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医疗CT项目可行性建设方案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293" w:history="1">
        <w:r>
          <w:rPr>
            <w:rFonts w:ascii="仿宋" w:eastAsia="仿宋" w:hAnsi="仿宋" w:cs="仿宋" w:hint="eastAsia"/>
            <w:lang w:eastAsia="zh-CN"/>
          </w:rPr>
          <w:t>概论</w:t>
        </w:r>
        <w:r>
          <w:tab/>
        </w:r>
        <w:r>
          <w:fldChar w:fldCharType="begin"/>
        </w:r>
        <w:r>
          <w:instrText xml:space="preserve"> PAGEREF _Toc26293 \h </w:instrText>
        </w:r>
        <w:r>
          <w:fldChar w:fldCharType="separate"/>
        </w:r>
        <w:r>
          <w:t>3</w:t>
        </w:r>
        <w:r>
          <w:fldChar w:fldCharType="end"/>
        </w:r>
      </w:hyperlink>
    </w:p>
    <w:p>
      <w:pPr>
        <w:pStyle w:val="TOC1"/>
        <w:tabs>
          <w:tab w:val="right" w:leader="dot" w:pos="8306"/>
        </w:tabs>
      </w:pPr>
      <w:hyperlink w:anchor="_Toc20009" w:history="1">
        <w:r>
          <w:rPr>
            <w:rFonts w:ascii="仿宋" w:eastAsia="仿宋" w:hAnsi="仿宋" w:cs="仿宋" w:hint="eastAsia"/>
            <w:lang w:eastAsia="zh-CN"/>
          </w:rPr>
          <w:t>一、发展规划、产业政策和行业准入分析</w:t>
        </w:r>
        <w:r>
          <w:tab/>
        </w:r>
        <w:r>
          <w:fldChar w:fldCharType="begin"/>
        </w:r>
        <w:r>
          <w:instrText xml:space="preserve"> PAGEREF _Toc20009 \h </w:instrText>
        </w:r>
        <w:r>
          <w:fldChar w:fldCharType="separate"/>
        </w:r>
        <w:r>
          <w:t>3</w:t>
        </w:r>
        <w:r>
          <w:fldChar w:fldCharType="end"/>
        </w:r>
      </w:hyperlink>
    </w:p>
    <w:p>
      <w:pPr>
        <w:pStyle w:val="TOC2"/>
        <w:tabs>
          <w:tab w:val="right" w:leader="dot" w:pos="8306"/>
        </w:tabs>
      </w:pPr>
      <w:hyperlink w:anchor="_Toc5092" w:history="1">
        <w:r>
          <w:rPr>
            <w:rFonts w:ascii="仿宋" w:eastAsia="仿宋" w:hAnsi="仿宋" w:cs="仿宋" w:hint="eastAsia"/>
            <w:lang w:eastAsia="zh-CN"/>
          </w:rPr>
          <w:t>(一)、发展规划分析</w:t>
        </w:r>
        <w:r>
          <w:tab/>
        </w:r>
        <w:r>
          <w:fldChar w:fldCharType="begin"/>
        </w:r>
        <w:r>
          <w:instrText xml:space="preserve"> PAGEREF _Toc5092 \h </w:instrText>
        </w:r>
        <w:r>
          <w:fldChar w:fldCharType="separate"/>
        </w:r>
        <w:r>
          <w:t>3</w:t>
        </w:r>
        <w:r>
          <w:fldChar w:fldCharType="end"/>
        </w:r>
      </w:hyperlink>
    </w:p>
    <w:p>
      <w:pPr>
        <w:pStyle w:val="TOC2"/>
        <w:tabs>
          <w:tab w:val="right" w:leader="dot" w:pos="8306"/>
        </w:tabs>
      </w:pPr>
      <w:hyperlink w:anchor="_Toc24545" w:history="1">
        <w:r>
          <w:rPr>
            <w:rFonts w:ascii="仿宋" w:eastAsia="仿宋" w:hAnsi="仿宋" w:cs="仿宋" w:hint="eastAsia"/>
            <w:lang w:eastAsia="zh-CN"/>
          </w:rPr>
          <w:t>(二)、产业政策分析</w:t>
        </w:r>
        <w:r>
          <w:tab/>
        </w:r>
        <w:r>
          <w:fldChar w:fldCharType="begin"/>
        </w:r>
        <w:r>
          <w:instrText xml:space="preserve"> PAGEREF _Toc24545 \h </w:instrText>
        </w:r>
        <w:r>
          <w:fldChar w:fldCharType="separate"/>
        </w:r>
        <w:r>
          <w:t>5</w:t>
        </w:r>
        <w:r>
          <w:fldChar w:fldCharType="end"/>
        </w:r>
      </w:hyperlink>
    </w:p>
    <w:p>
      <w:pPr>
        <w:pStyle w:val="TOC2"/>
        <w:tabs>
          <w:tab w:val="right" w:leader="dot" w:pos="8306"/>
        </w:tabs>
      </w:pPr>
      <w:hyperlink w:anchor="_Toc12300" w:history="1">
        <w:r>
          <w:rPr>
            <w:rFonts w:ascii="仿宋" w:eastAsia="仿宋" w:hAnsi="仿宋" w:cs="仿宋" w:hint="eastAsia"/>
            <w:lang w:eastAsia="zh-CN"/>
          </w:rPr>
          <w:t>(三)、行业准入分析</w:t>
        </w:r>
        <w:r>
          <w:tab/>
        </w:r>
        <w:r>
          <w:fldChar w:fldCharType="begin"/>
        </w:r>
        <w:r>
          <w:instrText xml:space="preserve"> PAGEREF _Toc12300 \h </w:instrText>
        </w:r>
        <w:r>
          <w:fldChar w:fldCharType="separate"/>
        </w:r>
        <w:r>
          <w:t>6</w:t>
        </w:r>
        <w:r>
          <w:fldChar w:fldCharType="end"/>
        </w:r>
      </w:hyperlink>
    </w:p>
    <w:p>
      <w:pPr>
        <w:pStyle w:val="TOC1"/>
        <w:tabs>
          <w:tab w:val="right" w:leader="dot" w:pos="8306"/>
        </w:tabs>
      </w:pPr>
      <w:hyperlink w:anchor="_Toc16405" w:history="1">
        <w:r>
          <w:rPr>
            <w:rFonts w:ascii="仿宋" w:eastAsia="仿宋" w:hAnsi="仿宋" w:cs="仿宋" w:hint="eastAsia"/>
            <w:lang w:eastAsia="zh-CN"/>
          </w:rPr>
          <w:t>二、环境和生态影响分析</w:t>
        </w:r>
        <w:r>
          <w:tab/>
        </w:r>
        <w:r>
          <w:fldChar w:fldCharType="begin"/>
        </w:r>
        <w:r>
          <w:instrText xml:space="preserve"> PAGEREF _Toc16405 \h </w:instrText>
        </w:r>
        <w:r>
          <w:fldChar w:fldCharType="separate"/>
        </w:r>
        <w:r>
          <w:t>7</w:t>
        </w:r>
        <w:r>
          <w:fldChar w:fldCharType="end"/>
        </w:r>
      </w:hyperlink>
    </w:p>
    <w:p>
      <w:pPr>
        <w:pStyle w:val="TOC2"/>
        <w:tabs>
          <w:tab w:val="right" w:leader="dot" w:pos="8306"/>
        </w:tabs>
      </w:pPr>
      <w:hyperlink w:anchor="_Toc30609" w:history="1">
        <w:r>
          <w:rPr>
            <w:rFonts w:ascii="仿宋" w:eastAsia="仿宋" w:hAnsi="仿宋" w:cs="仿宋" w:hint="eastAsia"/>
            <w:lang w:eastAsia="zh-CN"/>
          </w:rPr>
          <w:t>(一)、环境和生态现状</w:t>
        </w:r>
        <w:r>
          <w:tab/>
        </w:r>
        <w:r>
          <w:fldChar w:fldCharType="begin"/>
        </w:r>
        <w:r>
          <w:instrText xml:space="preserve"> PAGEREF _Toc30609 \h </w:instrText>
        </w:r>
        <w:r>
          <w:fldChar w:fldCharType="separate"/>
        </w:r>
        <w:r>
          <w:t>7</w:t>
        </w:r>
        <w:r>
          <w:fldChar w:fldCharType="end"/>
        </w:r>
      </w:hyperlink>
    </w:p>
    <w:p>
      <w:pPr>
        <w:pStyle w:val="TOC2"/>
        <w:tabs>
          <w:tab w:val="right" w:leader="dot" w:pos="8306"/>
        </w:tabs>
      </w:pPr>
      <w:hyperlink w:anchor="_Toc7882" w:history="1">
        <w:r>
          <w:rPr>
            <w:rFonts w:ascii="仿宋" w:eastAsia="仿宋" w:hAnsi="仿宋" w:cs="仿宋" w:hint="eastAsia"/>
            <w:lang w:eastAsia="zh-CN"/>
          </w:rPr>
          <w:t>(二)、生态环境影响分析</w:t>
        </w:r>
        <w:r>
          <w:tab/>
        </w:r>
        <w:r>
          <w:fldChar w:fldCharType="begin"/>
        </w:r>
        <w:r>
          <w:instrText xml:space="preserve"> PAGEREF _Toc7882 \h </w:instrText>
        </w:r>
        <w:r>
          <w:fldChar w:fldCharType="separate"/>
        </w:r>
        <w:r>
          <w:t>9</w:t>
        </w:r>
        <w:r>
          <w:fldChar w:fldCharType="end"/>
        </w:r>
      </w:hyperlink>
    </w:p>
    <w:p>
      <w:pPr>
        <w:pStyle w:val="TOC2"/>
        <w:tabs>
          <w:tab w:val="right" w:leader="dot" w:pos="8306"/>
        </w:tabs>
      </w:pPr>
      <w:hyperlink w:anchor="_Toc29383" w:history="1">
        <w:r>
          <w:rPr>
            <w:rFonts w:ascii="仿宋" w:eastAsia="仿宋" w:hAnsi="仿宋" w:cs="仿宋" w:hint="eastAsia"/>
            <w:lang w:eastAsia="zh-CN"/>
          </w:rPr>
          <w:t>(三)、生态环境保护措施</w:t>
        </w:r>
        <w:r>
          <w:tab/>
        </w:r>
        <w:r>
          <w:fldChar w:fldCharType="begin"/>
        </w:r>
        <w:r>
          <w:instrText xml:space="preserve"> PAGEREF _Toc29383 \h </w:instrText>
        </w:r>
        <w:r>
          <w:fldChar w:fldCharType="separate"/>
        </w:r>
        <w:r>
          <w:t>10</w:t>
        </w:r>
        <w:r>
          <w:fldChar w:fldCharType="end"/>
        </w:r>
      </w:hyperlink>
    </w:p>
    <w:p>
      <w:pPr>
        <w:pStyle w:val="TOC2"/>
        <w:tabs>
          <w:tab w:val="right" w:leader="dot" w:pos="8306"/>
        </w:tabs>
      </w:pPr>
      <w:hyperlink w:anchor="_Toc16837" w:history="1">
        <w:r>
          <w:rPr>
            <w:rFonts w:ascii="仿宋" w:eastAsia="仿宋" w:hAnsi="仿宋" w:cs="仿宋" w:hint="eastAsia"/>
            <w:lang w:eastAsia="zh-CN"/>
          </w:rPr>
          <w:t>(四)、地质灾害影响分析</w:t>
        </w:r>
        <w:r>
          <w:tab/>
        </w:r>
        <w:r>
          <w:fldChar w:fldCharType="begin"/>
        </w:r>
        <w:r>
          <w:instrText xml:space="preserve"> PAGEREF _Toc16837 \h </w:instrText>
        </w:r>
        <w:r>
          <w:fldChar w:fldCharType="separate"/>
        </w:r>
        <w:r>
          <w:t>12</w:t>
        </w:r>
        <w:r>
          <w:fldChar w:fldCharType="end"/>
        </w:r>
      </w:hyperlink>
    </w:p>
    <w:p>
      <w:pPr>
        <w:pStyle w:val="TOC2"/>
        <w:tabs>
          <w:tab w:val="right" w:leader="dot" w:pos="8306"/>
        </w:tabs>
      </w:pPr>
      <w:hyperlink w:anchor="_Toc15390" w:history="1">
        <w:r>
          <w:rPr>
            <w:rFonts w:ascii="仿宋" w:eastAsia="仿宋" w:hAnsi="仿宋" w:cs="仿宋" w:hint="eastAsia"/>
            <w:lang w:eastAsia="zh-CN"/>
          </w:rPr>
          <w:t>(五)、特殊环境影响</w:t>
        </w:r>
        <w:r>
          <w:tab/>
        </w:r>
        <w:r>
          <w:fldChar w:fldCharType="begin"/>
        </w:r>
        <w:r>
          <w:instrText xml:space="preserve"> PAGEREF _Toc15390 \h </w:instrText>
        </w:r>
        <w:r>
          <w:fldChar w:fldCharType="separate"/>
        </w:r>
        <w:r>
          <w:t>13</w:t>
        </w:r>
        <w:r>
          <w:fldChar w:fldCharType="end"/>
        </w:r>
      </w:hyperlink>
    </w:p>
    <w:p>
      <w:pPr>
        <w:pStyle w:val="TOC1"/>
        <w:tabs>
          <w:tab w:val="right" w:leader="dot" w:pos="8306"/>
        </w:tabs>
      </w:pPr>
      <w:hyperlink w:anchor="_Toc32394" w:history="1">
        <w:r>
          <w:rPr>
            <w:rFonts w:ascii="仿宋" w:eastAsia="仿宋" w:hAnsi="仿宋" w:cs="仿宋" w:hint="eastAsia"/>
            <w:lang w:eastAsia="zh-CN"/>
          </w:rPr>
          <w:t>三、背景、必要性分析</w:t>
        </w:r>
        <w:r>
          <w:tab/>
        </w:r>
        <w:r>
          <w:fldChar w:fldCharType="begin"/>
        </w:r>
        <w:r>
          <w:instrText xml:space="preserve"> PAGEREF _Toc32394 \h </w:instrText>
        </w:r>
        <w:r>
          <w:fldChar w:fldCharType="separate"/>
        </w:r>
        <w:r>
          <w:t>15</w:t>
        </w:r>
        <w:r>
          <w:fldChar w:fldCharType="end"/>
        </w:r>
      </w:hyperlink>
    </w:p>
    <w:p>
      <w:pPr>
        <w:pStyle w:val="TOC2"/>
        <w:tabs>
          <w:tab w:val="right" w:leader="dot" w:pos="8306"/>
        </w:tabs>
      </w:pPr>
      <w:hyperlink w:anchor="_Toc11408" w:history="1">
        <w:r>
          <w:rPr>
            <w:rFonts w:ascii="仿宋" w:eastAsia="仿宋" w:hAnsi="仿宋" w:cs="仿宋" w:hint="eastAsia"/>
            <w:lang w:eastAsia="zh-CN"/>
          </w:rPr>
          <w:t>(一)、项目建设背景</w:t>
        </w:r>
        <w:r>
          <w:tab/>
        </w:r>
        <w:r>
          <w:fldChar w:fldCharType="begin"/>
        </w:r>
        <w:r>
          <w:instrText xml:space="preserve"> PAGEREF _Toc11408 \h </w:instrText>
        </w:r>
        <w:r>
          <w:fldChar w:fldCharType="separate"/>
        </w:r>
        <w:r>
          <w:t>15</w:t>
        </w:r>
        <w:r>
          <w:fldChar w:fldCharType="end"/>
        </w:r>
      </w:hyperlink>
    </w:p>
    <w:p>
      <w:pPr>
        <w:pStyle w:val="TOC2"/>
        <w:tabs>
          <w:tab w:val="right" w:leader="dot" w:pos="8306"/>
        </w:tabs>
      </w:pPr>
      <w:hyperlink w:anchor="_Toc25993" w:history="1">
        <w:r>
          <w:rPr>
            <w:rFonts w:ascii="仿宋" w:eastAsia="仿宋" w:hAnsi="仿宋" w:cs="仿宋" w:hint="eastAsia"/>
            <w:lang w:eastAsia="zh-CN"/>
          </w:rPr>
          <w:t>(二)、必要性分析</w:t>
        </w:r>
        <w:r>
          <w:tab/>
        </w:r>
        <w:r>
          <w:fldChar w:fldCharType="begin"/>
        </w:r>
        <w:r>
          <w:instrText xml:space="preserve"> PAGEREF _Toc25993 \h </w:instrText>
        </w:r>
        <w:r>
          <w:fldChar w:fldCharType="separate"/>
        </w:r>
        <w:r>
          <w:t>16</w:t>
        </w:r>
        <w:r>
          <w:fldChar w:fldCharType="end"/>
        </w:r>
      </w:hyperlink>
    </w:p>
    <w:p>
      <w:pPr>
        <w:pStyle w:val="TOC2"/>
        <w:tabs>
          <w:tab w:val="right" w:leader="dot" w:pos="8306"/>
        </w:tabs>
      </w:pPr>
      <w:hyperlink w:anchor="_Toc18602" w:history="1">
        <w:r>
          <w:rPr>
            <w:rFonts w:ascii="仿宋" w:eastAsia="仿宋" w:hAnsi="仿宋" w:cs="仿宋" w:hint="eastAsia"/>
            <w:lang w:eastAsia="zh-CN"/>
          </w:rPr>
          <w:t>(三)、项目建设有利条件</w:t>
        </w:r>
        <w:r>
          <w:tab/>
        </w:r>
        <w:r>
          <w:fldChar w:fldCharType="begin"/>
        </w:r>
        <w:r>
          <w:instrText xml:space="preserve"> PAGEREF _Toc18602 \h </w:instrText>
        </w:r>
        <w:r>
          <w:fldChar w:fldCharType="separate"/>
        </w:r>
        <w:r>
          <w:t>17</w:t>
        </w:r>
        <w:r>
          <w:fldChar w:fldCharType="end"/>
        </w:r>
      </w:hyperlink>
    </w:p>
    <w:p>
      <w:pPr>
        <w:pStyle w:val="TOC1"/>
        <w:tabs>
          <w:tab w:val="right" w:leader="dot" w:pos="8306"/>
        </w:tabs>
      </w:pPr>
      <w:hyperlink w:anchor="_Toc12180" w:history="1">
        <w:r>
          <w:rPr>
            <w:rFonts w:ascii="仿宋" w:eastAsia="仿宋" w:hAnsi="仿宋" w:cs="仿宋" w:hint="eastAsia"/>
            <w:lang w:eastAsia="zh-CN"/>
          </w:rPr>
          <w:t>四、社会影响分析</w:t>
        </w:r>
        <w:r>
          <w:tab/>
        </w:r>
        <w:r>
          <w:fldChar w:fldCharType="begin"/>
        </w:r>
        <w:r>
          <w:instrText xml:space="preserve"> PAGEREF _Toc12180 \h </w:instrText>
        </w:r>
        <w:r>
          <w:fldChar w:fldCharType="separate"/>
        </w:r>
        <w:r>
          <w:t>19</w:t>
        </w:r>
        <w:r>
          <w:fldChar w:fldCharType="end"/>
        </w:r>
      </w:hyperlink>
    </w:p>
    <w:p>
      <w:pPr>
        <w:pStyle w:val="TOC2"/>
        <w:tabs>
          <w:tab w:val="right" w:leader="dot" w:pos="8306"/>
        </w:tabs>
      </w:pPr>
      <w:hyperlink w:anchor="_Toc23202" w:history="1">
        <w:r>
          <w:rPr>
            <w:rFonts w:ascii="仿宋" w:eastAsia="仿宋" w:hAnsi="仿宋" w:cs="仿宋" w:hint="eastAsia"/>
            <w:lang w:eastAsia="zh-CN"/>
          </w:rPr>
          <w:t>(一)、社会影响效果分析</w:t>
        </w:r>
        <w:r>
          <w:tab/>
        </w:r>
        <w:r>
          <w:fldChar w:fldCharType="begin"/>
        </w:r>
        <w:r>
          <w:instrText xml:space="preserve"> PAGEREF _Toc23202 \h </w:instrText>
        </w:r>
        <w:r>
          <w:fldChar w:fldCharType="separate"/>
        </w:r>
        <w:r>
          <w:t>19</w:t>
        </w:r>
        <w:r>
          <w:fldChar w:fldCharType="end"/>
        </w:r>
      </w:hyperlink>
    </w:p>
    <w:p>
      <w:pPr>
        <w:pStyle w:val="TOC2"/>
        <w:tabs>
          <w:tab w:val="right" w:leader="dot" w:pos="8306"/>
        </w:tabs>
      </w:pPr>
      <w:hyperlink w:anchor="_Toc18440" w:history="1">
        <w:r>
          <w:rPr>
            <w:rFonts w:ascii="仿宋" w:eastAsia="仿宋" w:hAnsi="仿宋" w:cs="仿宋" w:hint="eastAsia"/>
            <w:lang w:eastAsia="zh-CN"/>
          </w:rPr>
          <w:t>(二)、社会适应性分析</w:t>
        </w:r>
        <w:r>
          <w:tab/>
        </w:r>
        <w:r>
          <w:fldChar w:fldCharType="begin"/>
        </w:r>
        <w:r>
          <w:instrText xml:space="preserve"> PAGEREF _Toc18440 \h </w:instrText>
        </w:r>
        <w:r>
          <w:fldChar w:fldCharType="separate"/>
        </w:r>
        <w:r>
          <w:t>21</w:t>
        </w:r>
        <w:r>
          <w:fldChar w:fldCharType="end"/>
        </w:r>
      </w:hyperlink>
    </w:p>
    <w:p>
      <w:pPr>
        <w:pStyle w:val="TOC2"/>
        <w:tabs>
          <w:tab w:val="right" w:leader="dot" w:pos="8306"/>
        </w:tabs>
      </w:pPr>
      <w:hyperlink w:anchor="_Toc19030" w:history="1">
        <w:r>
          <w:rPr>
            <w:rFonts w:ascii="仿宋" w:eastAsia="仿宋" w:hAnsi="仿宋" w:cs="仿宋" w:hint="eastAsia"/>
            <w:lang w:eastAsia="zh-CN"/>
          </w:rPr>
          <w:t>(三)、社会风险及对策分析</w:t>
        </w:r>
        <w:r>
          <w:tab/>
        </w:r>
        <w:r>
          <w:fldChar w:fldCharType="begin"/>
        </w:r>
        <w:r>
          <w:instrText xml:space="preserve"> PAGEREF _Toc19030 \h </w:instrText>
        </w:r>
        <w:r>
          <w:fldChar w:fldCharType="separate"/>
        </w:r>
        <w:r>
          <w:t>22</w:t>
        </w:r>
        <w:r>
          <w:fldChar w:fldCharType="end"/>
        </w:r>
      </w:hyperlink>
    </w:p>
    <w:p>
      <w:pPr>
        <w:pStyle w:val="TOC1"/>
        <w:tabs>
          <w:tab w:val="right" w:leader="dot" w:pos="8306"/>
        </w:tabs>
      </w:pPr>
      <w:hyperlink w:anchor="_Toc24921" w:history="1">
        <w:r>
          <w:rPr>
            <w:rFonts w:ascii="仿宋" w:eastAsia="仿宋" w:hAnsi="仿宋" w:cs="仿宋" w:hint="eastAsia"/>
            <w:lang w:eastAsia="zh-CN"/>
          </w:rPr>
          <w:t>五、建设风险评估分析</w:t>
        </w:r>
        <w:r>
          <w:tab/>
        </w:r>
        <w:r>
          <w:fldChar w:fldCharType="begin"/>
        </w:r>
        <w:r>
          <w:instrText xml:space="preserve"> PAGEREF _Toc24921 \h </w:instrText>
        </w:r>
        <w:r>
          <w:fldChar w:fldCharType="separate"/>
        </w:r>
        <w:r>
          <w:t>26</w:t>
        </w:r>
        <w:r>
          <w:fldChar w:fldCharType="end"/>
        </w:r>
      </w:hyperlink>
    </w:p>
    <w:p>
      <w:pPr>
        <w:pStyle w:val="TOC2"/>
        <w:tabs>
          <w:tab w:val="right" w:leader="dot" w:pos="8306"/>
        </w:tabs>
      </w:pPr>
      <w:hyperlink w:anchor="_Toc2614" w:history="1">
        <w:r>
          <w:rPr>
            <w:rFonts w:ascii="仿宋" w:eastAsia="仿宋" w:hAnsi="仿宋" w:cs="仿宋" w:hint="eastAsia"/>
            <w:lang w:eastAsia="zh-CN"/>
          </w:rPr>
          <w:t>(一)、政策风险分析</w:t>
        </w:r>
        <w:r>
          <w:tab/>
        </w:r>
        <w:r>
          <w:fldChar w:fldCharType="begin"/>
        </w:r>
        <w:r>
          <w:instrText xml:space="preserve"> PAGEREF _Toc2614 \h </w:instrText>
        </w:r>
        <w:r>
          <w:fldChar w:fldCharType="separate"/>
        </w:r>
        <w:r>
          <w:t>26</w:t>
        </w:r>
        <w:r>
          <w:fldChar w:fldCharType="end"/>
        </w:r>
      </w:hyperlink>
    </w:p>
    <w:p>
      <w:pPr>
        <w:pStyle w:val="TOC2"/>
        <w:tabs>
          <w:tab w:val="right" w:leader="dot" w:pos="8306"/>
        </w:tabs>
      </w:pPr>
      <w:hyperlink w:anchor="_Toc11999" w:history="1">
        <w:r>
          <w:rPr>
            <w:rFonts w:ascii="仿宋" w:eastAsia="仿宋" w:hAnsi="仿宋" w:cs="仿宋" w:hint="eastAsia"/>
            <w:lang w:eastAsia="zh-CN"/>
          </w:rPr>
          <w:t>(二)、社会风险分析</w:t>
        </w:r>
        <w:r>
          <w:tab/>
        </w:r>
        <w:r>
          <w:fldChar w:fldCharType="begin"/>
        </w:r>
        <w:r>
          <w:instrText xml:space="preserve"> PAGEREF _Toc11999 \h </w:instrText>
        </w:r>
        <w:r>
          <w:fldChar w:fldCharType="separate"/>
        </w:r>
        <w:r>
          <w:t>27</w:t>
        </w:r>
        <w:r>
          <w:fldChar w:fldCharType="end"/>
        </w:r>
      </w:hyperlink>
    </w:p>
    <w:p>
      <w:pPr>
        <w:pStyle w:val="TOC2"/>
        <w:tabs>
          <w:tab w:val="right" w:leader="dot" w:pos="8306"/>
        </w:tabs>
      </w:pPr>
      <w:hyperlink w:anchor="_Toc26709" w:history="1">
        <w:r>
          <w:rPr>
            <w:rFonts w:ascii="仿宋" w:eastAsia="仿宋" w:hAnsi="仿宋" w:cs="仿宋" w:hint="eastAsia"/>
            <w:lang w:eastAsia="zh-CN"/>
          </w:rPr>
          <w:t>(三)、市场风险分析</w:t>
        </w:r>
        <w:r>
          <w:tab/>
        </w:r>
        <w:r>
          <w:fldChar w:fldCharType="begin"/>
        </w:r>
        <w:r>
          <w:instrText xml:space="preserve"> PAGEREF _Toc26709 \h </w:instrText>
        </w:r>
        <w:r>
          <w:fldChar w:fldCharType="separate"/>
        </w:r>
        <w:r>
          <w:t>29</w:t>
        </w:r>
        <w:r>
          <w:fldChar w:fldCharType="end"/>
        </w:r>
      </w:hyperlink>
    </w:p>
    <w:p>
      <w:pPr>
        <w:pStyle w:val="TOC2"/>
        <w:tabs>
          <w:tab w:val="right" w:leader="dot" w:pos="8306"/>
        </w:tabs>
      </w:pPr>
      <w:hyperlink w:anchor="_Toc30223" w:history="1">
        <w:r>
          <w:rPr>
            <w:rFonts w:ascii="仿宋" w:eastAsia="仿宋" w:hAnsi="仿宋" w:cs="仿宋" w:hint="eastAsia"/>
            <w:lang w:eastAsia="zh-CN"/>
          </w:rPr>
          <w:t>(四)、资金风险分析</w:t>
        </w:r>
        <w:r>
          <w:tab/>
        </w:r>
        <w:r>
          <w:fldChar w:fldCharType="begin"/>
        </w:r>
        <w:r>
          <w:instrText xml:space="preserve"> PAGEREF _Toc30223 \h </w:instrText>
        </w:r>
        <w:r>
          <w:fldChar w:fldCharType="separate"/>
        </w:r>
        <w:r>
          <w:t>29</w:t>
        </w:r>
        <w:r>
          <w:fldChar w:fldCharType="end"/>
        </w:r>
      </w:hyperlink>
    </w:p>
    <w:p>
      <w:pPr>
        <w:pStyle w:val="TOC2"/>
        <w:tabs>
          <w:tab w:val="right" w:leader="dot" w:pos="8306"/>
        </w:tabs>
      </w:pPr>
      <w:hyperlink w:anchor="_Toc19774" w:history="1">
        <w:r>
          <w:rPr>
            <w:rFonts w:ascii="仿宋" w:eastAsia="仿宋" w:hAnsi="仿宋" w:cs="仿宋" w:hint="eastAsia"/>
            <w:lang w:eastAsia="zh-CN"/>
          </w:rPr>
          <w:t>(五)、技术风险分析</w:t>
        </w:r>
        <w:r>
          <w:tab/>
        </w:r>
        <w:r>
          <w:fldChar w:fldCharType="begin"/>
        </w:r>
        <w:r>
          <w:instrText xml:space="preserve"> PAGEREF _Toc19774 \h </w:instrText>
        </w:r>
        <w:r>
          <w:fldChar w:fldCharType="separate"/>
        </w:r>
        <w:r>
          <w:t>31</w:t>
        </w:r>
        <w:r>
          <w:fldChar w:fldCharType="end"/>
        </w:r>
      </w:hyperlink>
    </w:p>
    <w:p>
      <w:pPr>
        <w:pStyle w:val="TOC2"/>
        <w:tabs>
          <w:tab w:val="right" w:leader="dot" w:pos="8306"/>
        </w:tabs>
      </w:pPr>
      <w:hyperlink w:anchor="_Toc31371" w:history="1">
        <w:r>
          <w:rPr>
            <w:rFonts w:ascii="仿宋" w:eastAsia="仿宋" w:hAnsi="仿宋" w:cs="仿宋" w:hint="eastAsia"/>
            <w:lang w:eastAsia="zh-CN"/>
          </w:rPr>
          <w:t>(六)、财务风险分析</w:t>
        </w:r>
        <w:r>
          <w:tab/>
        </w:r>
        <w:r>
          <w:fldChar w:fldCharType="begin"/>
        </w:r>
        <w:r>
          <w:instrText xml:space="preserve"> PAGEREF _Toc31371 \h </w:instrText>
        </w:r>
        <w:r>
          <w:fldChar w:fldCharType="separate"/>
        </w:r>
        <w:r>
          <w:t>32</w:t>
        </w:r>
        <w:r>
          <w:fldChar w:fldCharType="end"/>
        </w:r>
      </w:hyperlink>
    </w:p>
    <w:p>
      <w:pPr>
        <w:pStyle w:val="TOC2"/>
        <w:tabs>
          <w:tab w:val="right" w:leader="dot" w:pos="8306"/>
        </w:tabs>
      </w:pPr>
      <w:hyperlink w:anchor="_Toc32323" w:history="1">
        <w:r>
          <w:rPr>
            <w:rFonts w:ascii="仿宋" w:eastAsia="仿宋" w:hAnsi="仿宋" w:cs="仿宋" w:hint="eastAsia"/>
            <w:lang w:eastAsia="zh-CN"/>
          </w:rPr>
          <w:t>(七)、管理风险分析</w:t>
        </w:r>
        <w:r>
          <w:tab/>
        </w:r>
        <w:r>
          <w:fldChar w:fldCharType="begin"/>
        </w:r>
        <w:r>
          <w:instrText xml:space="preserve"> PAGEREF _Toc32323 \h </w:instrText>
        </w:r>
        <w:r>
          <w:fldChar w:fldCharType="separate"/>
        </w:r>
        <w:r>
          <w:t>34</w:t>
        </w:r>
        <w:r>
          <w:fldChar w:fldCharType="end"/>
        </w:r>
      </w:hyperlink>
    </w:p>
    <w:p>
      <w:pPr>
        <w:pStyle w:val="TOC2"/>
        <w:tabs>
          <w:tab w:val="right" w:leader="dot" w:pos="8306"/>
        </w:tabs>
      </w:pPr>
      <w:hyperlink w:anchor="_Toc9137" w:history="1">
        <w:r>
          <w:rPr>
            <w:rFonts w:ascii="仿宋" w:eastAsia="仿宋" w:hAnsi="仿宋" w:cs="仿宋" w:hint="eastAsia"/>
            <w:lang w:eastAsia="zh-CN"/>
          </w:rPr>
          <w:t>(八)、其它风险分析</w:t>
        </w:r>
        <w:r>
          <w:tab/>
        </w:r>
        <w:r>
          <w:fldChar w:fldCharType="begin"/>
        </w:r>
        <w:r>
          <w:instrText xml:space="preserve"> PAGEREF _Toc9137 \h </w:instrText>
        </w:r>
        <w:r>
          <w:fldChar w:fldCharType="separate"/>
        </w:r>
        <w:r>
          <w:t>35</w:t>
        </w:r>
        <w:r>
          <w:fldChar w:fldCharType="end"/>
        </w:r>
      </w:hyperlink>
    </w:p>
    <w:p>
      <w:pPr>
        <w:pStyle w:val="TOC2"/>
        <w:tabs>
          <w:tab w:val="right" w:leader="dot" w:pos="8306"/>
        </w:tabs>
      </w:pPr>
      <w:hyperlink w:anchor="_Toc26454" w:history="1">
        <w:r>
          <w:rPr>
            <w:rFonts w:ascii="仿宋" w:eastAsia="仿宋" w:hAnsi="仿宋" w:cs="仿宋" w:hint="eastAsia"/>
            <w:lang w:eastAsia="zh-CN"/>
          </w:rPr>
          <w:t>(九)、社会影响评估</w:t>
        </w:r>
        <w:r>
          <w:tab/>
        </w:r>
        <w:r>
          <w:fldChar w:fldCharType="begin"/>
        </w:r>
        <w:r>
          <w:instrText xml:space="preserve"> PAGEREF _Toc26454 \h </w:instrText>
        </w:r>
        <w:r>
          <w:fldChar w:fldCharType="separate"/>
        </w:r>
        <w:r>
          <w:t>36</w:t>
        </w:r>
        <w:r>
          <w:fldChar w:fldCharType="end"/>
        </w:r>
      </w:hyperlink>
    </w:p>
    <w:p>
      <w:pPr>
        <w:pStyle w:val="TOC1"/>
        <w:tabs>
          <w:tab w:val="right" w:leader="dot" w:pos="8306"/>
        </w:tabs>
      </w:pPr>
      <w:hyperlink w:anchor="_Toc28553" w:history="1">
        <w:r>
          <w:rPr>
            <w:rFonts w:ascii="仿宋" w:eastAsia="仿宋" w:hAnsi="仿宋" w:cs="仿宋" w:hint="eastAsia"/>
            <w:lang w:eastAsia="zh-CN"/>
          </w:rPr>
          <w:t>六、项目监理与质量保证</w:t>
        </w:r>
        <w:r>
          <w:tab/>
        </w:r>
        <w:r>
          <w:fldChar w:fldCharType="begin"/>
        </w:r>
        <w:r>
          <w:instrText xml:space="preserve"> PAGEREF _Toc28553 \h </w:instrText>
        </w:r>
        <w:r>
          <w:fldChar w:fldCharType="separate"/>
        </w:r>
        <w:r>
          <w:t>38</w:t>
        </w:r>
        <w:r>
          <w:fldChar w:fldCharType="end"/>
        </w:r>
      </w:hyperlink>
    </w:p>
    <w:p>
      <w:pPr>
        <w:pStyle w:val="TOC2"/>
        <w:tabs>
          <w:tab w:val="right" w:leader="dot" w:pos="8306"/>
        </w:tabs>
      </w:pPr>
      <w:hyperlink w:anchor="_Toc20664" w:history="1">
        <w:r>
          <w:rPr>
            <w:rFonts w:ascii="仿宋" w:eastAsia="仿宋" w:hAnsi="仿宋" w:cs="仿宋" w:hint="eastAsia"/>
            <w:lang w:eastAsia="zh-CN"/>
          </w:rPr>
          <w:t>(一)、监理体系构建</w:t>
        </w:r>
        <w:r>
          <w:tab/>
        </w:r>
        <w:r>
          <w:fldChar w:fldCharType="begin"/>
        </w:r>
        <w:r>
          <w:instrText xml:space="preserve"> PAGEREF _Toc20664 \h </w:instrText>
        </w:r>
        <w:r>
          <w:fldChar w:fldCharType="separate"/>
        </w:r>
        <w:r>
          <w:t>38</w:t>
        </w:r>
        <w:r>
          <w:fldChar w:fldCharType="end"/>
        </w:r>
      </w:hyperlink>
    </w:p>
    <w:p>
      <w:pPr>
        <w:pStyle w:val="TOC2"/>
        <w:tabs>
          <w:tab w:val="right" w:leader="dot" w:pos="8306"/>
        </w:tabs>
      </w:pPr>
      <w:hyperlink w:anchor="_Toc9799" w:history="1">
        <w:r>
          <w:rPr>
            <w:rFonts w:ascii="仿宋" w:eastAsia="仿宋" w:hAnsi="仿宋" w:cs="仿宋" w:hint="eastAsia"/>
            <w:lang w:eastAsia="zh-CN"/>
          </w:rPr>
          <w:t>(二)、质量保证体系实施</w:t>
        </w:r>
        <w:r>
          <w:tab/>
        </w:r>
        <w:r>
          <w:fldChar w:fldCharType="begin"/>
        </w:r>
        <w:r>
          <w:instrText xml:space="preserve"> PAGEREF _Toc9799 \h </w:instrText>
        </w:r>
        <w:r>
          <w:fldChar w:fldCharType="separate"/>
        </w:r>
        <w:r>
          <w:t>39</w:t>
        </w:r>
        <w:r>
          <w:fldChar w:fldCharType="end"/>
        </w:r>
      </w:hyperlink>
    </w:p>
    <w:p>
      <w:pPr>
        <w:pStyle w:val="TOC2"/>
        <w:tabs>
          <w:tab w:val="right" w:leader="dot" w:pos="8306"/>
        </w:tabs>
      </w:pPr>
      <w:hyperlink w:anchor="_Toc18168" w:history="1">
        <w:r>
          <w:rPr>
            <w:rFonts w:ascii="仿宋" w:eastAsia="仿宋" w:hAnsi="仿宋" w:cs="仿宋" w:hint="eastAsia"/>
            <w:lang w:eastAsia="zh-CN"/>
          </w:rPr>
          <w:t>(三)、监理与质量控制流程</w:t>
        </w:r>
        <w:r>
          <w:tab/>
        </w:r>
        <w:r>
          <w:fldChar w:fldCharType="begin"/>
        </w:r>
        <w:r>
          <w:instrText xml:space="preserve"> PAGEREF _Toc18168 \h </w:instrText>
        </w:r>
        <w:r>
          <w:fldChar w:fldCharType="separate"/>
        </w:r>
        <w:r>
          <w:t>40</w:t>
        </w:r>
        <w:r>
          <w:fldChar w:fldCharType="end"/>
        </w:r>
      </w:hyperlink>
    </w:p>
    <w:p>
      <w:pPr>
        <w:pStyle w:val="TOC1"/>
        <w:tabs>
          <w:tab w:val="right" w:leader="dot" w:pos="8306"/>
        </w:tabs>
      </w:pPr>
      <w:hyperlink w:anchor="_Toc6843" w:history="1">
        <w:r>
          <w:rPr>
            <w:rFonts w:ascii="仿宋" w:eastAsia="仿宋" w:hAnsi="仿宋" w:cs="仿宋" w:hint="eastAsia"/>
            <w:lang w:eastAsia="zh-CN"/>
          </w:rPr>
          <w:t>七、经济效益与社会效益优化</w:t>
        </w:r>
        <w:r>
          <w:tab/>
        </w:r>
        <w:r>
          <w:fldChar w:fldCharType="begin"/>
        </w:r>
        <w:r>
          <w:instrText xml:space="preserve"> PAGEREF _Toc6843 \h </w:instrText>
        </w:r>
        <w:r>
          <w:fldChar w:fldCharType="separate"/>
        </w:r>
        <w:r>
          <w:t>40</w:t>
        </w:r>
        <w:r>
          <w:fldChar w:fldCharType="end"/>
        </w:r>
      </w:hyperlink>
    </w:p>
    <w:p>
      <w:pPr>
        <w:pStyle w:val="TOC2"/>
        <w:tabs>
          <w:tab w:val="right" w:leader="dot" w:pos="8306"/>
        </w:tabs>
      </w:pPr>
      <w:hyperlink w:anchor="_Toc28700" w:history="1">
        <w:r>
          <w:rPr>
            <w:rFonts w:ascii="仿宋" w:eastAsia="仿宋" w:hAnsi="仿宋" w:cs="仿宋" w:hint="eastAsia"/>
            <w:lang w:eastAsia="zh-CN"/>
          </w:rPr>
          <w:t>(一)、经济效益提升策略</w:t>
        </w:r>
        <w:r>
          <w:tab/>
        </w:r>
        <w:r>
          <w:fldChar w:fldCharType="begin"/>
        </w:r>
        <w:r>
          <w:instrText xml:space="preserve"> PAGEREF _Toc28700 \h </w:instrText>
        </w:r>
        <w:r>
          <w:fldChar w:fldCharType="separate"/>
        </w:r>
        <w:r>
          <w:t>40</w:t>
        </w:r>
        <w:r>
          <w:fldChar w:fldCharType="end"/>
        </w:r>
      </w:hyperlink>
    </w:p>
    <w:p>
      <w:pPr>
        <w:pStyle w:val="TOC2"/>
        <w:tabs>
          <w:tab w:val="right" w:leader="dot" w:pos="8306"/>
        </w:tabs>
      </w:pPr>
      <w:hyperlink w:anchor="_Toc26471" w:history="1">
        <w:r>
          <w:rPr>
            <w:rFonts w:ascii="仿宋" w:eastAsia="仿宋" w:hAnsi="仿宋" w:cs="仿宋" w:hint="eastAsia"/>
            <w:lang w:eastAsia="zh-CN"/>
          </w:rPr>
          <w:t>(二)、社会效益增强方案</w:t>
        </w:r>
        <w:r>
          <w:tab/>
        </w:r>
        <w:r>
          <w:fldChar w:fldCharType="begin"/>
        </w:r>
        <w:r>
          <w:instrText xml:space="preserve"> PAGEREF _Toc26471 \h </w:instrText>
        </w:r>
        <w:r>
          <w:fldChar w:fldCharType="separate"/>
        </w:r>
        <w:r>
          <w:t>42</w:t>
        </w:r>
        <w:r>
          <w:fldChar w:fldCharType="end"/>
        </w:r>
      </w:hyperlink>
    </w:p>
    <w:p>
      <w:pPr>
        <w:pStyle w:val="TOC1"/>
        <w:tabs>
          <w:tab w:val="right" w:leader="dot" w:pos="8306"/>
        </w:tabs>
      </w:pPr>
      <w:hyperlink w:anchor="_Toc7919" w:history="1">
        <w:r>
          <w:rPr>
            <w:rFonts w:ascii="仿宋" w:eastAsia="仿宋" w:hAnsi="仿宋" w:cs="仿宋" w:hint="eastAsia"/>
            <w:lang w:eastAsia="zh-CN"/>
          </w:rPr>
          <w:t>八、项目进度计划</w:t>
        </w:r>
        <w:r>
          <w:tab/>
        </w:r>
        <w:r>
          <w:fldChar w:fldCharType="begin"/>
        </w:r>
        <w:r>
          <w:instrText xml:space="preserve"> PAGEREF _Toc7919 \h </w:instrText>
        </w:r>
        <w:r>
          <w:fldChar w:fldCharType="separate"/>
        </w:r>
        <w:r>
          <w:t>42</w:t>
        </w:r>
        <w:r>
          <w:fldChar w:fldCharType="end"/>
        </w:r>
      </w:hyperlink>
    </w:p>
    <w:p>
      <w:pPr>
        <w:pStyle w:val="TOC2"/>
        <w:tabs>
          <w:tab w:val="right" w:leader="dot" w:pos="8306"/>
        </w:tabs>
      </w:pPr>
      <w:hyperlink w:anchor="_Toc21774" w:history="1">
        <w:r>
          <w:rPr>
            <w:rFonts w:ascii="仿宋" w:eastAsia="仿宋" w:hAnsi="仿宋" w:cs="仿宋" w:hint="eastAsia"/>
            <w:lang w:eastAsia="zh-CN"/>
          </w:rPr>
          <w:t>(一)、建设周期</w:t>
        </w:r>
        <w:r>
          <w:tab/>
        </w:r>
        <w:r>
          <w:fldChar w:fldCharType="begin"/>
        </w:r>
        <w:r>
          <w:instrText xml:space="preserve"> PAGEREF _Toc21774 \h </w:instrText>
        </w:r>
        <w:r>
          <w:fldChar w:fldCharType="separate"/>
        </w:r>
        <w:r>
          <w:t>42</w:t>
        </w:r>
        <w:r>
          <w:fldChar w:fldCharType="end"/>
        </w:r>
      </w:hyperlink>
    </w:p>
    <w:p>
      <w:pPr>
        <w:pStyle w:val="TOC2"/>
        <w:tabs>
          <w:tab w:val="right" w:leader="dot" w:pos="8306"/>
        </w:tabs>
      </w:pPr>
      <w:hyperlink w:anchor="_Toc15805" w:history="1">
        <w:r>
          <w:rPr>
            <w:rFonts w:ascii="仿宋" w:eastAsia="仿宋" w:hAnsi="仿宋" w:cs="仿宋" w:hint="eastAsia"/>
            <w:lang w:eastAsia="zh-CN"/>
          </w:rPr>
          <w:t>(二)、建设进度</w:t>
        </w:r>
        <w:r>
          <w:tab/>
        </w:r>
        <w:r>
          <w:fldChar w:fldCharType="begin"/>
        </w:r>
        <w:r>
          <w:instrText xml:space="preserve"> PAGEREF _Toc15805 \h </w:instrText>
        </w:r>
        <w:r>
          <w:fldChar w:fldCharType="separate"/>
        </w:r>
        <w:r>
          <w:t>43</w:t>
        </w:r>
        <w:r>
          <w:fldChar w:fldCharType="end"/>
        </w:r>
      </w:hyperlink>
    </w:p>
    <w:p>
      <w:pPr>
        <w:pStyle w:val="TOC2"/>
        <w:tabs>
          <w:tab w:val="right" w:leader="dot" w:pos="8306"/>
        </w:tabs>
      </w:pPr>
      <w:hyperlink w:anchor="_Toc16124" w:history="1">
        <w:r>
          <w:rPr>
            <w:rFonts w:ascii="仿宋" w:eastAsia="仿宋" w:hAnsi="仿宋" w:cs="仿宋" w:hint="eastAsia"/>
            <w:lang w:eastAsia="zh-CN"/>
          </w:rPr>
          <w:t>(三)、进度安排注意事项</w:t>
        </w:r>
        <w:r>
          <w:tab/>
        </w:r>
        <w:r>
          <w:fldChar w:fldCharType="begin"/>
        </w:r>
        <w:r>
          <w:instrText xml:space="preserve"> PAGEREF _Toc16124 \h </w:instrText>
        </w:r>
        <w:r>
          <w:fldChar w:fldCharType="separate"/>
        </w:r>
        <w:r>
          <w:t>44</w:t>
        </w:r>
        <w:r>
          <w:fldChar w:fldCharType="end"/>
        </w:r>
      </w:hyperlink>
    </w:p>
    <w:p>
      <w:pPr>
        <w:pStyle w:val="TOC2"/>
        <w:tabs>
          <w:tab w:val="right" w:leader="dot" w:pos="8306"/>
        </w:tabs>
      </w:pPr>
      <w:hyperlink w:anchor="_Toc13326" w:history="1">
        <w:r>
          <w:rPr>
            <w:rFonts w:ascii="仿宋" w:eastAsia="仿宋" w:hAnsi="仿宋" w:cs="仿宋" w:hint="eastAsia"/>
            <w:lang w:eastAsia="zh-CN"/>
          </w:rPr>
          <w:t>(四)、人力资源配置</w:t>
        </w:r>
        <w:r>
          <w:tab/>
        </w:r>
        <w:r>
          <w:fldChar w:fldCharType="begin"/>
        </w:r>
        <w:r>
          <w:instrText xml:space="preserve"> PAGEREF _Toc13326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842" w:history="1">
        <w:r>
          <w:rPr>
            <w:rFonts w:ascii="仿宋" w:eastAsia="仿宋" w:hAnsi="仿宋" w:cs="仿宋" w:hint="eastAsia"/>
            <w:lang w:eastAsia="zh-CN"/>
          </w:rPr>
          <w:t>(五)、员工培训</w:t>
        </w:r>
        <w:r>
          <w:tab/>
        </w:r>
        <w:r>
          <w:fldChar w:fldCharType="begin"/>
        </w:r>
        <w:r>
          <w:instrText xml:space="preserve"> PAGEREF _Toc10842 \h </w:instrText>
        </w:r>
        <w:r>
          <w:fldChar w:fldCharType="separate"/>
        </w:r>
        <w:r>
          <w:t>47</w:t>
        </w:r>
        <w:r>
          <w:fldChar w:fldCharType="end"/>
        </w:r>
      </w:hyperlink>
    </w:p>
    <w:p>
      <w:pPr>
        <w:pStyle w:val="TOC2"/>
        <w:tabs>
          <w:tab w:val="right" w:leader="dot" w:pos="8306"/>
        </w:tabs>
      </w:pPr>
      <w:hyperlink w:anchor="_Toc18206" w:history="1">
        <w:r>
          <w:rPr>
            <w:rFonts w:ascii="仿宋" w:eastAsia="仿宋" w:hAnsi="仿宋" w:cs="仿宋" w:hint="eastAsia"/>
            <w:lang w:eastAsia="zh-CN"/>
          </w:rPr>
          <w:t>(六)、项目实施保障</w:t>
        </w:r>
        <w:r>
          <w:tab/>
        </w:r>
        <w:r>
          <w:fldChar w:fldCharType="begin"/>
        </w:r>
        <w:r>
          <w:instrText xml:space="preserve"> PAGEREF _Toc18206 \h </w:instrText>
        </w:r>
        <w:r>
          <w:fldChar w:fldCharType="separate"/>
        </w:r>
        <w:r>
          <w:t>48</w:t>
        </w:r>
        <w:r>
          <w:fldChar w:fldCharType="end"/>
        </w:r>
      </w:hyperlink>
    </w:p>
    <w:p>
      <w:pPr>
        <w:pStyle w:val="TOC2"/>
        <w:tabs>
          <w:tab w:val="right" w:leader="dot" w:pos="8306"/>
        </w:tabs>
      </w:pPr>
      <w:hyperlink w:anchor="_Toc12614" w:history="1">
        <w:r>
          <w:rPr>
            <w:rFonts w:ascii="仿宋" w:eastAsia="仿宋" w:hAnsi="仿宋" w:cs="仿宋" w:hint="eastAsia"/>
            <w:lang w:eastAsia="zh-CN"/>
          </w:rPr>
          <w:t>(七)、安全规范管理</w:t>
        </w:r>
        <w:r>
          <w:tab/>
        </w:r>
        <w:r>
          <w:fldChar w:fldCharType="begin"/>
        </w:r>
        <w:r>
          <w:instrText xml:space="preserve"> PAGEREF _Toc12614 \h </w:instrText>
        </w:r>
        <w:r>
          <w:fldChar w:fldCharType="separate"/>
        </w:r>
        <w:r>
          <w:t>49</w:t>
        </w:r>
        <w:r>
          <w:fldChar w:fldCharType="end"/>
        </w:r>
      </w:hyperlink>
    </w:p>
    <w:p>
      <w:pPr>
        <w:pStyle w:val="TOC1"/>
        <w:tabs>
          <w:tab w:val="right" w:leader="dot" w:pos="8306"/>
        </w:tabs>
      </w:pPr>
      <w:hyperlink w:anchor="_Toc13089" w:history="1">
        <w:r>
          <w:rPr>
            <w:rFonts w:ascii="仿宋" w:eastAsia="仿宋" w:hAnsi="仿宋" w:cs="仿宋" w:hint="eastAsia"/>
            <w:lang w:eastAsia="zh-CN"/>
          </w:rPr>
          <w:t>九、技术创新与产业升级</w:t>
        </w:r>
        <w:r>
          <w:tab/>
        </w:r>
        <w:r>
          <w:fldChar w:fldCharType="begin"/>
        </w:r>
        <w:r>
          <w:instrText xml:space="preserve"> PAGEREF _Toc13089 \h </w:instrText>
        </w:r>
        <w:r>
          <w:fldChar w:fldCharType="separate"/>
        </w:r>
        <w:r>
          <w:t>50</w:t>
        </w:r>
        <w:r>
          <w:fldChar w:fldCharType="end"/>
        </w:r>
      </w:hyperlink>
    </w:p>
    <w:p>
      <w:pPr>
        <w:pStyle w:val="TOC2"/>
        <w:tabs>
          <w:tab w:val="right" w:leader="dot" w:pos="8306"/>
        </w:tabs>
      </w:pPr>
      <w:hyperlink w:anchor="_Toc10122" w:history="1">
        <w:r>
          <w:rPr>
            <w:rFonts w:ascii="仿宋" w:eastAsia="仿宋" w:hAnsi="仿宋" w:cs="仿宋" w:hint="eastAsia"/>
            <w:lang w:eastAsia="zh-CN"/>
          </w:rPr>
          <w:t>(一)、技术创新方向与目标</w:t>
        </w:r>
        <w:r>
          <w:tab/>
        </w:r>
        <w:r>
          <w:fldChar w:fldCharType="begin"/>
        </w:r>
        <w:r>
          <w:instrText xml:space="preserve"> PAGEREF _Toc10122 \h </w:instrText>
        </w:r>
        <w:r>
          <w:fldChar w:fldCharType="separate"/>
        </w:r>
        <w:r>
          <w:t>50</w:t>
        </w:r>
        <w:r>
          <w:fldChar w:fldCharType="end"/>
        </w:r>
      </w:hyperlink>
    </w:p>
    <w:p>
      <w:pPr>
        <w:pStyle w:val="TOC2"/>
        <w:tabs>
          <w:tab w:val="right" w:leader="dot" w:pos="8306"/>
        </w:tabs>
      </w:pPr>
      <w:hyperlink w:anchor="_Toc27539" w:history="1">
        <w:r>
          <w:rPr>
            <w:rFonts w:ascii="仿宋" w:eastAsia="仿宋" w:hAnsi="仿宋" w:cs="仿宋" w:hint="eastAsia"/>
            <w:lang w:eastAsia="zh-CN"/>
          </w:rPr>
          <w:t>(二)、产业升级路径与措施</w:t>
        </w:r>
        <w:r>
          <w:tab/>
        </w:r>
        <w:r>
          <w:fldChar w:fldCharType="begin"/>
        </w:r>
        <w:r>
          <w:instrText xml:space="preserve"> PAGEREF _Toc27539 \h </w:instrText>
        </w:r>
        <w:r>
          <w:fldChar w:fldCharType="separate"/>
        </w:r>
        <w:r>
          <w:t>51</w:t>
        </w:r>
        <w:r>
          <w:fldChar w:fldCharType="end"/>
        </w:r>
      </w:hyperlink>
    </w:p>
    <w:p>
      <w:pPr>
        <w:pStyle w:val="TOC1"/>
        <w:tabs>
          <w:tab w:val="right" w:leader="dot" w:pos="8306"/>
        </w:tabs>
      </w:pPr>
      <w:hyperlink w:anchor="_Toc20002" w:history="1">
        <w:r>
          <w:rPr>
            <w:rFonts w:ascii="仿宋" w:eastAsia="仿宋" w:hAnsi="仿宋" w:cs="仿宋" w:hint="eastAsia"/>
            <w:lang w:eastAsia="zh-CN"/>
          </w:rPr>
          <w:t>十、环境保护与绿色发展</w:t>
        </w:r>
        <w:r>
          <w:tab/>
        </w:r>
        <w:r>
          <w:fldChar w:fldCharType="begin"/>
        </w:r>
        <w:r>
          <w:instrText xml:space="preserve"> PAGEREF _Toc20002 \h </w:instrText>
        </w:r>
        <w:r>
          <w:fldChar w:fldCharType="separate"/>
        </w:r>
        <w:r>
          <w:t>53</w:t>
        </w:r>
        <w:r>
          <w:fldChar w:fldCharType="end"/>
        </w:r>
      </w:hyperlink>
    </w:p>
    <w:p>
      <w:pPr>
        <w:pStyle w:val="TOC2"/>
        <w:tabs>
          <w:tab w:val="right" w:leader="dot" w:pos="8306"/>
        </w:tabs>
      </w:pPr>
      <w:hyperlink w:anchor="_Toc8996" w:history="1">
        <w:r>
          <w:rPr>
            <w:rFonts w:ascii="仿宋" w:eastAsia="仿宋" w:hAnsi="仿宋" w:cs="仿宋" w:hint="eastAsia"/>
            <w:lang w:eastAsia="zh-CN"/>
          </w:rPr>
          <w:t>(一)、环境保护措施</w:t>
        </w:r>
        <w:r>
          <w:tab/>
        </w:r>
        <w:r>
          <w:fldChar w:fldCharType="begin"/>
        </w:r>
        <w:r>
          <w:instrText xml:space="preserve"> PAGEREF _Toc8996 \h </w:instrText>
        </w:r>
        <w:r>
          <w:fldChar w:fldCharType="separate"/>
        </w:r>
        <w:r>
          <w:t>53</w:t>
        </w:r>
        <w:r>
          <w:fldChar w:fldCharType="end"/>
        </w:r>
      </w:hyperlink>
    </w:p>
    <w:p>
      <w:pPr>
        <w:pStyle w:val="TOC2"/>
        <w:tabs>
          <w:tab w:val="right" w:leader="dot" w:pos="8306"/>
        </w:tabs>
      </w:pPr>
      <w:hyperlink w:anchor="_Toc21500" w:history="1">
        <w:r>
          <w:rPr>
            <w:rFonts w:ascii="仿宋" w:eastAsia="仿宋" w:hAnsi="仿宋" w:cs="仿宋" w:hint="eastAsia"/>
            <w:lang w:eastAsia="zh-CN"/>
          </w:rPr>
          <w:t>(二)、绿色发展与可持续发展策略</w:t>
        </w:r>
        <w:r>
          <w:tab/>
        </w:r>
        <w:r>
          <w:fldChar w:fldCharType="begin"/>
        </w:r>
        <w:r>
          <w:instrText xml:space="preserve"> PAGEREF _Toc21500 \h </w:instrText>
        </w:r>
        <w:r>
          <w:fldChar w:fldCharType="separate"/>
        </w:r>
        <w:r>
          <w:t>54</w:t>
        </w:r>
        <w:r>
          <w:fldChar w:fldCharType="end"/>
        </w:r>
      </w:hyperlink>
    </w:p>
    <w:p>
      <w:pPr>
        <w:pStyle w:val="TOC1"/>
        <w:tabs>
          <w:tab w:val="right" w:leader="dot" w:pos="8306"/>
        </w:tabs>
      </w:pPr>
      <w:hyperlink w:anchor="_Toc10" w:history="1">
        <w:r>
          <w:rPr>
            <w:rFonts w:ascii="仿宋" w:eastAsia="仿宋" w:hAnsi="仿宋" w:cs="仿宋" w:hint="eastAsia"/>
            <w:lang w:eastAsia="zh-CN"/>
          </w:rPr>
          <w:t>十一、环境保护与治理方案</w:t>
        </w:r>
        <w:r>
          <w:tab/>
        </w:r>
        <w:r>
          <w:fldChar w:fldCharType="begin"/>
        </w:r>
        <w:r>
          <w:instrText xml:space="preserve"> PAGEREF _Toc10 \h </w:instrText>
        </w:r>
        <w:r>
          <w:fldChar w:fldCharType="separate"/>
        </w:r>
        <w:r>
          <w:t>56</w:t>
        </w:r>
        <w:r>
          <w:fldChar w:fldCharType="end"/>
        </w:r>
      </w:hyperlink>
    </w:p>
    <w:p>
      <w:pPr>
        <w:pStyle w:val="TOC2"/>
        <w:tabs>
          <w:tab w:val="right" w:leader="dot" w:pos="8306"/>
        </w:tabs>
      </w:pPr>
      <w:hyperlink w:anchor="_Toc5516" w:history="1">
        <w:r>
          <w:rPr>
            <w:rFonts w:ascii="仿宋" w:eastAsia="仿宋" w:hAnsi="仿宋" w:cs="仿宋" w:hint="eastAsia"/>
            <w:lang w:eastAsia="zh-CN"/>
          </w:rPr>
          <w:t>(一)、项目环境影响评估</w:t>
        </w:r>
        <w:r>
          <w:tab/>
        </w:r>
        <w:r>
          <w:fldChar w:fldCharType="begin"/>
        </w:r>
        <w:r>
          <w:instrText xml:space="preserve"> PAGEREF _Toc5516 \h </w:instrText>
        </w:r>
        <w:r>
          <w:fldChar w:fldCharType="separate"/>
        </w:r>
        <w:r>
          <w:t>56</w:t>
        </w:r>
        <w:r>
          <w:fldChar w:fldCharType="end"/>
        </w:r>
      </w:hyperlink>
    </w:p>
    <w:p>
      <w:pPr>
        <w:pStyle w:val="TOC2"/>
        <w:tabs>
          <w:tab w:val="right" w:leader="dot" w:pos="8306"/>
        </w:tabs>
      </w:pPr>
      <w:hyperlink w:anchor="_Toc18355" w:history="1">
        <w:r>
          <w:rPr>
            <w:rFonts w:ascii="仿宋" w:eastAsia="仿宋" w:hAnsi="仿宋" w:cs="仿宋" w:hint="eastAsia"/>
            <w:lang w:eastAsia="zh-CN"/>
          </w:rPr>
          <w:t>(二)、环境保护措施与治理方案</w:t>
        </w:r>
        <w:r>
          <w:tab/>
        </w:r>
        <w:r>
          <w:fldChar w:fldCharType="begin"/>
        </w:r>
        <w:r>
          <w:instrText xml:space="preserve"> PAGEREF _Toc18355 \h </w:instrText>
        </w:r>
        <w:r>
          <w:fldChar w:fldCharType="separate"/>
        </w:r>
        <w:r>
          <w:t>56</w:t>
        </w:r>
        <w:r>
          <w:fldChar w:fldCharType="end"/>
        </w:r>
      </w:hyperlink>
    </w:p>
    <w:p>
      <w:pPr>
        <w:pStyle w:val="TOC1"/>
        <w:tabs>
          <w:tab w:val="right" w:leader="dot" w:pos="8306"/>
        </w:tabs>
      </w:pPr>
      <w:hyperlink w:anchor="_Toc23083" w:history="1">
        <w:r>
          <w:rPr>
            <w:rFonts w:ascii="仿宋" w:eastAsia="仿宋" w:hAnsi="仿宋" w:cs="仿宋" w:hint="eastAsia"/>
            <w:lang w:eastAsia="zh-CN"/>
          </w:rPr>
          <w:t>十二、客户关系管理与市场拓展</w:t>
        </w:r>
        <w:r>
          <w:tab/>
        </w:r>
        <w:r>
          <w:fldChar w:fldCharType="begin"/>
        </w:r>
        <w:r>
          <w:instrText xml:space="preserve"> PAGEREF _Toc23083 \h </w:instrText>
        </w:r>
        <w:r>
          <w:fldChar w:fldCharType="separate"/>
        </w:r>
        <w:r>
          <w:t>57</w:t>
        </w:r>
        <w:r>
          <w:fldChar w:fldCharType="end"/>
        </w:r>
      </w:hyperlink>
    </w:p>
    <w:p>
      <w:pPr>
        <w:pStyle w:val="TOC2"/>
        <w:tabs>
          <w:tab w:val="right" w:leader="dot" w:pos="8306"/>
        </w:tabs>
      </w:pPr>
      <w:hyperlink w:anchor="_Toc25900" w:history="1">
        <w:r>
          <w:rPr>
            <w:rFonts w:ascii="仿宋" w:eastAsia="仿宋" w:hAnsi="仿宋" w:cs="仿宋" w:hint="eastAsia"/>
            <w:lang w:eastAsia="zh-CN"/>
          </w:rPr>
          <w:t>(一)、客户关系管理策略</w:t>
        </w:r>
        <w:r>
          <w:tab/>
        </w:r>
        <w:r>
          <w:fldChar w:fldCharType="begin"/>
        </w:r>
        <w:r>
          <w:instrText xml:space="preserve"> PAGEREF _Toc25900 \h </w:instrText>
        </w:r>
        <w:r>
          <w:fldChar w:fldCharType="separate"/>
        </w:r>
        <w:r>
          <w:t>57</w:t>
        </w:r>
        <w:r>
          <w:fldChar w:fldCharType="end"/>
        </w:r>
      </w:hyperlink>
    </w:p>
    <w:p>
      <w:pPr>
        <w:pStyle w:val="TOC2"/>
        <w:tabs>
          <w:tab w:val="right" w:leader="dot" w:pos="8306"/>
        </w:tabs>
      </w:pPr>
      <w:hyperlink w:anchor="_Toc1378" w:history="1">
        <w:r>
          <w:rPr>
            <w:rFonts w:ascii="仿宋" w:eastAsia="仿宋" w:hAnsi="仿宋" w:cs="仿宋" w:hint="eastAsia"/>
            <w:lang w:eastAsia="zh-CN"/>
          </w:rPr>
          <w:t>(二)、市场拓展方案</w:t>
        </w:r>
        <w:r>
          <w:tab/>
        </w:r>
        <w:r>
          <w:fldChar w:fldCharType="begin"/>
        </w:r>
        <w:r>
          <w:instrText xml:space="preserve"> PAGEREF _Toc1378 \h </w:instrText>
        </w:r>
        <w:r>
          <w:fldChar w:fldCharType="separate"/>
        </w:r>
        <w:r>
          <w:t>58</w:t>
        </w:r>
        <w:r>
          <w:fldChar w:fldCharType="end"/>
        </w:r>
      </w:hyperlink>
    </w:p>
    <w:p>
      <w:pPr>
        <w:pStyle w:val="TOC1"/>
        <w:tabs>
          <w:tab w:val="right" w:leader="dot" w:pos="8306"/>
        </w:tabs>
      </w:pPr>
      <w:hyperlink w:anchor="_Toc1986" w:history="1">
        <w:r>
          <w:rPr>
            <w:rFonts w:ascii="仿宋" w:eastAsia="仿宋" w:hAnsi="仿宋" w:cs="仿宋" w:hint="eastAsia"/>
            <w:lang w:eastAsia="zh-CN"/>
          </w:rPr>
          <w:t>十三、质量管理与控制</w:t>
        </w:r>
        <w:r>
          <w:tab/>
        </w:r>
        <w:r>
          <w:fldChar w:fldCharType="begin"/>
        </w:r>
        <w:r>
          <w:instrText xml:space="preserve"> PAGEREF _Toc1986 \h </w:instrText>
        </w:r>
        <w:r>
          <w:fldChar w:fldCharType="separate"/>
        </w:r>
        <w:r>
          <w:t>59</w:t>
        </w:r>
        <w:r>
          <w:fldChar w:fldCharType="end"/>
        </w:r>
      </w:hyperlink>
    </w:p>
    <w:p>
      <w:pPr>
        <w:pStyle w:val="TOC2"/>
        <w:tabs>
          <w:tab w:val="right" w:leader="dot" w:pos="8306"/>
        </w:tabs>
      </w:pPr>
      <w:hyperlink w:anchor="_Toc9099" w:history="1">
        <w:r>
          <w:rPr>
            <w:rFonts w:ascii="仿宋" w:eastAsia="仿宋" w:hAnsi="仿宋" w:cs="仿宋" w:hint="eastAsia"/>
            <w:lang w:eastAsia="zh-CN"/>
          </w:rPr>
          <w:t>(一)、质量管理体系建设</w:t>
        </w:r>
        <w:r>
          <w:tab/>
        </w:r>
        <w:r>
          <w:fldChar w:fldCharType="begin"/>
        </w:r>
        <w:r>
          <w:instrText xml:space="preserve"> PAGEREF _Toc9099 \h </w:instrText>
        </w:r>
        <w:r>
          <w:fldChar w:fldCharType="separate"/>
        </w:r>
        <w:r>
          <w:t>59</w:t>
        </w:r>
        <w:r>
          <w:fldChar w:fldCharType="end"/>
        </w:r>
      </w:hyperlink>
    </w:p>
    <w:p>
      <w:pPr>
        <w:pStyle w:val="TOC2"/>
        <w:tabs>
          <w:tab w:val="right" w:leader="dot" w:pos="8306"/>
        </w:tabs>
      </w:pPr>
      <w:hyperlink w:anchor="_Toc17317" w:history="1">
        <w:r>
          <w:rPr>
            <w:rFonts w:ascii="仿宋" w:eastAsia="仿宋" w:hAnsi="仿宋" w:cs="仿宋" w:hint="eastAsia"/>
            <w:lang w:eastAsia="zh-CN"/>
          </w:rPr>
          <w:t>(二)、质量控制措施</w:t>
        </w:r>
        <w:r>
          <w:tab/>
        </w:r>
        <w:r>
          <w:fldChar w:fldCharType="begin"/>
        </w:r>
        <w:r>
          <w:instrText xml:space="preserve"> PAGEREF _Toc17317 \h </w:instrText>
        </w:r>
        <w:r>
          <w:fldChar w:fldCharType="separate"/>
        </w:r>
        <w:r>
          <w:t>61</w:t>
        </w:r>
        <w:r>
          <w:fldChar w:fldCharType="end"/>
        </w:r>
      </w:hyperlink>
    </w:p>
    <w:p>
      <w:pPr>
        <w:pStyle w:val="TOC1"/>
        <w:tabs>
          <w:tab w:val="right" w:leader="dot" w:pos="8306"/>
        </w:tabs>
      </w:pPr>
      <w:hyperlink w:anchor="_Toc13418" w:history="1">
        <w:r>
          <w:rPr>
            <w:rFonts w:ascii="仿宋" w:eastAsia="仿宋" w:hAnsi="仿宋" w:cs="仿宋" w:hint="eastAsia"/>
            <w:lang w:eastAsia="zh-CN"/>
          </w:rPr>
          <w:t>十四、知识产权管理与保护</w:t>
        </w:r>
        <w:r>
          <w:tab/>
        </w:r>
        <w:r>
          <w:fldChar w:fldCharType="begin"/>
        </w:r>
        <w:r>
          <w:instrText xml:space="preserve"> PAGEREF _Toc13418 \h </w:instrText>
        </w:r>
        <w:r>
          <w:fldChar w:fldCharType="separate"/>
        </w:r>
        <w:r>
          <w:t>62</w:t>
        </w:r>
        <w:r>
          <w:fldChar w:fldCharType="end"/>
        </w:r>
      </w:hyperlink>
    </w:p>
    <w:p>
      <w:pPr>
        <w:pStyle w:val="TOC2"/>
        <w:tabs>
          <w:tab w:val="right" w:leader="dot" w:pos="8306"/>
        </w:tabs>
      </w:pPr>
      <w:hyperlink w:anchor="_Toc11406" w:history="1">
        <w:r>
          <w:rPr>
            <w:rFonts w:ascii="仿宋" w:eastAsia="仿宋" w:hAnsi="仿宋" w:cs="仿宋" w:hint="eastAsia"/>
            <w:lang w:eastAsia="zh-CN"/>
          </w:rPr>
          <w:t>(一)、知识产权管理体系建设</w:t>
        </w:r>
        <w:r>
          <w:tab/>
        </w:r>
        <w:r>
          <w:fldChar w:fldCharType="begin"/>
        </w:r>
        <w:r>
          <w:instrText xml:space="preserve"> PAGEREF _Toc11406 \h </w:instrText>
        </w:r>
        <w:r>
          <w:fldChar w:fldCharType="separate"/>
        </w:r>
        <w:r>
          <w:t>62</w:t>
        </w:r>
        <w:r>
          <w:fldChar w:fldCharType="end"/>
        </w:r>
      </w:hyperlink>
    </w:p>
    <w:p>
      <w:pPr>
        <w:pStyle w:val="TOC2"/>
        <w:tabs>
          <w:tab w:val="right" w:leader="dot" w:pos="8306"/>
        </w:tabs>
      </w:pPr>
      <w:hyperlink w:anchor="_Toc27572" w:history="1">
        <w:r>
          <w:rPr>
            <w:rFonts w:ascii="仿宋" w:eastAsia="仿宋" w:hAnsi="仿宋" w:cs="仿宋" w:hint="eastAsia"/>
            <w:lang w:eastAsia="zh-CN"/>
          </w:rPr>
          <w:t>(二)、知识产权保护措施</w:t>
        </w:r>
        <w:r>
          <w:tab/>
        </w:r>
        <w:r>
          <w:fldChar w:fldCharType="begin"/>
        </w:r>
        <w:r>
          <w:instrText xml:space="preserve"> PAGEREF _Toc27572 \h </w:instrText>
        </w:r>
        <w:r>
          <w:fldChar w:fldCharType="separate"/>
        </w:r>
        <w:r>
          <w:t>62</w:t>
        </w:r>
        <w:r>
          <w:fldChar w:fldCharType="end"/>
        </w:r>
      </w:hyperlink>
    </w:p>
    <w:p>
      <w:pPr>
        <w:pStyle w:val="TOC1"/>
        <w:tabs>
          <w:tab w:val="right" w:leader="dot" w:pos="8306"/>
        </w:tabs>
      </w:pPr>
      <w:hyperlink w:anchor="_Toc25279" w:history="1">
        <w:r>
          <w:rPr>
            <w:rFonts w:ascii="仿宋" w:eastAsia="仿宋" w:hAnsi="仿宋" w:cs="仿宋" w:hint="eastAsia"/>
            <w:lang w:eastAsia="zh-CN"/>
          </w:rPr>
          <w:t>十五、企业合规与伦理</w:t>
        </w:r>
        <w:r>
          <w:tab/>
        </w:r>
        <w:r>
          <w:fldChar w:fldCharType="begin"/>
        </w:r>
        <w:r>
          <w:instrText xml:space="preserve"> PAGEREF _Toc25279 \h </w:instrText>
        </w:r>
        <w:r>
          <w:fldChar w:fldCharType="separate"/>
        </w:r>
        <w:r>
          <w:t>64</w:t>
        </w:r>
        <w:r>
          <w:fldChar w:fldCharType="end"/>
        </w:r>
      </w:hyperlink>
    </w:p>
    <w:p>
      <w:pPr>
        <w:pStyle w:val="TOC2"/>
        <w:tabs>
          <w:tab w:val="right" w:leader="dot" w:pos="8306"/>
        </w:tabs>
      </w:pPr>
      <w:hyperlink w:anchor="_Toc7831" w:history="1">
        <w:r>
          <w:rPr>
            <w:rFonts w:ascii="仿宋" w:eastAsia="仿宋" w:hAnsi="仿宋" w:cs="仿宋" w:hint="eastAsia"/>
            <w:lang w:eastAsia="zh-CN"/>
          </w:rPr>
          <w:t>(一)、合规政策与程序</w:t>
        </w:r>
        <w:r>
          <w:tab/>
        </w:r>
        <w:r>
          <w:fldChar w:fldCharType="begin"/>
        </w:r>
        <w:r>
          <w:instrText xml:space="preserve"> PAGEREF _Toc7831 \h </w:instrText>
        </w:r>
        <w:r>
          <w:fldChar w:fldCharType="separate"/>
        </w:r>
        <w:r>
          <w:t>64</w:t>
        </w:r>
        <w:r>
          <w:fldChar w:fldCharType="end"/>
        </w:r>
      </w:hyperlink>
    </w:p>
    <w:p>
      <w:pPr>
        <w:pStyle w:val="TOC2"/>
        <w:tabs>
          <w:tab w:val="right" w:leader="dot" w:pos="8306"/>
        </w:tabs>
      </w:pPr>
      <w:hyperlink w:anchor="_Toc3283" w:history="1">
        <w:r>
          <w:rPr>
            <w:rFonts w:ascii="仿宋" w:eastAsia="仿宋" w:hAnsi="仿宋" w:cs="仿宋" w:hint="eastAsia"/>
            <w:lang w:eastAsia="zh-CN"/>
          </w:rPr>
          <w:t>(二)、伦理规范与培训</w:t>
        </w:r>
        <w:r>
          <w:tab/>
        </w:r>
        <w:r>
          <w:fldChar w:fldCharType="begin"/>
        </w:r>
        <w:r>
          <w:instrText xml:space="preserve"> PAGEREF _Toc3283 \h </w:instrText>
        </w:r>
        <w:r>
          <w:fldChar w:fldCharType="separate"/>
        </w:r>
        <w:r>
          <w:t>65</w:t>
        </w:r>
        <w:r>
          <w:fldChar w:fldCharType="end"/>
        </w:r>
      </w:hyperlink>
    </w:p>
    <w:p>
      <w:pPr>
        <w:pStyle w:val="TOC2"/>
        <w:tabs>
          <w:tab w:val="right" w:leader="dot" w:pos="8306"/>
        </w:tabs>
      </w:pPr>
      <w:hyperlink w:anchor="_Toc3779" w:history="1">
        <w:r>
          <w:rPr>
            <w:rFonts w:ascii="仿宋" w:eastAsia="仿宋" w:hAnsi="仿宋" w:cs="仿宋" w:hint="eastAsia"/>
            <w:lang w:eastAsia="zh-CN"/>
          </w:rPr>
          <w:t>(三)、合规风险评估</w:t>
        </w:r>
        <w:r>
          <w:tab/>
        </w:r>
        <w:r>
          <w:fldChar w:fldCharType="begin"/>
        </w:r>
        <w:r>
          <w:instrText xml:space="preserve"> PAGEREF _Toc3779 \h </w:instrText>
        </w:r>
        <w:r>
          <w:fldChar w:fldCharType="separate"/>
        </w:r>
        <w:r>
          <w:t>66</w:t>
        </w:r>
        <w:r>
          <w:fldChar w:fldCharType="end"/>
        </w:r>
      </w:hyperlink>
    </w:p>
    <w:p>
      <w:pPr>
        <w:pStyle w:val="TOC2"/>
        <w:tabs>
          <w:tab w:val="right" w:leader="dot" w:pos="8306"/>
        </w:tabs>
      </w:pPr>
      <w:hyperlink w:anchor="_Toc19766" w:history="1">
        <w:r>
          <w:rPr>
            <w:rFonts w:ascii="仿宋" w:eastAsia="仿宋" w:hAnsi="仿宋" w:cs="仿宋" w:hint="eastAsia"/>
            <w:lang w:eastAsia="zh-CN"/>
          </w:rPr>
          <w:t>(四)、合规监督与执行</w:t>
        </w:r>
        <w:r>
          <w:tab/>
        </w:r>
        <w:r>
          <w:fldChar w:fldCharType="begin"/>
        </w:r>
        <w:r>
          <w:instrText xml:space="preserve"> PAGEREF _Toc19766 \h </w:instrText>
        </w:r>
        <w:r>
          <w:fldChar w:fldCharType="separate"/>
        </w:r>
        <w:r>
          <w:t>68</w:t>
        </w:r>
        <w:r>
          <w:fldChar w:fldCharType="end"/>
        </w:r>
      </w:hyperlink>
    </w:p>
    <w:p>
      <w:pPr>
        <w:pStyle w:val="TOC1"/>
        <w:tabs>
          <w:tab w:val="right" w:leader="dot" w:pos="8306"/>
        </w:tabs>
      </w:pPr>
      <w:hyperlink w:anchor="_Toc1672" w:history="1">
        <w:r>
          <w:rPr>
            <w:rFonts w:ascii="仿宋" w:eastAsia="仿宋" w:hAnsi="仿宋" w:cs="仿宋" w:hint="eastAsia"/>
            <w:lang w:eastAsia="zh-CN"/>
          </w:rPr>
          <w:t>十六、人力资源管理与开发</w:t>
        </w:r>
        <w:r>
          <w:tab/>
        </w:r>
        <w:r>
          <w:fldChar w:fldCharType="begin"/>
        </w:r>
        <w:r>
          <w:instrText xml:space="preserve"> PAGEREF _Toc1672 \h </w:instrText>
        </w:r>
        <w:r>
          <w:fldChar w:fldCharType="separate"/>
        </w:r>
        <w:r>
          <w:t>68</w:t>
        </w:r>
        <w:r>
          <w:fldChar w:fldCharType="end"/>
        </w:r>
      </w:hyperlink>
    </w:p>
    <w:p>
      <w:pPr>
        <w:pStyle w:val="TOC2"/>
        <w:tabs>
          <w:tab w:val="right" w:leader="dot" w:pos="8306"/>
        </w:tabs>
      </w:pPr>
      <w:hyperlink w:anchor="_Toc30784" w:history="1">
        <w:r>
          <w:rPr>
            <w:rFonts w:ascii="仿宋" w:eastAsia="仿宋" w:hAnsi="仿宋" w:cs="仿宋" w:hint="eastAsia"/>
            <w:lang w:eastAsia="zh-CN"/>
          </w:rPr>
          <w:t>(一)、人力资源规划</w:t>
        </w:r>
        <w:r>
          <w:tab/>
        </w:r>
        <w:r>
          <w:fldChar w:fldCharType="begin"/>
        </w:r>
        <w:r>
          <w:instrText xml:space="preserve"> PAGEREF _Toc30784 \h </w:instrText>
        </w:r>
        <w:r>
          <w:fldChar w:fldCharType="separate"/>
        </w:r>
        <w:r>
          <w:t>68</w:t>
        </w:r>
        <w:r>
          <w:fldChar w:fldCharType="end"/>
        </w:r>
      </w:hyperlink>
    </w:p>
    <w:p>
      <w:pPr>
        <w:pStyle w:val="TOC2"/>
        <w:tabs>
          <w:tab w:val="right" w:leader="dot" w:pos="8306"/>
        </w:tabs>
      </w:pPr>
      <w:hyperlink w:anchor="_Toc5885" w:history="1">
        <w:r>
          <w:rPr>
            <w:rFonts w:ascii="仿宋" w:eastAsia="仿宋" w:hAnsi="仿宋" w:cs="仿宋" w:hint="eastAsia"/>
            <w:lang w:eastAsia="zh-CN"/>
          </w:rPr>
          <w:t>(二)、人力资源开发与培训</w:t>
        </w:r>
        <w:r>
          <w:tab/>
        </w:r>
        <w:r>
          <w:fldChar w:fldCharType="begin"/>
        </w:r>
        <w:r>
          <w:instrText xml:space="preserve"> PAGEREF _Toc5885 \h </w:instrText>
        </w:r>
        <w:r>
          <w:fldChar w:fldCharType="separate"/>
        </w:r>
        <w:r>
          <w:t>70</w:t>
        </w:r>
        <w:r>
          <w:fldChar w:fldCharType="end"/>
        </w:r>
      </w:hyperlink>
    </w:p>
    <w:p>
      <w:pPr>
        <w:pStyle w:val="TOC1"/>
        <w:tabs>
          <w:tab w:val="right" w:leader="dot" w:pos="8306"/>
        </w:tabs>
      </w:pPr>
      <w:hyperlink w:anchor="_Toc14408" w:history="1">
        <w:r>
          <w:rPr>
            <w:rFonts w:ascii="仿宋" w:eastAsia="仿宋" w:hAnsi="仿宋" w:cs="仿宋" w:hint="eastAsia"/>
            <w:lang w:eastAsia="zh-CN"/>
          </w:rPr>
          <w:t>十七、法律法规与政策遵循</w:t>
        </w:r>
        <w:r>
          <w:tab/>
        </w:r>
        <w:r>
          <w:fldChar w:fldCharType="begin"/>
        </w:r>
        <w:r>
          <w:instrText xml:space="preserve"> PAGEREF _Toc14408 \h </w:instrText>
        </w:r>
        <w:r>
          <w:fldChar w:fldCharType="separate"/>
        </w:r>
        <w:r>
          <w:t>72</w:t>
        </w:r>
        <w:r>
          <w:fldChar w:fldCharType="end"/>
        </w:r>
      </w:hyperlink>
    </w:p>
    <w:p>
      <w:pPr>
        <w:pStyle w:val="TOC2"/>
        <w:tabs>
          <w:tab w:val="right" w:leader="dot" w:pos="8306"/>
        </w:tabs>
      </w:pPr>
      <w:hyperlink w:anchor="_Toc4178" w:history="1">
        <w:r>
          <w:rPr>
            <w:rFonts w:ascii="仿宋" w:eastAsia="仿宋" w:hAnsi="仿宋" w:cs="仿宋" w:hint="eastAsia"/>
            <w:lang w:eastAsia="zh-CN"/>
          </w:rPr>
          <w:t>(一)、法律法规遵守</w:t>
        </w:r>
        <w:r>
          <w:tab/>
        </w:r>
        <w:r>
          <w:fldChar w:fldCharType="begin"/>
        </w:r>
        <w:r>
          <w:instrText xml:space="preserve"> PAGEREF _Toc4178 \h </w:instrText>
        </w:r>
        <w:r>
          <w:fldChar w:fldCharType="separate"/>
        </w:r>
        <w:r>
          <w:t>72</w:t>
        </w:r>
        <w:r>
          <w:fldChar w:fldCharType="end"/>
        </w:r>
      </w:hyperlink>
    </w:p>
    <w:p>
      <w:pPr>
        <w:pStyle w:val="TOC2"/>
        <w:tabs>
          <w:tab w:val="right" w:leader="dot" w:pos="8306"/>
        </w:tabs>
      </w:pPr>
      <w:hyperlink w:anchor="_Toc30504" w:history="1">
        <w:r>
          <w:rPr>
            <w:rFonts w:ascii="仿宋" w:eastAsia="仿宋" w:hAnsi="仿宋" w:cs="仿宋" w:hint="eastAsia"/>
            <w:lang w:eastAsia="zh-CN"/>
          </w:rPr>
          <w:t>(二)、政策导向与利用</w:t>
        </w:r>
        <w:r>
          <w:tab/>
        </w:r>
        <w:r>
          <w:fldChar w:fldCharType="begin"/>
        </w:r>
        <w:r>
          <w:instrText xml:space="preserve"> PAGEREF _Toc30504 \h </w:instrText>
        </w:r>
        <w:r>
          <w:fldChar w:fldCharType="separate"/>
        </w:r>
        <w:r>
          <w:t>74</w:t>
        </w:r>
        <w:r>
          <w:fldChar w:fldCharType="end"/>
        </w:r>
      </w:hyperlink>
    </w:p>
    <w:p>
      <w:pPr>
        <w:pStyle w:val="TOC1"/>
        <w:tabs>
          <w:tab w:val="right" w:leader="dot" w:pos="8306"/>
        </w:tabs>
      </w:pPr>
      <w:hyperlink w:anchor="_Toc19894" w:history="1">
        <w:r>
          <w:rPr>
            <w:rFonts w:ascii="仿宋" w:eastAsia="仿宋" w:hAnsi="仿宋" w:cs="仿宋" w:hint="eastAsia"/>
            <w:lang w:eastAsia="zh-CN"/>
          </w:rPr>
          <w:t>十八、创新驱动与持续发展</w:t>
        </w:r>
        <w:r>
          <w:tab/>
        </w:r>
        <w:r>
          <w:fldChar w:fldCharType="begin"/>
        </w:r>
        <w:r>
          <w:instrText xml:space="preserve"> PAGEREF _Toc19894 \h </w:instrText>
        </w:r>
        <w:r>
          <w:fldChar w:fldCharType="separate"/>
        </w:r>
        <w:r>
          <w:t>74</w:t>
        </w:r>
        <w:r>
          <w:fldChar w:fldCharType="end"/>
        </w:r>
      </w:hyperlink>
    </w:p>
    <w:p>
      <w:pPr>
        <w:pStyle w:val="TOC2"/>
        <w:tabs>
          <w:tab w:val="right" w:leader="dot" w:pos="8306"/>
        </w:tabs>
      </w:pPr>
      <w:hyperlink w:anchor="_Toc24843" w:history="1">
        <w:r>
          <w:rPr>
            <w:rFonts w:ascii="仿宋" w:eastAsia="仿宋" w:hAnsi="仿宋" w:cs="仿宋" w:hint="eastAsia"/>
            <w:lang w:eastAsia="zh-CN"/>
          </w:rPr>
          <w:t>(一)、创新驱动战略实施</w:t>
        </w:r>
        <w:r>
          <w:tab/>
        </w:r>
        <w:r>
          <w:fldChar w:fldCharType="begin"/>
        </w:r>
        <w:r>
          <w:instrText xml:space="preserve"> PAGEREF _Toc24843 \h </w:instrText>
        </w:r>
        <w:r>
          <w:fldChar w:fldCharType="separate"/>
        </w:r>
        <w:r>
          <w:t>74</w:t>
        </w:r>
        <w:r>
          <w:fldChar w:fldCharType="end"/>
        </w:r>
      </w:hyperlink>
    </w:p>
    <w:p>
      <w:pPr>
        <w:pStyle w:val="TOC2"/>
        <w:tabs>
          <w:tab w:val="right" w:leader="dot" w:pos="8306"/>
        </w:tabs>
      </w:pPr>
      <w:hyperlink w:anchor="_Toc31103" w:history="1">
        <w:r>
          <w:rPr>
            <w:rFonts w:ascii="仿宋" w:eastAsia="仿宋" w:hAnsi="仿宋" w:cs="仿宋" w:hint="eastAsia"/>
            <w:lang w:eastAsia="zh-CN"/>
          </w:rPr>
          <w:t>(二)、持续发展路径探索</w:t>
        </w:r>
        <w:r>
          <w:tab/>
        </w:r>
        <w:r>
          <w:fldChar w:fldCharType="begin"/>
        </w:r>
        <w:r>
          <w:instrText xml:space="preserve"> PAGEREF _Toc31103 \h </w:instrText>
        </w:r>
        <w:r>
          <w:fldChar w:fldCharType="separate"/>
        </w:r>
        <w:r>
          <w:t>76</w:t>
        </w:r>
        <w:r>
          <w:fldChar w:fldCharType="end"/>
        </w:r>
      </w:hyperlink>
    </w:p>
    <w:p>
      <w:pPr>
        <w:pStyle w:val="TOC1"/>
        <w:tabs>
          <w:tab w:val="right" w:leader="dot" w:pos="8306"/>
        </w:tabs>
      </w:pPr>
      <w:hyperlink w:anchor="_Toc12922" w:history="1">
        <w:r>
          <w:rPr>
            <w:rFonts w:ascii="仿宋" w:eastAsia="仿宋" w:hAnsi="仿宋" w:cs="仿宋" w:hint="eastAsia"/>
            <w:lang w:eastAsia="zh-CN"/>
          </w:rPr>
          <w:t>十九、合作与交流机制建立</w:t>
        </w:r>
        <w:r>
          <w:tab/>
        </w:r>
        <w:r>
          <w:fldChar w:fldCharType="begin"/>
        </w:r>
        <w:r>
          <w:instrText xml:space="preserve"> PAGEREF _Toc12922 \h </w:instrText>
        </w:r>
        <w:r>
          <w:fldChar w:fldCharType="separate"/>
        </w:r>
        <w:r>
          <w:t>80</w:t>
        </w:r>
        <w:r>
          <w:fldChar w:fldCharType="end"/>
        </w:r>
      </w:hyperlink>
    </w:p>
    <w:p>
      <w:pPr>
        <w:pStyle w:val="TOC2"/>
        <w:tabs>
          <w:tab w:val="right" w:leader="dot" w:pos="8306"/>
        </w:tabs>
      </w:pPr>
      <w:hyperlink w:anchor="_Toc21362" w:history="1">
        <w:r>
          <w:rPr>
            <w:rFonts w:ascii="仿宋" w:eastAsia="仿宋" w:hAnsi="仿宋" w:cs="仿宋" w:hint="eastAsia"/>
            <w:lang w:eastAsia="zh-CN"/>
          </w:rPr>
          <w:t>(一)、合作伙伴选择与合作方式</w:t>
        </w:r>
        <w:r>
          <w:tab/>
        </w:r>
        <w:r>
          <w:fldChar w:fldCharType="begin"/>
        </w:r>
        <w:r>
          <w:instrText xml:space="preserve"> PAGEREF _Toc21362 \h </w:instrText>
        </w:r>
        <w:r>
          <w:fldChar w:fldCharType="separate"/>
        </w:r>
        <w:r>
          <w:t>80</w:t>
        </w:r>
        <w:r>
          <w:fldChar w:fldCharType="end"/>
        </w:r>
      </w:hyperlink>
    </w:p>
    <w:p>
      <w:pPr>
        <w:pStyle w:val="TOC2"/>
        <w:tabs>
          <w:tab w:val="right" w:leader="dot" w:pos="8306"/>
        </w:tabs>
      </w:pPr>
      <w:hyperlink w:anchor="_Toc21507" w:history="1">
        <w:r>
          <w:rPr>
            <w:rFonts w:ascii="仿宋" w:eastAsia="仿宋" w:hAnsi="仿宋" w:cs="仿宋" w:hint="eastAsia"/>
            <w:lang w:eastAsia="zh-CN"/>
          </w:rPr>
          <w:t>(二)、交流与合作平台搭建</w:t>
        </w:r>
        <w:r>
          <w:tab/>
        </w:r>
        <w:r>
          <w:fldChar w:fldCharType="begin"/>
        </w:r>
        <w:r>
          <w:instrText xml:space="preserve"> PAGEREF _Toc21507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2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009"/>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5092"/>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2454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12300"/>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一、医疗CT项目的市场准入条件分析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医疗CT项目而言，市场准入条件首先取决于政策法规环境。政府对于[行业名称]领域的法规，如环保标准、税收政策、和技术使用规范，直接影响医疗CT项目的运营和成本结构。例如，若政府针对使用可再生能源的企业提供税收优惠，这将对医疗CT项目的财务规划产生重要影响。同时，考虑经济环境和消费者偏好的变化对医疗CT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二、医疗CT项目的行业规范与合规性要求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医疗CT项目来说，遵守行业规范和合规性要求是确保项目顺利进行的基础。这包括遵循质量控制标准、安全规定、数据保护法规等。例如，若医疗CT项目涉及数据处理，须严格遵守相关的数据保护法规。此外，行业内部的自律规范，如产品标准和服务流程，也对于提升医疗CT项目在行业内的认可度和竞争力至关重要。项目管理团队必须不断更新策略，以应对行业规范和法规的变化，确保医疗CT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三、医疗CT项目的竞争格局和战略定位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CT项目的发展规划中，理解行业的竞争格局对于制定有效的市场策略极为关键。这包括分析主要竞争对手的市场地位、优势及其业务模式。医疗CT项目面临的竞争对手可能包括大型成熟企业和创新型初创公司，各自采取不同的市场策略。因此，医疗CT项目需精确地定位自己的市场策略，如专注于产品创新、客户服务或成本效率，以在竞争中占据优势。通过深入的市场和竞争分析，医疗CT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6405"/>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30609"/>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疗CT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医疗CT项目将进行详细的生态影响评估，确保不会对当地的动植物种群和自然栖息地造成负面影响。如果项目地点附近有重要的生物栖息地或生态敏感区，项目将重新考虑建设地点或采取相应的保护措施。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医疗CT项目将积极采用可持续材料，如再生塑料和生物降解材料，以减少对环境的影响。项目还将推行废物减量和回收计划，例如通过再利用工业废料或建立回收系统。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医疗CT项目还将参与当地的环保活动和计划，如资助当地的环境保护项目或与社区合作进行环保宣传活动。通过这些活动，项目不仅能够提高自身的环境表现，还能在当地社区中树立积极的环保形象。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7882"/>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医疗CT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医疗CT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医疗CT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9383"/>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医疗CT项目将采用绿色屋顶和生态墙等环境友好型建筑设计，这些设计不仅有助于改善空气质量，还能为城市野生动植物提供栖息地。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医疗CT项目将建立高效的废水处理系统，确保所有工业废水在排放前都经过适当处理，达到或超过环保标准。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医疗CT项目将致力于使用清洁能源，如太阳能和风能，减少对化石燃料的依赖。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https://d.book118.com/568120045130006042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医疗CT项目可行性建设方案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7790F"/>
    <w:rsid w:val="3B9779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812004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2024-02-24T01:47:00Z</dcterms:created>
  <dcterms:modified xsi:type="dcterms:W3CDTF">2024-02-24T01:48:38Z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33B858875F3E4D9799429A278BEBE11D_11</vt:lpwstr>
  </property>
  <property fmtid="{D5CDD505-2E9C-101B-9397-08002B2CF9AE}" pid="3" name="KSOProductBuildVer">
    <vt:lpwstr>2052-12.1.0.16250</vt:lpwstr>
  </property>
</Properties>
</file>