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钒行业相关项目实施计划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93" w:history="1">
        <w:r>
          <w:rPr>
            <w:rFonts w:ascii="仿宋" w:eastAsia="仿宋" w:hAnsi="仿宋" w:cs="仿宋" w:hint="eastAsia"/>
            <w:lang w:eastAsia="zh-CN"/>
          </w:rPr>
          <w:t>序言</w:t>
        </w:r>
        <w:r>
          <w:tab/>
        </w:r>
        <w:r>
          <w:fldChar w:fldCharType="begin"/>
        </w:r>
        <w:r>
          <w:instrText xml:space="preserve"> PAGEREF _Toc31293 \h </w:instrText>
        </w:r>
        <w:r>
          <w:fldChar w:fldCharType="separate"/>
        </w:r>
        <w:r>
          <w:t>3</w:t>
        </w:r>
        <w:r>
          <w:fldChar w:fldCharType="end"/>
        </w:r>
      </w:hyperlink>
    </w:p>
    <w:p>
      <w:pPr>
        <w:pStyle w:val="TOC1"/>
        <w:tabs>
          <w:tab w:val="right" w:leader="dot" w:pos="8306"/>
        </w:tabs>
      </w:pPr>
      <w:hyperlink w:anchor="_Toc24392" w:history="1">
        <w:r>
          <w:rPr>
            <w:rFonts w:ascii="仿宋" w:eastAsia="仿宋" w:hAnsi="仿宋" w:cs="仿宋" w:hint="eastAsia"/>
            <w:lang w:eastAsia="zh-CN"/>
          </w:rPr>
          <w:t>一、钒概述</w:t>
        </w:r>
        <w:r>
          <w:tab/>
        </w:r>
        <w:r>
          <w:fldChar w:fldCharType="begin"/>
        </w:r>
        <w:r>
          <w:instrText xml:space="preserve"> PAGEREF _Toc24392 \h </w:instrText>
        </w:r>
        <w:r>
          <w:fldChar w:fldCharType="separate"/>
        </w:r>
        <w:r>
          <w:t>3</w:t>
        </w:r>
        <w:r>
          <w:fldChar w:fldCharType="end"/>
        </w:r>
      </w:hyperlink>
    </w:p>
    <w:p>
      <w:pPr>
        <w:pStyle w:val="TOC2"/>
        <w:tabs>
          <w:tab w:val="right" w:leader="dot" w:pos="8306"/>
        </w:tabs>
      </w:pPr>
      <w:hyperlink w:anchor="_Toc29219" w:history="1">
        <w:r>
          <w:rPr>
            <w:rFonts w:ascii="仿宋" w:eastAsia="仿宋" w:hAnsi="仿宋" w:cs="仿宋" w:hint="eastAsia"/>
            <w:lang w:eastAsia="zh-CN"/>
          </w:rPr>
          <w:t>(一)、钒项目名称及建设性质</w:t>
        </w:r>
        <w:r>
          <w:tab/>
        </w:r>
        <w:r>
          <w:fldChar w:fldCharType="begin"/>
        </w:r>
        <w:r>
          <w:instrText xml:space="preserve"> PAGEREF _Toc29219 \h </w:instrText>
        </w:r>
        <w:r>
          <w:fldChar w:fldCharType="separate"/>
        </w:r>
        <w:r>
          <w:t>3</w:t>
        </w:r>
        <w:r>
          <w:fldChar w:fldCharType="end"/>
        </w:r>
      </w:hyperlink>
    </w:p>
    <w:p>
      <w:pPr>
        <w:pStyle w:val="TOC2"/>
        <w:tabs>
          <w:tab w:val="right" w:leader="dot" w:pos="8306"/>
        </w:tabs>
      </w:pPr>
      <w:hyperlink w:anchor="_Toc12811" w:history="1">
        <w:r>
          <w:rPr>
            <w:rFonts w:ascii="仿宋" w:eastAsia="仿宋" w:hAnsi="仿宋" w:cs="仿宋" w:hint="eastAsia"/>
            <w:lang w:eastAsia="zh-CN"/>
          </w:rPr>
          <w:t>(二)、钒项目承办单位背景分析</w:t>
        </w:r>
        <w:r>
          <w:tab/>
        </w:r>
        <w:r>
          <w:fldChar w:fldCharType="begin"/>
        </w:r>
        <w:r>
          <w:instrText xml:space="preserve"> PAGEREF _Toc12811 \h </w:instrText>
        </w:r>
        <w:r>
          <w:fldChar w:fldCharType="separate"/>
        </w:r>
        <w:r>
          <w:t>4</w:t>
        </w:r>
        <w:r>
          <w:fldChar w:fldCharType="end"/>
        </w:r>
      </w:hyperlink>
    </w:p>
    <w:p>
      <w:pPr>
        <w:pStyle w:val="TOC2"/>
        <w:tabs>
          <w:tab w:val="right" w:leader="dot" w:pos="8306"/>
        </w:tabs>
      </w:pPr>
      <w:hyperlink w:anchor="_Toc3479" w:history="1">
        <w:r>
          <w:rPr>
            <w:rFonts w:ascii="仿宋" w:eastAsia="仿宋" w:hAnsi="仿宋" w:cs="仿宋" w:hint="eastAsia"/>
            <w:lang w:eastAsia="zh-CN"/>
          </w:rPr>
          <w:t>(三)、战略合作单位</w:t>
        </w:r>
        <w:r>
          <w:tab/>
        </w:r>
        <w:r>
          <w:fldChar w:fldCharType="begin"/>
        </w:r>
        <w:r>
          <w:instrText xml:space="preserve"> PAGEREF _Toc3479 \h </w:instrText>
        </w:r>
        <w:r>
          <w:fldChar w:fldCharType="separate"/>
        </w:r>
        <w:r>
          <w:t>4</w:t>
        </w:r>
        <w:r>
          <w:fldChar w:fldCharType="end"/>
        </w:r>
      </w:hyperlink>
    </w:p>
    <w:p>
      <w:pPr>
        <w:pStyle w:val="TOC2"/>
        <w:tabs>
          <w:tab w:val="right" w:leader="dot" w:pos="8306"/>
        </w:tabs>
      </w:pPr>
      <w:hyperlink w:anchor="_Toc23322" w:history="1">
        <w:r>
          <w:rPr>
            <w:rFonts w:ascii="仿宋" w:eastAsia="仿宋" w:hAnsi="仿宋" w:cs="仿宋" w:hint="eastAsia"/>
            <w:lang w:eastAsia="zh-CN"/>
          </w:rPr>
          <w:t>(四)、钒项目提出的理由</w:t>
        </w:r>
        <w:r>
          <w:tab/>
        </w:r>
        <w:r>
          <w:fldChar w:fldCharType="begin"/>
        </w:r>
        <w:r>
          <w:instrText xml:space="preserve"> PAGEREF _Toc23322 \h </w:instrText>
        </w:r>
        <w:r>
          <w:fldChar w:fldCharType="separate"/>
        </w:r>
        <w:r>
          <w:t>4</w:t>
        </w:r>
        <w:r>
          <w:fldChar w:fldCharType="end"/>
        </w:r>
      </w:hyperlink>
    </w:p>
    <w:p>
      <w:pPr>
        <w:pStyle w:val="TOC2"/>
        <w:tabs>
          <w:tab w:val="right" w:leader="dot" w:pos="8306"/>
        </w:tabs>
      </w:pPr>
      <w:hyperlink w:anchor="_Toc31826" w:history="1">
        <w:r>
          <w:rPr>
            <w:rFonts w:ascii="仿宋" w:eastAsia="仿宋" w:hAnsi="仿宋" w:cs="仿宋" w:hint="eastAsia"/>
            <w:lang w:eastAsia="zh-CN"/>
          </w:rPr>
          <w:t>(五)、钒项目选址及用地综述</w:t>
        </w:r>
        <w:r>
          <w:tab/>
        </w:r>
        <w:r>
          <w:fldChar w:fldCharType="begin"/>
        </w:r>
        <w:r>
          <w:instrText xml:space="preserve"> PAGEREF _Toc31826 \h </w:instrText>
        </w:r>
        <w:r>
          <w:fldChar w:fldCharType="separate"/>
        </w:r>
        <w:r>
          <w:t>5</w:t>
        </w:r>
        <w:r>
          <w:fldChar w:fldCharType="end"/>
        </w:r>
      </w:hyperlink>
    </w:p>
    <w:p>
      <w:pPr>
        <w:pStyle w:val="TOC2"/>
        <w:tabs>
          <w:tab w:val="right" w:leader="dot" w:pos="8306"/>
        </w:tabs>
      </w:pPr>
      <w:hyperlink w:anchor="_Toc15571" w:history="1">
        <w:r>
          <w:rPr>
            <w:rFonts w:ascii="仿宋" w:eastAsia="仿宋" w:hAnsi="仿宋" w:cs="仿宋" w:hint="eastAsia"/>
            <w:lang w:eastAsia="zh-CN"/>
          </w:rPr>
          <w:t>(六)、土建工程建设指标</w:t>
        </w:r>
        <w:r>
          <w:tab/>
        </w:r>
        <w:r>
          <w:fldChar w:fldCharType="begin"/>
        </w:r>
        <w:r>
          <w:instrText xml:space="preserve"> PAGEREF _Toc15571 \h </w:instrText>
        </w:r>
        <w:r>
          <w:fldChar w:fldCharType="separate"/>
        </w:r>
        <w:r>
          <w:t>6</w:t>
        </w:r>
        <w:r>
          <w:fldChar w:fldCharType="end"/>
        </w:r>
      </w:hyperlink>
    </w:p>
    <w:p>
      <w:pPr>
        <w:pStyle w:val="TOC2"/>
        <w:tabs>
          <w:tab w:val="right" w:leader="dot" w:pos="8306"/>
        </w:tabs>
      </w:pPr>
      <w:hyperlink w:anchor="_Toc2688" w:history="1">
        <w:r>
          <w:rPr>
            <w:rFonts w:ascii="仿宋" w:eastAsia="仿宋" w:hAnsi="仿宋" w:cs="仿宋" w:hint="eastAsia"/>
            <w:lang w:eastAsia="zh-CN"/>
          </w:rPr>
          <w:t>(七)、设备购置</w:t>
        </w:r>
        <w:r>
          <w:tab/>
        </w:r>
        <w:r>
          <w:fldChar w:fldCharType="begin"/>
        </w:r>
        <w:r>
          <w:instrText xml:space="preserve"> PAGEREF _Toc2688 \h </w:instrText>
        </w:r>
        <w:r>
          <w:fldChar w:fldCharType="separate"/>
        </w:r>
        <w:r>
          <w:t>6</w:t>
        </w:r>
        <w:r>
          <w:fldChar w:fldCharType="end"/>
        </w:r>
      </w:hyperlink>
    </w:p>
    <w:p>
      <w:pPr>
        <w:pStyle w:val="TOC2"/>
        <w:tabs>
          <w:tab w:val="right" w:leader="dot" w:pos="8306"/>
        </w:tabs>
      </w:pPr>
      <w:hyperlink w:anchor="_Toc16606" w:history="1">
        <w:r>
          <w:rPr>
            <w:rFonts w:ascii="仿宋" w:eastAsia="仿宋" w:hAnsi="仿宋" w:cs="仿宋" w:hint="eastAsia"/>
            <w:lang w:eastAsia="zh-CN"/>
          </w:rPr>
          <w:t>(八)、产品规划方案</w:t>
        </w:r>
        <w:r>
          <w:tab/>
        </w:r>
        <w:r>
          <w:fldChar w:fldCharType="begin"/>
        </w:r>
        <w:r>
          <w:instrText xml:space="preserve"> PAGEREF _Toc16606 \h </w:instrText>
        </w:r>
        <w:r>
          <w:fldChar w:fldCharType="separate"/>
        </w:r>
        <w:r>
          <w:t>7</w:t>
        </w:r>
        <w:r>
          <w:fldChar w:fldCharType="end"/>
        </w:r>
      </w:hyperlink>
    </w:p>
    <w:p>
      <w:pPr>
        <w:pStyle w:val="TOC2"/>
        <w:tabs>
          <w:tab w:val="right" w:leader="dot" w:pos="8306"/>
        </w:tabs>
      </w:pPr>
      <w:hyperlink w:anchor="_Toc6340" w:history="1">
        <w:r>
          <w:rPr>
            <w:rFonts w:ascii="仿宋" w:eastAsia="仿宋" w:hAnsi="仿宋" w:cs="仿宋" w:hint="eastAsia"/>
            <w:lang w:eastAsia="zh-CN"/>
          </w:rPr>
          <w:t>(九)、原材料供应</w:t>
        </w:r>
        <w:r>
          <w:tab/>
        </w:r>
        <w:r>
          <w:fldChar w:fldCharType="begin"/>
        </w:r>
        <w:r>
          <w:instrText xml:space="preserve"> PAGEREF _Toc6340 \h </w:instrText>
        </w:r>
        <w:r>
          <w:fldChar w:fldCharType="separate"/>
        </w:r>
        <w:r>
          <w:t>7</w:t>
        </w:r>
        <w:r>
          <w:fldChar w:fldCharType="end"/>
        </w:r>
      </w:hyperlink>
    </w:p>
    <w:p>
      <w:pPr>
        <w:pStyle w:val="TOC2"/>
        <w:tabs>
          <w:tab w:val="right" w:leader="dot" w:pos="8306"/>
        </w:tabs>
      </w:pPr>
      <w:hyperlink w:anchor="_Toc21627" w:history="1">
        <w:r>
          <w:rPr>
            <w:rFonts w:ascii="仿宋" w:eastAsia="仿宋" w:hAnsi="仿宋" w:cs="仿宋" w:hint="eastAsia"/>
            <w:lang w:eastAsia="zh-CN"/>
          </w:rPr>
          <w:t>(十)、钒项目能耗分析</w:t>
        </w:r>
        <w:r>
          <w:tab/>
        </w:r>
        <w:r>
          <w:fldChar w:fldCharType="begin"/>
        </w:r>
        <w:r>
          <w:instrText xml:space="preserve"> PAGEREF _Toc21627 \h </w:instrText>
        </w:r>
        <w:r>
          <w:fldChar w:fldCharType="separate"/>
        </w:r>
        <w:r>
          <w:t>8</w:t>
        </w:r>
        <w:r>
          <w:fldChar w:fldCharType="end"/>
        </w:r>
      </w:hyperlink>
    </w:p>
    <w:p>
      <w:pPr>
        <w:pStyle w:val="TOC2"/>
        <w:tabs>
          <w:tab w:val="right" w:leader="dot" w:pos="8306"/>
        </w:tabs>
      </w:pPr>
      <w:hyperlink w:anchor="_Toc31180" w:history="1">
        <w:r>
          <w:rPr>
            <w:rFonts w:ascii="仿宋" w:eastAsia="仿宋" w:hAnsi="仿宋" w:cs="仿宋" w:hint="eastAsia"/>
            <w:lang w:eastAsia="zh-CN"/>
          </w:rPr>
          <w:t>(十一)、环境保护</w:t>
        </w:r>
        <w:r>
          <w:tab/>
        </w:r>
        <w:r>
          <w:fldChar w:fldCharType="begin"/>
        </w:r>
        <w:r>
          <w:instrText xml:space="preserve"> PAGEREF _Toc31180 \h </w:instrText>
        </w:r>
        <w:r>
          <w:fldChar w:fldCharType="separate"/>
        </w:r>
        <w:r>
          <w:t>9</w:t>
        </w:r>
        <w:r>
          <w:fldChar w:fldCharType="end"/>
        </w:r>
      </w:hyperlink>
    </w:p>
    <w:p>
      <w:pPr>
        <w:pStyle w:val="TOC2"/>
        <w:tabs>
          <w:tab w:val="right" w:leader="dot" w:pos="8306"/>
        </w:tabs>
      </w:pPr>
      <w:hyperlink w:anchor="_Toc22634" w:history="1">
        <w:r>
          <w:rPr>
            <w:rFonts w:ascii="仿宋" w:eastAsia="仿宋" w:hAnsi="仿宋" w:cs="仿宋" w:hint="eastAsia"/>
            <w:lang w:eastAsia="zh-CN"/>
          </w:rPr>
          <w:t>(十二)、钒项目建设符合性</w:t>
        </w:r>
        <w:r>
          <w:tab/>
        </w:r>
        <w:r>
          <w:fldChar w:fldCharType="begin"/>
        </w:r>
        <w:r>
          <w:instrText xml:space="preserve"> PAGEREF _Toc22634 \h </w:instrText>
        </w:r>
        <w:r>
          <w:fldChar w:fldCharType="separate"/>
        </w:r>
        <w:r>
          <w:t>9</w:t>
        </w:r>
        <w:r>
          <w:fldChar w:fldCharType="end"/>
        </w:r>
      </w:hyperlink>
    </w:p>
    <w:p>
      <w:pPr>
        <w:pStyle w:val="TOC2"/>
        <w:tabs>
          <w:tab w:val="right" w:leader="dot" w:pos="8306"/>
        </w:tabs>
      </w:pPr>
      <w:hyperlink w:anchor="_Toc2320" w:history="1">
        <w:r>
          <w:rPr>
            <w:rFonts w:ascii="仿宋" w:eastAsia="仿宋" w:hAnsi="仿宋" w:cs="仿宋" w:hint="eastAsia"/>
            <w:lang w:eastAsia="zh-CN"/>
          </w:rPr>
          <w:t>(十三)、钒项目进度规划</w:t>
        </w:r>
        <w:r>
          <w:tab/>
        </w:r>
        <w:r>
          <w:fldChar w:fldCharType="begin"/>
        </w:r>
        <w:r>
          <w:instrText xml:space="preserve"> PAGEREF _Toc2320 \h </w:instrText>
        </w:r>
        <w:r>
          <w:fldChar w:fldCharType="separate"/>
        </w:r>
        <w:r>
          <w:t>11</w:t>
        </w:r>
        <w:r>
          <w:fldChar w:fldCharType="end"/>
        </w:r>
      </w:hyperlink>
    </w:p>
    <w:p>
      <w:pPr>
        <w:pStyle w:val="TOC2"/>
        <w:tabs>
          <w:tab w:val="right" w:leader="dot" w:pos="8306"/>
        </w:tabs>
      </w:pPr>
      <w:hyperlink w:anchor="_Toc10511" w:history="1">
        <w:r>
          <w:rPr>
            <w:rFonts w:ascii="仿宋" w:eastAsia="仿宋" w:hAnsi="仿宋" w:cs="仿宋" w:hint="eastAsia"/>
            <w:lang w:eastAsia="zh-CN"/>
          </w:rPr>
          <w:t>(十四)、投资估算及经济效益分析</w:t>
        </w:r>
        <w:r>
          <w:tab/>
        </w:r>
        <w:r>
          <w:fldChar w:fldCharType="begin"/>
        </w:r>
        <w:r>
          <w:instrText xml:space="preserve"> PAGEREF _Toc10511 \h </w:instrText>
        </w:r>
        <w:r>
          <w:fldChar w:fldCharType="separate"/>
        </w:r>
        <w:r>
          <w:t>11</w:t>
        </w:r>
        <w:r>
          <w:fldChar w:fldCharType="end"/>
        </w:r>
      </w:hyperlink>
    </w:p>
    <w:p>
      <w:pPr>
        <w:pStyle w:val="TOC2"/>
        <w:tabs>
          <w:tab w:val="right" w:leader="dot" w:pos="8306"/>
        </w:tabs>
      </w:pPr>
      <w:hyperlink w:anchor="_Toc11499" w:history="1">
        <w:r>
          <w:rPr>
            <w:rFonts w:ascii="仿宋" w:eastAsia="仿宋" w:hAnsi="仿宋" w:cs="仿宋" w:hint="eastAsia"/>
            <w:lang w:eastAsia="zh-CN"/>
          </w:rPr>
          <w:t>(十五)、报告说明</w:t>
        </w:r>
        <w:r>
          <w:tab/>
        </w:r>
        <w:r>
          <w:fldChar w:fldCharType="begin"/>
        </w:r>
        <w:r>
          <w:instrText xml:space="preserve"> PAGEREF _Toc11499 \h </w:instrText>
        </w:r>
        <w:r>
          <w:fldChar w:fldCharType="separate"/>
        </w:r>
        <w:r>
          <w:t>12</w:t>
        </w:r>
        <w:r>
          <w:fldChar w:fldCharType="end"/>
        </w:r>
      </w:hyperlink>
    </w:p>
    <w:p>
      <w:pPr>
        <w:pStyle w:val="TOC2"/>
        <w:tabs>
          <w:tab w:val="right" w:leader="dot" w:pos="8306"/>
        </w:tabs>
      </w:pPr>
      <w:hyperlink w:anchor="_Toc18624" w:history="1">
        <w:r>
          <w:rPr>
            <w:rFonts w:ascii="仿宋" w:eastAsia="仿宋" w:hAnsi="仿宋" w:cs="仿宋" w:hint="eastAsia"/>
            <w:lang w:eastAsia="zh-CN"/>
          </w:rPr>
          <w:t>(十六)、钒项目评价</w:t>
        </w:r>
        <w:r>
          <w:tab/>
        </w:r>
        <w:r>
          <w:fldChar w:fldCharType="begin"/>
        </w:r>
        <w:r>
          <w:instrText xml:space="preserve"> PAGEREF _Toc18624 \h </w:instrText>
        </w:r>
        <w:r>
          <w:fldChar w:fldCharType="separate"/>
        </w:r>
        <w:r>
          <w:t>13</w:t>
        </w:r>
        <w:r>
          <w:fldChar w:fldCharType="end"/>
        </w:r>
      </w:hyperlink>
    </w:p>
    <w:p>
      <w:pPr>
        <w:pStyle w:val="TOC1"/>
        <w:tabs>
          <w:tab w:val="right" w:leader="dot" w:pos="8306"/>
        </w:tabs>
      </w:pPr>
      <w:hyperlink w:anchor="_Toc17977" w:history="1">
        <w:r>
          <w:rPr>
            <w:rFonts w:ascii="仿宋" w:eastAsia="仿宋" w:hAnsi="仿宋" w:cs="仿宋" w:hint="eastAsia"/>
            <w:lang w:eastAsia="zh-CN"/>
          </w:rPr>
          <w:t>二、产品规划</w:t>
        </w:r>
        <w:r>
          <w:tab/>
        </w:r>
        <w:r>
          <w:fldChar w:fldCharType="begin"/>
        </w:r>
        <w:r>
          <w:instrText xml:space="preserve"> PAGEREF _Toc17977 \h </w:instrText>
        </w:r>
        <w:r>
          <w:fldChar w:fldCharType="separate"/>
        </w:r>
        <w:r>
          <w:t>14</w:t>
        </w:r>
        <w:r>
          <w:fldChar w:fldCharType="end"/>
        </w:r>
      </w:hyperlink>
    </w:p>
    <w:p>
      <w:pPr>
        <w:pStyle w:val="TOC2"/>
        <w:tabs>
          <w:tab w:val="right" w:leader="dot" w:pos="8306"/>
        </w:tabs>
      </w:pPr>
      <w:hyperlink w:anchor="_Toc17749" w:history="1">
        <w:r>
          <w:rPr>
            <w:rFonts w:ascii="仿宋" w:eastAsia="仿宋" w:hAnsi="仿宋" w:cs="仿宋" w:hint="eastAsia"/>
            <w:lang w:eastAsia="zh-CN"/>
          </w:rPr>
          <w:t>(一)、产品规划</w:t>
        </w:r>
        <w:r>
          <w:tab/>
        </w:r>
        <w:r>
          <w:fldChar w:fldCharType="begin"/>
        </w:r>
        <w:r>
          <w:instrText xml:space="preserve"> PAGEREF _Toc17749 \h </w:instrText>
        </w:r>
        <w:r>
          <w:fldChar w:fldCharType="separate"/>
        </w:r>
        <w:r>
          <w:t>14</w:t>
        </w:r>
        <w:r>
          <w:fldChar w:fldCharType="end"/>
        </w:r>
      </w:hyperlink>
    </w:p>
    <w:p>
      <w:pPr>
        <w:pStyle w:val="TOC2"/>
        <w:tabs>
          <w:tab w:val="right" w:leader="dot" w:pos="8306"/>
        </w:tabs>
      </w:pPr>
      <w:hyperlink w:anchor="_Toc25112" w:history="1">
        <w:r>
          <w:rPr>
            <w:rFonts w:ascii="仿宋" w:eastAsia="仿宋" w:hAnsi="仿宋" w:cs="仿宋" w:hint="eastAsia"/>
            <w:lang w:eastAsia="zh-CN"/>
          </w:rPr>
          <w:t>(二)、建设规模</w:t>
        </w:r>
        <w:r>
          <w:tab/>
        </w:r>
        <w:r>
          <w:fldChar w:fldCharType="begin"/>
        </w:r>
        <w:r>
          <w:instrText xml:space="preserve"> PAGEREF _Toc25112 \h </w:instrText>
        </w:r>
        <w:r>
          <w:fldChar w:fldCharType="separate"/>
        </w:r>
        <w:r>
          <w:t>15</w:t>
        </w:r>
        <w:r>
          <w:fldChar w:fldCharType="end"/>
        </w:r>
      </w:hyperlink>
    </w:p>
    <w:p>
      <w:pPr>
        <w:pStyle w:val="TOC1"/>
        <w:tabs>
          <w:tab w:val="right" w:leader="dot" w:pos="8306"/>
        </w:tabs>
      </w:pPr>
      <w:hyperlink w:anchor="_Toc31610" w:history="1">
        <w:r>
          <w:rPr>
            <w:rFonts w:ascii="仿宋" w:eastAsia="仿宋" w:hAnsi="仿宋" w:cs="仿宋" w:hint="eastAsia"/>
            <w:lang w:eastAsia="zh-CN"/>
          </w:rPr>
          <w:t>三、工艺技术分析</w:t>
        </w:r>
        <w:r>
          <w:tab/>
        </w:r>
        <w:r>
          <w:fldChar w:fldCharType="begin"/>
        </w:r>
        <w:r>
          <w:instrText xml:space="preserve"> PAGEREF _Toc31610 \h </w:instrText>
        </w:r>
        <w:r>
          <w:fldChar w:fldCharType="separate"/>
        </w:r>
        <w:r>
          <w:t>16</w:t>
        </w:r>
        <w:r>
          <w:fldChar w:fldCharType="end"/>
        </w:r>
      </w:hyperlink>
    </w:p>
    <w:p>
      <w:pPr>
        <w:pStyle w:val="TOC2"/>
        <w:tabs>
          <w:tab w:val="right" w:leader="dot" w:pos="8306"/>
        </w:tabs>
      </w:pPr>
      <w:hyperlink w:anchor="_Toc26242" w:history="1">
        <w:r>
          <w:rPr>
            <w:rFonts w:ascii="仿宋" w:eastAsia="仿宋" w:hAnsi="仿宋" w:cs="仿宋" w:hint="eastAsia"/>
            <w:lang w:eastAsia="zh-CN"/>
          </w:rPr>
          <w:t>(一)、钒项目建设期原辅材料供应情况</w:t>
        </w:r>
        <w:r>
          <w:tab/>
        </w:r>
        <w:r>
          <w:fldChar w:fldCharType="begin"/>
        </w:r>
        <w:r>
          <w:instrText xml:space="preserve"> PAGEREF _Toc26242 \h </w:instrText>
        </w:r>
        <w:r>
          <w:fldChar w:fldCharType="separate"/>
        </w:r>
        <w:r>
          <w:t>16</w:t>
        </w:r>
        <w:r>
          <w:fldChar w:fldCharType="end"/>
        </w:r>
      </w:hyperlink>
    </w:p>
    <w:p>
      <w:pPr>
        <w:pStyle w:val="TOC2"/>
        <w:tabs>
          <w:tab w:val="right" w:leader="dot" w:pos="8306"/>
        </w:tabs>
      </w:pPr>
      <w:hyperlink w:anchor="_Toc11602" w:history="1">
        <w:r>
          <w:rPr>
            <w:rFonts w:ascii="仿宋" w:eastAsia="仿宋" w:hAnsi="仿宋" w:cs="仿宋" w:hint="eastAsia"/>
            <w:lang w:eastAsia="zh-CN"/>
          </w:rPr>
          <w:t>(二)、钒项目运营期原辅材料采购及管理</w:t>
        </w:r>
        <w:r>
          <w:tab/>
        </w:r>
        <w:r>
          <w:fldChar w:fldCharType="begin"/>
        </w:r>
        <w:r>
          <w:instrText xml:space="preserve"> PAGEREF _Toc11602 \h </w:instrText>
        </w:r>
        <w:r>
          <w:fldChar w:fldCharType="separate"/>
        </w:r>
        <w:r>
          <w:t>17</w:t>
        </w:r>
        <w:r>
          <w:fldChar w:fldCharType="end"/>
        </w:r>
      </w:hyperlink>
    </w:p>
    <w:p>
      <w:pPr>
        <w:pStyle w:val="TOC2"/>
        <w:tabs>
          <w:tab w:val="right" w:leader="dot" w:pos="8306"/>
        </w:tabs>
      </w:pPr>
      <w:hyperlink w:anchor="_Toc30932" w:history="1">
        <w:r>
          <w:rPr>
            <w:rFonts w:ascii="仿宋" w:eastAsia="仿宋" w:hAnsi="仿宋" w:cs="仿宋" w:hint="eastAsia"/>
            <w:lang w:eastAsia="zh-CN"/>
          </w:rPr>
          <w:t>(三)、钒项目工艺技术设计方案</w:t>
        </w:r>
        <w:r>
          <w:tab/>
        </w:r>
        <w:r>
          <w:fldChar w:fldCharType="begin"/>
        </w:r>
        <w:r>
          <w:instrText xml:space="preserve"> PAGEREF _Toc30932 \h </w:instrText>
        </w:r>
        <w:r>
          <w:fldChar w:fldCharType="separate"/>
        </w:r>
        <w:r>
          <w:t>18</w:t>
        </w:r>
        <w:r>
          <w:fldChar w:fldCharType="end"/>
        </w:r>
      </w:hyperlink>
    </w:p>
    <w:p>
      <w:pPr>
        <w:pStyle w:val="TOC2"/>
        <w:tabs>
          <w:tab w:val="right" w:leader="dot" w:pos="8306"/>
        </w:tabs>
      </w:pPr>
      <w:hyperlink w:anchor="_Toc20331" w:history="1">
        <w:r>
          <w:rPr>
            <w:rFonts w:ascii="仿宋" w:eastAsia="仿宋" w:hAnsi="仿宋" w:cs="仿宋" w:hint="eastAsia"/>
            <w:lang w:eastAsia="zh-CN"/>
          </w:rPr>
          <w:t>(四)、设备选型方案</w:t>
        </w:r>
        <w:r>
          <w:tab/>
        </w:r>
        <w:r>
          <w:fldChar w:fldCharType="begin"/>
        </w:r>
        <w:r>
          <w:instrText xml:space="preserve"> PAGEREF _Toc20331 \h </w:instrText>
        </w:r>
        <w:r>
          <w:fldChar w:fldCharType="separate"/>
        </w:r>
        <w:r>
          <w:t>19</w:t>
        </w:r>
        <w:r>
          <w:fldChar w:fldCharType="end"/>
        </w:r>
      </w:hyperlink>
    </w:p>
    <w:p>
      <w:pPr>
        <w:pStyle w:val="TOC1"/>
        <w:tabs>
          <w:tab w:val="right" w:leader="dot" w:pos="8306"/>
        </w:tabs>
      </w:pPr>
      <w:hyperlink w:anchor="_Toc5508" w:history="1">
        <w:r>
          <w:rPr>
            <w:rFonts w:ascii="仿宋" w:eastAsia="仿宋" w:hAnsi="仿宋" w:cs="仿宋" w:hint="eastAsia"/>
            <w:lang w:eastAsia="zh-CN"/>
          </w:rPr>
          <w:t>四、环境保护概况</w:t>
        </w:r>
        <w:r>
          <w:tab/>
        </w:r>
        <w:r>
          <w:fldChar w:fldCharType="begin"/>
        </w:r>
        <w:r>
          <w:instrText xml:space="preserve"> PAGEREF _Toc5508 \h </w:instrText>
        </w:r>
        <w:r>
          <w:fldChar w:fldCharType="separate"/>
        </w:r>
        <w:r>
          <w:t>20</w:t>
        </w:r>
        <w:r>
          <w:fldChar w:fldCharType="end"/>
        </w:r>
      </w:hyperlink>
    </w:p>
    <w:p>
      <w:pPr>
        <w:pStyle w:val="TOC2"/>
        <w:tabs>
          <w:tab w:val="right" w:leader="dot" w:pos="8306"/>
        </w:tabs>
      </w:pPr>
      <w:hyperlink w:anchor="_Toc17936" w:history="1">
        <w:r>
          <w:rPr>
            <w:rFonts w:ascii="仿宋" w:eastAsia="仿宋" w:hAnsi="仿宋" w:cs="仿宋" w:hint="eastAsia"/>
            <w:lang w:eastAsia="zh-CN"/>
          </w:rPr>
          <w:t>(一)、建设区域环境质量现状</w:t>
        </w:r>
        <w:r>
          <w:tab/>
        </w:r>
        <w:r>
          <w:fldChar w:fldCharType="begin"/>
        </w:r>
        <w:r>
          <w:instrText xml:space="preserve"> PAGEREF _Toc17936 \h </w:instrText>
        </w:r>
        <w:r>
          <w:fldChar w:fldCharType="separate"/>
        </w:r>
        <w:r>
          <w:t>20</w:t>
        </w:r>
        <w:r>
          <w:fldChar w:fldCharType="end"/>
        </w:r>
      </w:hyperlink>
    </w:p>
    <w:p>
      <w:pPr>
        <w:pStyle w:val="TOC2"/>
        <w:tabs>
          <w:tab w:val="right" w:leader="dot" w:pos="8306"/>
        </w:tabs>
      </w:pPr>
      <w:hyperlink w:anchor="_Toc19091" w:history="1">
        <w:r>
          <w:rPr>
            <w:rFonts w:ascii="仿宋" w:eastAsia="仿宋" w:hAnsi="仿宋" w:cs="仿宋" w:hint="eastAsia"/>
            <w:lang w:eastAsia="zh-CN"/>
          </w:rPr>
          <w:t>(二)、建设期环境保护</w:t>
        </w:r>
        <w:r>
          <w:tab/>
        </w:r>
        <w:r>
          <w:fldChar w:fldCharType="begin"/>
        </w:r>
        <w:r>
          <w:instrText xml:space="preserve"> PAGEREF _Toc19091 \h </w:instrText>
        </w:r>
        <w:r>
          <w:fldChar w:fldCharType="separate"/>
        </w:r>
        <w:r>
          <w:t>21</w:t>
        </w:r>
        <w:r>
          <w:fldChar w:fldCharType="end"/>
        </w:r>
      </w:hyperlink>
    </w:p>
    <w:p>
      <w:pPr>
        <w:pStyle w:val="TOC2"/>
        <w:tabs>
          <w:tab w:val="right" w:leader="dot" w:pos="8306"/>
        </w:tabs>
      </w:pPr>
      <w:hyperlink w:anchor="_Toc24195" w:history="1">
        <w:r>
          <w:rPr>
            <w:rFonts w:ascii="仿宋" w:eastAsia="仿宋" w:hAnsi="仿宋" w:cs="仿宋" w:hint="eastAsia"/>
            <w:lang w:eastAsia="zh-CN"/>
          </w:rPr>
          <w:t>(三)、运营期环境保护</w:t>
        </w:r>
        <w:r>
          <w:tab/>
        </w:r>
        <w:r>
          <w:fldChar w:fldCharType="begin"/>
        </w:r>
        <w:r>
          <w:instrText xml:space="preserve"> PAGEREF _Toc24195 \h </w:instrText>
        </w:r>
        <w:r>
          <w:fldChar w:fldCharType="separate"/>
        </w:r>
        <w:r>
          <w:t>23</w:t>
        </w:r>
        <w:r>
          <w:fldChar w:fldCharType="end"/>
        </w:r>
      </w:hyperlink>
    </w:p>
    <w:p>
      <w:pPr>
        <w:pStyle w:val="TOC2"/>
        <w:tabs>
          <w:tab w:val="right" w:leader="dot" w:pos="8306"/>
        </w:tabs>
      </w:pPr>
      <w:hyperlink w:anchor="_Toc21117" w:history="1">
        <w:r>
          <w:rPr>
            <w:rFonts w:ascii="仿宋" w:eastAsia="仿宋" w:hAnsi="仿宋" w:cs="仿宋" w:hint="eastAsia"/>
            <w:lang w:eastAsia="zh-CN"/>
          </w:rPr>
          <w:t>(四)、钒项目建设对区域经济的影响</w:t>
        </w:r>
        <w:r>
          <w:tab/>
        </w:r>
        <w:r>
          <w:fldChar w:fldCharType="begin"/>
        </w:r>
        <w:r>
          <w:instrText xml:space="preserve"> PAGEREF _Toc21117 \h </w:instrText>
        </w:r>
        <w:r>
          <w:fldChar w:fldCharType="separate"/>
        </w:r>
        <w:r>
          <w:t>25</w:t>
        </w:r>
        <w:r>
          <w:fldChar w:fldCharType="end"/>
        </w:r>
      </w:hyperlink>
    </w:p>
    <w:p>
      <w:pPr>
        <w:pStyle w:val="TOC2"/>
        <w:tabs>
          <w:tab w:val="right" w:leader="dot" w:pos="8306"/>
        </w:tabs>
      </w:pPr>
      <w:hyperlink w:anchor="_Toc27295" w:history="1">
        <w:r>
          <w:rPr>
            <w:rFonts w:ascii="仿宋" w:eastAsia="仿宋" w:hAnsi="仿宋" w:cs="仿宋" w:hint="eastAsia"/>
            <w:lang w:eastAsia="zh-CN"/>
          </w:rPr>
          <w:t>(五)、废弃物处理</w:t>
        </w:r>
        <w:r>
          <w:tab/>
        </w:r>
        <w:r>
          <w:fldChar w:fldCharType="begin"/>
        </w:r>
        <w:r>
          <w:instrText xml:space="preserve"> PAGEREF _Toc27295 \h </w:instrText>
        </w:r>
        <w:r>
          <w:fldChar w:fldCharType="separate"/>
        </w:r>
        <w:r>
          <w:t>26</w:t>
        </w:r>
        <w:r>
          <w:fldChar w:fldCharType="end"/>
        </w:r>
      </w:hyperlink>
    </w:p>
    <w:p>
      <w:pPr>
        <w:pStyle w:val="TOC2"/>
        <w:tabs>
          <w:tab w:val="right" w:leader="dot" w:pos="8306"/>
        </w:tabs>
      </w:pPr>
      <w:hyperlink w:anchor="_Toc31669" w:history="1">
        <w:r>
          <w:rPr>
            <w:rFonts w:ascii="仿宋" w:eastAsia="仿宋" w:hAnsi="仿宋" w:cs="仿宋" w:hint="eastAsia"/>
            <w:lang w:eastAsia="zh-CN"/>
          </w:rPr>
          <w:t>(六)、特殊环境影响分析</w:t>
        </w:r>
        <w:r>
          <w:tab/>
        </w:r>
        <w:r>
          <w:fldChar w:fldCharType="begin"/>
        </w:r>
        <w:r>
          <w:instrText xml:space="preserve"> PAGEREF _Toc31669 \h </w:instrText>
        </w:r>
        <w:r>
          <w:fldChar w:fldCharType="separate"/>
        </w:r>
        <w:r>
          <w:t>26</w:t>
        </w:r>
        <w:r>
          <w:fldChar w:fldCharType="end"/>
        </w:r>
      </w:hyperlink>
    </w:p>
    <w:p>
      <w:pPr>
        <w:pStyle w:val="TOC2"/>
        <w:tabs>
          <w:tab w:val="right" w:leader="dot" w:pos="8306"/>
        </w:tabs>
      </w:pPr>
      <w:hyperlink w:anchor="_Toc23283" w:history="1">
        <w:r>
          <w:rPr>
            <w:rFonts w:ascii="仿宋" w:eastAsia="仿宋" w:hAnsi="仿宋" w:cs="仿宋" w:hint="eastAsia"/>
            <w:lang w:eastAsia="zh-CN"/>
          </w:rPr>
          <w:t>(七)、清洁生产</w:t>
        </w:r>
        <w:r>
          <w:tab/>
        </w:r>
        <w:r>
          <w:fldChar w:fldCharType="begin"/>
        </w:r>
        <w:r>
          <w:instrText xml:space="preserve"> PAGEREF _Toc23283 \h </w:instrText>
        </w:r>
        <w:r>
          <w:fldChar w:fldCharType="separate"/>
        </w:r>
        <w:r>
          <w:t>27</w:t>
        </w:r>
        <w:r>
          <w:fldChar w:fldCharType="end"/>
        </w:r>
      </w:hyperlink>
    </w:p>
    <w:p>
      <w:pPr>
        <w:pStyle w:val="TOC2"/>
        <w:tabs>
          <w:tab w:val="right" w:leader="dot" w:pos="8306"/>
        </w:tabs>
      </w:pPr>
      <w:hyperlink w:anchor="_Toc26859" w:history="1">
        <w:r>
          <w:rPr>
            <w:rFonts w:ascii="仿宋" w:eastAsia="仿宋" w:hAnsi="仿宋" w:cs="仿宋" w:hint="eastAsia"/>
            <w:lang w:eastAsia="zh-CN"/>
          </w:rPr>
          <w:t>(八)、钒项目建设对区域经济的影响</w:t>
        </w:r>
        <w:r>
          <w:tab/>
        </w:r>
        <w:r>
          <w:fldChar w:fldCharType="begin"/>
        </w:r>
        <w:r>
          <w:instrText xml:space="preserve"> PAGEREF _Toc26859 \h </w:instrText>
        </w:r>
        <w:r>
          <w:fldChar w:fldCharType="separate"/>
        </w:r>
        <w:r>
          <w:t>28</w:t>
        </w:r>
        <w:r>
          <w:fldChar w:fldCharType="end"/>
        </w:r>
      </w:hyperlink>
    </w:p>
    <w:p>
      <w:pPr>
        <w:pStyle w:val="TOC2"/>
        <w:tabs>
          <w:tab w:val="right" w:leader="dot" w:pos="8306"/>
        </w:tabs>
      </w:pPr>
      <w:hyperlink w:anchor="_Toc21082" w:history="1">
        <w:r>
          <w:rPr>
            <w:rFonts w:ascii="仿宋" w:eastAsia="仿宋" w:hAnsi="仿宋" w:cs="仿宋" w:hint="eastAsia"/>
            <w:lang w:eastAsia="zh-CN"/>
          </w:rPr>
          <w:t>(九)、环境保护综合评价</w:t>
        </w:r>
        <w:r>
          <w:tab/>
        </w:r>
        <w:r>
          <w:fldChar w:fldCharType="begin"/>
        </w:r>
        <w:r>
          <w:instrText xml:space="preserve"> PAGEREF _Toc21082 \h </w:instrText>
        </w:r>
        <w:r>
          <w:fldChar w:fldCharType="separate"/>
        </w:r>
        <w:r>
          <w:t>29</w:t>
        </w:r>
        <w:r>
          <w:fldChar w:fldCharType="end"/>
        </w:r>
      </w:hyperlink>
    </w:p>
    <w:p>
      <w:pPr>
        <w:pStyle w:val="TOC1"/>
        <w:tabs>
          <w:tab w:val="right" w:leader="dot" w:pos="8306"/>
        </w:tabs>
      </w:pPr>
      <w:hyperlink w:anchor="_Toc22711" w:history="1">
        <w:r>
          <w:rPr>
            <w:rFonts w:ascii="仿宋" w:eastAsia="仿宋" w:hAnsi="仿宋" w:cs="仿宋" w:hint="eastAsia"/>
            <w:lang w:eastAsia="zh-CN"/>
          </w:rPr>
          <w:t>五、发展规划、产业政策和行业准入分析</w:t>
        </w:r>
        <w:r>
          <w:tab/>
        </w:r>
        <w:r>
          <w:fldChar w:fldCharType="begin"/>
        </w:r>
        <w:r>
          <w:instrText xml:space="preserve"> PAGEREF _Toc22711 \h </w:instrText>
        </w:r>
        <w:r>
          <w:fldChar w:fldCharType="separate"/>
        </w:r>
        <w:r>
          <w:t>30</w:t>
        </w:r>
        <w:r>
          <w:fldChar w:fldCharType="end"/>
        </w:r>
      </w:hyperlink>
    </w:p>
    <w:p>
      <w:pPr>
        <w:pStyle w:val="TOC2"/>
        <w:tabs>
          <w:tab w:val="right" w:leader="dot" w:pos="8306"/>
        </w:tabs>
      </w:pPr>
      <w:hyperlink w:anchor="_Toc18322" w:history="1">
        <w:r>
          <w:rPr>
            <w:rFonts w:ascii="仿宋" w:eastAsia="仿宋" w:hAnsi="仿宋" w:cs="仿宋" w:hint="eastAsia"/>
            <w:lang w:eastAsia="zh-CN"/>
          </w:rPr>
          <w:t>(一)、发展规划分析</w:t>
        </w:r>
        <w:r>
          <w:tab/>
        </w:r>
        <w:r>
          <w:fldChar w:fldCharType="begin"/>
        </w:r>
        <w:r>
          <w:instrText xml:space="preserve"> PAGEREF _Toc18322 \h </w:instrText>
        </w:r>
        <w:r>
          <w:fldChar w:fldCharType="separate"/>
        </w:r>
        <w:r>
          <w:t>30</w:t>
        </w:r>
        <w:r>
          <w:fldChar w:fldCharType="end"/>
        </w:r>
      </w:hyperlink>
    </w:p>
    <w:p>
      <w:pPr>
        <w:pStyle w:val="TOC2"/>
        <w:tabs>
          <w:tab w:val="right" w:leader="dot" w:pos="8306"/>
        </w:tabs>
      </w:pPr>
      <w:hyperlink w:anchor="_Toc22362" w:history="1">
        <w:r>
          <w:rPr>
            <w:rFonts w:ascii="仿宋" w:eastAsia="仿宋" w:hAnsi="仿宋" w:cs="仿宋" w:hint="eastAsia"/>
            <w:lang w:eastAsia="zh-CN"/>
          </w:rPr>
          <w:t>(二)、产业政策分析</w:t>
        </w:r>
        <w:r>
          <w:tab/>
        </w:r>
        <w:r>
          <w:fldChar w:fldCharType="begin"/>
        </w:r>
        <w:r>
          <w:instrText xml:space="preserve"> PAGEREF _Toc22362 \h </w:instrText>
        </w:r>
        <w:r>
          <w:fldChar w:fldCharType="separate"/>
        </w:r>
        <w:r>
          <w:t>32</w:t>
        </w:r>
        <w:r>
          <w:fldChar w:fldCharType="end"/>
        </w:r>
      </w:hyperlink>
    </w:p>
    <w:p>
      <w:pPr>
        <w:pStyle w:val="TOC2"/>
        <w:tabs>
          <w:tab w:val="right" w:leader="dot" w:pos="8306"/>
        </w:tabs>
      </w:pPr>
      <w:hyperlink w:anchor="_Toc11371" w:history="1">
        <w:r>
          <w:rPr>
            <w:rFonts w:ascii="仿宋" w:eastAsia="仿宋" w:hAnsi="仿宋" w:cs="仿宋" w:hint="eastAsia"/>
            <w:lang w:eastAsia="zh-CN"/>
          </w:rPr>
          <w:t>(三)、行业准入分析</w:t>
        </w:r>
        <w:r>
          <w:tab/>
        </w:r>
        <w:r>
          <w:fldChar w:fldCharType="begin"/>
        </w:r>
        <w:r>
          <w:instrText xml:space="preserve"> PAGEREF _Toc11371 \h </w:instrText>
        </w:r>
        <w:r>
          <w:fldChar w:fldCharType="separate"/>
        </w:r>
        <w:r>
          <w:t>34</w:t>
        </w:r>
        <w:r>
          <w:fldChar w:fldCharType="end"/>
        </w:r>
      </w:hyperlink>
    </w:p>
    <w:p>
      <w:pPr>
        <w:pStyle w:val="TOC1"/>
        <w:tabs>
          <w:tab w:val="right" w:leader="dot" w:pos="8306"/>
        </w:tabs>
      </w:pPr>
      <w:hyperlink w:anchor="_Toc5035" w:history="1">
        <w:r>
          <w:rPr>
            <w:rFonts w:ascii="仿宋" w:eastAsia="仿宋" w:hAnsi="仿宋" w:cs="仿宋" w:hint="eastAsia"/>
            <w:lang w:eastAsia="zh-CN"/>
          </w:rPr>
          <w:t>六、实施进度</w:t>
        </w:r>
        <w:r>
          <w:tab/>
        </w:r>
        <w:r>
          <w:fldChar w:fldCharType="begin"/>
        </w:r>
        <w:r>
          <w:instrText xml:space="preserve"> PAGEREF _Toc5035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67" w:history="1">
        <w:r>
          <w:rPr>
            <w:rFonts w:ascii="仿宋" w:eastAsia="仿宋" w:hAnsi="仿宋" w:cs="仿宋" w:hint="eastAsia"/>
            <w:lang w:eastAsia="zh-CN"/>
          </w:rPr>
          <w:t>(一)、建设周期</w:t>
        </w:r>
        <w:r>
          <w:tab/>
        </w:r>
        <w:r>
          <w:fldChar w:fldCharType="begin"/>
        </w:r>
        <w:r>
          <w:instrText xml:space="preserve"> PAGEREF _Toc3967 \h </w:instrText>
        </w:r>
        <w:r>
          <w:fldChar w:fldCharType="separate"/>
        </w:r>
        <w:r>
          <w:t>35</w:t>
        </w:r>
        <w:r>
          <w:fldChar w:fldCharType="end"/>
        </w:r>
      </w:hyperlink>
    </w:p>
    <w:p>
      <w:pPr>
        <w:pStyle w:val="TOC2"/>
        <w:tabs>
          <w:tab w:val="right" w:leader="dot" w:pos="8306"/>
        </w:tabs>
      </w:pPr>
      <w:hyperlink w:anchor="_Toc6266" w:history="1">
        <w:r>
          <w:rPr>
            <w:rFonts w:ascii="仿宋" w:eastAsia="仿宋" w:hAnsi="仿宋" w:cs="仿宋" w:hint="eastAsia"/>
            <w:lang w:eastAsia="zh-CN"/>
          </w:rPr>
          <w:t>(二)、建设进度</w:t>
        </w:r>
        <w:r>
          <w:tab/>
        </w:r>
        <w:r>
          <w:fldChar w:fldCharType="begin"/>
        </w:r>
        <w:r>
          <w:instrText xml:space="preserve"> PAGEREF _Toc6266 \h </w:instrText>
        </w:r>
        <w:r>
          <w:fldChar w:fldCharType="separate"/>
        </w:r>
        <w:r>
          <w:t>36</w:t>
        </w:r>
        <w:r>
          <w:fldChar w:fldCharType="end"/>
        </w:r>
      </w:hyperlink>
    </w:p>
    <w:p>
      <w:pPr>
        <w:pStyle w:val="TOC2"/>
        <w:tabs>
          <w:tab w:val="right" w:leader="dot" w:pos="8306"/>
        </w:tabs>
      </w:pPr>
      <w:hyperlink w:anchor="_Toc5266" w:history="1">
        <w:r>
          <w:rPr>
            <w:rFonts w:ascii="仿宋" w:eastAsia="仿宋" w:hAnsi="仿宋" w:cs="仿宋" w:hint="eastAsia"/>
            <w:lang w:eastAsia="zh-CN"/>
          </w:rPr>
          <w:t>(三)、进度安排注意事项</w:t>
        </w:r>
        <w:r>
          <w:tab/>
        </w:r>
        <w:r>
          <w:fldChar w:fldCharType="begin"/>
        </w:r>
        <w:r>
          <w:instrText xml:space="preserve"> PAGEREF _Toc5266 \h </w:instrText>
        </w:r>
        <w:r>
          <w:fldChar w:fldCharType="separate"/>
        </w:r>
        <w:r>
          <w:t>37</w:t>
        </w:r>
        <w:r>
          <w:fldChar w:fldCharType="end"/>
        </w:r>
      </w:hyperlink>
    </w:p>
    <w:p>
      <w:pPr>
        <w:pStyle w:val="TOC2"/>
        <w:tabs>
          <w:tab w:val="right" w:leader="dot" w:pos="8306"/>
        </w:tabs>
      </w:pPr>
      <w:hyperlink w:anchor="_Toc30181" w:history="1">
        <w:r>
          <w:rPr>
            <w:rFonts w:ascii="仿宋" w:eastAsia="仿宋" w:hAnsi="仿宋" w:cs="仿宋" w:hint="eastAsia"/>
            <w:lang w:eastAsia="zh-CN"/>
          </w:rPr>
          <w:t>(四)、人力资源配置</w:t>
        </w:r>
        <w:r>
          <w:tab/>
        </w:r>
        <w:r>
          <w:fldChar w:fldCharType="begin"/>
        </w:r>
        <w:r>
          <w:instrText xml:space="preserve"> PAGEREF _Toc30181 \h </w:instrText>
        </w:r>
        <w:r>
          <w:fldChar w:fldCharType="separate"/>
        </w:r>
        <w:r>
          <w:t>38</w:t>
        </w:r>
        <w:r>
          <w:fldChar w:fldCharType="end"/>
        </w:r>
      </w:hyperlink>
    </w:p>
    <w:p>
      <w:pPr>
        <w:pStyle w:val="TOC2"/>
        <w:tabs>
          <w:tab w:val="right" w:leader="dot" w:pos="8306"/>
        </w:tabs>
      </w:pPr>
      <w:hyperlink w:anchor="_Toc16648" w:history="1">
        <w:r>
          <w:rPr>
            <w:rFonts w:ascii="仿宋" w:eastAsia="仿宋" w:hAnsi="仿宋" w:cs="仿宋" w:hint="eastAsia"/>
            <w:lang w:eastAsia="zh-CN"/>
          </w:rPr>
          <w:t>(五)、员工培训</w:t>
        </w:r>
        <w:r>
          <w:tab/>
        </w:r>
        <w:r>
          <w:fldChar w:fldCharType="begin"/>
        </w:r>
        <w:r>
          <w:instrText xml:space="preserve"> PAGEREF _Toc16648 \h </w:instrText>
        </w:r>
        <w:r>
          <w:fldChar w:fldCharType="separate"/>
        </w:r>
        <w:r>
          <w:t>38</w:t>
        </w:r>
        <w:r>
          <w:fldChar w:fldCharType="end"/>
        </w:r>
      </w:hyperlink>
    </w:p>
    <w:p>
      <w:pPr>
        <w:pStyle w:val="TOC2"/>
        <w:tabs>
          <w:tab w:val="right" w:leader="dot" w:pos="8306"/>
        </w:tabs>
      </w:pPr>
      <w:hyperlink w:anchor="_Toc628" w:history="1">
        <w:r>
          <w:rPr>
            <w:rFonts w:ascii="仿宋" w:eastAsia="仿宋" w:hAnsi="仿宋" w:cs="仿宋" w:hint="eastAsia"/>
            <w:lang w:eastAsia="zh-CN"/>
          </w:rPr>
          <w:t>(六)、钒项目实施保障</w:t>
        </w:r>
        <w:r>
          <w:tab/>
        </w:r>
        <w:r>
          <w:fldChar w:fldCharType="begin"/>
        </w:r>
        <w:r>
          <w:instrText xml:space="preserve"> PAGEREF _Toc628 \h </w:instrText>
        </w:r>
        <w:r>
          <w:fldChar w:fldCharType="separate"/>
        </w:r>
        <w:r>
          <w:t>40</w:t>
        </w:r>
        <w:r>
          <w:fldChar w:fldCharType="end"/>
        </w:r>
      </w:hyperlink>
    </w:p>
    <w:p>
      <w:pPr>
        <w:pStyle w:val="TOC1"/>
        <w:tabs>
          <w:tab w:val="right" w:leader="dot" w:pos="8306"/>
        </w:tabs>
      </w:pPr>
      <w:hyperlink w:anchor="_Toc17698" w:history="1">
        <w:r>
          <w:rPr>
            <w:rFonts w:ascii="仿宋" w:eastAsia="仿宋" w:hAnsi="仿宋" w:cs="仿宋" w:hint="eastAsia"/>
            <w:lang w:eastAsia="zh-CN"/>
          </w:rPr>
          <w:t>七、投资方案计划</w:t>
        </w:r>
        <w:r>
          <w:tab/>
        </w:r>
        <w:r>
          <w:fldChar w:fldCharType="begin"/>
        </w:r>
        <w:r>
          <w:instrText xml:space="preserve"> PAGEREF _Toc17698 \h </w:instrText>
        </w:r>
        <w:r>
          <w:fldChar w:fldCharType="separate"/>
        </w:r>
        <w:r>
          <w:t>40</w:t>
        </w:r>
        <w:r>
          <w:fldChar w:fldCharType="end"/>
        </w:r>
      </w:hyperlink>
    </w:p>
    <w:p>
      <w:pPr>
        <w:pStyle w:val="TOC2"/>
        <w:tabs>
          <w:tab w:val="right" w:leader="dot" w:pos="8306"/>
        </w:tabs>
      </w:pPr>
      <w:hyperlink w:anchor="_Toc23032" w:history="1">
        <w:r>
          <w:rPr>
            <w:rFonts w:ascii="仿宋" w:eastAsia="仿宋" w:hAnsi="仿宋" w:cs="仿宋" w:hint="eastAsia"/>
            <w:lang w:eastAsia="zh-CN"/>
          </w:rPr>
          <w:t>(一)、钒项目估算说明</w:t>
        </w:r>
        <w:r>
          <w:tab/>
        </w:r>
        <w:r>
          <w:fldChar w:fldCharType="begin"/>
        </w:r>
        <w:r>
          <w:instrText xml:space="preserve"> PAGEREF _Toc23032 \h </w:instrText>
        </w:r>
        <w:r>
          <w:fldChar w:fldCharType="separate"/>
        </w:r>
        <w:r>
          <w:t>40</w:t>
        </w:r>
        <w:r>
          <w:fldChar w:fldCharType="end"/>
        </w:r>
      </w:hyperlink>
    </w:p>
    <w:p>
      <w:pPr>
        <w:pStyle w:val="TOC2"/>
        <w:tabs>
          <w:tab w:val="right" w:leader="dot" w:pos="8306"/>
        </w:tabs>
      </w:pPr>
      <w:hyperlink w:anchor="_Toc28619" w:history="1">
        <w:r>
          <w:rPr>
            <w:rFonts w:ascii="仿宋" w:eastAsia="仿宋" w:hAnsi="仿宋" w:cs="仿宋" w:hint="eastAsia"/>
            <w:lang w:eastAsia="zh-CN"/>
          </w:rPr>
          <w:t>(二)、钒项目总投资估算</w:t>
        </w:r>
        <w:r>
          <w:tab/>
        </w:r>
        <w:r>
          <w:fldChar w:fldCharType="begin"/>
        </w:r>
        <w:r>
          <w:instrText xml:space="preserve"> PAGEREF _Toc28619 \h </w:instrText>
        </w:r>
        <w:r>
          <w:fldChar w:fldCharType="separate"/>
        </w:r>
        <w:r>
          <w:t>42</w:t>
        </w:r>
        <w:r>
          <w:fldChar w:fldCharType="end"/>
        </w:r>
      </w:hyperlink>
    </w:p>
    <w:p>
      <w:pPr>
        <w:pStyle w:val="TOC2"/>
        <w:tabs>
          <w:tab w:val="right" w:leader="dot" w:pos="8306"/>
        </w:tabs>
      </w:pPr>
      <w:hyperlink w:anchor="_Toc12414" w:history="1">
        <w:r>
          <w:rPr>
            <w:rFonts w:ascii="仿宋" w:eastAsia="仿宋" w:hAnsi="仿宋" w:cs="仿宋" w:hint="eastAsia"/>
            <w:lang w:eastAsia="zh-CN"/>
          </w:rPr>
          <w:t>(三)、资金筹措</w:t>
        </w:r>
        <w:r>
          <w:tab/>
        </w:r>
        <w:r>
          <w:fldChar w:fldCharType="begin"/>
        </w:r>
        <w:r>
          <w:instrText xml:space="preserve"> PAGEREF _Toc12414 \h </w:instrText>
        </w:r>
        <w:r>
          <w:fldChar w:fldCharType="separate"/>
        </w:r>
        <w:r>
          <w:t>43</w:t>
        </w:r>
        <w:r>
          <w:fldChar w:fldCharType="end"/>
        </w:r>
      </w:hyperlink>
    </w:p>
    <w:p>
      <w:pPr>
        <w:pStyle w:val="TOC1"/>
        <w:tabs>
          <w:tab w:val="right" w:leader="dot" w:pos="8306"/>
        </w:tabs>
      </w:pPr>
      <w:hyperlink w:anchor="_Toc10828" w:history="1">
        <w:r>
          <w:rPr>
            <w:rFonts w:ascii="仿宋" w:eastAsia="仿宋" w:hAnsi="仿宋" w:cs="仿宋" w:hint="eastAsia"/>
            <w:lang w:eastAsia="zh-CN"/>
          </w:rPr>
          <w:t>八、社会影响分析</w:t>
        </w:r>
        <w:r>
          <w:tab/>
        </w:r>
        <w:r>
          <w:fldChar w:fldCharType="begin"/>
        </w:r>
        <w:r>
          <w:instrText xml:space="preserve"> PAGEREF _Toc10828 \h </w:instrText>
        </w:r>
        <w:r>
          <w:fldChar w:fldCharType="separate"/>
        </w:r>
        <w:r>
          <w:t>44</w:t>
        </w:r>
        <w:r>
          <w:fldChar w:fldCharType="end"/>
        </w:r>
      </w:hyperlink>
    </w:p>
    <w:p>
      <w:pPr>
        <w:pStyle w:val="TOC2"/>
        <w:tabs>
          <w:tab w:val="right" w:leader="dot" w:pos="8306"/>
        </w:tabs>
      </w:pPr>
      <w:hyperlink w:anchor="_Toc481" w:history="1">
        <w:r>
          <w:rPr>
            <w:rFonts w:ascii="仿宋" w:eastAsia="仿宋" w:hAnsi="仿宋" w:cs="仿宋" w:hint="eastAsia"/>
            <w:lang w:eastAsia="zh-CN"/>
          </w:rPr>
          <w:t>(一)、社会影响效果分析</w:t>
        </w:r>
        <w:r>
          <w:tab/>
        </w:r>
        <w:r>
          <w:fldChar w:fldCharType="begin"/>
        </w:r>
        <w:r>
          <w:instrText xml:space="preserve"> PAGEREF _Toc481 \h </w:instrText>
        </w:r>
        <w:r>
          <w:fldChar w:fldCharType="separate"/>
        </w:r>
        <w:r>
          <w:t>44</w:t>
        </w:r>
        <w:r>
          <w:fldChar w:fldCharType="end"/>
        </w:r>
      </w:hyperlink>
    </w:p>
    <w:p>
      <w:pPr>
        <w:pStyle w:val="TOC2"/>
        <w:tabs>
          <w:tab w:val="right" w:leader="dot" w:pos="8306"/>
        </w:tabs>
      </w:pPr>
      <w:hyperlink w:anchor="_Toc539" w:history="1">
        <w:r>
          <w:rPr>
            <w:rFonts w:ascii="仿宋" w:eastAsia="仿宋" w:hAnsi="仿宋" w:cs="仿宋" w:hint="eastAsia"/>
            <w:lang w:eastAsia="zh-CN"/>
          </w:rPr>
          <w:t>(二)、社会适应性分析</w:t>
        </w:r>
        <w:r>
          <w:tab/>
        </w:r>
        <w:r>
          <w:fldChar w:fldCharType="begin"/>
        </w:r>
        <w:r>
          <w:instrText xml:space="preserve"> PAGEREF _Toc539 \h </w:instrText>
        </w:r>
        <w:r>
          <w:fldChar w:fldCharType="separate"/>
        </w:r>
        <w:r>
          <w:t>44</w:t>
        </w:r>
        <w:r>
          <w:fldChar w:fldCharType="end"/>
        </w:r>
      </w:hyperlink>
    </w:p>
    <w:p>
      <w:pPr>
        <w:pStyle w:val="TOC2"/>
        <w:tabs>
          <w:tab w:val="right" w:leader="dot" w:pos="8306"/>
        </w:tabs>
      </w:pPr>
      <w:hyperlink w:anchor="_Toc10926" w:history="1">
        <w:r>
          <w:rPr>
            <w:rFonts w:ascii="仿宋" w:eastAsia="仿宋" w:hAnsi="仿宋" w:cs="仿宋" w:hint="eastAsia"/>
            <w:lang w:eastAsia="zh-CN"/>
          </w:rPr>
          <w:t>(三)、社会风险及对策分析</w:t>
        </w:r>
        <w:r>
          <w:tab/>
        </w:r>
        <w:r>
          <w:fldChar w:fldCharType="begin"/>
        </w:r>
        <w:r>
          <w:instrText xml:space="preserve"> PAGEREF _Toc10926 \h </w:instrText>
        </w:r>
        <w:r>
          <w:fldChar w:fldCharType="separate"/>
        </w:r>
        <w:r>
          <w:t>45</w:t>
        </w:r>
        <w:r>
          <w:fldChar w:fldCharType="end"/>
        </w:r>
      </w:hyperlink>
    </w:p>
    <w:p>
      <w:pPr>
        <w:pStyle w:val="TOC1"/>
        <w:tabs>
          <w:tab w:val="right" w:leader="dot" w:pos="8306"/>
        </w:tabs>
      </w:pPr>
      <w:hyperlink w:anchor="_Toc15007" w:history="1">
        <w:r>
          <w:rPr>
            <w:rFonts w:ascii="仿宋" w:eastAsia="仿宋" w:hAnsi="仿宋" w:cs="仿宋" w:hint="eastAsia"/>
            <w:lang w:eastAsia="zh-CN"/>
          </w:rPr>
          <w:t>九、环境和生态影响分析</w:t>
        </w:r>
        <w:r>
          <w:tab/>
        </w:r>
        <w:r>
          <w:fldChar w:fldCharType="begin"/>
        </w:r>
        <w:r>
          <w:instrText xml:space="preserve"> PAGEREF _Toc15007 \h </w:instrText>
        </w:r>
        <w:r>
          <w:fldChar w:fldCharType="separate"/>
        </w:r>
        <w:r>
          <w:t>48</w:t>
        </w:r>
        <w:r>
          <w:fldChar w:fldCharType="end"/>
        </w:r>
      </w:hyperlink>
    </w:p>
    <w:p>
      <w:pPr>
        <w:pStyle w:val="TOC2"/>
        <w:tabs>
          <w:tab w:val="right" w:leader="dot" w:pos="8306"/>
        </w:tabs>
      </w:pPr>
      <w:hyperlink w:anchor="_Toc7553" w:history="1">
        <w:r>
          <w:rPr>
            <w:rFonts w:ascii="仿宋" w:eastAsia="仿宋" w:hAnsi="仿宋" w:cs="仿宋" w:hint="eastAsia"/>
            <w:lang w:eastAsia="zh-CN"/>
          </w:rPr>
          <w:t>(一)、环境和生态现状</w:t>
        </w:r>
        <w:r>
          <w:tab/>
        </w:r>
        <w:r>
          <w:fldChar w:fldCharType="begin"/>
        </w:r>
        <w:r>
          <w:instrText xml:space="preserve"> PAGEREF _Toc7553 \h </w:instrText>
        </w:r>
        <w:r>
          <w:fldChar w:fldCharType="separate"/>
        </w:r>
        <w:r>
          <w:t>48</w:t>
        </w:r>
        <w:r>
          <w:fldChar w:fldCharType="end"/>
        </w:r>
      </w:hyperlink>
    </w:p>
    <w:p>
      <w:pPr>
        <w:pStyle w:val="TOC2"/>
        <w:tabs>
          <w:tab w:val="right" w:leader="dot" w:pos="8306"/>
        </w:tabs>
      </w:pPr>
      <w:hyperlink w:anchor="_Toc28070" w:history="1">
        <w:r>
          <w:rPr>
            <w:rFonts w:ascii="仿宋" w:eastAsia="仿宋" w:hAnsi="仿宋" w:cs="仿宋" w:hint="eastAsia"/>
            <w:lang w:eastAsia="zh-CN"/>
          </w:rPr>
          <w:t>(二)、生态环境影响分析</w:t>
        </w:r>
        <w:r>
          <w:tab/>
        </w:r>
        <w:r>
          <w:fldChar w:fldCharType="begin"/>
        </w:r>
        <w:r>
          <w:instrText xml:space="preserve"> PAGEREF _Toc28070 \h </w:instrText>
        </w:r>
        <w:r>
          <w:fldChar w:fldCharType="separate"/>
        </w:r>
        <w:r>
          <w:t>48</w:t>
        </w:r>
        <w:r>
          <w:fldChar w:fldCharType="end"/>
        </w:r>
      </w:hyperlink>
    </w:p>
    <w:p>
      <w:pPr>
        <w:pStyle w:val="TOC2"/>
        <w:tabs>
          <w:tab w:val="right" w:leader="dot" w:pos="8306"/>
        </w:tabs>
      </w:pPr>
      <w:hyperlink w:anchor="_Toc16395" w:history="1">
        <w:r>
          <w:rPr>
            <w:rFonts w:ascii="仿宋" w:eastAsia="仿宋" w:hAnsi="仿宋" w:cs="仿宋" w:hint="eastAsia"/>
            <w:lang w:eastAsia="zh-CN"/>
          </w:rPr>
          <w:t>(三)、生态环境保护措施</w:t>
        </w:r>
        <w:r>
          <w:tab/>
        </w:r>
        <w:r>
          <w:fldChar w:fldCharType="begin"/>
        </w:r>
        <w:r>
          <w:instrText xml:space="preserve"> PAGEREF _Toc16395 \h </w:instrText>
        </w:r>
        <w:r>
          <w:fldChar w:fldCharType="separate"/>
        </w:r>
        <w:r>
          <w:t>49</w:t>
        </w:r>
        <w:r>
          <w:fldChar w:fldCharType="end"/>
        </w:r>
      </w:hyperlink>
    </w:p>
    <w:p>
      <w:pPr>
        <w:pStyle w:val="TOC2"/>
        <w:tabs>
          <w:tab w:val="right" w:leader="dot" w:pos="8306"/>
        </w:tabs>
      </w:pPr>
      <w:hyperlink w:anchor="_Toc14544" w:history="1">
        <w:r>
          <w:rPr>
            <w:rFonts w:ascii="仿宋" w:eastAsia="仿宋" w:hAnsi="仿宋" w:cs="仿宋" w:hint="eastAsia"/>
            <w:lang w:eastAsia="zh-CN"/>
          </w:rPr>
          <w:t>(四)、地质灾害影响分析</w:t>
        </w:r>
        <w:r>
          <w:tab/>
        </w:r>
        <w:r>
          <w:fldChar w:fldCharType="begin"/>
        </w:r>
        <w:r>
          <w:instrText xml:space="preserve"> PAGEREF _Toc14544 \h </w:instrText>
        </w:r>
        <w:r>
          <w:fldChar w:fldCharType="separate"/>
        </w:r>
        <w:r>
          <w:t>52</w:t>
        </w:r>
        <w:r>
          <w:fldChar w:fldCharType="end"/>
        </w:r>
      </w:hyperlink>
    </w:p>
    <w:p>
      <w:pPr>
        <w:pStyle w:val="TOC2"/>
        <w:tabs>
          <w:tab w:val="right" w:leader="dot" w:pos="8306"/>
        </w:tabs>
      </w:pPr>
      <w:hyperlink w:anchor="_Toc5457" w:history="1">
        <w:r>
          <w:rPr>
            <w:rFonts w:ascii="仿宋" w:eastAsia="仿宋" w:hAnsi="仿宋" w:cs="仿宋" w:hint="eastAsia"/>
            <w:lang w:eastAsia="zh-CN"/>
          </w:rPr>
          <w:t>(五)、特殊环境影响</w:t>
        </w:r>
        <w:r>
          <w:tab/>
        </w:r>
        <w:r>
          <w:fldChar w:fldCharType="begin"/>
        </w:r>
        <w:r>
          <w:instrText xml:space="preserve"> PAGEREF _Toc5457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24392"/>
      <w:r>
        <w:rPr>
          <w:rFonts w:ascii="仿宋" w:eastAsia="仿宋" w:hAnsi="仿宋" w:cs="仿宋" w:hint="eastAsia"/>
          <w:sz w:val="28"/>
          <w:lang w:eastAsia="zh-CN"/>
        </w:rPr>
        <w:t>一、钒概述</w:t>
      </w:r>
      <w:bookmarkEnd w:id="2"/>
    </w:p>
    <w:p>
      <w:pPr>
        <w:pStyle w:val="Heading2"/>
        <w:rPr>
          <w:rFonts w:ascii="仿宋" w:eastAsia="仿宋" w:hAnsi="仿宋" w:cs="仿宋" w:hint="eastAsia"/>
          <w:lang w:eastAsia="zh-CN"/>
        </w:rPr>
      </w:pPr>
      <w:bookmarkStart w:id="3" w:name="_Toc29219"/>
      <w:r>
        <w:rPr>
          <w:rFonts w:ascii="仿宋" w:eastAsia="仿宋" w:hAnsi="仿宋" w:cs="仿宋" w:hint="eastAsia"/>
          <w:lang w:eastAsia="zh-CN"/>
        </w:rPr>
        <w:t>(一)、钒项目名称及建设性质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钒产业发展钒项目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(二)钒项目建设性质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钒项目属于改建钒项目，旨在依托某某地区丰富的XX资源，以及该地区产业园区良好的产业基础和创新环境，对现有钒生产线进行技术升级和设备更新，提高产品附加值，增强市场竞争力，促进地方经济发展。钒项目建成后，预计年产值可达XX万元，成为该地区钒产业的重要基地。</w:t>
      </w:r>
    </w:p>
    <w:p>
      <w:pPr>
        <w:pStyle w:val="Heading2"/>
        <w:ind w:firstLine="560" w:firstLineChars="200"/>
        <w:rPr>
          <w:rFonts w:ascii="仿宋" w:eastAsia="仿宋" w:hAnsi="仿宋" w:cs="仿宋" w:hint="eastAsia"/>
          <w:sz w:val="28"/>
          <w:lang w:eastAsia="zh-CN"/>
        </w:rPr>
      </w:pPr>
      <w:bookmarkStart w:id="4" w:name="_Toc12811"/>
      <w:r>
        <w:rPr>
          <w:rFonts w:ascii="仿宋" w:eastAsia="仿宋" w:hAnsi="仿宋" w:cs="仿宋" w:hint="eastAsia"/>
          <w:sz w:val="28"/>
          <w:lang w:eastAsia="zh-CN"/>
        </w:rPr>
        <w:t>(二)、钒项目承办单位背景分析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3479"/>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23322"/>
      <w:r>
        <w:rPr>
          <w:rFonts w:ascii="仿宋" w:eastAsia="仿宋" w:hAnsi="仿宋" w:cs="仿宋" w:hint="eastAsia"/>
          <w:sz w:val="28"/>
          <w:lang w:eastAsia="zh-CN"/>
        </w:rPr>
        <w:t>(四)、钒项目提出的理由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根据最新数据，从全球市场来看，20XX-20XX年度全球钒产量出现了上升趋势。根据XXX机构的估计，该年度全球钒产量达到了XXX，相比20XX年度有所增长。这一增长趋势表明全球钒生产能力的提升和技术的进步。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与此同时，全球钒消费量也呈现连续上升的趋势。根据XXX机构的估计，20XX-20XX年度全球钒消费量达到了XXX。这表明全球对钒的需求不断增加，可能受到人口增长、经济发展和食品工业的推动。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这一全球钒市场的动态对贵公司在科技和相关领域的发展具有重要意义。在面对这一市场趋势时，贵公司可以考虑以下方面的发展和调整：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科技创新：加大研发投入，致力于科技的创新和应用。通过开发高效的生产技术、改良品种和管理系统，帮助农民提高钒产量和质量，满足不断增长的市场需求。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https://d.book118.com/568121034127006022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D742E3"/>
    <w:rsid w:val="5ED742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68121034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2023-12-31T01:01:00Z</dcterms:created>
  <dcterms:modified xsi:type="dcterms:W3CDTF">2023-12-31T01:01:55Z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C88C4D2F78604A4DAA45453649FCBB35_11</vt:lpwstr>
  </property>
  <property fmtid="{D5CDD505-2E9C-101B-9397-08002B2CF9AE}" pid="3" name="KSOProductBuildVer">
    <vt:lpwstr>2052-12.1.0.16120</vt:lpwstr>
  </property>
</Properties>
</file>