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爆破设备挖掘机械项目构思建设方案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5" w:history="1">
        <w:r>
          <w:rPr>
            <w:rFonts w:ascii="仿宋" w:eastAsia="仿宋" w:hAnsi="仿宋" w:cs="仿宋" w:hint="eastAsia"/>
            <w:lang w:eastAsia="zh-CN"/>
          </w:rPr>
          <w:t>前言</w:t>
        </w:r>
        <w:r>
          <w:tab/>
        </w:r>
        <w:r>
          <w:fldChar w:fldCharType="begin"/>
        </w:r>
        <w:r>
          <w:instrText xml:space="preserve"> PAGEREF _Toc23965 \h </w:instrText>
        </w:r>
        <w:r>
          <w:fldChar w:fldCharType="separate"/>
        </w:r>
        <w:r>
          <w:t>3</w:t>
        </w:r>
        <w:r>
          <w:fldChar w:fldCharType="end"/>
        </w:r>
      </w:hyperlink>
    </w:p>
    <w:p>
      <w:pPr>
        <w:pStyle w:val="TOC1"/>
        <w:tabs>
          <w:tab w:val="right" w:leader="dot" w:pos="8306"/>
        </w:tabs>
      </w:pPr>
      <w:hyperlink w:anchor="_Toc13183" w:history="1">
        <w:r>
          <w:rPr>
            <w:rFonts w:ascii="仿宋" w:eastAsia="仿宋" w:hAnsi="仿宋" w:cs="仿宋" w:hint="eastAsia"/>
            <w:lang w:eastAsia="zh-CN"/>
          </w:rPr>
          <w:t>一、项目选址研究</w:t>
        </w:r>
        <w:r>
          <w:tab/>
        </w:r>
        <w:r>
          <w:fldChar w:fldCharType="begin"/>
        </w:r>
        <w:r>
          <w:instrText xml:space="preserve"> PAGEREF _Toc13183 \h </w:instrText>
        </w:r>
        <w:r>
          <w:fldChar w:fldCharType="separate"/>
        </w:r>
        <w:r>
          <w:t>3</w:t>
        </w:r>
        <w:r>
          <w:fldChar w:fldCharType="end"/>
        </w:r>
      </w:hyperlink>
    </w:p>
    <w:p>
      <w:pPr>
        <w:pStyle w:val="TOC2"/>
        <w:tabs>
          <w:tab w:val="right" w:leader="dot" w:pos="8306"/>
        </w:tabs>
      </w:pPr>
      <w:hyperlink w:anchor="_Toc15812" w:history="1">
        <w:r>
          <w:rPr>
            <w:rFonts w:ascii="仿宋" w:eastAsia="仿宋" w:hAnsi="仿宋" w:cs="仿宋" w:hint="eastAsia"/>
            <w:lang w:eastAsia="zh-CN"/>
          </w:rPr>
          <w:t>(一)、项目选址原则</w:t>
        </w:r>
        <w:r>
          <w:tab/>
        </w:r>
        <w:r>
          <w:fldChar w:fldCharType="begin"/>
        </w:r>
        <w:r>
          <w:instrText xml:space="preserve"> PAGEREF _Toc15812 \h </w:instrText>
        </w:r>
        <w:r>
          <w:fldChar w:fldCharType="separate"/>
        </w:r>
        <w:r>
          <w:t>3</w:t>
        </w:r>
        <w:r>
          <w:fldChar w:fldCharType="end"/>
        </w:r>
      </w:hyperlink>
    </w:p>
    <w:p>
      <w:pPr>
        <w:pStyle w:val="TOC2"/>
        <w:tabs>
          <w:tab w:val="right" w:leader="dot" w:pos="8306"/>
        </w:tabs>
      </w:pPr>
      <w:hyperlink w:anchor="_Toc27751" w:history="1">
        <w:r>
          <w:rPr>
            <w:rFonts w:ascii="仿宋" w:eastAsia="仿宋" w:hAnsi="仿宋" w:cs="仿宋" w:hint="eastAsia"/>
            <w:lang w:eastAsia="zh-CN"/>
          </w:rPr>
          <w:t>(二)、项目选址</w:t>
        </w:r>
        <w:r>
          <w:tab/>
        </w:r>
        <w:r>
          <w:fldChar w:fldCharType="begin"/>
        </w:r>
        <w:r>
          <w:instrText xml:space="preserve"> PAGEREF _Toc27751 \h </w:instrText>
        </w:r>
        <w:r>
          <w:fldChar w:fldCharType="separate"/>
        </w:r>
        <w:r>
          <w:t>6</w:t>
        </w:r>
        <w:r>
          <w:fldChar w:fldCharType="end"/>
        </w:r>
      </w:hyperlink>
    </w:p>
    <w:p>
      <w:pPr>
        <w:pStyle w:val="TOC2"/>
        <w:tabs>
          <w:tab w:val="right" w:leader="dot" w:pos="8306"/>
        </w:tabs>
      </w:pPr>
      <w:hyperlink w:anchor="_Toc25757" w:history="1">
        <w:r>
          <w:rPr>
            <w:rFonts w:ascii="仿宋" w:eastAsia="仿宋" w:hAnsi="仿宋" w:cs="仿宋" w:hint="eastAsia"/>
            <w:lang w:eastAsia="zh-CN"/>
          </w:rPr>
          <w:t>(三)、建设条件分析</w:t>
        </w:r>
        <w:r>
          <w:tab/>
        </w:r>
        <w:r>
          <w:fldChar w:fldCharType="begin"/>
        </w:r>
        <w:r>
          <w:instrText xml:space="preserve"> PAGEREF _Toc25757 \h </w:instrText>
        </w:r>
        <w:r>
          <w:fldChar w:fldCharType="separate"/>
        </w:r>
        <w:r>
          <w:t>8</w:t>
        </w:r>
        <w:r>
          <w:fldChar w:fldCharType="end"/>
        </w:r>
      </w:hyperlink>
    </w:p>
    <w:p>
      <w:pPr>
        <w:pStyle w:val="TOC2"/>
        <w:tabs>
          <w:tab w:val="right" w:leader="dot" w:pos="8306"/>
        </w:tabs>
      </w:pPr>
      <w:hyperlink w:anchor="_Toc27213" w:history="1">
        <w:r>
          <w:rPr>
            <w:rFonts w:ascii="仿宋" w:eastAsia="仿宋" w:hAnsi="仿宋" w:cs="仿宋" w:hint="eastAsia"/>
            <w:lang w:eastAsia="zh-CN"/>
          </w:rPr>
          <w:t>(四)、用地控制指标</w:t>
        </w:r>
        <w:r>
          <w:tab/>
        </w:r>
        <w:r>
          <w:fldChar w:fldCharType="begin"/>
        </w:r>
        <w:r>
          <w:instrText xml:space="preserve"> PAGEREF _Toc27213 \h </w:instrText>
        </w:r>
        <w:r>
          <w:fldChar w:fldCharType="separate"/>
        </w:r>
        <w:r>
          <w:t>10</w:t>
        </w:r>
        <w:r>
          <w:fldChar w:fldCharType="end"/>
        </w:r>
      </w:hyperlink>
    </w:p>
    <w:p>
      <w:pPr>
        <w:pStyle w:val="TOC2"/>
        <w:tabs>
          <w:tab w:val="right" w:leader="dot" w:pos="8306"/>
        </w:tabs>
      </w:pPr>
      <w:hyperlink w:anchor="_Toc24117" w:history="1">
        <w:r>
          <w:rPr>
            <w:rFonts w:ascii="仿宋" w:eastAsia="仿宋" w:hAnsi="仿宋" w:cs="仿宋" w:hint="eastAsia"/>
            <w:lang w:eastAsia="zh-CN"/>
          </w:rPr>
          <w:t>(五)、地总体要求</w:t>
        </w:r>
        <w:r>
          <w:tab/>
        </w:r>
        <w:r>
          <w:fldChar w:fldCharType="begin"/>
        </w:r>
        <w:r>
          <w:instrText xml:space="preserve"> PAGEREF _Toc24117 \h </w:instrText>
        </w:r>
        <w:r>
          <w:fldChar w:fldCharType="separate"/>
        </w:r>
        <w:r>
          <w:t>11</w:t>
        </w:r>
        <w:r>
          <w:fldChar w:fldCharType="end"/>
        </w:r>
      </w:hyperlink>
    </w:p>
    <w:p>
      <w:pPr>
        <w:pStyle w:val="TOC2"/>
        <w:tabs>
          <w:tab w:val="right" w:leader="dot" w:pos="8306"/>
        </w:tabs>
      </w:pPr>
      <w:hyperlink w:anchor="_Toc17353" w:history="1">
        <w:r>
          <w:rPr>
            <w:rFonts w:ascii="仿宋" w:eastAsia="仿宋" w:hAnsi="仿宋" w:cs="仿宋" w:hint="eastAsia"/>
            <w:lang w:eastAsia="zh-CN"/>
          </w:rPr>
          <w:t>(六)、节约用地措施</w:t>
        </w:r>
        <w:r>
          <w:tab/>
        </w:r>
        <w:r>
          <w:fldChar w:fldCharType="begin"/>
        </w:r>
        <w:r>
          <w:instrText xml:space="preserve"> PAGEREF _Toc17353 \h </w:instrText>
        </w:r>
        <w:r>
          <w:fldChar w:fldCharType="separate"/>
        </w:r>
        <w:r>
          <w:t>12</w:t>
        </w:r>
        <w:r>
          <w:fldChar w:fldCharType="end"/>
        </w:r>
      </w:hyperlink>
    </w:p>
    <w:p>
      <w:pPr>
        <w:pStyle w:val="TOC2"/>
        <w:tabs>
          <w:tab w:val="right" w:leader="dot" w:pos="8306"/>
        </w:tabs>
      </w:pPr>
      <w:hyperlink w:anchor="_Toc7829" w:history="1">
        <w:r>
          <w:rPr>
            <w:rFonts w:ascii="仿宋" w:eastAsia="仿宋" w:hAnsi="仿宋" w:cs="仿宋" w:hint="eastAsia"/>
            <w:lang w:eastAsia="zh-CN"/>
          </w:rPr>
          <w:t>(七)、选址综合评价</w:t>
        </w:r>
        <w:r>
          <w:tab/>
        </w:r>
        <w:r>
          <w:fldChar w:fldCharType="begin"/>
        </w:r>
        <w:r>
          <w:instrText xml:space="preserve"> PAGEREF _Toc7829 \h </w:instrText>
        </w:r>
        <w:r>
          <w:fldChar w:fldCharType="separate"/>
        </w:r>
        <w:r>
          <w:t>14</w:t>
        </w:r>
        <w:r>
          <w:fldChar w:fldCharType="end"/>
        </w:r>
      </w:hyperlink>
    </w:p>
    <w:p>
      <w:pPr>
        <w:pStyle w:val="TOC1"/>
        <w:tabs>
          <w:tab w:val="right" w:leader="dot" w:pos="8306"/>
        </w:tabs>
      </w:pPr>
      <w:hyperlink w:anchor="_Toc15686" w:history="1">
        <w:r>
          <w:rPr>
            <w:rFonts w:ascii="仿宋" w:eastAsia="仿宋" w:hAnsi="仿宋" w:cs="仿宋" w:hint="eastAsia"/>
            <w:lang w:eastAsia="zh-CN"/>
          </w:rPr>
          <w:t>二、发展规划、产业政策和行业准入分析</w:t>
        </w:r>
        <w:r>
          <w:tab/>
        </w:r>
        <w:r>
          <w:fldChar w:fldCharType="begin"/>
        </w:r>
        <w:r>
          <w:instrText xml:space="preserve"> PAGEREF _Toc15686 \h </w:instrText>
        </w:r>
        <w:r>
          <w:fldChar w:fldCharType="separate"/>
        </w:r>
        <w:r>
          <w:t>15</w:t>
        </w:r>
        <w:r>
          <w:fldChar w:fldCharType="end"/>
        </w:r>
      </w:hyperlink>
    </w:p>
    <w:p>
      <w:pPr>
        <w:pStyle w:val="TOC2"/>
        <w:tabs>
          <w:tab w:val="right" w:leader="dot" w:pos="8306"/>
        </w:tabs>
      </w:pPr>
      <w:hyperlink w:anchor="_Toc7906" w:history="1">
        <w:r>
          <w:rPr>
            <w:rFonts w:ascii="仿宋" w:eastAsia="仿宋" w:hAnsi="仿宋" w:cs="仿宋" w:hint="eastAsia"/>
            <w:lang w:eastAsia="zh-CN"/>
          </w:rPr>
          <w:t>(一)、发展规划分析</w:t>
        </w:r>
        <w:r>
          <w:tab/>
        </w:r>
        <w:r>
          <w:fldChar w:fldCharType="begin"/>
        </w:r>
        <w:r>
          <w:instrText xml:space="preserve"> PAGEREF _Toc7906 \h </w:instrText>
        </w:r>
        <w:r>
          <w:fldChar w:fldCharType="separate"/>
        </w:r>
        <w:r>
          <w:t>15</w:t>
        </w:r>
        <w:r>
          <w:fldChar w:fldCharType="end"/>
        </w:r>
      </w:hyperlink>
    </w:p>
    <w:p>
      <w:pPr>
        <w:pStyle w:val="TOC2"/>
        <w:tabs>
          <w:tab w:val="right" w:leader="dot" w:pos="8306"/>
        </w:tabs>
      </w:pPr>
      <w:hyperlink w:anchor="_Toc8243" w:history="1">
        <w:r>
          <w:rPr>
            <w:rFonts w:ascii="仿宋" w:eastAsia="仿宋" w:hAnsi="仿宋" w:cs="仿宋" w:hint="eastAsia"/>
            <w:lang w:eastAsia="zh-CN"/>
          </w:rPr>
          <w:t>(二)、产业政策分析</w:t>
        </w:r>
        <w:r>
          <w:tab/>
        </w:r>
        <w:r>
          <w:fldChar w:fldCharType="begin"/>
        </w:r>
        <w:r>
          <w:instrText xml:space="preserve"> PAGEREF _Toc8243 \h </w:instrText>
        </w:r>
        <w:r>
          <w:fldChar w:fldCharType="separate"/>
        </w:r>
        <w:r>
          <w:t>16</w:t>
        </w:r>
        <w:r>
          <w:fldChar w:fldCharType="end"/>
        </w:r>
      </w:hyperlink>
    </w:p>
    <w:p>
      <w:pPr>
        <w:pStyle w:val="TOC2"/>
        <w:tabs>
          <w:tab w:val="right" w:leader="dot" w:pos="8306"/>
        </w:tabs>
      </w:pPr>
      <w:hyperlink w:anchor="_Toc19518" w:history="1">
        <w:r>
          <w:rPr>
            <w:rFonts w:ascii="仿宋" w:eastAsia="仿宋" w:hAnsi="仿宋" w:cs="仿宋" w:hint="eastAsia"/>
            <w:lang w:eastAsia="zh-CN"/>
          </w:rPr>
          <w:t>(三)、行业准入分析</w:t>
        </w:r>
        <w:r>
          <w:tab/>
        </w:r>
        <w:r>
          <w:fldChar w:fldCharType="begin"/>
        </w:r>
        <w:r>
          <w:instrText xml:space="preserve"> PAGEREF _Toc19518 \h </w:instrText>
        </w:r>
        <w:r>
          <w:fldChar w:fldCharType="separate"/>
        </w:r>
        <w:r>
          <w:t>18</w:t>
        </w:r>
        <w:r>
          <w:fldChar w:fldCharType="end"/>
        </w:r>
      </w:hyperlink>
    </w:p>
    <w:p>
      <w:pPr>
        <w:pStyle w:val="TOC1"/>
        <w:tabs>
          <w:tab w:val="right" w:leader="dot" w:pos="8306"/>
        </w:tabs>
      </w:pPr>
      <w:hyperlink w:anchor="_Toc4307" w:history="1">
        <w:r>
          <w:rPr>
            <w:rFonts w:ascii="仿宋" w:eastAsia="仿宋" w:hAnsi="仿宋" w:cs="仿宋" w:hint="eastAsia"/>
            <w:lang w:eastAsia="zh-CN"/>
          </w:rPr>
          <w:t>三、爆破设备挖掘机械项目概论</w:t>
        </w:r>
        <w:r>
          <w:tab/>
        </w:r>
        <w:r>
          <w:fldChar w:fldCharType="begin"/>
        </w:r>
        <w:r>
          <w:instrText xml:space="preserve"> PAGEREF _Toc4307 \h </w:instrText>
        </w:r>
        <w:r>
          <w:fldChar w:fldCharType="separate"/>
        </w:r>
        <w:r>
          <w:t>19</w:t>
        </w:r>
        <w:r>
          <w:fldChar w:fldCharType="end"/>
        </w:r>
      </w:hyperlink>
    </w:p>
    <w:p>
      <w:pPr>
        <w:pStyle w:val="TOC2"/>
        <w:tabs>
          <w:tab w:val="right" w:leader="dot" w:pos="8306"/>
        </w:tabs>
      </w:pPr>
      <w:hyperlink w:anchor="_Toc7911" w:history="1">
        <w:r>
          <w:rPr>
            <w:rFonts w:ascii="仿宋" w:eastAsia="仿宋" w:hAnsi="仿宋" w:cs="仿宋" w:hint="eastAsia"/>
            <w:lang w:eastAsia="zh-CN"/>
          </w:rPr>
          <w:t>(一)、项目申报单位概况</w:t>
        </w:r>
        <w:r>
          <w:tab/>
        </w:r>
        <w:r>
          <w:fldChar w:fldCharType="begin"/>
        </w:r>
        <w:r>
          <w:instrText xml:space="preserve"> PAGEREF _Toc7911 \h </w:instrText>
        </w:r>
        <w:r>
          <w:fldChar w:fldCharType="separate"/>
        </w:r>
        <w:r>
          <w:t>19</w:t>
        </w:r>
        <w:r>
          <w:fldChar w:fldCharType="end"/>
        </w:r>
      </w:hyperlink>
    </w:p>
    <w:p>
      <w:pPr>
        <w:pStyle w:val="TOC2"/>
        <w:tabs>
          <w:tab w:val="right" w:leader="dot" w:pos="8306"/>
        </w:tabs>
      </w:pPr>
      <w:hyperlink w:anchor="_Toc32612" w:history="1">
        <w:r>
          <w:rPr>
            <w:rFonts w:ascii="仿宋" w:eastAsia="仿宋" w:hAnsi="仿宋" w:cs="仿宋" w:hint="eastAsia"/>
            <w:lang w:eastAsia="zh-CN"/>
          </w:rPr>
          <w:t>(二)、项目概况</w:t>
        </w:r>
        <w:r>
          <w:tab/>
        </w:r>
        <w:r>
          <w:fldChar w:fldCharType="begin"/>
        </w:r>
        <w:r>
          <w:instrText xml:space="preserve"> PAGEREF _Toc32612 \h </w:instrText>
        </w:r>
        <w:r>
          <w:fldChar w:fldCharType="separate"/>
        </w:r>
        <w:r>
          <w:t>20</w:t>
        </w:r>
        <w:r>
          <w:fldChar w:fldCharType="end"/>
        </w:r>
      </w:hyperlink>
    </w:p>
    <w:p>
      <w:pPr>
        <w:pStyle w:val="TOC1"/>
        <w:tabs>
          <w:tab w:val="right" w:leader="dot" w:pos="8306"/>
        </w:tabs>
      </w:pPr>
      <w:hyperlink w:anchor="_Toc9007" w:history="1">
        <w:r>
          <w:rPr>
            <w:rFonts w:ascii="仿宋" w:eastAsia="仿宋" w:hAnsi="仿宋" w:cs="仿宋" w:hint="eastAsia"/>
            <w:lang w:eastAsia="zh-CN"/>
          </w:rPr>
          <w:t>四、项目监理与质量保证</w:t>
        </w:r>
        <w:r>
          <w:tab/>
        </w:r>
        <w:r>
          <w:fldChar w:fldCharType="begin"/>
        </w:r>
        <w:r>
          <w:instrText xml:space="preserve"> PAGEREF _Toc9007 \h </w:instrText>
        </w:r>
        <w:r>
          <w:fldChar w:fldCharType="separate"/>
        </w:r>
        <w:r>
          <w:t>23</w:t>
        </w:r>
        <w:r>
          <w:fldChar w:fldCharType="end"/>
        </w:r>
      </w:hyperlink>
    </w:p>
    <w:p>
      <w:pPr>
        <w:pStyle w:val="TOC2"/>
        <w:tabs>
          <w:tab w:val="right" w:leader="dot" w:pos="8306"/>
        </w:tabs>
      </w:pPr>
      <w:hyperlink w:anchor="_Toc30651" w:history="1">
        <w:r>
          <w:rPr>
            <w:rFonts w:ascii="仿宋" w:eastAsia="仿宋" w:hAnsi="仿宋" w:cs="仿宋" w:hint="eastAsia"/>
            <w:lang w:eastAsia="zh-CN"/>
          </w:rPr>
          <w:t>(一)、监理体系构建</w:t>
        </w:r>
        <w:r>
          <w:tab/>
        </w:r>
        <w:r>
          <w:fldChar w:fldCharType="begin"/>
        </w:r>
        <w:r>
          <w:instrText xml:space="preserve"> PAGEREF _Toc30651 \h </w:instrText>
        </w:r>
        <w:r>
          <w:fldChar w:fldCharType="separate"/>
        </w:r>
        <w:r>
          <w:t>23</w:t>
        </w:r>
        <w:r>
          <w:fldChar w:fldCharType="end"/>
        </w:r>
      </w:hyperlink>
    </w:p>
    <w:p>
      <w:pPr>
        <w:pStyle w:val="TOC2"/>
        <w:tabs>
          <w:tab w:val="right" w:leader="dot" w:pos="8306"/>
        </w:tabs>
      </w:pPr>
      <w:hyperlink w:anchor="_Toc19257" w:history="1">
        <w:r>
          <w:rPr>
            <w:rFonts w:ascii="仿宋" w:eastAsia="仿宋" w:hAnsi="仿宋" w:cs="仿宋" w:hint="eastAsia"/>
            <w:lang w:eastAsia="zh-CN"/>
          </w:rPr>
          <w:t>(二)、质量保证体系实施</w:t>
        </w:r>
        <w:r>
          <w:tab/>
        </w:r>
        <w:r>
          <w:fldChar w:fldCharType="begin"/>
        </w:r>
        <w:r>
          <w:instrText xml:space="preserve"> PAGEREF _Toc19257 \h </w:instrText>
        </w:r>
        <w:r>
          <w:fldChar w:fldCharType="separate"/>
        </w:r>
        <w:r>
          <w:t>24</w:t>
        </w:r>
        <w:r>
          <w:fldChar w:fldCharType="end"/>
        </w:r>
      </w:hyperlink>
    </w:p>
    <w:p>
      <w:pPr>
        <w:pStyle w:val="TOC2"/>
        <w:tabs>
          <w:tab w:val="right" w:leader="dot" w:pos="8306"/>
        </w:tabs>
      </w:pPr>
      <w:hyperlink w:anchor="_Toc27275" w:history="1">
        <w:r>
          <w:rPr>
            <w:rFonts w:ascii="仿宋" w:eastAsia="仿宋" w:hAnsi="仿宋" w:cs="仿宋" w:hint="eastAsia"/>
            <w:lang w:eastAsia="zh-CN"/>
          </w:rPr>
          <w:t>(三)、监理与质量控制流程</w:t>
        </w:r>
        <w:r>
          <w:tab/>
        </w:r>
        <w:r>
          <w:fldChar w:fldCharType="begin"/>
        </w:r>
        <w:r>
          <w:instrText xml:space="preserve"> PAGEREF _Toc27275 \h </w:instrText>
        </w:r>
        <w:r>
          <w:fldChar w:fldCharType="separate"/>
        </w:r>
        <w:r>
          <w:t>25</w:t>
        </w:r>
        <w:r>
          <w:fldChar w:fldCharType="end"/>
        </w:r>
      </w:hyperlink>
    </w:p>
    <w:p>
      <w:pPr>
        <w:pStyle w:val="TOC1"/>
        <w:tabs>
          <w:tab w:val="right" w:leader="dot" w:pos="8306"/>
        </w:tabs>
      </w:pPr>
      <w:hyperlink w:anchor="_Toc22436" w:history="1">
        <w:r>
          <w:rPr>
            <w:rFonts w:ascii="仿宋" w:eastAsia="仿宋" w:hAnsi="仿宋" w:cs="仿宋" w:hint="eastAsia"/>
            <w:lang w:eastAsia="zh-CN"/>
          </w:rPr>
          <w:t>五、经济影响分析</w:t>
        </w:r>
        <w:r>
          <w:tab/>
        </w:r>
        <w:r>
          <w:fldChar w:fldCharType="begin"/>
        </w:r>
        <w:r>
          <w:instrText xml:space="preserve"> PAGEREF _Toc22436 \h </w:instrText>
        </w:r>
        <w:r>
          <w:fldChar w:fldCharType="separate"/>
        </w:r>
        <w:r>
          <w:t>25</w:t>
        </w:r>
        <w:r>
          <w:fldChar w:fldCharType="end"/>
        </w:r>
      </w:hyperlink>
    </w:p>
    <w:p>
      <w:pPr>
        <w:pStyle w:val="TOC2"/>
        <w:tabs>
          <w:tab w:val="right" w:leader="dot" w:pos="8306"/>
        </w:tabs>
      </w:pPr>
      <w:hyperlink w:anchor="_Toc9695" w:history="1">
        <w:r>
          <w:rPr>
            <w:rFonts w:ascii="仿宋" w:eastAsia="仿宋" w:hAnsi="仿宋" w:cs="仿宋" w:hint="eastAsia"/>
            <w:lang w:eastAsia="zh-CN"/>
          </w:rPr>
          <w:t>(一)、经济费用效益或费用效果分析</w:t>
        </w:r>
        <w:r>
          <w:tab/>
        </w:r>
        <w:r>
          <w:fldChar w:fldCharType="begin"/>
        </w:r>
        <w:r>
          <w:instrText xml:space="preserve"> PAGEREF _Toc9695 \h </w:instrText>
        </w:r>
        <w:r>
          <w:fldChar w:fldCharType="separate"/>
        </w:r>
        <w:r>
          <w:t>25</w:t>
        </w:r>
        <w:r>
          <w:fldChar w:fldCharType="end"/>
        </w:r>
      </w:hyperlink>
    </w:p>
    <w:p>
      <w:pPr>
        <w:pStyle w:val="TOC2"/>
        <w:tabs>
          <w:tab w:val="right" w:leader="dot" w:pos="8306"/>
        </w:tabs>
      </w:pPr>
      <w:hyperlink w:anchor="_Toc22153" w:history="1">
        <w:r>
          <w:rPr>
            <w:rFonts w:ascii="仿宋" w:eastAsia="仿宋" w:hAnsi="仿宋" w:cs="仿宋" w:hint="eastAsia"/>
            <w:lang w:eastAsia="zh-CN"/>
          </w:rPr>
          <w:t>(二)、行业影响分析</w:t>
        </w:r>
        <w:r>
          <w:tab/>
        </w:r>
        <w:r>
          <w:fldChar w:fldCharType="begin"/>
        </w:r>
        <w:r>
          <w:instrText xml:space="preserve"> PAGEREF _Toc22153 \h </w:instrText>
        </w:r>
        <w:r>
          <w:fldChar w:fldCharType="separate"/>
        </w:r>
        <w:r>
          <w:t>28</w:t>
        </w:r>
        <w:r>
          <w:fldChar w:fldCharType="end"/>
        </w:r>
      </w:hyperlink>
    </w:p>
    <w:p>
      <w:pPr>
        <w:pStyle w:val="TOC2"/>
        <w:tabs>
          <w:tab w:val="right" w:leader="dot" w:pos="8306"/>
        </w:tabs>
      </w:pPr>
      <w:hyperlink w:anchor="_Toc7843" w:history="1">
        <w:r>
          <w:rPr>
            <w:rFonts w:ascii="仿宋" w:eastAsia="仿宋" w:hAnsi="仿宋" w:cs="仿宋" w:hint="eastAsia"/>
            <w:lang w:eastAsia="zh-CN"/>
          </w:rPr>
          <w:t>(三)、区域经济影响分析</w:t>
        </w:r>
        <w:r>
          <w:tab/>
        </w:r>
        <w:r>
          <w:fldChar w:fldCharType="begin"/>
        </w:r>
        <w:r>
          <w:instrText xml:space="preserve"> PAGEREF _Toc7843 \h </w:instrText>
        </w:r>
        <w:r>
          <w:fldChar w:fldCharType="separate"/>
        </w:r>
        <w:r>
          <w:t>29</w:t>
        </w:r>
        <w:r>
          <w:fldChar w:fldCharType="end"/>
        </w:r>
      </w:hyperlink>
    </w:p>
    <w:p>
      <w:pPr>
        <w:pStyle w:val="TOC2"/>
        <w:tabs>
          <w:tab w:val="right" w:leader="dot" w:pos="8306"/>
        </w:tabs>
      </w:pPr>
      <w:hyperlink w:anchor="_Toc29565" w:history="1">
        <w:r>
          <w:rPr>
            <w:rFonts w:ascii="仿宋" w:eastAsia="仿宋" w:hAnsi="仿宋" w:cs="仿宋" w:hint="eastAsia"/>
            <w:lang w:eastAsia="zh-CN"/>
          </w:rPr>
          <w:t>(四)、宏观经济影响分析</w:t>
        </w:r>
        <w:r>
          <w:tab/>
        </w:r>
        <w:r>
          <w:fldChar w:fldCharType="begin"/>
        </w:r>
        <w:r>
          <w:instrText xml:space="preserve"> PAGEREF _Toc29565 \h </w:instrText>
        </w:r>
        <w:r>
          <w:fldChar w:fldCharType="separate"/>
        </w:r>
        <w:r>
          <w:t>30</w:t>
        </w:r>
        <w:r>
          <w:fldChar w:fldCharType="end"/>
        </w:r>
      </w:hyperlink>
    </w:p>
    <w:p>
      <w:pPr>
        <w:pStyle w:val="TOC1"/>
        <w:tabs>
          <w:tab w:val="right" w:leader="dot" w:pos="8306"/>
        </w:tabs>
      </w:pPr>
      <w:hyperlink w:anchor="_Toc31529" w:history="1">
        <w:r>
          <w:rPr>
            <w:rFonts w:ascii="仿宋" w:eastAsia="仿宋" w:hAnsi="仿宋" w:cs="仿宋" w:hint="eastAsia"/>
            <w:lang w:eastAsia="zh-CN"/>
          </w:rPr>
          <w:t>六、资源开发及综合利用分析</w:t>
        </w:r>
        <w:r>
          <w:tab/>
        </w:r>
        <w:r>
          <w:fldChar w:fldCharType="begin"/>
        </w:r>
        <w:r>
          <w:instrText xml:space="preserve"> PAGEREF _Toc31529 \h </w:instrText>
        </w:r>
        <w:r>
          <w:fldChar w:fldCharType="separate"/>
        </w:r>
        <w:r>
          <w:t>32</w:t>
        </w:r>
        <w:r>
          <w:fldChar w:fldCharType="end"/>
        </w:r>
      </w:hyperlink>
    </w:p>
    <w:p>
      <w:pPr>
        <w:pStyle w:val="TOC2"/>
        <w:tabs>
          <w:tab w:val="right" w:leader="dot" w:pos="8306"/>
        </w:tabs>
      </w:pPr>
      <w:hyperlink w:anchor="_Toc26732" w:history="1">
        <w:r>
          <w:rPr>
            <w:rFonts w:ascii="仿宋" w:eastAsia="仿宋" w:hAnsi="仿宋" w:cs="仿宋" w:hint="eastAsia"/>
            <w:lang w:eastAsia="zh-CN"/>
          </w:rPr>
          <w:t>(一)、资源开发方案</w:t>
        </w:r>
        <w:r>
          <w:tab/>
        </w:r>
        <w:r>
          <w:fldChar w:fldCharType="begin"/>
        </w:r>
        <w:r>
          <w:instrText xml:space="preserve"> PAGEREF _Toc26732 \h </w:instrText>
        </w:r>
        <w:r>
          <w:fldChar w:fldCharType="separate"/>
        </w:r>
        <w:r>
          <w:t>32</w:t>
        </w:r>
        <w:r>
          <w:fldChar w:fldCharType="end"/>
        </w:r>
      </w:hyperlink>
    </w:p>
    <w:p>
      <w:pPr>
        <w:pStyle w:val="TOC2"/>
        <w:tabs>
          <w:tab w:val="right" w:leader="dot" w:pos="8306"/>
        </w:tabs>
      </w:pPr>
      <w:hyperlink w:anchor="_Toc3843" w:history="1">
        <w:r>
          <w:rPr>
            <w:rFonts w:ascii="仿宋" w:eastAsia="仿宋" w:hAnsi="仿宋" w:cs="仿宋" w:hint="eastAsia"/>
            <w:lang w:eastAsia="zh-CN"/>
          </w:rPr>
          <w:t>(二)、资源利用方案</w:t>
        </w:r>
        <w:r>
          <w:tab/>
        </w:r>
        <w:r>
          <w:fldChar w:fldCharType="begin"/>
        </w:r>
        <w:r>
          <w:instrText xml:space="preserve"> PAGEREF _Toc3843 \h </w:instrText>
        </w:r>
        <w:r>
          <w:fldChar w:fldCharType="separate"/>
        </w:r>
        <w:r>
          <w:t>33</w:t>
        </w:r>
        <w:r>
          <w:fldChar w:fldCharType="end"/>
        </w:r>
      </w:hyperlink>
    </w:p>
    <w:p>
      <w:pPr>
        <w:pStyle w:val="TOC2"/>
        <w:tabs>
          <w:tab w:val="right" w:leader="dot" w:pos="8306"/>
        </w:tabs>
      </w:pPr>
      <w:hyperlink w:anchor="_Toc7818" w:history="1">
        <w:r>
          <w:rPr>
            <w:rFonts w:ascii="仿宋" w:eastAsia="仿宋" w:hAnsi="仿宋" w:cs="仿宋" w:hint="eastAsia"/>
            <w:lang w:eastAsia="zh-CN"/>
          </w:rPr>
          <w:t>(三)、资源节约措施</w:t>
        </w:r>
        <w:r>
          <w:tab/>
        </w:r>
        <w:r>
          <w:fldChar w:fldCharType="begin"/>
        </w:r>
        <w:r>
          <w:instrText xml:space="preserve"> PAGEREF _Toc7818 \h </w:instrText>
        </w:r>
        <w:r>
          <w:fldChar w:fldCharType="separate"/>
        </w:r>
        <w:r>
          <w:t>34</w:t>
        </w:r>
        <w:r>
          <w:fldChar w:fldCharType="end"/>
        </w:r>
      </w:hyperlink>
    </w:p>
    <w:p>
      <w:pPr>
        <w:pStyle w:val="TOC1"/>
        <w:tabs>
          <w:tab w:val="right" w:leader="dot" w:pos="8306"/>
        </w:tabs>
      </w:pPr>
      <w:hyperlink w:anchor="_Toc15039" w:history="1">
        <w:r>
          <w:rPr>
            <w:rFonts w:ascii="仿宋" w:eastAsia="仿宋" w:hAnsi="仿宋" w:cs="仿宋" w:hint="eastAsia"/>
            <w:lang w:eastAsia="zh-CN"/>
          </w:rPr>
          <w:t>七、项目实施与管理方案</w:t>
        </w:r>
        <w:r>
          <w:tab/>
        </w:r>
        <w:r>
          <w:fldChar w:fldCharType="begin"/>
        </w:r>
        <w:r>
          <w:instrText xml:space="preserve"> PAGEREF _Toc15039 \h </w:instrText>
        </w:r>
        <w:r>
          <w:fldChar w:fldCharType="separate"/>
        </w:r>
        <w:r>
          <w:t>35</w:t>
        </w:r>
        <w:r>
          <w:fldChar w:fldCharType="end"/>
        </w:r>
      </w:hyperlink>
    </w:p>
    <w:p>
      <w:pPr>
        <w:pStyle w:val="TOC2"/>
        <w:tabs>
          <w:tab w:val="right" w:leader="dot" w:pos="8306"/>
        </w:tabs>
      </w:pPr>
      <w:hyperlink w:anchor="_Toc18360" w:history="1">
        <w:r>
          <w:rPr>
            <w:rFonts w:ascii="仿宋" w:eastAsia="仿宋" w:hAnsi="仿宋" w:cs="仿宋" w:hint="eastAsia"/>
            <w:lang w:eastAsia="zh-CN"/>
          </w:rPr>
          <w:t>(一)、项目实施计划</w:t>
        </w:r>
        <w:r>
          <w:tab/>
        </w:r>
        <w:r>
          <w:fldChar w:fldCharType="begin"/>
        </w:r>
        <w:r>
          <w:instrText xml:space="preserve"> PAGEREF _Toc18360 \h </w:instrText>
        </w:r>
        <w:r>
          <w:fldChar w:fldCharType="separate"/>
        </w:r>
        <w:r>
          <w:t>35</w:t>
        </w:r>
        <w:r>
          <w:fldChar w:fldCharType="end"/>
        </w:r>
      </w:hyperlink>
    </w:p>
    <w:p>
      <w:pPr>
        <w:pStyle w:val="TOC2"/>
        <w:tabs>
          <w:tab w:val="right" w:leader="dot" w:pos="8306"/>
        </w:tabs>
      </w:pPr>
      <w:hyperlink w:anchor="_Toc30257" w:history="1">
        <w:r>
          <w:rPr>
            <w:rFonts w:ascii="仿宋" w:eastAsia="仿宋" w:hAnsi="仿宋" w:cs="仿宋" w:hint="eastAsia"/>
            <w:lang w:eastAsia="zh-CN"/>
          </w:rPr>
          <w:t>(二)、项目组织机构与职责</w:t>
        </w:r>
        <w:r>
          <w:tab/>
        </w:r>
        <w:r>
          <w:fldChar w:fldCharType="begin"/>
        </w:r>
        <w:r>
          <w:instrText xml:space="preserve"> PAGEREF _Toc30257 \h </w:instrText>
        </w:r>
        <w:r>
          <w:fldChar w:fldCharType="separate"/>
        </w:r>
        <w:r>
          <w:t>37</w:t>
        </w:r>
        <w:r>
          <w:fldChar w:fldCharType="end"/>
        </w:r>
      </w:hyperlink>
    </w:p>
    <w:p>
      <w:pPr>
        <w:pStyle w:val="TOC2"/>
        <w:tabs>
          <w:tab w:val="right" w:leader="dot" w:pos="8306"/>
        </w:tabs>
      </w:pPr>
      <w:hyperlink w:anchor="_Toc15365" w:history="1">
        <w:r>
          <w:rPr>
            <w:rFonts w:ascii="仿宋" w:eastAsia="仿宋" w:hAnsi="仿宋" w:cs="仿宋" w:hint="eastAsia"/>
            <w:lang w:eastAsia="zh-CN"/>
          </w:rPr>
          <w:t>(三)、项目管理与监控体系</w:t>
        </w:r>
        <w:r>
          <w:tab/>
        </w:r>
        <w:r>
          <w:fldChar w:fldCharType="begin"/>
        </w:r>
        <w:r>
          <w:instrText xml:space="preserve"> PAGEREF _Toc15365 \h </w:instrText>
        </w:r>
        <w:r>
          <w:fldChar w:fldCharType="separate"/>
        </w:r>
        <w:r>
          <w:t>39</w:t>
        </w:r>
        <w:r>
          <w:fldChar w:fldCharType="end"/>
        </w:r>
      </w:hyperlink>
    </w:p>
    <w:p>
      <w:pPr>
        <w:pStyle w:val="TOC1"/>
        <w:tabs>
          <w:tab w:val="right" w:leader="dot" w:pos="8306"/>
        </w:tabs>
      </w:pPr>
      <w:hyperlink w:anchor="_Toc17020" w:history="1">
        <w:r>
          <w:rPr>
            <w:rFonts w:ascii="仿宋" w:eastAsia="仿宋" w:hAnsi="仿宋" w:cs="仿宋" w:hint="eastAsia"/>
            <w:lang w:eastAsia="zh-CN"/>
          </w:rPr>
          <w:t>八、项目进度计划</w:t>
        </w:r>
        <w:r>
          <w:tab/>
        </w:r>
        <w:r>
          <w:fldChar w:fldCharType="begin"/>
        </w:r>
        <w:r>
          <w:instrText xml:space="preserve"> PAGEREF _Toc17020 \h </w:instrText>
        </w:r>
        <w:r>
          <w:fldChar w:fldCharType="separate"/>
        </w:r>
        <w:r>
          <w:t>41</w:t>
        </w:r>
        <w:r>
          <w:fldChar w:fldCharType="end"/>
        </w:r>
      </w:hyperlink>
    </w:p>
    <w:p>
      <w:pPr>
        <w:pStyle w:val="TOC2"/>
        <w:tabs>
          <w:tab w:val="right" w:leader="dot" w:pos="8306"/>
        </w:tabs>
      </w:pPr>
      <w:hyperlink w:anchor="_Toc1073" w:history="1">
        <w:r>
          <w:rPr>
            <w:rFonts w:ascii="仿宋" w:eastAsia="仿宋" w:hAnsi="仿宋" w:cs="仿宋" w:hint="eastAsia"/>
            <w:lang w:eastAsia="zh-CN"/>
          </w:rPr>
          <w:t>(一)、建设周期</w:t>
        </w:r>
        <w:r>
          <w:tab/>
        </w:r>
        <w:r>
          <w:fldChar w:fldCharType="begin"/>
        </w:r>
        <w:r>
          <w:instrText xml:space="preserve"> PAGEREF _Toc1073 \h </w:instrText>
        </w:r>
        <w:r>
          <w:fldChar w:fldCharType="separate"/>
        </w:r>
        <w:r>
          <w:t>41</w:t>
        </w:r>
        <w:r>
          <w:fldChar w:fldCharType="end"/>
        </w:r>
      </w:hyperlink>
    </w:p>
    <w:p>
      <w:pPr>
        <w:pStyle w:val="TOC2"/>
        <w:tabs>
          <w:tab w:val="right" w:leader="dot" w:pos="8306"/>
        </w:tabs>
      </w:pPr>
      <w:hyperlink w:anchor="_Toc26872" w:history="1">
        <w:r>
          <w:rPr>
            <w:rFonts w:ascii="仿宋" w:eastAsia="仿宋" w:hAnsi="仿宋" w:cs="仿宋" w:hint="eastAsia"/>
            <w:lang w:eastAsia="zh-CN"/>
          </w:rPr>
          <w:t>(二)、建设进度</w:t>
        </w:r>
        <w:r>
          <w:tab/>
        </w:r>
        <w:r>
          <w:fldChar w:fldCharType="begin"/>
        </w:r>
        <w:r>
          <w:instrText xml:space="preserve"> PAGEREF _Toc26872 \h </w:instrText>
        </w:r>
        <w:r>
          <w:fldChar w:fldCharType="separate"/>
        </w:r>
        <w:r>
          <w:t>41</w:t>
        </w:r>
        <w:r>
          <w:fldChar w:fldCharType="end"/>
        </w:r>
      </w:hyperlink>
    </w:p>
    <w:p>
      <w:pPr>
        <w:pStyle w:val="TOC2"/>
        <w:tabs>
          <w:tab w:val="right" w:leader="dot" w:pos="8306"/>
        </w:tabs>
      </w:pPr>
      <w:hyperlink w:anchor="_Toc352" w:history="1">
        <w:r>
          <w:rPr>
            <w:rFonts w:ascii="仿宋" w:eastAsia="仿宋" w:hAnsi="仿宋" w:cs="仿宋" w:hint="eastAsia"/>
            <w:lang w:eastAsia="zh-CN"/>
          </w:rPr>
          <w:t>(三)、进度安排注意事项</w:t>
        </w:r>
        <w:r>
          <w:tab/>
        </w:r>
        <w:r>
          <w:fldChar w:fldCharType="begin"/>
        </w:r>
        <w:r>
          <w:instrText xml:space="preserve"> PAGEREF _Toc352 \h </w:instrText>
        </w:r>
        <w:r>
          <w:fldChar w:fldCharType="separate"/>
        </w:r>
        <w:r>
          <w:t>42</w:t>
        </w:r>
        <w:r>
          <w:fldChar w:fldCharType="end"/>
        </w:r>
      </w:hyperlink>
    </w:p>
    <w:p>
      <w:pPr>
        <w:pStyle w:val="TOC2"/>
        <w:tabs>
          <w:tab w:val="right" w:leader="dot" w:pos="8306"/>
        </w:tabs>
      </w:pPr>
      <w:hyperlink w:anchor="_Toc22176" w:history="1">
        <w:r>
          <w:rPr>
            <w:rFonts w:ascii="仿宋" w:eastAsia="仿宋" w:hAnsi="仿宋" w:cs="仿宋" w:hint="eastAsia"/>
            <w:lang w:eastAsia="zh-CN"/>
          </w:rPr>
          <w:t>(四)、人力资源配置</w:t>
        </w:r>
        <w:r>
          <w:tab/>
        </w:r>
        <w:r>
          <w:fldChar w:fldCharType="begin"/>
        </w:r>
        <w:r>
          <w:instrText xml:space="preserve"> PAGEREF _Toc22176 \h </w:instrText>
        </w:r>
        <w:r>
          <w:fldChar w:fldCharType="separate"/>
        </w:r>
        <w:r>
          <w:t>43</w:t>
        </w:r>
        <w:r>
          <w:fldChar w:fldCharType="end"/>
        </w:r>
      </w:hyperlink>
    </w:p>
    <w:p>
      <w:pPr>
        <w:pStyle w:val="TOC2"/>
        <w:tabs>
          <w:tab w:val="right" w:leader="dot" w:pos="8306"/>
        </w:tabs>
      </w:pPr>
      <w:hyperlink w:anchor="_Toc25445" w:history="1">
        <w:r>
          <w:rPr>
            <w:rFonts w:ascii="仿宋" w:eastAsia="仿宋" w:hAnsi="仿宋" w:cs="仿宋" w:hint="eastAsia"/>
            <w:lang w:eastAsia="zh-CN"/>
          </w:rPr>
          <w:t>(五)、员工培训</w:t>
        </w:r>
        <w:r>
          <w:tab/>
        </w:r>
        <w:r>
          <w:fldChar w:fldCharType="begin"/>
        </w:r>
        <w:r>
          <w:instrText xml:space="preserve"> PAGEREF _Toc25445 \h </w:instrText>
        </w:r>
        <w:r>
          <w:fldChar w:fldCharType="separate"/>
        </w:r>
        <w:r>
          <w:t>45</w:t>
        </w:r>
        <w:r>
          <w:fldChar w:fldCharType="end"/>
        </w:r>
      </w:hyperlink>
    </w:p>
    <w:p>
      <w:pPr>
        <w:pStyle w:val="TOC2"/>
        <w:tabs>
          <w:tab w:val="right" w:leader="dot" w:pos="8306"/>
        </w:tabs>
      </w:pPr>
      <w:hyperlink w:anchor="_Toc8122" w:history="1">
        <w:r>
          <w:rPr>
            <w:rFonts w:ascii="仿宋" w:eastAsia="仿宋" w:hAnsi="仿宋" w:cs="仿宋" w:hint="eastAsia"/>
            <w:lang w:eastAsia="zh-CN"/>
          </w:rPr>
          <w:t>(六)、项目实施保障</w:t>
        </w:r>
        <w:r>
          <w:tab/>
        </w:r>
        <w:r>
          <w:fldChar w:fldCharType="begin"/>
        </w:r>
        <w:r>
          <w:instrText xml:space="preserve"> PAGEREF _Toc8122 \h </w:instrText>
        </w:r>
        <w:r>
          <w:fldChar w:fldCharType="separate"/>
        </w:r>
        <w:r>
          <w:t>46</w:t>
        </w:r>
        <w:r>
          <w:fldChar w:fldCharType="end"/>
        </w:r>
      </w:hyperlink>
    </w:p>
    <w:p>
      <w:pPr>
        <w:pStyle w:val="TOC2"/>
        <w:tabs>
          <w:tab w:val="right" w:leader="dot" w:pos="8306"/>
        </w:tabs>
      </w:pPr>
      <w:hyperlink w:anchor="_Toc27202" w:history="1">
        <w:r>
          <w:rPr>
            <w:rFonts w:ascii="仿宋" w:eastAsia="仿宋" w:hAnsi="仿宋" w:cs="仿宋" w:hint="eastAsia"/>
            <w:lang w:eastAsia="zh-CN"/>
          </w:rPr>
          <w:t>(七)、安全规范管理</w:t>
        </w:r>
        <w:r>
          <w:tab/>
        </w:r>
        <w:r>
          <w:fldChar w:fldCharType="begin"/>
        </w:r>
        <w:r>
          <w:instrText xml:space="preserve"> PAGEREF _Toc27202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58" w:history="1">
        <w:r>
          <w:rPr>
            <w:rFonts w:ascii="仿宋" w:eastAsia="仿宋" w:hAnsi="仿宋" w:cs="仿宋" w:hint="eastAsia"/>
            <w:lang w:eastAsia="zh-CN"/>
          </w:rPr>
          <w:t>九、安全与应急管理</w:t>
        </w:r>
        <w:r>
          <w:tab/>
        </w:r>
        <w:r>
          <w:fldChar w:fldCharType="begin"/>
        </w:r>
        <w:r>
          <w:instrText xml:space="preserve"> PAGEREF _Toc21958 \h </w:instrText>
        </w:r>
        <w:r>
          <w:fldChar w:fldCharType="separate"/>
        </w:r>
        <w:r>
          <w:t>48</w:t>
        </w:r>
        <w:r>
          <w:fldChar w:fldCharType="end"/>
        </w:r>
      </w:hyperlink>
    </w:p>
    <w:p>
      <w:pPr>
        <w:pStyle w:val="TOC2"/>
        <w:tabs>
          <w:tab w:val="right" w:leader="dot" w:pos="8306"/>
        </w:tabs>
      </w:pPr>
      <w:hyperlink w:anchor="_Toc5332" w:history="1">
        <w:r>
          <w:rPr>
            <w:rFonts w:ascii="仿宋" w:eastAsia="仿宋" w:hAnsi="仿宋" w:cs="仿宋" w:hint="eastAsia"/>
            <w:lang w:eastAsia="zh-CN"/>
          </w:rPr>
          <w:t>(一)、安全生产管理</w:t>
        </w:r>
        <w:r>
          <w:tab/>
        </w:r>
        <w:r>
          <w:fldChar w:fldCharType="begin"/>
        </w:r>
        <w:r>
          <w:instrText xml:space="preserve"> PAGEREF _Toc5332 \h </w:instrText>
        </w:r>
        <w:r>
          <w:fldChar w:fldCharType="separate"/>
        </w:r>
        <w:r>
          <w:t>48</w:t>
        </w:r>
        <w:r>
          <w:fldChar w:fldCharType="end"/>
        </w:r>
      </w:hyperlink>
    </w:p>
    <w:p>
      <w:pPr>
        <w:pStyle w:val="TOC2"/>
        <w:tabs>
          <w:tab w:val="right" w:leader="dot" w:pos="8306"/>
        </w:tabs>
      </w:pPr>
      <w:hyperlink w:anchor="_Toc27143" w:history="1">
        <w:r>
          <w:rPr>
            <w:rFonts w:ascii="仿宋" w:eastAsia="仿宋" w:hAnsi="仿宋" w:cs="仿宋" w:hint="eastAsia"/>
            <w:lang w:eastAsia="zh-CN"/>
          </w:rPr>
          <w:t>(二)、应急预案与响应</w:t>
        </w:r>
        <w:r>
          <w:tab/>
        </w:r>
        <w:r>
          <w:fldChar w:fldCharType="begin"/>
        </w:r>
        <w:r>
          <w:instrText xml:space="preserve"> PAGEREF _Toc27143 \h </w:instrText>
        </w:r>
        <w:r>
          <w:fldChar w:fldCharType="separate"/>
        </w:r>
        <w:r>
          <w:t>50</w:t>
        </w:r>
        <w:r>
          <w:fldChar w:fldCharType="end"/>
        </w:r>
      </w:hyperlink>
    </w:p>
    <w:p>
      <w:pPr>
        <w:pStyle w:val="TOC1"/>
        <w:tabs>
          <w:tab w:val="right" w:leader="dot" w:pos="8306"/>
        </w:tabs>
      </w:pPr>
      <w:hyperlink w:anchor="_Toc11724" w:history="1">
        <w:r>
          <w:rPr>
            <w:rFonts w:ascii="仿宋" w:eastAsia="仿宋" w:hAnsi="仿宋" w:cs="仿宋" w:hint="eastAsia"/>
            <w:lang w:eastAsia="zh-CN"/>
          </w:rPr>
          <w:t>十、土地利用与规划方案</w:t>
        </w:r>
        <w:r>
          <w:tab/>
        </w:r>
        <w:r>
          <w:fldChar w:fldCharType="begin"/>
        </w:r>
        <w:r>
          <w:instrText xml:space="preserve"> PAGEREF _Toc11724 \h </w:instrText>
        </w:r>
        <w:r>
          <w:fldChar w:fldCharType="separate"/>
        </w:r>
        <w:r>
          <w:t>52</w:t>
        </w:r>
        <w:r>
          <w:fldChar w:fldCharType="end"/>
        </w:r>
      </w:hyperlink>
    </w:p>
    <w:p>
      <w:pPr>
        <w:pStyle w:val="TOC2"/>
        <w:tabs>
          <w:tab w:val="right" w:leader="dot" w:pos="8306"/>
        </w:tabs>
      </w:pPr>
      <w:hyperlink w:anchor="_Toc26903" w:history="1">
        <w:r>
          <w:rPr>
            <w:rFonts w:ascii="仿宋" w:eastAsia="仿宋" w:hAnsi="仿宋" w:cs="仿宋" w:hint="eastAsia"/>
            <w:lang w:eastAsia="zh-CN"/>
          </w:rPr>
          <w:t>(一)、项目用地情况分析</w:t>
        </w:r>
        <w:r>
          <w:tab/>
        </w:r>
        <w:r>
          <w:fldChar w:fldCharType="begin"/>
        </w:r>
        <w:r>
          <w:instrText xml:space="preserve"> PAGEREF _Toc26903 \h </w:instrText>
        </w:r>
        <w:r>
          <w:fldChar w:fldCharType="separate"/>
        </w:r>
        <w:r>
          <w:t>52</w:t>
        </w:r>
        <w:r>
          <w:fldChar w:fldCharType="end"/>
        </w:r>
      </w:hyperlink>
    </w:p>
    <w:p>
      <w:pPr>
        <w:pStyle w:val="TOC2"/>
        <w:tabs>
          <w:tab w:val="right" w:leader="dot" w:pos="8306"/>
        </w:tabs>
      </w:pPr>
      <w:hyperlink w:anchor="_Toc29012" w:history="1">
        <w:r>
          <w:rPr>
            <w:rFonts w:ascii="仿宋" w:eastAsia="仿宋" w:hAnsi="仿宋" w:cs="仿宋" w:hint="eastAsia"/>
            <w:lang w:eastAsia="zh-CN"/>
          </w:rPr>
          <w:t>(二)、土地利用规划方案</w:t>
        </w:r>
        <w:r>
          <w:tab/>
        </w:r>
        <w:r>
          <w:fldChar w:fldCharType="begin"/>
        </w:r>
        <w:r>
          <w:instrText xml:space="preserve"> PAGEREF _Toc29012 \h </w:instrText>
        </w:r>
        <w:r>
          <w:fldChar w:fldCharType="separate"/>
        </w:r>
        <w:r>
          <w:t>53</w:t>
        </w:r>
        <w:r>
          <w:fldChar w:fldCharType="end"/>
        </w:r>
      </w:hyperlink>
    </w:p>
    <w:p>
      <w:pPr>
        <w:pStyle w:val="TOC1"/>
        <w:tabs>
          <w:tab w:val="right" w:leader="dot" w:pos="8306"/>
        </w:tabs>
      </w:pPr>
      <w:hyperlink w:anchor="_Toc109" w:history="1">
        <w:r>
          <w:rPr>
            <w:rFonts w:ascii="仿宋" w:eastAsia="仿宋" w:hAnsi="仿宋" w:cs="仿宋" w:hint="eastAsia"/>
            <w:lang w:eastAsia="zh-CN"/>
          </w:rPr>
          <w:t>十一、客户关系管理与市场拓展</w:t>
        </w:r>
        <w:r>
          <w:tab/>
        </w:r>
        <w:r>
          <w:fldChar w:fldCharType="begin"/>
        </w:r>
        <w:r>
          <w:instrText xml:space="preserve"> PAGEREF _Toc109 \h </w:instrText>
        </w:r>
        <w:r>
          <w:fldChar w:fldCharType="separate"/>
        </w:r>
        <w:r>
          <w:t>54</w:t>
        </w:r>
        <w:r>
          <w:fldChar w:fldCharType="end"/>
        </w:r>
      </w:hyperlink>
    </w:p>
    <w:p>
      <w:pPr>
        <w:pStyle w:val="TOC2"/>
        <w:tabs>
          <w:tab w:val="right" w:leader="dot" w:pos="8306"/>
        </w:tabs>
      </w:pPr>
      <w:hyperlink w:anchor="_Toc6432" w:history="1">
        <w:r>
          <w:rPr>
            <w:rFonts w:ascii="仿宋" w:eastAsia="仿宋" w:hAnsi="仿宋" w:cs="仿宋" w:hint="eastAsia"/>
            <w:lang w:eastAsia="zh-CN"/>
          </w:rPr>
          <w:t>(一)、客户关系管理策略</w:t>
        </w:r>
        <w:r>
          <w:tab/>
        </w:r>
        <w:r>
          <w:fldChar w:fldCharType="begin"/>
        </w:r>
        <w:r>
          <w:instrText xml:space="preserve"> PAGEREF _Toc6432 \h </w:instrText>
        </w:r>
        <w:r>
          <w:fldChar w:fldCharType="separate"/>
        </w:r>
        <w:r>
          <w:t>54</w:t>
        </w:r>
        <w:r>
          <w:fldChar w:fldCharType="end"/>
        </w:r>
      </w:hyperlink>
    </w:p>
    <w:p>
      <w:pPr>
        <w:pStyle w:val="TOC2"/>
        <w:tabs>
          <w:tab w:val="right" w:leader="dot" w:pos="8306"/>
        </w:tabs>
      </w:pPr>
      <w:hyperlink w:anchor="_Toc1214" w:history="1">
        <w:r>
          <w:rPr>
            <w:rFonts w:ascii="仿宋" w:eastAsia="仿宋" w:hAnsi="仿宋" w:cs="仿宋" w:hint="eastAsia"/>
            <w:lang w:eastAsia="zh-CN"/>
          </w:rPr>
          <w:t>(二)、市场拓展方案</w:t>
        </w:r>
        <w:r>
          <w:tab/>
        </w:r>
        <w:r>
          <w:fldChar w:fldCharType="begin"/>
        </w:r>
        <w:r>
          <w:instrText xml:space="preserve"> PAGEREF _Toc1214 \h </w:instrText>
        </w:r>
        <w:r>
          <w:fldChar w:fldCharType="separate"/>
        </w:r>
        <w:r>
          <w:t>55</w:t>
        </w:r>
        <w:r>
          <w:fldChar w:fldCharType="end"/>
        </w:r>
      </w:hyperlink>
    </w:p>
    <w:p>
      <w:pPr>
        <w:pStyle w:val="TOC1"/>
        <w:tabs>
          <w:tab w:val="right" w:leader="dot" w:pos="8306"/>
        </w:tabs>
      </w:pPr>
      <w:hyperlink w:anchor="_Toc18868" w:history="1">
        <w:r>
          <w:rPr>
            <w:rFonts w:ascii="仿宋" w:eastAsia="仿宋" w:hAnsi="仿宋" w:cs="仿宋" w:hint="eastAsia"/>
            <w:lang w:eastAsia="zh-CN"/>
          </w:rPr>
          <w:t>十二、项目变更管理</w:t>
        </w:r>
        <w:r>
          <w:tab/>
        </w:r>
        <w:r>
          <w:fldChar w:fldCharType="begin"/>
        </w:r>
        <w:r>
          <w:instrText xml:space="preserve"> PAGEREF _Toc18868 \h </w:instrText>
        </w:r>
        <w:r>
          <w:fldChar w:fldCharType="separate"/>
        </w:r>
        <w:r>
          <w:t>56</w:t>
        </w:r>
        <w:r>
          <w:fldChar w:fldCharType="end"/>
        </w:r>
      </w:hyperlink>
    </w:p>
    <w:p>
      <w:pPr>
        <w:pStyle w:val="TOC2"/>
        <w:tabs>
          <w:tab w:val="right" w:leader="dot" w:pos="8306"/>
        </w:tabs>
      </w:pPr>
      <w:hyperlink w:anchor="_Toc10386" w:history="1">
        <w:r>
          <w:rPr>
            <w:rFonts w:ascii="仿宋" w:eastAsia="仿宋" w:hAnsi="仿宋" w:cs="仿宋" w:hint="eastAsia"/>
            <w:lang w:eastAsia="zh-CN"/>
          </w:rPr>
          <w:t>(一)、变更控制流程</w:t>
        </w:r>
        <w:r>
          <w:tab/>
        </w:r>
        <w:r>
          <w:fldChar w:fldCharType="begin"/>
        </w:r>
        <w:r>
          <w:instrText xml:space="preserve"> PAGEREF _Toc10386 \h </w:instrText>
        </w:r>
        <w:r>
          <w:fldChar w:fldCharType="separate"/>
        </w:r>
        <w:r>
          <w:t>56</w:t>
        </w:r>
        <w:r>
          <w:fldChar w:fldCharType="end"/>
        </w:r>
      </w:hyperlink>
    </w:p>
    <w:p>
      <w:pPr>
        <w:pStyle w:val="TOC2"/>
        <w:tabs>
          <w:tab w:val="right" w:leader="dot" w:pos="8306"/>
        </w:tabs>
      </w:pPr>
      <w:hyperlink w:anchor="_Toc29476" w:history="1">
        <w:r>
          <w:rPr>
            <w:rFonts w:ascii="仿宋" w:eastAsia="仿宋" w:hAnsi="仿宋" w:cs="仿宋" w:hint="eastAsia"/>
            <w:lang w:eastAsia="zh-CN"/>
          </w:rPr>
          <w:t>(二)、影响评估与处理</w:t>
        </w:r>
        <w:r>
          <w:tab/>
        </w:r>
        <w:r>
          <w:fldChar w:fldCharType="begin"/>
        </w:r>
        <w:r>
          <w:instrText xml:space="preserve"> PAGEREF _Toc29476 \h </w:instrText>
        </w:r>
        <w:r>
          <w:fldChar w:fldCharType="separate"/>
        </w:r>
        <w:r>
          <w:t>57</w:t>
        </w:r>
        <w:r>
          <w:fldChar w:fldCharType="end"/>
        </w:r>
      </w:hyperlink>
    </w:p>
    <w:p>
      <w:pPr>
        <w:pStyle w:val="TOC2"/>
        <w:tabs>
          <w:tab w:val="right" w:leader="dot" w:pos="8306"/>
        </w:tabs>
      </w:pPr>
      <w:hyperlink w:anchor="_Toc19611" w:history="1">
        <w:r>
          <w:rPr>
            <w:rFonts w:ascii="仿宋" w:eastAsia="仿宋" w:hAnsi="仿宋" w:cs="仿宋" w:hint="eastAsia"/>
            <w:lang w:eastAsia="zh-CN"/>
          </w:rPr>
          <w:t>(三)、变更记录与追踪</w:t>
        </w:r>
        <w:r>
          <w:tab/>
        </w:r>
        <w:r>
          <w:fldChar w:fldCharType="begin"/>
        </w:r>
        <w:r>
          <w:instrText xml:space="preserve"> PAGEREF _Toc19611 \h </w:instrText>
        </w:r>
        <w:r>
          <w:fldChar w:fldCharType="separate"/>
        </w:r>
        <w:r>
          <w:t>59</w:t>
        </w:r>
        <w:r>
          <w:fldChar w:fldCharType="end"/>
        </w:r>
      </w:hyperlink>
    </w:p>
    <w:p>
      <w:pPr>
        <w:pStyle w:val="TOC2"/>
        <w:tabs>
          <w:tab w:val="right" w:leader="dot" w:pos="8306"/>
        </w:tabs>
      </w:pPr>
      <w:hyperlink w:anchor="_Toc2208" w:history="1">
        <w:r>
          <w:rPr>
            <w:rFonts w:ascii="仿宋" w:eastAsia="仿宋" w:hAnsi="仿宋" w:cs="仿宋" w:hint="eastAsia"/>
            <w:lang w:eastAsia="zh-CN"/>
          </w:rPr>
          <w:t>(四)、变更管理策略</w:t>
        </w:r>
        <w:r>
          <w:tab/>
        </w:r>
        <w:r>
          <w:fldChar w:fldCharType="begin"/>
        </w:r>
        <w:r>
          <w:instrText xml:space="preserve"> PAGEREF _Toc2208 \h </w:instrText>
        </w:r>
        <w:r>
          <w:fldChar w:fldCharType="separate"/>
        </w:r>
        <w:r>
          <w:t>60</w:t>
        </w:r>
        <w:r>
          <w:fldChar w:fldCharType="end"/>
        </w:r>
      </w:hyperlink>
    </w:p>
    <w:p>
      <w:pPr>
        <w:pStyle w:val="TOC1"/>
        <w:tabs>
          <w:tab w:val="right" w:leader="dot" w:pos="8306"/>
        </w:tabs>
      </w:pPr>
      <w:hyperlink w:anchor="_Toc24449" w:history="1">
        <w:r>
          <w:rPr>
            <w:rFonts w:ascii="仿宋" w:eastAsia="仿宋" w:hAnsi="仿宋" w:cs="仿宋" w:hint="eastAsia"/>
            <w:lang w:eastAsia="zh-CN"/>
          </w:rPr>
          <w:t>十三、成果转化与推广应用</w:t>
        </w:r>
        <w:r>
          <w:tab/>
        </w:r>
        <w:r>
          <w:fldChar w:fldCharType="begin"/>
        </w:r>
        <w:r>
          <w:instrText xml:space="preserve"> PAGEREF _Toc24449 \h </w:instrText>
        </w:r>
        <w:r>
          <w:fldChar w:fldCharType="separate"/>
        </w:r>
        <w:r>
          <w:t>62</w:t>
        </w:r>
        <w:r>
          <w:fldChar w:fldCharType="end"/>
        </w:r>
      </w:hyperlink>
    </w:p>
    <w:p>
      <w:pPr>
        <w:pStyle w:val="TOC2"/>
        <w:tabs>
          <w:tab w:val="right" w:leader="dot" w:pos="8306"/>
        </w:tabs>
      </w:pPr>
      <w:hyperlink w:anchor="_Toc19843" w:history="1">
        <w:r>
          <w:rPr>
            <w:rFonts w:ascii="仿宋" w:eastAsia="仿宋" w:hAnsi="仿宋" w:cs="仿宋" w:hint="eastAsia"/>
            <w:lang w:eastAsia="zh-CN"/>
          </w:rPr>
          <w:t>(一)、成果转化策略制定</w:t>
        </w:r>
        <w:r>
          <w:tab/>
        </w:r>
        <w:r>
          <w:fldChar w:fldCharType="begin"/>
        </w:r>
        <w:r>
          <w:instrText xml:space="preserve"> PAGEREF _Toc19843 \h </w:instrText>
        </w:r>
        <w:r>
          <w:fldChar w:fldCharType="separate"/>
        </w:r>
        <w:r>
          <w:t>62</w:t>
        </w:r>
        <w:r>
          <w:fldChar w:fldCharType="end"/>
        </w:r>
      </w:hyperlink>
    </w:p>
    <w:p>
      <w:pPr>
        <w:pStyle w:val="TOC2"/>
        <w:tabs>
          <w:tab w:val="right" w:leader="dot" w:pos="8306"/>
        </w:tabs>
      </w:pPr>
      <w:hyperlink w:anchor="_Toc12604" w:history="1">
        <w:r>
          <w:rPr>
            <w:rFonts w:ascii="仿宋" w:eastAsia="仿宋" w:hAnsi="仿宋" w:cs="仿宋" w:hint="eastAsia"/>
            <w:lang w:eastAsia="zh-CN"/>
          </w:rPr>
          <w:t>(二)、成果推广应用方案</w:t>
        </w:r>
        <w:r>
          <w:tab/>
        </w:r>
        <w:r>
          <w:fldChar w:fldCharType="begin"/>
        </w:r>
        <w:r>
          <w:instrText xml:space="preserve"> PAGEREF _Toc12604 \h </w:instrText>
        </w:r>
        <w:r>
          <w:fldChar w:fldCharType="separate"/>
        </w:r>
        <w:r>
          <w:t>63</w:t>
        </w:r>
        <w:r>
          <w:fldChar w:fldCharType="end"/>
        </w:r>
      </w:hyperlink>
    </w:p>
    <w:p>
      <w:pPr>
        <w:pStyle w:val="TOC1"/>
        <w:tabs>
          <w:tab w:val="right" w:leader="dot" w:pos="8306"/>
        </w:tabs>
      </w:pPr>
      <w:hyperlink w:anchor="_Toc11204" w:history="1">
        <w:r>
          <w:rPr>
            <w:rFonts w:ascii="仿宋" w:eastAsia="仿宋" w:hAnsi="仿宋" w:cs="仿宋" w:hint="eastAsia"/>
            <w:lang w:eastAsia="zh-CN"/>
          </w:rPr>
          <w:t>十四、产业协同与集群发展</w:t>
        </w:r>
        <w:r>
          <w:tab/>
        </w:r>
        <w:r>
          <w:fldChar w:fldCharType="begin"/>
        </w:r>
        <w:r>
          <w:instrText xml:space="preserve"> PAGEREF _Toc11204 \h </w:instrText>
        </w:r>
        <w:r>
          <w:fldChar w:fldCharType="separate"/>
        </w:r>
        <w:r>
          <w:t>65</w:t>
        </w:r>
        <w:r>
          <w:fldChar w:fldCharType="end"/>
        </w:r>
      </w:hyperlink>
    </w:p>
    <w:p>
      <w:pPr>
        <w:pStyle w:val="TOC2"/>
        <w:tabs>
          <w:tab w:val="right" w:leader="dot" w:pos="8306"/>
        </w:tabs>
      </w:pPr>
      <w:hyperlink w:anchor="_Toc32322" w:history="1">
        <w:r>
          <w:rPr>
            <w:rFonts w:ascii="仿宋" w:eastAsia="仿宋" w:hAnsi="仿宋" w:cs="仿宋" w:hint="eastAsia"/>
            <w:lang w:eastAsia="zh-CN"/>
          </w:rPr>
          <w:t>(一)、产业协同机制建设</w:t>
        </w:r>
        <w:r>
          <w:tab/>
        </w:r>
        <w:r>
          <w:fldChar w:fldCharType="begin"/>
        </w:r>
        <w:r>
          <w:instrText xml:space="preserve"> PAGEREF _Toc32322 \h </w:instrText>
        </w:r>
        <w:r>
          <w:fldChar w:fldCharType="separate"/>
        </w:r>
        <w:r>
          <w:t>65</w:t>
        </w:r>
        <w:r>
          <w:fldChar w:fldCharType="end"/>
        </w:r>
      </w:hyperlink>
    </w:p>
    <w:p>
      <w:pPr>
        <w:pStyle w:val="TOC2"/>
        <w:tabs>
          <w:tab w:val="right" w:leader="dot" w:pos="8306"/>
        </w:tabs>
      </w:pPr>
      <w:hyperlink w:anchor="_Toc26357" w:history="1">
        <w:r>
          <w:rPr>
            <w:rFonts w:ascii="仿宋" w:eastAsia="仿宋" w:hAnsi="仿宋" w:cs="仿宋" w:hint="eastAsia"/>
            <w:lang w:eastAsia="zh-CN"/>
          </w:rPr>
          <w:t>(二)、产业集群培育与发展</w:t>
        </w:r>
        <w:r>
          <w:tab/>
        </w:r>
        <w:r>
          <w:fldChar w:fldCharType="begin"/>
        </w:r>
        <w:r>
          <w:instrText xml:space="preserve"> PAGEREF _Toc26357 \h </w:instrText>
        </w:r>
        <w:r>
          <w:fldChar w:fldCharType="separate"/>
        </w:r>
        <w:r>
          <w:t>66</w:t>
        </w:r>
        <w:r>
          <w:fldChar w:fldCharType="end"/>
        </w:r>
      </w:hyperlink>
    </w:p>
    <w:p>
      <w:pPr>
        <w:pStyle w:val="TOC1"/>
        <w:tabs>
          <w:tab w:val="right" w:leader="dot" w:pos="8306"/>
        </w:tabs>
      </w:pPr>
      <w:hyperlink w:anchor="_Toc22793" w:history="1">
        <w:r>
          <w:rPr>
            <w:rFonts w:ascii="仿宋" w:eastAsia="仿宋" w:hAnsi="仿宋" w:cs="仿宋" w:hint="eastAsia"/>
            <w:lang w:eastAsia="zh-CN"/>
          </w:rPr>
          <w:t>十五、项目施工方案</w:t>
        </w:r>
        <w:r>
          <w:tab/>
        </w:r>
        <w:r>
          <w:fldChar w:fldCharType="begin"/>
        </w:r>
        <w:r>
          <w:instrText xml:space="preserve"> PAGEREF _Toc22793 \h </w:instrText>
        </w:r>
        <w:r>
          <w:fldChar w:fldCharType="separate"/>
        </w:r>
        <w:r>
          <w:t>67</w:t>
        </w:r>
        <w:r>
          <w:fldChar w:fldCharType="end"/>
        </w:r>
      </w:hyperlink>
    </w:p>
    <w:p>
      <w:pPr>
        <w:pStyle w:val="TOC2"/>
        <w:tabs>
          <w:tab w:val="right" w:leader="dot" w:pos="8306"/>
        </w:tabs>
      </w:pPr>
      <w:hyperlink w:anchor="_Toc22581" w:history="1">
        <w:r>
          <w:rPr>
            <w:rFonts w:ascii="仿宋" w:eastAsia="仿宋" w:hAnsi="仿宋" w:cs="仿宋" w:hint="eastAsia"/>
            <w:lang w:eastAsia="zh-CN"/>
          </w:rPr>
          <w:t>(一)、施工组织设计</w:t>
        </w:r>
        <w:r>
          <w:tab/>
        </w:r>
        <w:r>
          <w:fldChar w:fldCharType="begin"/>
        </w:r>
        <w:r>
          <w:instrText xml:space="preserve"> PAGEREF _Toc22581 \h </w:instrText>
        </w:r>
        <w:r>
          <w:fldChar w:fldCharType="separate"/>
        </w:r>
        <w:r>
          <w:t>67</w:t>
        </w:r>
        <w:r>
          <w:fldChar w:fldCharType="end"/>
        </w:r>
      </w:hyperlink>
    </w:p>
    <w:p>
      <w:pPr>
        <w:pStyle w:val="TOC2"/>
        <w:tabs>
          <w:tab w:val="right" w:leader="dot" w:pos="8306"/>
        </w:tabs>
      </w:pPr>
      <w:hyperlink w:anchor="_Toc3245" w:history="1">
        <w:r>
          <w:rPr>
            <w:rFonts w:ascii="仿宋" w:eastAsia="仿宋" w:hAnsi="仿宋" w:cs="仿宋" w:hint="eastAsia"/>
            <w:lang w:eastAsia="zh-CN"/>
          </w:rPr>
          <w:t>(二)、施工工艺与技术路线</w:t>
        </w:r>
        <w:r>
          <w:tab/>
        </w:r>
        <w:r>
          <w:fldChar w:fldCharType="begin"/>
        </w:r>
        <w:r>
          <w:instrText xml:space="preserve"> PAGEREF _Toc3245 \h </w:instrText>
        </w:r>
        <w:r>
          <w:fldChar w:fldCharType="separate"/>
        </w:r>
        <w:r>
          <w:t>68</w:t>
        </w:r>
        <w:r>
          <w:fldChar w:fldCharType="end"/>
        </w:r>
      </w:hyperlink>
    </w:p>
    <w:p>
      <w:pPr>
        <w:pStyle w:val="TOC2"/>
        <w:tabs>
          <w:tab w:val="right" w:leader="dot" w:pos="8306"/>
        </w:tabs>
      </w:pPr>
      <w:hyperlink w:anchor="_Toc705" w:history="1">
        <w:r>
          <w:rPr>
            <w:rFonts w:ascii="仿宋" w:eastAsia="仿宋" w:hAnsi="仿宋" w:cs="仿宋" w:hint="eastAsia"/>
            <w:lang w:eastAsia="zh-CN"/>
          </w:rPr>
          <w:t>(三)、关键节点施工计划</w:t>
        </w:r>
        <w:r>
          <w:tab/>
        </w:r>
        <w:r>
          <w:fldChar w:fldCharType="begin"/>
        </w:r>
        <w:r>
          <w:instrText xml:space="preserve"> PAGEREF _Toc705 \h </w:instrText>
        </w:r>
        <w:r>
          <w:fldChar w:fldCharType="separate"/>
        </w:r>
        <w:r>
          <w:t>70</w:t>
        </w:r>
        <w:r>
          <w:fldChar w:fldCharType="end"/>
        </w:r>
      </w:hyperlink>
    </w:p>
    <w:p>
      <w:pPr>
        <w:pStyle w:val="TOC2"/>
        <w:tabs>
          <w:tab w:val="right" w:leader="dot" w:pos="8306"/>
        </w:tabs>
      </w:pPr>
      <w:hyperlink w:anchor="_Toc10686" w:history="1">
        <w:r>
          <w:rPr>
            <w:rFonts w:ascii="仿宋" w:eastAsia="仿宋" w:hAnsi="仿宋" w:cs="仿宋" w:hint="eastAsia"/>
            <w:lang w:eastAsia="zh-CN"/>
          </w:rPr>
          <w:t>(四)、施工现场管理</w:t>
        </w:r>
        <w:r>
          <w:tab/>
        </w:r>
        <w:r>
          <w:fldChar w:fldCharType="begin"/>
        </w:r>
        <w:r>
          <w:instrText xml:space="preserve"> PAGEREF _Toc10686 \h </w:instrText>
        </w:r>
        <w:r>
          <w:fldChar w:fldCharType="separate"/>
        </w:r>
        <w:r>
          <w:t>71</w:t>
        </w:r>
        <w:r>
          <w:fldChar w:fldCharType="end"/>
        </w:r>
      </w:hyperlink>
    </w:p>
    <w:p>
      <w:pPr>
        <w:pStyle w:val="TOC1"/>
        <w:tabs>
          <w:tab w:val="right" w:leader="dot" w:pos="8306"/>
        </w:tabs>
      </w:pPr>
      <w:hyperlink w:anchor="_Toc3596" w:history="1">
        <w:r>
          <w:rPr>
            <w:rFonts w:ascii="仿宋" w:eastAsia="仿宋" w:hAnsi="仿宋" w:cs="仿宋" w:hint="eastAsia"/>
            <w:lang w:eastAsia="zh-CN"/>
          </w:rPr>
          <w:t>十六、合作与交流机制建立</w:t>
        </w:r>
        <w:r>
          <w:tab/>
        </w:r>
        <w:r>
          <w:fldChar w:fldCharType="begin"/>
        </w:r>
        <w:r>
          <w:instrText xml:space="preserve"> PAGEREF _Toc3596 \h </w:instrText>
        </w:r>
        <w:r>
          <w:fldChar w:fldCharType="separate"/>
        </w:r>
        <w:r>
          <w:t>73</w:t>
        </w:r>
        <w:r>
          <w:fldChar w:fldCharType="end"/>
        </w:r>
      </w:hyperlink>
    </w:p>
    <w:p>
      <w:pPr>
        <w:pStyle w:val="TOC2"/>
        <w:tabs>
          <w:tab w:val="right" w:leader="dot" w:pos="8306"/>
        </w:tabs>
      </w:pPr>
      <w:hyperlink w:anchor="_Toc13951" w:history="1">
        <w:r>
          <w:rPr>
            <w:rFonts w:ascii="仿宋" w:eastAsia="仿宋" w:hAnsi="仿宋" w:cs="仿宋" w:hint="eastAsia"/>
            <w:lang w:eastAsia="zh-CN"/>
          </w:rPr>
          <w:t>(一)、合作伙伴选择与合作方式</w:t>
        </w:r>
        <w:r>
          <w:tab/>
        </w:r>
        <w:r>
          <w:fldChar w:fldCharType="begin"/>
        </w:r>
        <w:r>
          <w:instrText xml:space="preserve"> PAGEREF _Toc13951 \h </w:instrText>
        </w:r>
        <w:r>
          <w:fldChar w:fldCharType="separate"/>
        </w:r>
        <w:r>
          <w:t>73</w:t>
        </w:r>
        <w:r>
          <w:fldChar w:fldCharType="end"/>
        </w:r>
      </w:hyperlink>
    </w:p>
    <w:p>
      <w:pPr>
        <w:pStyle w:val="TOC2"/>
        <w:tabs>
          <w:tab w:val="right" w:leader="dot" w:pos="8306"/>
        </w:tabs>
      </w:pPr>
      <w:hyperlink w:anchor="_Toc22912" w:history="1">
        <w:r>
          <w:rPr>
            <w:rFonts w:ascii="仿宋" w:eastAsia="仿宋" w:hAnsi="仿宋" w:cs="仿宋" w:hint="eastAsia"/>
            <w:lang w:eastAsia="zh-CN"/>
          </w:rPr>
          <w:t>(二)、交流与合作平台搭建</w:t>
        </w:r>
        <w:r>
          <w:tab/>
        </w:r>
        <w:r>
          <w:fldChar w:fldCharType="begin"/>
        </w:r>
        <w:r>
          <w:instrText xml:space="preserve"> PAGEREF _Toc22912 \h </w:instrText>
        </w:r>
        <w:r>
          <w:fldChar w:fldCharType="separate"/>
        </w:r>
        <w:r>
          <w:t>75</w:t>
        </w:r>
        <w:r>
          <w:fldChar w:fldCharType="end"/>
        </w:r>
      </w:hyperlink>
    </w:p>
    <w:p>
      <w:pPr>
        <w:pStyle w:val="TOC1"/>
        <w:tabs>
          <w:tab w:val="right" w:leader="dot" w:pos="8306"/>
        </w:tabs>
      </w:pPr>
      <w:hyperlink w:anchor="_Toc1567" w:history="1">
        <w:r>
          <w:rPr>
            <w:rFonts w:ascii="仿宋" w:eastAsia="仿宋" w:hAnsi="仿宋" w:cs="仿宋" w:hint="eastAsia"/>
            <w:lang w:eastAsia="zh-CN"/>
          </w:rPr>
          <w:t>十七、知识产权管理与保护</w:t>
        </w:r>
        <w:r>
          <w:tab/>
        </w:r>
        <w:r>
          <w:fldChar w:fldCharType="begin"/>
        </w:r>
        <w:r>
          <w:instrText xml:space="preserve"> PAGEREF _Toc1567 \h </w:instrText>
        </w:r>
        <w:r>
          <w:fldChar w:fldCharType="separate"/>
        </w:r>
        <w:r>
          <w:t>76</w:t>
        </w:r>
        <w:r>
          <w:fldChar w:fldCharType="end"/>
        </w:r>
      </w:hyperlink>
    </w:p>
    <w:p>
      <w:pPr>
        <w:pStyle w:val="TOC2"/>
        <w:tabs>
          <w:tab w:val="right" w:leader="dot" w:pos="8306"/>
        </w:tabs>
      </w:pPr>
      <w:hyperlink w:anchor="_Toc16212" w:history="1">
        <w:r>
          <w:rPr>
            <w:rFonts w:ascii="仿宋" w:eastAsia="仿宋" w:hAnsi="仿宋" w:cs="仿宋" w:hint="eastAsia"/>
            <w:lang w:eastAsia="zh-CN"/>
          </w:rPr>
          <w:t>(一)、知识产权管理体系建设</w:t>
        </w:r>
        <w:r>
          <w:tab/>
        </w:r>
        <w:r>
          <w:fldChar w:fldCharType="begin"/>
        </w:r>
        <w:r>
          <w:instrText xml:space="preserve"> PAGEREF _Toc16212 \h </w:instrText>
        </w:r>
        <w:r>
          <w:fldChar w:fldCharType="separate"/>
        </w:r>
        <w:r>
          <w:t>76</w:t>
        </w:r>
        <w:r>
          <w:fldChar w:fldCharType="end"/>
        </w:r>
      </w:hyperlink>
    </w:p>
    <w:p>
      <w:pPr>
        <w:pStyle w:val="TOC2"/>
        <w:tabs>
          <w:tab w:val="right" w:leader="dot" w:pos="8306"/>
        </w:tabs>
      </w:pPr>
      <w:hyperlink w:anchor="_Toc5806" w:history="1">
        <w:r>
          <w:rPr>
            <w:rFonts w:ascii="仿宋" w:eastAsia="仿宋" w:hAnsi="仿宋" w:cs="仿宋" w:hint="eastAsia"/>
            <w:lang w:eastAsia="zh-CN"/>
          </w:rPr>
          <w:t>(二)、知识产权保护措施</w:t>
        </w:r>
        <w:r>
          <w:tab/>
        </w:r>
        <w:r>
          <w:fldChar w:fldCharType="begin"/>
        </w:r>
        <w:r>
          <w:instrText xml:space="preserve"> PAGEREF _Toc5806 \h </w:instrText>
        </w:r>
        <w:r>
          <w:fldChar w:fldCharType="separate"/>
        </w:r>
        <w:r>
          <w:t>77</w:t>
        </w:r>
        <w:r>
          <w:fldChar w:fldCharType="end"/>
        </w:r>
      </w:hyperlink>
    </w:p>
    <w:p>
      <w:pPr>
        <w:pStyle w:val="TOC1"/>
        <w:tabs>
          <w:tab w:val="right" w:leader="dot" w:pos="8306"/>
        </w:tabs>
      </w:pPr>
      <w:hyperlink w:anchor="_Toc1827" w:history="1">
        <w:r>
          <w:rPr>
            <w:rFonts w:ascii="仿宋" w:eastAsia="仿宋" w:hAnsi="仿宋" w:cs="仿宋" w:hint="eastAsia"/>
            <w:lang w:eastAsia="zh-CN"/>
          </w:rPr>
          <w:t>十八、法律法规与政策遵循</w:t>
        </w:r>
        <w:r>
          <w:tab/>
        </w:r>
        <w:r>
          <w:fldChar w:fldCharType="begin"/>
        </w:r>
        <w:r>
          <w:instrText xml:space="preserve"> PAGEREF _Toc1827 \h </w:instrText>
        </w:r>
        <w:r>
          <w:fldChar w:fldCharType="separate"/>
        </w:r>
        <w:r>
          <w:t>79</w:t>
        </w:r>
        <w:r>
          <w:fldChar w:fldCharType="end"/>
        </w:r>
      </w:hyperlink>
    </w:p>
    <w:p>
      <w:pPr>
        <w:pStyle w:val="TOC2"/>
        <w:tabs>
          <w:tab w:val="right" w:leader="dot" w:pos="8306"/>
        </w:tabs>
      </w:pPr>
      <w:hyperlink w:anchor="_Toc5095" w:history="1">
        <w:r>
          <w:rPr>
            <w:rFonts w:ascii="仿宋" w:eastAsia="仿宋" w:hAnsi="仿宋" w:cs="仿宋" w:hint="eastAsia"/>
            <w:lang w:eastAsia="zh-CN"/>
          </w:rPr>
          <w:t>(一)、法律法规遵守</w:t>
        </w:r>
        <w:r>
          <w:tab/>
        </w:r>
        <w:r>
          <w:fldChar w:fldCharType="begin"/>
        </w:r>
        <w:r>
          <w:instrText xml:space="preserve"> PAGEREF _Toc5095 \h </w:instrText>
        </w:r>
        <w:r>
          <w:fldChar w:fldCharType="separate"/>
        </w:r>
        <w:r>
          <w:t>79</w:t>
        </w:r>
        <w:r>
          <w:fldChar w:fldCharType="end"/>
        </w:r>
      </w:hyperlink>
    </w:p>
    <w:p>
      <w:pPr>
        <w:pStyle w:val="TOC2"/>
        <w:tabs>
          <w:tab w:val="right" w:leader="dot" w:pos="8306"/>
        </w:tabs>
      </w:pPr>
      <w:hyperlink w:anchor="_Toc20006" w:history="1">
        <w:r>
          <w:rPr>
            <w:rFonts w:ascii="仿宋" w:eastAsia="仿宋" w:hAnsi="仿宋" w:cs="仿宋" w:hint="eastAsia"/>
            <w:lang w:eastAsia="zh-CN"/>
          </w:rPr>
          <w:t>(二)、政策导向与利用</w:t>
        </w:r>
        <w:r>
          <w:tab/>
        </w:r>
        <w:r>
          <w:fldChar w:fldCharType="begin"/>
        </w:r>
        <w:r>
          <w:instrText xml:space="preserve"> PAGEREF _Toc20006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8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8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75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7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2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爆破设备挖掘机械项目与土地用途规划：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爆破设备挖掘机械项目的容积率和建筑密度：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用地控制指标通常规定了容积率和建筑密度的要求。对于爆破设备挖掘机械项目来说，这将影响建筑物的规模和高度。必须确保项目的设计符合容积率和建筑密度的限制，以遵守用地控制法规。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爆破设备挖掘机械项目的建筑线限制：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用地控制指标还可能规定了建筑物与街道或相邻土地的距离，这被称为建筑线限制。爆破设备挖掘机械项目必须遵守这些规定，以确保建筑的位置符合法规。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爆破设备挖掘机械项目的环境影响和可持续性：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用地控制指标可能包括环境保护要求，例如绿地比例和污染防控措施。对于爆破设备挖掘机械项目，这意味着必须考虑如何保护当地生态系统、水资源和空气质量，以确保项目的可持续性。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在整个项目规划和实施过程中，与用地控制指标的合作和遵守是至关重要的。这有助于确保爆破设备挖掘机械项目是一个合法、可持续且与城市规划一致的发展项目。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11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每个城市都有自己的规划目标和愿景，包括住宅区、商业区和工业区的平衡发展。爆破设备挖掘机械项目需要与城市规划目标保持一致，以确保项目不会破坏城市的整体规划。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https://d.book118.com/568126137107006033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84602"/>
    <w:rsid w:val="735846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2613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2024-01-23T11:26:00Z</dcterms:created>
  <dcterms:modified xsi:type="dcterms:W3CDTF">2024-01-23T11:27:11Z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18FC4C325F6648F6AB036B781CCCF392_11</vt:lpwstr>
  </property>
  <property fmtid="{D5CDD505-2E9C-101B-9397-08002B2CF9AE}" pid="3" name="KSOProductBuildVer">
    <vt:lpwstr>2052-12.1.0.16120</vt:lpwstr>
  </property>
</Properties>
</file>