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锦纶切片项目规划设计方案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15" w:history="1">
        <w:r>
          <w:rPr>
            <w:rFonts w:ascii="仿宋" w:eastAsia="仿宋" w:hAnsi="仿宋" w:cs="仿宋" w:hint="eastAsia"/>
            <w:lang w:eastAsia="zh-CN"/>
          </w:rPr>
          <w:t>序言</w:t>
        </w:r>
        <w:r>
          <w:tab/>
        </w:r>
        <w:r>
          <w:fldChar w:fldCharType="begin"/>
        </w:r>
        <w:r>
          <w:instrText xml:space="preserve"> PAGEREF _Toc26115 \h </w:instrText>
        </w:r>
        <w:r>
          <w:fldChar w:fldCharType="separate"/>
        </w:r>
        <w:r>
          <w:t>3</w:t>
        </w:r>
        <w:r>
          <w:fldChar w:fldCharType="end"/>
        </w:r>
      </w:hyperlink>
    </w:p>
    <w:p>
      <w:pPr>
        <w:pStyle w:val="TOC1"/>
        <w:tabs>
          <w:tab w:val="right" w:leader="dot" w:pos="8306"/>
        </w:tabs>
      </w:pPr>
      <w:hyperlink w:anchor="_Toc26629" w:history="1">
        <w:r>
          <w:rPr>
            <w:rFonts w:ascii="仿宋" w:eastAsia="仿宋" w:hAnsi="仿宋" w:cs="仿宋" w:hint="eastAsia"/>
            <w:lang w:eastAsia="zh-CN"/>
          </w:rPr>
          <w:t>一、产品规划分析</w:t>
        </w:r>
        <w:r>
          <w:tab/>
        </w:r>
        <w:r>
          <w:fldChar w:fldCharType="begin"/>
        </w:r>
        <w:r>
          <w:instrText xml:space="preserve"> PAGEREF _Toc26629 \h </w:instrText>
        </w:r>
        <w:r>
          <w:fldChar w:fldCharType="separate"/>
        </w:r>
        <w:r>
          <w:t>3</w:t>
        </w:r>
        <w:r>
          <w:fldChar w:fldCharType="end"/>
        </w:r>
      </w:hyperlink>
    </w:p>
    <w:p>
      <w:pPr>
        <w:pStyle w:val="TOC2"/>
        <w:tabs>
          <w:tab w:val="right" w:leader="dot" w:pos="8306"/>
        </w:tabs>
      </w:pPr>
      <w:hyperlink w:anchor="_Toc31952" w:history="1">
        <w:r>
          <w:rPr>
            <w:rFonts w:ascii="仿宋" w:eastAsia="仿宋" w:hAnsi="仿宋" w:cs="仿宋" w:hint="eastAsia"/>
            <w:lang w:eastAsia="zh-CN"/>
          </w:rPr>
          <w:t>(一)、产品规划</w:t>
        </w:r>
        <w:r>
          <w:tab/>
        </w:r>
        <w:r>
          <w:fldChar w:fldCharType="begin"/>
        </w:r>
        <w:r>
          <w:instrText xml:space="preserve"> PAGEREF _Toc31952 \h </w:instrText>
        </w:r>
        <w:r>
          <w:fldChar w:fldCharType="separate"/>
        </w:r>
        <w:r>
          <w:t>3</w:t>
        </w:r>
        <w:r>
          <w:fldChar w:fldCharType="end"/>
        </w:r>
      </w:hyperlink>
    </w:p>
    <w:p>
      <w:pPr>
        <w:pStyle w:val="TOC2"/>
        <w:tabs>
          <w:tab w:val="right" w:leader="dot" w:pos="8306"/>
        </w:tabs>
      </w:pPr>
      <w:hyperlink w:anchor="_Toc18477" w:history="1">
        <w:r>
          <w:rPr>
            <w:rFonts w:ascii="仿宋" w:eastAsia="仿宋" w:hAnsi="仿宋" w:cs="仿宋" w:hint="eastAsia"/>
            <w:lang w:eastAsia="zh-CN"/>
          </w:rPr>
          <w:t>(二)、建设规模</w:t>
        </w:r>
        <w:r>
          <w:tab/>
        </w:r>
        <w:r>
          <w:fldChar w:fldCharType="begin"/>
        </w:r>
        <w:r>
          <w:instrText xml:space="preserve"> PAGEREF _Toc18477 \h </w:instrText>
        </w:r>
        <w:r>
          <w:fldChar w:fldCharType="separate"/>
        </w:r>
        <w:r>
          <w:t>4</w:t>
        </w:r>
        <w:r>
          <w:fldChar w:fldCharType="end"/>
        </w:r>
      </w:hyperlink>
    </w:p>
    <w:p>
      <w:pPr>
        <w:pStyle w:val="TOC1"/>
        <w:tabs>
          <w:tab w:val="right" w:leader="dot" w:pos="8306"/>
        </w:tabs>
      </w:pPr>
      <w:hyperlink w:anchor="_Toc31308" w:history="1">
        <w:r>
          <w:rPr>
            <w:rFonts w:ascii="仿宋" w:eastAsia="仿宋" w:hAnsi="仿宋" w:cs="仿宋" w:hint="eastAsia"/>
            <w:lang w:eastAsia="zh-CN"/>
          </w:rPr>
          <w:t>二、锦纶切片项目绩效评估</w:t>
        </w:r>
        <w:r>
          <w:tab/>
        </w:r>
        <w:r>
          <w:fldChar w:fldCharType="begin"/>
        </w:r>
        <w:r>
          <w:instrText xml:space="preserve"> PAGEREF _Toc31308 \h </w:instrText>
        </w:r>
        <w:r>
          <w:fldChar w:fldCharType="separate"/>
        </w:r>
        <w:r>
          <w:t>5</w:t>
        </w:r>
        <w:r>
          <w:fldChar w:fldCharType="end"/>
        </w:r>
      </w:hyperlink>
    </w:p>
    <w:p>
      <w:pPr>
        <w:pStyle w:val="TOC2"/>
        <w:tabs>
          <w:tab w:val="right" w:leader="dot" w:pos="8306"/>
        </w:tabs>
      </w:pPr>
      <w:hyperlink w:anchor="_Toc21242" w:history="1">
        <w:r>
          <w:rPr>
            <w:rFonts w:ascii="仿宋" w:eastAsia="仿宋" w:hAnsi="仿宋" w:cs="仿宋" w:hint="eastAsia"/>
            <w:lang w:eastAsia="zh-CN"/>
          </w:rPr>
          <w:t>(一)、绩效评估指标</w:t>
        </w:r>
        <w:r>
          <w:tab/>
        </w:r>
        <w:r>
          <w:fldChar w:fldCharType="begin"/>
        </w:r>
        <w:r>
          <w:instrText xml:space="preserve"> PAGEREF _Toc21242 \h </w:instrText>
        </w:r>
        <w:r>
          <w:fldChar w:fldCharType="separate"/>
        </w:r>
        <w:r>
          <w:t>5</w:t>
        </w:r>
        <w:r>
          <w:fldChar w:fldCharType="end"/>
        </w:r>
      </w:hyperlink>
    </w:p>
    <w:p>
      <w:pPr>
        <w:pStyle w:val="TOC2"/>
        <w:tabs>
          <w:tab w:val="right" w:leader="dot" w:pos="8306"/>
        </w:tabs>
      </w:pPr>
      <w:hyperlink w:anchor="_Toc14529" w:history="1">
        <w:r>
          <w:rPr>
            <w:rFonts w:ascii="仿宋" w:eastAsia="仿宋" w:hAnsi="仿宋" w:cs="仿宋" w:hint="eastAsia"/>
            <w:lang w:eastAsia="zh-CN"/>
          </w:rPr>
          <w:t>(二)、绩效评估方法</w:t>
        </w:r>
        <w:r>
          <w:tab/>
        </w:r>
        <w:r>
          <w:fldChar w:fldCharType="begin"/>
        </w:r>
        <w:r>
          <w:instrText xml:space="preserve"> PAGEREF _Toc14529 \h </w:instrText>
        </w:r>
        <w:r>
          <w:fldChar w:fldCharType="separate"/>
        </w:r>
        <w:r>
          <w:t>6</w:t>
        </w:r>
        <w:r>
          <w:fldChar w:fldCharType="end"/>
        </w:r>
      </w:hyperlink>
    </w:p>
    <w:p>
      <w:pPr>
        <w:pStyle w:val="TOC2"/>
        <w:tabs>
          <w:tab w:val="right" w:leader="dot" w:pos="8306"/>
        </w:tabs>
      </w:pPr>
      <w:hyperlink w:anchor="_Toc16682" w:history="1">
        <w:r>
          <w:rPr>
            <w:rFonts w:ascii="仿宋" w:eastAsia="仿宋" w:hAnsi="仿宋" w:cs="仿宋" w:hint="eastAsia"/>
            <w:lang w:eastAsia="zh-CN"/>
          </w:rPr>
          <w:t>(三)、绩效评估周期</w:t>
        </w:r>
        <w:r>
          <w:tab/>
        </w:r>
        <w:r>
          <w:fldChar w:fldCharType="begin"/>
        </w:r>
        <w:r>
          <w:instrText xml:space="preserve"> PAGEREF _Toc16682 \h </w:instrText>
        </w:r>
        <w:r>
          <w:fldChar w:fldCharType="separate"/>
        </w:r>
        <w:r>
          <w:t>7</w:t>
        </w:r>
        <w:r>
          <w:fldChar w:fldCharType="end"/>
        </w:r>
      </w:hyperlink>
    </w:p>
    <w:p>
      <w:pPr>
        <w:pStyle w:val="TOC1"/>
        <w:tabs>
          <w:tab w:val="right" w:leader="dot" w:pos="8306"/>
        </w:tabs>
      </w:pPr>
      <w:hyperlink w:anchor="_Toc7973" w:history="1">
        <w:r>
          <w:rPr>
            <w:rFonts w:ascii="仿宋" w:eastAsia="仿宋" w:hAnsi="仿宋" w:cs="仿宋" w:hint="eastAsia"/>
            <w:lang w:eastAsia="zh-CN"/>
          </w:rPr>
          <w:t>三、锦纶切片项目建设单位说明</w:t>
        </w:r>
        <w:r>
          <w:tab/>
        </w:r>
        <w:r>
          <w:fldChar w:fldCharType="begin"/>
        </w:r>
        <w:r>
          <w:instrText xml:space="preserve"> PAGEREF _Toc7973 \h </w:instrText>
        </w:r>
        <w:r>
          <w:fldChar w:fldCharType="separate"/>
        </w:r>
        <w:r>
          <w:t>8</w:t>
        </w:r>
        <w:r>
          <w:fldChar w:fldCharType="end"/>
        </w:r>
      </w:hyperlink>
    </w:p>
    <w:p>
      <w:pPr>
        <w:pStyle w:val="TOC2"/>
        <w:tabs>
          <w:tab w:val="right" w:leader="dot" w:pos="8306"/>
        </w:tabs>
      </w:pPr>
      <w:hyperlink w:anchor="_Toc29252" w:history="1">
        <w:r>
          <w:rPr>
            <w:rFonts w:ascii="仿宋" w:eastAsia="仿宋" w:hAnsi="仿宋" w:cs="仿宋" w:hint="eastAsia"/>
            <w:lang w:eastAsia="zh-CN"/>
          </w:rPr>
          <w:t>(一)、锦纶切片项目承办单位基本情况</w:t>
        </w:r>
        <w:r>
          <w:tab/>
        </w:r>
        <w:r>
          <w:fldChar w:fldCharType="begin"/>
        </w:r>
        <w:r>
          <w:instrText xml:space="preserve"> PAGEREF _Toc29252 \h </w:instrText>
        </w:r>
        <w:r>
          <w:fldChar w:fldCharType="separate"/>
        </w:r>
        <w:r>
          <w:t>8</w:t>
        </w:r>
        <w:r>
          <w:fldChar w:fldCharType="end"/>
        </w:r>
      </w:hyperlink>
    </w:p>
    <w:p>
      <w:pPr>
        <w:pStyle w:val="TOC2"/>
        <w:tabs>
          <w:tab w:val="right" w:leader="dot" w:pos="8306"/>
        </w:tabs>
      </w:pPr>
      <w:hyperlink w:anchor="_Toc31138" w:history="1">
        <w:r>
          <w:rPr>
            <w:rFonts w:ascii="仿宋" w:eastAsia="仿宋" w:hAnsi="仿宋" w:cs="仿宋" w:hint="eastAsia"/>
            <w:lang w:eastAsia="zh-CN"/>
          </w:rPr>
          <w:t>(二)、公司经济效益分析</w:t>
        </w:r>
        <w:r>
          <w:tab/>
        </w:r>
        <w:r>
          <w:fldChar w:fldCharType="begin"/>
        </w:r>
        <w:r>
          <w:instrText xml:space="preserve"> PAGEREF _Toc31138 \h </w:instrText>
        </w:r>
        <w:r>
          <w:fldChar w:fldCharType="separate"/>
        </w:r>
        <w:r>
          <w:t>8</w:t>
        </w:r>
        <w:r>
          <w:fldChar w:fldCharType="end"/>
        </w:r>
      </w:hyperlink>
    </w:p>
    <w:p>
      <w:pPr>
        <w:pStyle w:val="TOC1"/>
        <w:tabs>
          <w:tab w:val="right" w:leader="dot" w:pos="8306"/>
        </w:tabs>
      </w:pPr>
      <w:hyperlink w:anchor="_Toc18820" w:history="1">
        <w:r>
          <w:rPr>
            <w:rFonts w:ascii="仿宋" w:eastAsia="仿宋" w:hAnsi="仿宋" w:cs="仿宋" w:hint="eastAsia"/>
            <w:lang w:eastAsia="zh-CN"/>
          </w:rPr>
          <w:t>四、锦纶切片项目文档管理</w:t>
        </w:r>
        <w:r>
          <w:tab/>
        </w:r>
        <w:r>
          <w:fldChar w:fldCharType="begin"/>
        </w:r>
        <w:r>
          <w:instrText xml:space="preserve"> PAGEREF _Toc18820 \h </w:instrText>
        </w:r>
        <w:r>
          <w:fldChar w:fldCharType="separate"/>
        </w:r>
        <w:r>
          <w:t>9</w:t>
        </w:r>
        <w:r>
          <w:fldChar w:fldCharType="end"/>
        </w:r>
      </w:hyperlink>
    </w:p>
    <w:p>
      <w:pPr>
        <w:pStyle w:val="TOC2"/>
        <w:tabs>
          <w:tab w:val="right" w:leader="dot" w:pos="8306"/>
        </w:tabs>
      </w:pPr>
      <w:hyperlink w:anchor="_Toc12125" w:history="1">
        <w:r>
          <w:rPr>
            <w:rFonts w:ascii="仿宋" w:eastAsia="仿宋" w:hAnsi="仿宋" w:cs="仿宋" w:hint="eastAsia"/>
            <w:lang w:eastAsia="zh-CN"/>
          </w:rPr>
          <w:t>(一)、文档编制与审查</w:t>
        </w:r>
        <w:r>
          <w:tab/>
        </w:r>
        <w:r>
          <w:fldChar w:fldCharType="begin"/>
        </w:r>
        <w:r>
          <w:instrText xml:space="preserve"> PAGEREF _Toc12125 \h </w:instrText>
        </w:r>
        <w:r>
          <w:fldChar w:fldCharType="separate"/>
        </w:r>
        <w:r>
          <w:t>9</w:t>
        </w:r>
        <w:r>
          <w:fldChar w:fldCharType="end"/>
        </w:r>
      </w:hyperlink>
    </w:p>
    <w:p>
      <w:pPr>
        <w:pStyle w:val="TOC2"/>
        <w:tabs>
          <w:tab w:val="right" w:leader="dot" w:pos="8306"/>
        </w:tabs>
      </w:pPr>
      <w:hyperlink w:anchor="_Toc9991" w:history="1">
        <w:r>
          <w:rPr>
            <w:rFonts w:ascii="仿宋" w:eastAsia="仿宋" w:hAnsi="仿宋" w:cs="仿宋" w:hint="eastAsia"/>
            <w:lang w:eastAsia="zh-CN"/>
          </w:rPr>
          <w:t>(二)、文档发布与分发</w:t>
        </w:r>
        <w:r>
          <w:tab/>
        </w:r>
        <w:r>
          <w:fldChar w:fldCharType="begin"/>
        </w:r>
        <w:r>
          <w:instrText xml:space="preserve"> PAGEREF _Toc9991 \h </w:instrText>
        </w:r>
        <w:r>
          <w:fldChar w:fldCharType="separate"/>
        </w:r>
        <w:r>
          <w:t>11</w:t>
        </w:r>
        <w:r>
          <w:fldChar w:fldCharType="end"/>
        </w:r>
      </w:hyperlink>
    </w:p>
    <w:p>
      <w:pPr>
        <w:pStyle w:val="TOC2"/>
        <w:tabs>
          <w:tab w:val="right" w:leader="dot" w:pos="8306"/>
        </w:tabs>
      </w:pPr>
      <w:hyperlink w:anchor="_Toc1883" w:history="1">
        <w:r>
          <w:rPr>
            <w:rFonts w:ascii="仿宋" w:eastAsia="仿宋" w:hAnsi="仿宋" w:cs="仿宋" w:hint="eastAsia"/>
            <w:lang w:eastAsia="zh-CN"/>
          </w:rPr>
          <w:t>(三)、文档存档与归档</w:t>
        </w:r>
        <w:r>
          <w:tab/>
        </w:r>
        <w:r>
          <w:fldChar w:fldCharType="begin"/>
        </w:r>
        <w:r>
          <w:instrText xml:space="preserve"> PAGEREF _Toc1883 \h </w:instrText>
        </w:r>
        <w:r>
          <w:fldChar w:fldCharType="separate"/>
        </w:r>
        <w:r>
          <w:t>12</w:t>
        </w:r>
        <w:r>
          <w:fldChar w:fldCharType="end"/>
        </w:r>
      </w:hyperlink>
    </w:p>
    <w:p>
      <w:pPr>
        <w:pStyle w:val="TOC1"/>
        <w:tabs>
          <w:tab w:val="right" w:leader="dot" w:pos="8306"/>
        </w:tabs>
      </w:pPr>
      <w:hyperlink w:anchor="_Toc1940" w:history="1">
        <w:r>
          <w:rPr>
            <w:rFonts w:ascii="仿宋" w:eastAsia="仿宋" w:hAnsi="仿宋" w:cs="仿宋" w:hint="eastAsia"/>
            <w:lang w:eastAsia="zh-CN"/>
          </w:rPr>
          <w:t>五、锦纶切片项目危机管理</w:t>
        </w:r>
        <w:r>
          <w:tab/>
        </w:r>
        <w:r>
          <w:fldChar w:fldCharType="begin"/>
        </w:r>
        <w:r>
          <w:instrText xml:space="preserve"> PAGEREF _Toc1940 \h </w:instrText>
        </w:r>
        <w:r>
          <w:fldChar w:fldCharType="separate"/>
        </w:r>
        <w:r>
          <w:t>13</w:t>
        </w:r>
        <w:r>
          <w:fldChar w:fldCharType="end"/>
        </w:r>
      </w:hyperlink>
    </w:p>
    <w:p>
      <w:pPr>
        <w:pStyle w:val="TOC2"/>
        <w:tabs>
          <w:tab w:val="right" w:leader="dot" w:pos="8306"/>
        </w:tabs>
      </w:pPr>
      <w:hyperlink w:anchor="_Toc32189" w:history="1">
        <w:r>
          <w:rPr>
            <w:rFonts w:ascii="仿宋" w:eastAsia="仿宋" w:hAnsi="仿宋" w:cs="仿宋" w:hint="eastAsia"/>
            <w:lang w:eastAsia="zh-CN"/>
          </w:rPr>
          <w:t>(一)、危机预警与识别</w:t>
        </w:r>
        <w:r>
          <w:tab/>
        </w:r>
        <w:r>
          <w:fldChar w:fldCharType="begin"/>
        </w:r>
        <w:r>
          <w:instrText xml:space="preserve"> PAGEREF _Toc32189 \h </w:instrText>
        </w:r>
        <w:r>
          <w:fldChar w:fldCharType="separate"/>
        </w:r>
        <w:r>
          <w:t>13</w:t>
        </w:r>
        <w:r>
          <w:fldChar w:fldCharType="end"/>
        </w:r>
      </w:hyperlink>
    </w:p>
    <w:p>
      <w:pPr>
        <w:pStyle w:val="TOC2"/>
        <w:tabs>
          <w:tab w:val="right" w:leader="dot" w:pos="8306"/>
        </w:tabs>
      </w:pPr>
      <w:hyperlink w:anchor="_Toc26483" w:history="1">
        <w:r>
          <w:rPr>
            <w:rFonts w:ascii="仿宋" w:eastAsia="仿宋" w:hAnsi="仿宋" w:cs="仿宋" w:hint="eastAsia"/>
            <w:lang w:eastAsia="zh-CN"/>
          </w:rPr>
          <w:t>(二)、危机应对与恢复</w:t>
        </w:r>
        <w:r>
          <w:tab/>
        </w:r>
        <w:r>
          <w:fldChar w:fldCharType="begin"/>
        </w:r>
        <w:r>
          <w:instrText xml:space="preserve"> PAGEREF _Toc26483 \h </w:instrText>
        </w:r>
        <w:r>
          <w:fldChar w:fldCharType="separate"/>
        </w:r>
        <w:r>
          <w:t>14</w:t>
        </w:r>
        <w:r>
          <w:fldChar w:fldCharType="end"/>
        </w:r>
      </w:hyperlink>
    </w:p>
    <w:p>
      <w:pPr>
        <w:pStyle w:val="TOC1"/>
        <w:tabs>
          <w:tab w:val="right" w:leader="dot" w:pos="8306"/>
        </w:tabs>
      </w:pPr>
      <w:hyperlink w:anchor="_Toc29609" w:history="1">
        <w:r>
          <w:rPr>
            <w:rFonts w:ascii="仿宋" w:eastAsia="仿宋" w:hAnsi="仿宋" w:cs="仿宋" w:hint="eastAsia"/>
            <w:lang w:eastAsia="zh-CN"/>
          </w:rPr>
          <w:t>六、工艺说明</w:t>
        </w:r>
        <w:r>
          <w:tab/>
        </w:r>
        <w:r>
          <w:fldChar w:fldCharType="begin"/>
        </w:r>
        <w:r>
          <w:instrText xml:space="preserve"> PAGEREF _Toc29609 \h </w:instrText>
        </w:r>
        <w:r>
          <w:fldChar w:fldCharType="separate"/>
        </w:r>
        <w:r>
          <w:t>15</w:t>
        </w:r>
        <w:r>
          <w:fldChar w:fldCharType="end"/>
        </w:r>
      </w:hyperlink>
    </w:p>
    <w:p>
      <w:pPr>
        <w:pStyle w:val="TOC2"/>
        <w:tabs>
          <w:tab w:val="right" w:leader="dot" w:pos="8306"/>
        </w:tabs>
      </w:pPr>
      <w:hyperlink w:anchor="_Toc10544" w:history="1">
        <w:r>
          <w:rPr>
            <w:rFonts w:ascii="仿宋" w:eastAsia="仿宋" w:hAnsi="仿宋" w:cs="仿宋" w:hint="eastAsia"/>
            <w:lang w:eastAsia="zh-CN"/>
          </w:rPr>
          <w:t>(一)、技术管理特点</w:t>
        </w:r>
        <w:r>
          <w:tab/>
        </w:r>
        <w:r>
          <w:fldChar w:fldCharType="begin"/>
        </w:r>
        <w:r>
          <w:instrText xml:space="preserve"> PAGEREF _Toc10544 \h </w:instrText>
        </w:r>
        <w:r>
          <w:fldChar w:fldCharType="separate"/>
        </w:r>
        <w:r>
          <w:t>15</w:t>
        </w:r>
        <w:r>
          <w:fldChar w:fldCharType="end"/>
        </w:r>
      </w:hyperlink>
    </w:p>
    <w:p>
      <w:pPr>
        <w:pStyle w:val="TOC2"/>
        <w:tabs>
          <w:tab w:val="right" w:leader="dot" w:pos="8306"/>
        </w:tabs>
      </w:pPr>
      <w:hyperlink w:anchor="_Toc6033" w:history="1">
        <w:r>
          <w:rPr>
            <w:rFonts w:ascii="仿宋" w:eastAsia="仿宋" w:hAnsi="仿宋" w:cs="仿宋" w:hint="eastAsia"/>
            <w:lang w:eastAsia="zh-CN"/>
          </w:rPr>
          <w:t>(二)、锦纶切片项目工艺技术设计方案</w:t>
        </w:r>
        <w:r>
          <w:tab/>
        </w:r>
        <w:r>
          <w:fldChar w:fldCharType="begin"/>
        </w:r>
        <w:r>
          <w:instrText xml:space="preserve"> PAGEREF _Toc6033 \h </w:instrText>
        </w:r>
        <w:r>
          <w:fldChar w:fldCharType="separate"/>
        </w:r>
        <w:r>
          <w:t>16</w:t>
        </w:r>
        <w:r>
          <w:fldChar w:fldCharType="end"/>
        </w:r>
      </w:hyperlink>
    </w:p>
    <w:p>
      <w:pPr>
        <w:pStyle w:val="TOC2"/>
        <w:tabs>
          <w:tab w:val="right" w:leader="dot" w:pos="8306"/>
        </w:tabs>
      </w:pPr>
      <w:hyperlink w:anchor="_Toc1852" w:history="1">
        <w:r>
          <w:rPr>
            <w:rFonts w:ascii="仿宋" w:eastAsia="仿宋" w:hAnsi="仿宋" w:cs="仿宋" w:hint="eastAsia"/>
            <w:lang w:eastAsia="zh-CN"/>
          </w:rPr>
          <w:t>(三)、设备选型方案</w:t>
        </w:r>
        <w:r>
          <w:tab/>
        </w:r>
        <w:r>
          <w:fldChar w:fldCharType="begin"/>
        </w:r>
        <w:r>
          <w:instrText xml:space="preserve"> PAGEREF _Toc1852 \h </w:instrText>
        </w:r>
        <w:r>
          <w:fldChar w:fldCharType="separate"/>
        </w:r>
        <w:r>
          <w:t>18</w:t>
        </w:r>
        <w:r>
          <w:fldChar w:fldCharType="end"/>
        </w:r>
      </w:hyperlink>
    </w:p>
    <w:p>
      <w:pPr>
        <w:pStyle w:val="TOC1"/>
        <w:tabs>
          <w:tab w:val="right" w:leader="dot" w:pos="8306"/>
        </w:tabs>
      </w:pPr>
      <w:hyperlink w:anchor="_Toc4292" w:history="1">
        <w:r>
          <w:rPr>
            <w:rFonts w:ascii="仿宋" w:eastAsia="仿宋" w:hAnsi="仿宋" w:cs="仿宋" w:hint="eastAsia"/>
            <w:lang w:eastAsia="zh-CN"/>
          </w:rPr>
          <w:t>七、锦纶切片项目技术管理</w:t>
        </w:r>
        <w:r>
          <w:tab/>
        </w:r>
        <w:r>
          <w:fldChar w:fldCharType="begin"/>
        </w:r>
        <w:r>
          <w:instrText xml:space="preserve"> PAGEREF _Toc4292 \h </w:instrText>
        </w:r>
        <w:r>
          <w:fldChar w:fldCharType="separate"/>
        </w:r>
        <w:r>
          <w:t>19</w:t>
        </w:r>
        <w:r>
          <w:fldChar w:fldCharType="end"/>
        </w:r>
      </w:hyperlink>
    </w:p>
    <w:p>
      <w:pPr>
        <w:pStyle w:val="TOC2"/>
        <w:tabs>
          <w:tab w:val="right" w:leader="dot" w:pos="8306"/>
        </w:tabs>
      </w:pPr>
      <w:hyperlink w:anchor="_Toc4037" w:history="1">
        <w:r>
          <w:rPr>
            <w:rFonts w:ascii="仿宋" w:eastAsia="仿宋" w:hAnsi="仿宋" w:cs="仿宋" w:hint="eastAsia"/>
            <w:lang w:eastAsia="zh-CN"/>
          </w:rPr>
          <w:t>(一)、技术方案选用方向</w:t>
        </w:r>
        <w:r>
          <w:tab/>
        </w:r>
        <w:r>
          <w:fldChar w:fldCharType="begin"/>
        </w:r>
        <w:r>
          <w:instrText xml:space="preserve"> PAGEREF _Toc4037 \h </w:instrText>
        </w:r>
        <w:r>
          <w:fldChar w:fldCharType="separate"/>
        </w:r>
        <w:r>
          <w:t>19</w:t>
        </w:r>
        <w:r>
          <w:fldChar w:fldCharType="end"/>
        </w:r>
      </w:hyperlink>
    </w:p>
    <w:p>
      <w:pPr>
        <w:pStyle w:val="TOC2"/>
        <w:tabs>
          <w:tab w:val="right" w:leader="dot" w:pos="8306"/>
        </w:tabs>
      </w:pPr>
      <w:hyperlink w:anchor="_Toc4197" w:history="1">
        <w:r>
          <w:rPr>
            <w:rFonts w:ascii="仿宋" w:eastAsia="仿宋" w:hAnsi="仿宋" w:cs="仿宋" w:hint="eastAsia"/>
            <w:lang w:eastAsia="zh-CN"/>
          </w:rPr>
          <w:t>(二)、工艺技术方案选用原则</w:t>
        </w:r>
        <w:r>
          <w:tab/>
        </w:r>
        <w:r>
          <w:fldChar w:fldCharType="begin"/>
        </w:r>
        <w:r>
          <w:instrText xml:space="preserve"> PAGEREF _Toc4197 \h </w:instrText>
        </w:r>
        <w:r>
          <w:fldChar w:fldCharType="separate"/>
        </w:r>
        <w:r>
          <w:t>21</w:t>
        </w:r>
        <w:r>
          <w:fldChar w:fldCharType="end"/>
        </w:r>
      </w:hyperlink>
    </w:p>
    <w:p>
      <w:pPr>
        <w:pStyle w:val="TOC2"/>
        <w:tabs>
          <w:tab w:val="right" w:leader="dot" w:pos="8306"/>
        </w:tabs>
      </w:pPr>
      <w:hyperlink w:anchor="_Toc25674" w:history="1">
        <w:r>
          <w:rPr>
            <w:rFonts w:ascii="仿宋" w:eastAsia="仿宋" w:hAnsi="仿宋" w:cs="仿宋" w:hint="eastAsia"/>
            <w:lang w:eastAsia="zh-CN"/>
          </w:rPr>
          <w:t>(三)、工艺技术方案要求</w:t>
        </w:r>
        <w:r>
          <w:tab/>
        </w:r>
        <w:r>
          <w:fldChar w:fldCharType="begin"/>
        </w:r>
        <w:r>
          <w:instrText xml:space="preserve"> PAGEREF _Toc25674 \h </w:instrText>
        </w:r>
        <w:r>
          <w:fldChar w:fldCharType="separate"/>
        </w:r>
        <w:r>
          <w:t>23</w:t>
        </w:r>
        <w:r>
          <w:fldChar w:fldCharType="end"/>
        </w:r>
      </w:hyperlink>
    </w:p>
    <w:p>
      <w:pPr>
        <w:pStyle w:val="TOC1"/>
        <w:tabs>
          <w:tab w:val="right" w:leader="dot" w:pos="8306"/>
        </w:tabs>
      </w:pPr>
      <w:hyperlink w:anchor="_Toc15167" w:history="1">
        <w:r>
          <w:rPr>
            <w:rFonts w:ascii="仿宋" w:eastAsia="仿宋" w:hAnsi="仿宋" w:cs="仿宋" w:hint="eastAsia"/>
            <w:lang w:eastAsia="zh-CN"/>
          </w:rPr>
          <w:t>八、生产安全保护</w:t>
        </w:r>
        <w:r>
          <w:tab/>
        </w:r>
        <w:r>
          <w:fldChar w:fldCharType="begin"/>
        </w:r>
        <w:r>
          <w:instrText xml:space="preserve"> PAGEREF _Toc15167 \h </w:instrText>
        </w:r>
        <w:r>
          <w:fldChar w:fldCharType="separate"/>
        </w:r>
        <w:r>
          <w:t>25</w:t>
        </w:r>
        <w:r>
          <w:fldChar w:fldCharType="end"/>
        </w:r>
      </w:hyperlink>
    </w:p>
    <w:p>
      <w:pPr>
        <w:pStyle w:val="TOC2"/>
        <w:tabs>
          <w:tab w:val="right" w:leader="dot" w:pos="8306"/>
        </w:tabs>
      </w:pPr>
      <w:hyperlink w:anchor="_Toc678" w:history="1">
        <w:r>
          <w:rPr>
            <w:rFonts w:ascii="仿宋" w:eastAsia="仿宋" w:hAnsi="仿宋" w:cs="仿宋" w:hint="eastAsia"/>
            <w:lang w:eastAsia="zh-CN"/>
          </w:rPr>
          <w:t>(一)、消防安全</w:t>
        </w:r>
        <w:r>
          <w:tab/>
        </w:r>
        <w:r>
          <w:fldChar w:fldCharType="begin"/>
        </w:r>
        <w:r>
          <w:instrText xml:space="preserve"> PAGEREF _Toc678 \h </w:instrText>
        </w:r>
        <w:r>
          <w:fldChar w:fldCharType="separate"/>
        </w:r>
        <w:r>
          <w:t>25</w:t>
        </w:r>
        <w:r>
          <w:fldChar w:fldCharType="end"/>
        </w:r>
      </w:hyperlink>
    </w:p>
    <w:p>
      <w:pPr>
        <w:pStyle w:val="TOC2"/>
        <w:tabs>
          <w:tab w:val="right" w:leader="dot" w:pos="8306"/>
        </w:tabs>
      </w:pPr>
      <w:hyperlink w:anchor="_Toc15117" w:history="1">
        <w:r>
          <w:rPr>
            <w:rFonts w:ascii="仿宋" w:eastAsia="仿宋" w:hAnsi="仿宋" w:cs="仿宋" w:hint="eastAsia"/>
            <w:lang w:eastAsia="zh-CN"/>
          </w:rPr>
          <w:t>(二)、防火防爆总图布置措施</w:t>
        </w:r>
        <w:r>
          <w:tab/>
        </w:r>
        <w:r>
          <w:fldChar w:fldCharType="begin"/>
        </w:r>
        <w:r>
          <w:instrText xml:space="preserve"> PAGEREF _Toc15117 \h </w:instrText>
        </w:r>
        <w:r>
          <w:fldChar w:fldCharType="separate"/>
        </w:r>
        <w:r>
          <w:t>26</w:t>
        </w:r>
        <w:r>
          <w:fldChar w:fldCharType="end"/>
        </w:r>
      </w:hyperlink>
    </w:p>
    <w:p>
      <w:pPr>
        <w:pStyle w:val="TOC2"/>
        <w:tabs>
          <w:tab w:val="right" w:leader="dot" w:pos="8306"/>
        </w:tabs>
      </w:pPr>
      <w:hyperlink w:anchor="_Toc19377" w:history="1">
        <w:r>
          <w:rPr>
            <w:rFonts w:ascii="仿宋" w:eastAsia="仿宋" w:hAnsi="仿宋" w:cs="仿宋" w:hint="eastAsia"/>
            <w:lang w:eastAsia="zh-CN"/>
          </w:rPr>
          <w:t>(三)、自然灾害防范措施</w:t>
        </w:r>
        <w:r>
          <w:tab/>
        </w:r>
        <w:r>
          <w:fldChar w:fldCharType="begin"/>
        </w:r>
        <w:r>
          <w:instrText xml:space="preserve"> PAGEREF _Toc19377 \h </w:instrText>
        </w:r>
        <w:r>
          <w:fldChar w:fldCharType="separate"/>
        </w:r>
        <w:r>
          <w:t>27</w:t>
        </w:r>
        <w:r>
          <w:fldChar w:fldCharType="end"/>
        </w:r>
      </w:hyperlink>
    </w:p>
    <w:p>
      <w:pPr>
        <w:pStyle w:val="TOC2"/>
        <w:tabs>
          <w:tab w:val="right" w:leader="dot" w:pos="8306"/>
        </w:tabs>
      </w:pPr>
      <w:hyperlink w:anchor="_Toc31535" w:history="1">
        <w:r>
          <w:rPr>
            <w:rFonts w:ascii="仿宋" w:eastAsia="仿宋" w:hAnsi="仿宋" w:cs="仿宋" w:hint="eastAsia"/>
            <w:lang w:eastAsia="zh-CN"/>
          </w:rPr>
          <w:t>(四)、安全色及安全标志使用要求</w:t>
        </w:r>
        <w:r>
          <w:tab/>
        </w:r>
        <w:r>
          <w:fldChar w:fldCharType="begin"/>
        </w:r>
        <w:r>
          <w:instrText xml:space="preserve"> PAGEREF _Toc31535 \h </w:instrText>
        </w:r>
        <w:r>
          <w:fldChar w:fldCharType="separate"/>
        </w:r>
        <w:r>
          <w:t>28</w:t>
        </w:r>
        <w:r>
          <w:fldChar w:fldCharType="end"/>
        </w:r>
      </w:hyperlink>
    </w:p>
    <w:p>
      <w:pPr>
        <w:pStyle w:val="TOC2"/>
        <w:tabs>
          <w:tab w:val="right" w:leader="dot" w:pos="8306"/>
        </w:tabs>
      </w:pPr>
      <w:hyperlink w:anchor="_Toc23460" w:history="1">
        <w:r>
          <w:rPr>
            <w:rFonts w:ascii="仿宋" w:eastAsia="仿宋" w:hAnsi="仿宋" w:cs="仿宋" w:hint="eastAsia"/>
            <w:lang w:eastAsia="zh-CN"/>
          </w:rPr>
          <w:t>(五)、防尘防毒措施</w:t>
        </w:r>
        <w:r>
          <w:tab/>
        </w:r>
        <w:r>
          <w:fldChar w:fldCharType="begin"/>
        </w:r>
        <w:r>
          <w:instrText xml:space="preserve"> PAGEREF _Toc23460 \h </w:instrText>
        </w:r>
        <w:r>
          <w:fldChar w:fldCharType="separate"/>
        </w:r>
        <w:r>
          <w:t>29</w:t>
        </w:r>
        <w:r>
          <w:fldChar w:fldCharType="end"/>
        </w:r>
      </w:hyperlink>
    </w:p>
    <w:p>
      <w:pPr>
        <w:pStyle w:val="TOC2"/>
        <w:tabs>
          <w:tab w:val="right" w:leader="dot" w:pos="8306"/>
        </w:tabs>
      </w:pPr>
      <w:hyperlink w:anchor="_Toc29672" w:history="1">
        <w:r>
          <w:rPr>
            <w:rFonts w:ascii="仿宋" w:eastAsia="仿宋" w:hAnsi="仿宋" w:cs="仿宋" w:hint="eastAsia"/>
            <w:lang w:eastAsia="zh-CN"/>
          </w:rPr>
          <w:t>(六)、防静电、触电防护及防雷措施</w:t>
        </w:r>
        <w:r>
          <w:tab/>
        </w:r>
        <w:r>
          <w:fldChar w:fldCharType="begin"/>
        </w:r>
        <w:r>
          <w:instrText xml:space="preserve"> PAGEREF _Toc29672 \h </w:instrText>
        </w:r>
        <w:r>
          <w:fldChar w:fldCharType="separate"/>
        </w:r>
        <w:r>
          <w:t>30</w:t>
        </w:r>
        <w:r>
          <w:fldChar w:fldCharType="end"/>
        </w:r>
      </w:hyperlink>
    </w:p>
    <w:p>
      <w:pPr>
        <w:pStyle w:val="TOC2"/>
        <w:tabs>
          <w:tab w:val="right" w:leader="dot" w:pos="8306"/>
        </w:tabs>
      </w:pPr>
      <w:hyperlink w:anchor="_Toc10979" w:history="1">
        <w:r>
          <w:rPr>
            <w:rFonts w:ascii="仿宋" w:eastAsia="仿宋" w:hAnsi="仿宋" w:cs="仿宋" w:hint="eastAsia"/>
            <w:lang w:eastAsia="zh-CN"/>
          </w:rPr>
          <w:t>(七)、机械设备安全保障措施</w:t>
        </w:r>
        <w:r>
          <w:tab/>
        </w:r>
        <w:r>
          <w:fldChar w:fldCharType="begin"/>
        </w:r>
        <w:r>
          <w:instrText xml:space="preserve"> PAGEREF _Toc10979 \h </w:instrText>
        </w:r>
        <w:r>
          <w:fldChar w:fldCharType="separate"/>
        </w:r>
        <w:r>
          <w:t>31</w:t>
        </w:r>
        <w:r>
          <w:fldChar w:fldCharType="end"/>
        </w:r>
      </w:hyperlink>
    </w:p>
    <w:p>
      <w:pPr>
        <w:pStyle w:val="TOC1"/>
        <w:tabs>
          <w:tab w:val="right" w:leader="dot" w:pos="8306"/>
        </w:tabs>
      </w:pPr>
      <w:hyperlink w:anchor="_Toc16527" w:history="1">
        <w:r>
          <w:rPr>
            <w:rFonts w:ascii="仿宋" w:eastAsia="仿宋" w:hAnsi="仿宋" w:cs="仿宋" w:hint="eastAsia"/>
            <w:lang w:eastAsia="zh-CN"/>
          </w:rPr>
          <w:t>九、锦纶切片项目经营效益</w:t>
        </w:r>
        <w:r>
          <w:tab/>
        </w:r>
        <w:r>
          <w:fldChar w:fldCharType="begin"/>
        </w:r>
        <w:r>
          <w:instrText xml:space="preserve"> PAGEREF _Toc16527 \h </w:instrText>
        </w:r>
        <w:r>
          <w:fldChar w:fldCharType="separate"/>
        </w:r>
        <w:r>
          <w:t>33</w:t>
        </w:r>
        <w:r>
          <w:fldChar w:fldCharType="end"/>
        </w:r>
      </w:hyperlink>
    </w:p>
    <w:p>
      <w:pPr>
        <w:pStyle w:val="TOC2"/>
        <w:tabs>
          <w:tab w:val="right" w:leader="dot" w:pos="8306"/>
        </w:tabs>
      </w:pPr>
      <w:hyperlink w:anchor="_Toc25055" w:history="1">
        <w:r>
          <w:rPr>
            <w:rFonts w:ascii="仿宋" w:eastAsia="仿宋" w:hAnsi="仿宋" w:cs="仿宋" w:hint="eastAsia"/>
            <w:lang w:eastAsia="zh-CN"/>
          </w:rPr>
          <w:t>(一)、经济评价财务测算</w:t>
        </w:r>
        <w:r>
          <w:tab/>
        </w:r>
        <w:r>
          <w:fldChar w:fldCharType="begin"/>
        </w:r>
        <w:r>
          <w:instrText xml:space="preserve"> PAGEREF _Toc25055 \h </w:instrText>
        </w:r>
        <w:r>
          <w:fldChar w:fldCharType="separate"/>
        </w:r>
        <w:r>
          <w:t>33</w:t>
        </w:r>
        <w:r>
          <w:fldChar w:fldCharType="end"/>
        </w:r>
      </w:hyperlink>
    </w:p>
    <w:p>
      <w:pPr>
        <w:pStyle w:val="TOC2"/>
        <w:tabs>
          <w:tab w:val="right" w:leader="dot" w:pos="8306"/>
        </w:tabs>
      </w:pPr>
      <w:hyperlink w:anchor="_Toc24677" w:history="1">
        <w:r>
          <w:rPr>
            <w:rFonts w:ascii="仿宋" w:eastAsia="仿宋" w:hAnsi="仿宋" w:cs="仿宋" w:hint="eastAsia"/>
            <w:lang w:eastAsia="zh-CN"/>
          </w:rPr>
          <w:t>(二)、锦纶切片项目盈利能力分析</w:t>
        </w:r>
        <w:r>
          <w:tab/>
        </w:r>
        <w:r>
          <w:fldChar w:fldCharType="begin"/>
        </w:r>
        <w:r>
          <w:instrText xml:space="preserve"> PAGEREF _Toc24677 \h </w:instrText>
        </w:r>
        <w:r>
          <w:fldChar w:fldCharType="separate"/>
        </w:r>
        <w:r>
          <w:t>34</w:t>
        </w:r>
        <w:r>
          <w:fldChar w:fldCharType="end"/>
        </w:r>
      </w:hyperlink>
    </w:p>
    <w:p>
      <w:pPr>
        <w:pStyle w:val="TOC1"/>
        <w:tabs>
          <w:tab w:val="right" w:leader="dot" w:pos="8306"/>
        </w:tabs>
      </w:pPr>
      <w:hyperlink w:anchor="_Toc24869" w:history="1">
        <w:r>
          <w:rPr>
            <w:rFonts w:ascii="仿宋" w:eastAsia="仿宋" w:hAnsi="仿宋" w:cs="仿宋" w:hint="eastAsia"/>
            <w:lang w:eastAsia="zh-CN"/>
          </w:rPr>
          <w:t>十、锦纶切片项目计划安排</w:t>
        </w:r>
        <w:r>
          <w:tab/>
        </w:r>
        <w:r>
          <w:fldChar w:fldCharType="begin"/>
        </w:r>
        <w:r>
          <w:instrText xml:space="preserve"> PAGEREF _Toc24869 \h </w:instrText>
        </w:r>
        <w:r>
          <w:fldChar w:fldCharType="separate"/>
        </w:r>
        <w:r>
          <w:t>35</w:t>
        </w:r>
        <w:r>
          <w:fldChar w:fldCharType="end"/>
        </w:r>
      </w:hyperlink>
    </w:p>
    <w:p>
      <w:pPr>
        <w:pStyle w:val="TOC2"/>
        <w:tabs>
          <w:tab w:val="right" w:leader="dot" w:pos="8306"/>
        </w:tabs>
      </w:pPr>
      <w:hyperlink w:anchor="_Toc16099" w:history="1">
        <w:r>
          <w:rPr>
            <w:rFonts w:ascii="仿宋" w:eastAsia="仿宋" w:hAnsi="仿宋" w:cs="仿宋" w:hint="eastAsia"/>
            <w:lang w:eastAsia="zh-CN"/>
          </w:rPr>
          <w:t>(一)、建设周期</w:t>
        </w:r>
        <w:r>
          <w:tab/>
        </w:r>
        <w:r>
          <w:fldChar w:fldCharType="begin"/>
        </w:r>
        <w:r>
          <w:instrText xml:space="preserve"> PAGEREF _Toc16099 \h </w:instrText>
        </w:r>
        <w:r>
          <w:fldChar w:fldCharType="separate"/>
        </w:r>
        <w:r>
          <w:t>35</w:t>
        </w:r>
        <w:r>
          <w:fldChar w:fldCharType="end"/>
        </w:r>
      </w:hyperlink>
    </w:p>
    <w:p>
      <w:pPr>
        <w:pStyle w:val="TOC2"/>
        <w:tabs>
          <w:tab w:val="right" w:leader="dot" w:pos="8306"/>
        </w:tabs>
      </w:pPr>
      <w:hyperlink w:anchor="_Toc18140" w:history="1">
        <w:r>
          <w:rPr>
            <w:rFonts w:ascii="仿宋" w:eastAsia="仿宋" w:hAnsi="仿宋" w:cs="仿宋" w:hint="eastAsia"/>
            <w:lang w:eastAsia="zh-CN"/>
          </w:rPr>
          <w:t>(二)、建设进度</w:t>
        </w:r>
        <w:r>
          <w:tab/>
        </w:r>
        <w:r>
          <w:fldChar w:fldCharType="begin"/>
        </w:r>
        <w:r>
          <w:instrText xml:space="preserve"> PAGEREF _Toc18140 \h </w:instrText>
        </w:r>
        <w:r>
          <w:fldChar w:fldCharType="separate"/>
        </w:r>
        <w:r>
          <w:t>36</w:t>
        </w:r>
        <w:r>
          <w:fldChar w:fldCharType="end"/>
        </w:r>
      </w:hyperlink>
    </w:p>
    <w:p>
      <w:pPr>
        <w:pStyle w:val="TOC2"/>
        <w:tabs>
          <w:tab w:val="right" w:leader="dot" w:pos="8306"/>
        </w:tabs>
      </w:pPr>
      <w:hyperlink w:anchor="_Toc18373" w:history="1">
        <w:r>
          <w:rPr>
            <w:rFonts w:ascii="仿宋" w:eastAsia="仿宋" w:hAnsi="仿宋" w:cs="仿宋" w:hint="eastAsia"/>
            <w:lang w:eastAsia="zh-CN"/>
          </w:rPr>
          <w:t>(三)、进度安排注意事项</w:t>
        </w:r>
        <w:r>
          <w:tab/>
        </w:r>
        <w:r>
          <w:fldChar w:fldCharType="begin"/>
        </w:r>
        <w:r>
          <w:instrText xml:space="preserve"> PAGEREF _Toc18373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27" w:history="1">
        <w:r>
          <w:rPr>
            <w:rFonts w:ascii="仿宋" w:eastAsia="仿宋" w:hAnsi="仿宋" w:cs="仿宋" w:hint="eastAsia"/>
            <w:lang w:eastAsia="zh-CN"/>
          </w:rPr>
          <w:t>(四)、人力资源配置</w:t>
        </w:r>
        <w:r>
          <w:tab/>
        </w:r>
        <w:r>
          <w:fldChar w:fldCharType="begin"/>
        </w:r>
        <w:r>
          <w:instrText xml:space="preserve"> PAGEREF _Toc17727 \h </w:instrText>
        </w:r>
        <w:r>
          <w:fldChar w:fldCharType="separate"/>
        </w:r>
        <w:r>
          <w:t>38</w:t>
        </w:r>
        <w:r>
          <w:fldChar w:fldCharType="end"/>
        </w:r>
      </w:hyperlink>
    </w:p>
    <w:p>
      <w:pPr>
        <w:pStyle w:val="TOC1"/>
        <w:tabs>
          <w:tab w:val="right" w:leader="dot" w:pos="8306"/>
        </w:tabs>
      </w:pPr>
      <w:hyperlink w:anchor="_Toc11292" w:history="1">
        <w:r>
          <w:rPr>
            <w:rFonts w:ascii="仿宋" w:eastAsia="仿宋" w:hAnsi="仿宋" w:cs="仿宋" w:hint="eastAsia"/>
            <w:lang w:eastAsia="zh-CN"/>
          </w:rPr>
          <w:t>十一、锦纶切片项目财务管理</w:t>
        </w:r>
        <w:r>
          <w:tab/>
        </w:r>
        <w:r>
          <w:fldChar w:fldCharType="begin"/>
        </w:r>
        <w:r>
          <w:instrText xml:space="preserve"> PAGEREF _Toc11292 \h </w:instrText>
        </w:r>
        <w:r>
          <w:fldChar w:fldCharType="separate"/>
        </w:r>
        <w:r>
          <w:t>39</w:t>
        </w:r>
        <w:r>
          <w:fldChar w:fldCharType="end"/>
        </w:r>
      </w:hyperlink>
    </w:p>
    <w:p>
      <w:pPr>
        <w:pStyle w:val="TOC2"/>
        <w:tabs>
          <w:tab w:val="right" w:leader="dot" w:pos="8306"/>
        </w:tabs>
      </w:pPr>
      <w:hyperlink w:anchor="_Toc31191" w:history="1">
        <w:r>
          <w:rPr>
            <w:rFonts w:ascii="仿宋" w:eastAsia="仿宋" w:hAnsi="仿宋" w:cs="仿宋" w:hint="eastAsia"/>
            <w:lang w:eastAsia="zh-CN"/>
          </w:rPr>
          <w:t>(一)、资金需求大</w:t>
        </w:r>
        <w:r>
          <w:tab/>
        </w:r>
        <w:r>
          <w:fldChar w:fldCharType="begin"/>
        </w:r>
        <w:r>
          <w:instrText xml:space="preserve"> PAGEREF _Toc31191 \h </w:instrText>
        </w:r>
        <w:r>
          <w:fldChar w:fldCharType="separate"/>
        </w:r>
        <w:r>
          <w:t>39</w:t>
        </w:r>
        <w:r>
          <w:fldChar w:fldCharType="end"/>
        </w:r>
      </w:hyperlink>
    </w:p>
    <w:p>
      <w:pPr>
        <w:pStyle w:val="TOC2"/>
        <w:tabs>
          <w:tab w:val="right" w:leader="dot" w:pos="8306"/>
        </w:tabs>
      </w:pPr>
      <w:hyperlink w:anchor="_Toc26915" w:history="1">
        <w:r>
          <w:rPr>
            <w:rFonts w:ascii="仿宋" w:eastAsia="仿宋" w:hAnsi="仿宋" w:cs="仿宋" w:hint="eastAsia"/>
            <w:lang w:eastAsia="zh-CN"/>
          </w:rPr>
          <w:t>(二)、研发周期长</w:t>
        </w:r>
        <w:r>
          <w:tab/>
        </w:r>
        <w:r>
          <w:fldChar w:fldCharType="begin"/>
        </w:r>
        <w:r>
          <w:instrText xml:space="preserve"> PAGEREF _Toc26915 \h </w:instrText>
        </w:r>
        <w:r>
          <w:fldChar w:fldCharType="separate"/>
        </w:r>
        <w:r>
          <w:t>40</w:t>
        </w:r>
        <w:r>
          <w:fldChar w:fldCharType="end"/>
        </w:r>
      </w:hyperlink>
    </w:p>
    <w:p>
      <w:pPr>
        <w:pStyle w:val="TOC2"/>
        <w:tabs>
          <w:tab w:val="right" w:leader="dot" w:pos="8306"/>
        </w:tabs>
      </w:pPr>
      <w:hyperlink w:anchor="_Toc13176" w:history="1">
        <w:r>
          <w:rPr>
            <w:rFonts w:ascii="仿宋" w:eastAsia="仿宋" w:hAnsi="仿宋" w:cs="仿宋" w:hint="eastAsia"/>
            <w:lang w:eastAsia="zh-CN"/>
          </w:rPr>
          <w:t>(三)、市场风险大</w:t>
        </w:r>
        <w:r>
          <w:tab/>
        </w:r>
        <w:r>
          <w:fldChar w:fldCharType="begin"/>
        </w:r>
        <w:r>
          <w:instrText xml:space="preserve"> PAGEREF _Toc13176 \h </w:instrText>
        </w:r>
        <w:r>
          <w:fldChar w:fldCharType="separate"/>
        </w:r>
        <w:r>
          <w:t>41</w:t>
        </w:r>
        <w:r>
          <w:fldChar w:fldCharType="end"/>
        </w:r>
      </w:hyperlink>
    </w:p>
    <w:p>
      <w:pPr>
        <w:pStyle w:val="TOC2"/>
        <w:tabs>
          <w:tab w:val="right" w:leader="dot" w:pos="8306"/>
        </w:tabs>
      </w:pPr>
      <w:hyperlink w:anchor="_Toc26300" w:history="1">
        <w:r>
          <w:rPr>
            <w:rFonts w:ascii="仿宋" w:eastAsia="仿宋" w:hAnsi="仿宋" w:cs="仿宋" w:hint="eastAsia"/>
            <w:lang w:eastAsia="zh-CN"/>
          </w:rPr>
          <w:t>(四)、利润率高</w:t>
        </w:r>
        <w:r>
          <w:tab/>
        </w:r>
        <w:r>
          <w:fldChar w:fldCharType="begin"/>
        </w:r>
        <w:r>
          <w:instrText xml:space="preserve"> PAGEREF _Toc26300 \h </w:instrText>
        </w:r>
        <w:r>
          <w:fldChar w:fldCharType="separate"/>
        </w:r>
        <w:r>
          <w:t>44</w:t>
        </w:r>
        <w:r>
          <w:fldChar w:fldCharType="end"/>
        </w:r>
      </w:hyperlink>
    </w:p>
    <w:p>
      <w:pPr>
        <w:pStyle w:val="TOC1"/>
        <w:tabs>
          <w:tab w:val="right" w:leader="dot" w:pos="8306"/>
        </w:tabs>
      </w:pPr>
      <w:hyperlink w:anchor="_Toc17754" w:history="1">
        <w:r>
          <w:rPr>
            <w:rFonts w:ascii="仿宋" w:eastAsia="仿宋" w:hAnsi="仿宋" w:cs="仿宋" w:hint="eastAsia"/>
            <w:lang w:eastAsia="zh-CN"/>
          </w:rPr>
          <w:t>十二、锦纶切片项目风险管理</w:t>
        </w:r>
        <w:r>
          <w:tab/>
        </w:r>
        <w:r>
          <w:fldChar w:fldCharType="begin"/>
        </w:r>
        <w:r>
          <w:instrText xml:space="preserve"> PAGEREF _Toc17754 \h </w:instrText>
        </w:r>
        <w:r>
          <w:fldChar w:fldCharType="separate"/>
        </w:r>
        <w:r>
          <w:t>46</w:t>
        </w:r>
        <w:r>
          <w:fldChar w:fldCharType="end"/>
        </w:r>
      </w:hyperlink>
    </w:p>
    <w:p>
      <w:pPr>
        <w:pStyle w:val="TOC2"/>
        <w:tabs>
          <w:tab w:val="right" w:leader="dot" w:pos="8306"/>
        </w:tabs>
      </w:pPr>
      <w:hyperlink w:anchor="_Toc29362" w:history="1">
        <w:r>
          <w:rPr>
            <w:rFonts w:ascii="仿宋" w:eastAsia="仿宋" w:hAnsi="仿宋" w:cs="仿宋" w:hint="eastAsia"/>
            <w:lang w:eastAsia="zh-CN"/>
          </w:rPr>
          <w:t>(一)、风险识别与评估</w:t>
        </w:r>
        <w:r>
          <w:tab/>
        </w:r>
        <w:r>
          <w:fldChar w:fldCharType="begin"/>
        </w:r>
        <w:r>
          <w:instrText xml:space="preserve"> PAGEREF _Toc29362 \h </w:instrText>
        </w:r>
        <w:r>
          <w:fldChar w:fldCharType="separate"/>
        </w:r>
        <w:r>
          <w:t>46</w:t>
        </w:r>
        <w:r>
          <w:fldChar w:fldCharType="end"/>
        </w:r>
      </w:hyperlink>
    </w:p>
    <w:p>
      <w:pPr>
        <w:pStyle w:val="TOC2"/>
        <w:tabs>
          <w:tab w:val="right" w:leader="dot" w:pos="8306"/>
        </w:tabs>
      </w:pPr>
      <w:hyperlink w:anchor="_Toc14273" w:history="1">
        <w:r>
          <w:rPr>
            <w:rFonts w:ascii="仿宋" w:eastAsia="仿宋" w:hAnsi="仿宋" w:cs="仿宋" w:hint="eastAsia"/>
            <w:lang w:eastAsia="zh-CN"/>
          </w:rPr>
          <w:t>(二)、风险应对策略</w:t>
        </w:r>
        <w:r>
          <w:tab/>
        </w:r>
        <w:r>
          <w:fldChar w:fldCharType="begin"/>
        </w:r>
        <w:r>
          <w:instrText xml:space="preserve"> PAGEREF _Toc14273 \h </w:instrText>
        </w:r>
        <w:r>
          <w:fldChar w:fldCharType="separate"/>
        </w:r>
        <w:r>
          <w:t>47</w:t>
        </w:r>
        <w:r>
          <w:fldChar w:fldCharType="end"/>
        </w:r>
      </w:hyperlink>
    </w:p>
    <w:p>
      <w:pPr>
        <w:pStyle w:val="TOC2"/>
        <w:tabs>
          <w:tab w:val="right" w:leader="dot" w:pos="8306"/>
        </w:tabs>
      </w:pPr>
      <w:hyperlink w:anchor="_Toc18234" w:history="1">
        <w:r>
          <w:rPr>
            <w:rFonts w:ascii="仿宋" w:eastAsia="仿宋" w:hAnsi="仿宋" w:cs="仿宋" w:hint="eastAsia"/>
            <w:lang w:eastAsia="zh-CN"/>
          </w:rPr>
          <w:t>(三)、风险监控与控制</w:t>
        </w:r>
        <w:r>
          <w:tab/>
        </w:r>
        <w:r>
          <w:fldChar w:fldCharType="begin"/>
        </w:r>
        <w:r>
          <w:instrText xml:space="preserve"> PAGEREF _Toc18234 \h </w:instrText>
        </w:r>
        <w:r>
          <w:fldChar w:fldCharType="separate"/>
        </w:r>
        <w:r>
          <w:t>49</w:t>
        </w:r>
        <w:r>
          <w:fldChar w:fldCharType="end"/>
        </w:r>
      </w:hyperlink>
    </w:p>
    <w:p>
      <w:pPr>
        <w:pStyle w:val="TOC1"/>
        <w:tabs>
          <w:tab w:val="right" w:leader="dot" w:pos="8306"/>
        </w:tabs>
      </w:pPr>
      <w:hyperlink w:anchor="_Toc27406" w:history="1">
        <w:r>
          <w:rPr>
            <w:rFonts w:ascii="仿宋" w:eastAsia="仿宋" w:hAnsi="仿宋" w:cs="仿宋" w:hint="eastAsia"/>
            <w:lang w:eastAsia="zh-CN"/>
          </w:rPr>
          <w:t>十三、供应链管理</w:t>
        </w:r>
        <w:r>
          <w:tab/>
        </w:r>
        <w:r>
          <w:fldChar w:fldCharType="begin"/>
        </w:r>
        <w:r>
          <w:instrText xml:space="preserve"> PAGEREF _Toc27406 \h </w:instrText>
        </w:r>
        <w:r>
          <w:fldChar w:fldCharType="separate"/>
        </w:r>
        <w:r>
          <w:t>50</w:t>
        </w:r>
        <w:r>
          <w:fldChar w:fldCharType="end"/>
        </w:r>
      </w:hyperlink>
    </w:p>
    <w:p>
      <w:pPr>
        <w:pStyle w:val="TOC2"/>
        <w:tabs>
          <w:tab w:val="right" w:leader="dot" w:pos="8306"/>
        </w:tabs>
      </w:pPr>
      <w:hyperlink w:anchor="_Toc32327" w:history="1">
        <w:r>
          <w:rPr>
            <w:rFonts w:ascii="仿宋" w:eastAsia="仿宋" w:hAnsi="仿宋" w:cs="仿宋" w:hint="eastAsia"/>
            <w:lang w:eastAsia="zh-CN"/>
          </w:rPr>
          <w:t>(一)、供应链战略规划</w:t>
        </w:r>
        <w:r>
          <w:tab/>
        </w:r>
        <w:r>
          <w:fldChar w:fldCharType="begin"/>
        </w:r>
        <w:r>
          <w:instrText xml:space="preserve"> PAGEREF _Toc32327 \h </w:instrText>
        </w:r>
        <w:r>
          <w:fldChar w:fldCharType="separate"/>
        </w:r>
        <w:r>
          <w:t>50</w:t>
        </w:r>
        <w:r>
          <w:fldChar w:fldCharType="end"/>
        </w:r>
      </w:hyperlink>
    </w:p>
    <w:p>
      <w:pPr>
        <w:pStyle w:val="TOC2"/>
        <w:tabs>
          <w:tab w:val="right" w:leader="dot" w:pos="8306"/>
        </w:tabs>
      </w:pPr>
      <w:hyperlink w:anchor="_Toc10289" w:history="1">
        <w:r>
          <w:rPr>
            <w:rFonts w:ascii="仿宋" w:eastAsia="仿宋" w:hAnsi="仿宋" w:cs="仿宋" w:hint="eastAsia"/>
            <w:lang w:eastAsia="zh-CN"/>
          </w:rPr>
          <w:t>(二)、供应商选择与合作</w:t>
        </w:r>
        <w:r>
          <w:tab/>
        </w:r>
        <w:r>
          <w:fldChar w:fldCharType="begin"/>
        </w:r>
        <w:r>
          <w:instrText xml:space="preserve"> PAGEREF _Toc10289 \h </w:instrText>
        </w:r>
        <w:r>
          <w:fldChar w:fldCharType="separate"/>
        </w:r>
        <w:r>
          <w:t>51</w:t>
        </w:r>
        <w:r>
          <w:fldChar w:fldCharType="end"/>
        </w:r>
      </w:hyperlink>
    </w:p>
    <w:p>
      <w:pPr>
        <w:pStyle w:val="TOC2"/>
        <w:tabs>
          <w:tab w:val="right" w:leader="dot" w:pos="8306"/>
        </w:tabs>
      </w:pPr>
      <w:hyperlink w:anchor="_Toc8360" w:history="1">
        <w:r>
          <w:rPr>
            <w:rFonts w:ascii="仿宋" w:eastAsia="仿宋" w:hAnsi="仿宋" w:cs="仿宋" w:hint="eastAsia"/>
            <w:lang w:eastAsia="zh-CN"/>
          </w:rPr>
          <w:t>(三)、物流与库存管理</w:t>
        </w:r>
        <w:r>
          <w:tab/>
        </w:r>
        <w:r>
          <w:fldChar w:fldCharType="begin"/>
        </w:r>
        <w:r>
          <w:instrText xml:space="preserve"> PAGEREF _Toc8360 \h </w:instrText>
        </w:r>
        <w:r>
          <w:fldChar w:fldCharType="separate"/>
        </w:r>
        <w:r>
          <w:t>53</w:t>
        </w:r>
        <w:r>
          <w:fldChar w:fldCharType="end"/>
        </w:r>
      </w:hyperlink>
    </w:p>
    <w:p>
      <w:pPr>
        <w:pStyle w:val="TOC1"/>
        <w:tabs>
          <w:tab w:val="right" w:leader="dot" w:pos="8306"/>
        </w:tabs>
      </w:pPr>
      <w:hyperlink w:anchor="_Toc12754" w:history="1">
        <w:r>
          <w:rPr>
            <w:rFonts w:ascii="仿宋" w:eastAsia="仿宋" w:hAnsi="仿宋" w:cs="仿宋" w:hint="eastAsia"/>
            <w:lang w:eastAsia="zh-CN"/>
          </w:rPr>
          <w:t>十四、锦纶切片项目变更管理</w:t>
        </w:r>
        <w:r>
          <w:tab/>
        </w:r>
        <w:r>
          <w:fldChar w:fldCharType="begin"/>
        </w:r>
        <w:r>
          <w:instrText xml:space="preserve"> PAGEREF _Toc12754 \h </w:instrText>
        </w:r>
        <w:r>
          <w:fldChar w:fldCharType="separate"/>
        </w:r>
        <w:r>
          <w:t>54</w:t>
        </w:r>
        <w:r>
          <w:fldChar w:fldCharType="end"/>
        </w:r>
      </w:hyperlink>
    </w:p>
    <w:p>
      <w:pPr>
        <w:pStyle w:val="TOC2"/>
        <w:tabs>
          <w:tab w:val="right" w:leader="dot" w:pos="8306"/>
        </w:tabs>
      </w:pPr>
      <w:hyperlink w:anchor="_Toc14103" w:history="1">
        <w:r>
          <w:rPr>
            <w:rFonts w:ascii="仿宋" w:eastAsia="仿宋" w:hAnsi="仿宋" w:cs="仿宋" w:hint="eastAsia"/>
            <w:lang w:eastAsia="zh-CN"/>
          </w:rPr>
          <w:t>(一)、变更申请与评估</w:t>
        </w:r>
        <w:r>
          <w:tab/>
        </w:r>
        <w:r>
          <w:fldChar w:fldCharType="begin"/>
        </w:r>
        <w:r>
          <w:instrText xml:space="preserve"> PAGEREF _Toc14103 \h </w:instrText>
        </w:r>
        <w:r>
          <w:fldChar w:fldCharType="separate"/>
        </w:r>
        <w:r>
          <w:t>54</w:t>
        </w:r>
        <w:r>
          <w:fldChar w:fldCharType="end"/>
        </w:r>
      </w:hyperlink>
    </w:p>
    <w:p>
      <w:pPr>
        <w:pStyle w:val="TOC2"/>
        <w:tabs>
          <w:tab w:val="right" w:leader="dot" w:pos="8306"/>
        </w:tabs>
      </w:pPr>
      <w:hyperlink w:anchor="_Toc17329" w:history="1">
        <w:r>
          <w:rPr>
            <w:rFonts w:ascii="仿宋" w:eastAsia="仿宋" w:hAnsi="仿宋" w:cs="仿宋" w:hint="eastAsia"/>
            <w:lang w:eastAsia="zh-CN"/>
          </w:rPr>
          <w:t>(二)、变更实施与控制</w:t>
        </w:r>
        <w:r>
          <w:tab/>
        </w:r>
        <w:r>
          <w:fldChar w:fldCharType="begin"/>
        </w:r>
        <w:r>
          <w:instrText xml:space="preserve"> PAGEREF _Toc17329 \h </w:instrText>
        </w:r>
        <w:r>
          <w:fldChar w:fldCharType="separate"/>
        </w:r>
        <w:r>
          <w:t>54</w:t>
        </w:r>
        <w:r>
          <w:fldChar w:fldCharType="end"/>
        </w:r>
      </w:hyperlink>
    </w:p>
    <w:p>
      <w:pPr>
        <w:pStyle w:val="TOC1"/>
        <w:tabs>
          <w:tab w:val="right" w:leader="dot" w:pos="8306"/>
        </w:tabs>
      </w:pPr>
      <w:hyperlink w:anchor="_Toc13459" w:history="1">
        <w:r>
          <w:rPr>
            <w:rFonts w:ascii="仿宋" w:eastAsia="仿宋" w:hAnsi="仿宋" w:cs="仿宋" w:hint="eastAsia"/>
            <w:lang w:eastAsia="zh-CN"/>
          </w:rPr>
          <w:t>十五、利益相关者分析与沟通计划</w:t>
        </w:r>
        <w:r>
          <w:tab/>
        </w:r>
        <w:r>
          <w:fldChar w:fldCharType="begin"/>
        </w:r>
        <w:r>
          <w:instrText xml:space="preserve"> PAGEREF _Toc13459 \h </w:instrText>
        </w:r>
        <w:r>
          <w:fldChar w:fldCharType="separate"/>
        </w:r>
        <w:r>
          <w:t>55</w:t>
        </w:r>
        <w:r>
          <w:fldChar w:fldCharType="end"/>
        </w:r>
      </w:hyperlink>
    </w:p>
    <w:p>
      <w:pPr>
        <w:pStyle w:val="TOC2"/>
        <w:tabs>
          <w:tab w:val="right" w:leader="dot" w:pos="8306"/>
        </w:tabs>
      </w:pPr>
      <w:hyperlink w:anchor="_Toc6666" w:history="1">
        <w:r>
          <w:rPr>
            <w:rFonts w:ascii="仿宋" w:eastAsia="仿宋" w:hAnsi="仿宋" w:cs="仿宋" w:hint="eastAsia"/>
            <w:lang w:eastAsia="zh-CN"/>
          </w:rPr>
          <w:t>(一)、利益相关者分析</w:t>
        </w:r>
        <w:r>
          <w:tab/>
        </w:r>
        <w:r>
          <w:fldChar w:fldCharType="begin"/>
        </w:r>
        <w:r>
          <w:instrText xml:space="preserve"> PAGEREF _Toc6666 \h </w:instrText>
        </w:r>
        <w:r>
          <w:fldChar w:fldCharType="separate"/>
        </w:r>
        <w:r>
          <w:t>55</w:t>
        </w:r>
        <w:r>
          <w:fldChar w:fldCharType="end"/>
        </w:r>
      </w:hyperlink>
    </w:p>
    <w:p>
      <w:pPr>
        <w:pStyle w:val="TOC2"/>
        <w:tabs>
          <w:tab w:val="right" w:leader="dot" w:pos="8306"/>
        </w:tabs>
      </w:pPr>
      <w:hyperlink w:anchor="_Toc3265" w:history="1">
        <w:r>
          <w:rPr>
            <w:rFonts w:ascii="仿宋" w:eastAsia="仿宋" w:hAnsi="仿宋" w:cs="仿宋" w:hint="eastAsia"/>
            <w:lang w:eastAsia="zh-CN"/>
          </w:rPr>
          <w:t>(二)、沟通计划</w:t>
        </w:r>
        <w:r>
          <w:tab/>
        </w:r>
        <w:r>
          <w:fldChar w:fldCharType="begin"/>
        </w:r>
        <w:r>
          <w:instrText xml:space="preserve"> PAGEREF _Toc3265 \h </w:instrText>
        </w:r>
        <w:r>
          <w:fldChar w:fldCharType="separate"/>
        </w:r>
        <w:r>
          <w:t>56</w:t>
        </w:r>
        <w:r>
          <w:fldChar w:fldCharType="end"/>
        </w:r>
      </w:hyperlink>
    </w:p>
    <w:p>
      <w:pPr>
        <w:pStyle w:val="TOC1"/>
        <w:tabs>
          <w:tab w:val="right" w:leader="dot" w:pos="8306"/>
        </w:tabs>
      </w:pPr>
      <w:hyperlink w:anchor="_Toc10489" w:history="1">
        <w:r>
          <w:rPr>
            <w:rFonts w:ascii="仿宋" w:eastAsia="仿宋" w:hAnsi="仿宋" w:cs="仿宋" w:hint="eastAsia"/>
            <w:lang w:eastAsia="zh-CN"/>
          </w:rPr>
          <w:t>十六、锦纶切片项目实施时间节点</w:t>
        </w:r>
        <w:r>
          <w:tab/>
        </w:r>
        <w:r>
          <w:fldChar w:fldCharType="begin"/>
        </w:r>
        <w:r>
          <w:instrText xml:space="preserve"> PAGEREF _Toc10489 \h </w:instrText>
        </w:r>
        <w:r>
          <w:fldChar w:fldCharType="separate"/>
        </w:r>
        <w:r>
          <w:t>58</w:t>
        </w:r>
        <w:r>
          <w:fldChar w:fldCharType="end"/>
        </w:r>
      </w:hyperlink>
    </w:p>
    <w:p>
      <w:pPr>
        <w:pStyle w:val="TOC2"/>
        <w:tabs>
          <w:tab w:val="right" w:leader="dot" w:pos="8306"/>
        </w:tabs>
      </w:pPr>
      <w:hyperlink w:anchor="_Toc7723" w:history="1">
        <w:r>
          <w:rPr>
            <w:rFonts w:ascii="仿宋" w:eastAsia="仿宋" w:hAnsi="仿宋" w:cs="仿宋" w:hint="eastAsia"/>
            <w:lang w:eastAsia="zh-CN"/>
          </w:rPr>
          <w:t>(一)、锦纶切片项目启动阶段时间节点</w:t>
        </w:r>
        <w:r>
          <w:tab/>
        </w:r>
        <w:r>
          <w:fldChar w:fldCharType="begin"/>
        </w:r>
        <w:r>
          <w:instrText xml:space="preserve"> PAGEREF _Toc7723 \h </w:instrText>
        </w:r>
        <w:r>
          <w:fldChar w:fldCharType="separate"/>
        </w:r>
        <w:r>
          <w:t>58</w:t>
        </w:r>
        <w:r>
          <w:fldChar w:fldCharType="end"/>
        </w:r>
      </w:hyperlink>
    </w:p>
    <w:p>
      <w:pPr>
        <w:pStyle w:val="TOC2"/>
        <w:tabs>
          <w:tab w:val="right" w:leader="dot" w:pos="8306"/>
        </w:tabs>
      </w:pPr>
      <w:hyperlink w:anchor="_Toc11321" w:history="1">
        <w:r>
          <w:rPr>
            <w:rFonts w:ascii="仿宋" w:eastAsia="仿宋" w:hAnsi="仿宋" w:cs="仿宋" w:hint="eastAsia"/>
            <w:lang w:eastAsia="zh-CN"/>
          </w:rPr>
          <w:t>(二)、锦纶切片项目执行阶段时间节点</w:t>
        </w:r>
        <w:r>
          <w:tab/>
        </w:r>
        <w:r>
          <w:fldChar w:fldCharType="begin"/>
        </w:r>
        <w:r>
          <w:instrText xml:space="preserve"> PAGEREF _Toc11321 \h </w:instrText>
        </w:r>
        <w:r>
          <w:fldChar w:fldCharType="separate"/>
        </w:r>
        <w:r>
          <w:t>59</w:t>
        </w:r>
        <w:r>
          <w:fldChar w:fldCharType="end"/>
        </w:r>
      </w:hyperlink>
    </w:p>
    <w:p>
      <w:pPr>
        <w:pStyle w:val="TOC2"/>
        <w:tabs>
          <w:tab w:val="right" w:leader="dot" w:pos="8306"/>
        </w:tabs>
      </w:pPr>
      <w:hyperlink w:anchor="_Toc6031" w:history="1">
        <w:r>
          <w:rPr>
            <w:rFonts w:ascii="仿宋" w:eastAsia="仿宋" w:hAnsi="仿宋" w:cs="仿宋" w:hint="eastAsia"/>
            <w:lang w:eastAsia="zh-CN"/>
          </w:rPr>
          <w:t>(三)、锦纶切片项目完成阶段时间节点</w:t>
        </w:r>
        <w:r>
          <w:tab/>
        </w:r>
        <w:r>
          <w:fldChar w:fldCharType="begin"/>
        </w:r>
        <w:r>
          <w:instrText xml:space="preserve"> PAGEREF _Toc6031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62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195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锦纶切片项目的主要产品是XXXX，预计年产值为XXX万元。这一产品在市场中占据着重要的地位，其广泛的应用范围使得该锦纶切片项目的市场前景非常广阔。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锦纶切片项目的xxx产品作为重要的原材料之一，将在多个领域发挥关键作用。其在建筑、交通、能源等方面的广泛应用将为整个产业链提供强大的支持，形成产业协同效应。锦纶切片项目的年产值XXX万XXX万XXX万万元不仅反映了其在市场上的巨大潜力，更预示着它对国民经济的积极贡献。这种关联度高、涉及面广的产业关系，使得该锦纶切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847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总征地面积为XXXX平方米，相当于约XX.XX亩，其中净用地面积为XXXX平方米，红线范围内相当于约XX.XX亩。这一用地规模充分考虑了锦纶切片项目的建设需求，保障了锦纶切片项目在合适的空间内得以充分发展。锦纶切片项目规划的总建筑面积为XXXX平方米，其中主体工程建设占XXXX平方米，计容建筑面积达XXXX平方米。预计建筑工程的投资将达到XXXX万元，为锦纶切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计划购置的设备共计XXXX台（套），设备购置费用为XXXX万元。这一设备购置计划充分考虑到锦纶切片项目的生产需求和技术要求，确保了锦纶切片项目在生产运营中具备先进的技术装备和高效的生产能力。设备的合理配置将为锦纶切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计划总投资为XXXX万元，预计年实现营业收入为XXXX万元。这一产能规模的设定旨在确保锦纶切片项目能够在投资与回报之间取得平衡，实现长期可持续的发展。锦纶切片项目的总投资充分考虑到各个方面的需求，包括用地建设、设备购置等多个环节，以确保锦纶切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308"/>
      <w:r>
        <w:rPr>
          <w:rFonts w:ascii="仿宋" w:eastAsia="仿宋" w:hAnsi="仿宋" w:cs="仿宋" w:hint="eastAsia"/>
          <w:sz w:val="28"/>
          <w:lang w:eastAsia="zh-CN"/>
        </w:rPr>
        <w:t>二、锦纶切片项目绩效评估</w:t>
      </w:r>
      <w:bookmarkEnd w:id="5"/>
    </w:p>
    <w:p>
      <w:pPr>
        <w:pStyle w:val="Heading2"/>
        <w:rPr>
          <w:rFonts w:ascii="仿宋" w:eastAsia="仿宋" w:hAnsi="仿宋" w:cs="仿宋" w:hint="eastAsia"/>
          <w:lang w:eastAsia="zh-CN"/>
        </w:rPr>
      </w:pPr>
      <w:bookmarkStart w:id="6" w:name="_Toc2124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锦纶切片项目中，我们设计了一套全面的绩效评估指标，以确保锦纶切片项目的可控和成功交付。这些指标跨足锦纶切片项目目标、成本、进度和质量等多个维度，为我们提供了全面洞察锦纶切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目标达成率是我们关注的首要指标。我们设定了明确的目标，并通过定期监测和评估，迅速发现并应对潜在的目标偏差。这为锦纶切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成本绩效是另一个核心关注点。通过实际成本与预算成本的对比分析，我们深入了解成本差异的原因，及时调整资源分配，保持锦纶切片项目在经济效益方面的合理水平。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锦纶切片项目进度作为关键的绩效指标之一，得到了精心的关注。我们制定了详细的锦纶切片项目进度计划，并设立了进度符合度指标，确保实际进度与计划进度保持一致。这使我们能够快速发现和解决潜在的进度问题，保持锦纶切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锦纶切片项目绩效的不可或缺的一环。我们引入了一系列的质量标准和客户满意度指标，以确保锦纶切片项目交付的成果在质量上达到或超越预期水平。通过持续监测这些指标，我们努力提升锦纶切片项目整体质量水平，为锦纶切片项目的成功交付提供有力保障。通过这些科学且全面的绩效评估，我们能够更好地引导锦纶切片项目的持续改进，确保锦纶切片项目目标的顺利达成。</w:t>
      </w:r>
    </w:p>
    <w:p>
      <w:pPr>
        <w:pStyle w:val="Heading2"/>
        <w:ind w:firstLine="560" w:firstLineChars="200"/>
        <w:rPr>
          <w:rFonts w:ascii="仿宋" w:eastAsia="仿宋" w:hAnsi="仿宋" w:cs="仿宋" w:hint="eastAsia"/>
          <w:sz w:val="28"/>
          <w:lang w:eastAsia="zh-CN"/>
        </w:rPr>
      </w:pPr>
      <w:bookmarkStart w:id="7" w:name="_Toc14529"/>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绩效评估是锦纶切片项目中的关键环节，为确保锦纶切片项目达到预期目标，我们采用了多层次、多维度的绩效评估方法。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锦纶切片项目的战略目标对齐，确保每个决策和行动都与锦纶切片项目整体目标保持一致。团队会定期召开战略对齐会议，审视当前工作与锦纶切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锦纶切片项目进度、质量、成本和风险等方面。这些指标通过数据收集和分析，为锦纶切片项目管理团队提供了客观的评估依据。例如，我们通过锦纶切片项目管理软件追踪进度，使用成本绩效分析（CPI）评估成本控制情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绩效评估不仅仅停留在锦纶切片项目内部，还考虑了锦纶切片项目对外部环境的影响。我们定期进行干系人满意度调查，以了解各利益相关方对锦纶切片项目的期望和满意度，并及时做出调整。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这种多层次、多角度的绩效评估方法，使得我们能够全面了解锦纶切片项目的运行状态，及时做出调整，确保锦纶切片项目在不断变化的环境中保持稳健前行。</w:t>
      </w:r>
    </w:p>
    <w:p>
      <w:pPr>
        <w:pStyle w:val="Heading2"/>
        <w:ind w:firstLine="560" w:firstLineChars="200"/>
        <w:rPr>
          <w:rFonts w:ascii="仿宋" w:eastAsia="仿宋" w:hAnsi="仿宋" w:cs="仿宋" w:hint="eastAsia"/>
          <w:sz w:val="28"/>
          <w:lang w:eastAsia="zh-CN"/>
        </w:rPr>
      </w:pPr>
      <w:bookmarkStart w:id="8" w:name="_Toc1668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为了确保锦纶切片项目的有效管理和不断优化，我们采用了精心设计的绩效评估周期。这个周期旨在实现灵活、实时和全面的评估，以适应锦纶切片项目执行中的各种挑战。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锦纶切片项目的不同需求，分为短期、中期和长期。短期评估关注每个迭代或工作周期，以及时发现和解决当前任务中的问题。中期评估涵盖几个迭代，深入了解整体锦纶切片项目的趋势和性能。长期评估则着眼于整个锦纶切片项目阶段，确保锦纶切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强调实时性的信息反馈，通过采用先进的锦纶切片项目管理工具和协作平台，团队成员能够随时更新和分享锦纶切片项目数据。这种实时性的反馈机制使我们能够及时察觉潜在问题，快速调整，保持锦纶切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锦纶切片项目的决策制定密不可分。每个周期的锦纶切片项目回顾会议成为集体总结经验、识别问题深层次原因并找到创新解决方案的平台。这种定期的反思与调整机制使锦纶切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7973"/>
      <w:r>
        <w:rPr>
          <w:rFonts w:ascii="仿宋" w:eastAsia="仿宋" w:hAnsi="仿宋" w:cs="仿宋" w:hint="eastAsia"/>
          <w:sz w:val="28"/>
          <w:lang w:eastAsia="zh-CN"/>
        </w:rPr>
        <w:t>三、锦纶切片项目建设单位说明</w:t>
      </w:r>
      <w:bookmarkEnd w:id="9"/>
    </w:p>
    <w:p>
      <w:pPr>
        <w:pStyle w:val="Heading2"/>
        <w:rPr>
          <w:rFonts w:ascii="仿宋" w:eastAsia="仿宋" w:hAnsi="仿宋" w:cs="仿宋" w:hint="eastAsia"/>
          <w:lang w:eastAsia="zh-CN"/>
        </w:rPr>
      </w:pPr>
      <w:bookmarkStart w:id="10" w:name="_Toc29252"/>
      <w:r>
        <w:rPr>
          <w:rFonts w:ascii="仿宋" w:eastAsia="仿宋" w:hAnsi="仿宋" w:cs="仿宋" w:hint="eastAsia"/>
          <w:lang w:eastAsia="zh-CN"/>
        </w:rPr>
        <w:t>(一)、锦纶切片项目承办单位基本情况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31138"/>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锦纶切片项目承办单位的XXXX，我们着眼于实现可持续的经济效益。通过技术创新和解决方案的提供，公司预计在锦纶切片项目执行期间将获得可观的收入增长。这一收入来源主要包括锦纶切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同时，我们注重成本控制和效率提升，以确保锦纶切片项目的可持续盈利。透过精细的管理和资源优化，公司期望实现锦纶切片项目利润最大化。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锦纶切片项目实施进行全面的投资评估，包括锦纶切片项目启动阶段的资金投入和后续运营成本。通过对锦纶切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锦纶切片项目实施过程中具备足够的资金流动性，公司将进行详尽的现金流分析。这包括资金需求的合理预测、锦纶切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8820"/>
      <w:r>
        <w:rPr>
          <w:rFonts w:ascii="仿宋" w:eastAsia="仿宋" w:hAnsi="仿宋" w:cs="仿宋" w:hint="eastAsia"/>
          <w:sz w:val="28"/>
          <w:lang w:eastAsia="zh-CN"/>
        </w:rPr>
        <w:t>四、锦纶切片项目文档管理</w:t>
      </w:r>
      <w:bookmarkEnd w:id="12"/>
    </w:p>
    <w:p>
      <w:pPr>
        <w:pStyle w:val="Heading2"/>
        <w:rPr>
          <w:rFonts w:ascii="仿宋" w:eastAsia="仿宋" w:hAnsi="仿宋" w:cs="仿宋" w:hint="eastAsia"/>
          <w:lang w:eastAsia="zh-CN"/>
        </w:rPr>
      </w:pPr>
      <w:bookmarkStart w:id="13" w:name="_Toc12125"/>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锦纶切片项目高度重视文档的质量和准确性，以支持锦纶切片项目的各项活动和决策。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文档的编制始于锦纶切片项目计划的初期，我们制定了详细的文档编制计划，明确了每个文档的内容、格式和编写责任人。在锦纶切片项目启动阶段，我们首先编制了锦纶切片项目章程，明确定义了锦纶切片项目的目标、范围、风险等关键要素。随后，锦纶切片项目团队根据计划陆续编制了需求文档、设计文档、测试文档等各类文档，确保锦纶切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锦纶切片项目管理中的重要环节，旨在确保锦纶切片项目文档符合质量标准和锦纶切片项目需求。在锦纶切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除了内部审查，我们还进行了外部审查，邀请锦纶切片项目相关利益方和专业领域的专家对文档进行独立审查。这有助于获取更全面、客观的反馈，确保锦纶切片项目文档不仅符合内部标准，也满足外部需求。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锦纶切片项目在文档编制与审查方面建立了严格的管理机制，通过规范的流程和多维度的审查，确保锦纶切片项目文档的质量、准确性和可靠性，为锦纶切片项目的顺利推进提供了有力支持。</w:t>
      </w:r>
    </w:p>
    <w:p>
      <w:pPr>
        <w:pStyle w:val="Heading2"/>
        <w:ind w:firstLine="560" w:firstLineChars="200"/>
        <w:rPr>
          <w:rFonts w:ascii="仿宋" w:eastAsia="仿宋" w:hAnsi="仿宋" w:cs="仿宋" w:hint="eastAsia"/>
          <w:sz w:val="28"/>
          <w:lang w:eastAsia="zh-CN"/>
        </w:rPr>
      </w:pPr>
      <w:bookmarkStart w:id="14" w:name="_Toc9991"/>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在锦纶切片项目中，我们致力于优化文档发布与分发过程，以确保信息的高效传递和团队间协作的顺畅进行。以下是我们采取的关键优化策略：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我们通过多渠道发布文档，包括电子邮件、锦纶切片项目管理平台、内部网站等，以满足不同团队成员的偏好和需求。多渠道发布确保了信息的全面覆盖。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我们采用了精细的权限控制，确保只有授权人员可以访问敏感信息。这种安全措施保护了锦纶切片项目文档的机密性，防止了未经授权的信息泄露。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883"/>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文档存档与归档是锦纶切片项目生命周期中一个至关重要的环节，直接关系到锦纶切片项目信息的长期保存和历史记录的完整性。在锦纶切片项目中，我们实施了一系列有效的文档存档与归档管理策略：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940"/>
      <w:r>
        <w:rPr>
          <w:rFonts w:ascii="仿宋" w:eastAsia="仿宋" w:hAnsi="仿宋" w:cs="仿宋" w:hint="eastAsia"/>
          <w:sz w:val="28"/>
          <w:lang w:eastAsia="zh-CN"/>
        </w:rPr>
        <w:t>五、锦纶切片项目危机管理</w:t>
      </w:r>
      <w:bookmarkEnd w:id="16"/>
    </w:p>
    <w:p>
      <w:pPr>
        <w:pStyle w:val="Heading2"/>
        <w:rPr>
          <w:rFonts w:ascii="仿宋" w:eastAsia="仿宋" w:hAnsi="仿宋" w:cs="仿宋" w:hint="eastAsia"/>
          <w:lang w:eastAsia="zh-CN"/>
        </w:rPr>
      </w:pPr>
      <w:bookmarkStart w:id="17" w:name="_Toc32189"/>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锦纶切片项目危机管理中，危机预警与识别是确保锦纶切片项目稳健运行的核心步骤。通过建立全面的监测机制，锦纶切片项目团队旨在及时发现和理解潜在的风险和危机因素，以便采取及时的预防和应对措施，确保锦纶切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首先，通过深入的风险评估，锦纶切片项目团队全面分析了整个锦纶切片项目和各个阶段可能存在的威胁。这包括准确评估每个潜在风险的发生概率和可能影响的程度，为后续危机预警提供了有力支持。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锦纶切片项目团队着重于明确定义锦纶切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监测作为危机预警的关键手段，通过对锦纶切片项目进展的持续监控，团队能够及时发现潜在问题并作出迅速反应。锦纶切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在这一阶段，团队的专业素养和反应速度将发挥至关重要的作用，以确保潜在危机能够在初期得到有效的处理，最大程度地减轻负面影响。通过危机预警与识别，锦纶切片项目得以更有序、可控地推进。</w:t>
      </w:r>
    </w:p>
    <w:p>
      <w:pPr>
        <w:pStyle w:val="Heading2"/>
        <w:ind w:firstLine="560" w:firstLineChars="200"/>
        <w:rPr>
          <w:rFonts w:ascii="仿宋" w:eastAsia="仿宋" w:hAnsi="仿宋" w:cs="仿宋" w:hint="eastAsia"/>
          <w:sz w:val="28"/>
          <w:lang w:eastAsia="zh-CN"/>
        </w:rPr>
      </w:pPr>
      <w:bookmarkStart w:id="18" w:name="_Toc26483"/>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在危机发生时，锦纶切片项目团队立即行动，成立了应急小组。该小组的任务是迅速制定并实施紧急应对措施，以最小化潜在损失。以下是采取的主要措施：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暂停锦纶切片项目进度：为遏制危机蔓延，锦纶切片项目暂时停止进行，以便全面评估当前状况。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资源重新分配：重新评估锦纶切片项目资源的分配，确保最大限度地减小损失。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实时沟通：与关键利益相关者建立实时沟通机制，向他们传递锦纶切片项目危机的实际状况，保障锦纶切片项目核心利益。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在紧急应对的同时，锦纶切片项目团队强调了团队协作和有效沟通的重要性。以下是团队协作的关键举措：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信息共享机制：建立了信息共享平台，确保团队成员能够及时获取锦纶切片项目危机的实时信息。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领导者沟通：锦纶切片项目领导者通过定期会议和即时沟通工具，指导团队应对危机，保持团队稳定运行。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随着危机得到初步控制，锦纶切片项目团队转向制定恢复计划，以确保锦纶切片项目能够从中迅速恢复。主要恢复计划包括：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修复受损的进度计划：重新评估锦纶切片项目进度，制定修复计划，确保锦纶切片项目尽快回归正常进程。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重新调整资源分配：优化资源分配，确保锦纶切片项目在有限资源下高效运转。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风险管理机制加强：对锦纶切片项目风险进行全面评估，制定更强化的风险管理策略，以预防未来可能的危机。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9" w:name="_Toc29609"/>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10544"/>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锦纶切片项目的技术管理特点体现在其创新导向。通过引入最先进的技术趋势和解决方案，锦纶切片项目致力于提升科技含量、提高质量和效率水平。这意味着我们将采用最新的工具和方法，确保锦纶切片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锦纶切片项目技术管理的显著特征。通过整合不同领域的技术资源，我们实现了跨学科的协同工作。这有助于优化技术架构，提高整体效能。此外，整合性策略还促进了不同技术团队之间的紧密沟通和高效合作，确保锦纶切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锦纶切片项目所采用的技术。通过不断优化技术方案，锦纶切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锦纶切片项目团队将在锦纶切片项目初期识别可能的技术风险，并采取相应的预防和应对措施。通过建立健全的风险评估机制，锦纶切片项目能够在实施过程中及时发现并解决潜在的技术问题，保障锦纶切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锦纶切片项目中，技术将成为锦纶切片项目成功的有力支持。这一深度剖析揭示了技术管理在锦纶切片项目实施中的关键作用，为锦纶切片项目的技术基础奠定了坚实的基础。</w:t>
      </w:r>
    </w:p>
    <w:p>
      <w:pPr>
        <w:pStyle w:val="Heading2"/>
        <w:ind w:firstLine="560" w:firstLineChars="200"/>
        <w:rPr>
          <w:rFonts w:ascii="仿宋" w:eastAsia="仿宋" w:hAnsi="仿宋" w:cs="仿宋" w:hint="eastAsia"/>
          <w:sz w:val="28"/>
          <w:lang w:eastAsia="zh-CN"/>
        </w:rPr>
      </w:pPr>
      <w:bookmarkStart w:id="21" w:name="_Toc6033"/>
      <w:r>
        <w:rPr>
          <w:rFonts w:ascii="仿宋" w:eastAsia="仿宋" w:hAnsi="仿宋" w:cs="仿宋" w:hint="eastAsia"/>
          <w:sz w:val="28"/>
          <w:lang w:eastAsia="zh-CN"/>
        </w:rPr>
        <w:t>(二)、锦纶切片项目工艺技术设计方案</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https://d.book118.com/568127054113006045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锦纶切片项目规划设计方案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713C20"/>
    <w:rsid w:val="47713C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127054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2024-03-03T07:40:00Z</dcterms:created>
  <dcterms:modified xsi:type="dcterms:W3CDTF">2024-03-03T07:41:06Z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7D381619315E4BC880FBD2C4123D19D9_11</vt:lpwstr>
  </property>
  <property fmtid="{D5CDD505-2E9C-101B-9397-08002B2CF9AE}" pid="3" name="KSOProductBuildVer">
    <vt:lpwstr>2052-12.1.0.16388</vt:lpwstr>
  </property>
</Properties>
</file>