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液态食品包装机械行业相关公司筹备报告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5" w:history="1">
        <w:r>
          <w:rPr>
            <w:rFonts w:ascii="仿宋" w:eastAsia="仿宋" w:hAnsi="仿宋" w:cs="仿宋" w:hint="eastAsia"/>
            <w:lang w:eastAsia="zh-CN"/>
          </w:rPr>
          <w:t>一、液态食品包装机械筹建公司基本信息</w:t>
        </w:r>
        <w:r>
          <w:tab/>
        </w:r>
        <w:r>
          <w:fldChar w:fldCharType="begin"/>
        </w:r>
        <w:r>
          <w:instrText xml:space="preserve"> PAGEREF _Toc16315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(一)、液态食品包装机械项目选址原则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(五)、液态食品包装机械项目选址综合评价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四、液态食品包装机械项目概况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(二)、液态食品包装机械项目提出的理由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(三)、液态食品包装机械项目选址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2" w:history="1">
        <w:r>
          <w:rPr>
            <w:rFonts w:ascii="仿宋" w:eastAsia="仿宋" w:hAnsi="仿宋" w:cs="仿宋" w:hint="eastAsia"/>
            <w:lang w:eastAsia="zh-CN"/>
          </w:rPr>
          <w:t>(六)、液态食品包装机械项目投资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(七)、液态食品包装机械项目进度规划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(九)、液态食品包装机械项目综合评价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(五)、液态食品包装机械项目总投资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_Toc13120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4" w:history="1">
        <w:r>
          <w:rPr>
            <w:rFonts w:ascii="仿宋" w:eastAsia="仿宋" w:hAnsi="仿宋" w:cs="仿宋" w:hint="eastAsia"/>
            <w:lang w:eastAsia="zh-CN"/>
          </w:rPr>
          <w:t>八、液态食品包装机械项目风险分析</w:t>
        </w:r>
        <w:r>
          <w:tab/>
        </w:r>
        <w:r>
          <w:fldChar w:fldCharType="begin"/>
        </w:r>
        <w:r>
          <w:instrText xml:space="preserve"> PAGEREF _Toc9854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(一)、液态食品包装机械项目风险分析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eastAsia="zh-CN"/>
          </w:rPr>
          <w:t>(二)、液态食品包装机械项目风险对策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(一)、液态食品包装机械项目背景分析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(二)、液态食品包装机械项目建设必要性分析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(二)、合作液态食品包装机械项目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_Toc3304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_Toc22496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_Toc13557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(一)、社会责任液态食品包装机械项目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15"/>
      <w:r>
        <w:rPr>
          <w:rFonts w:ascii="仿宋" w:eastAsia="仿宋" w:hAnsi="仿宋" w:cs="仿宋" w:hint="eastAsia"/>
          <w:sz w:val="28"/>
          <w:lang w:eastAsia="zh-CN"/>
        </w:rPr>
        <w:t>一、液态食品包装机械筹建公司基本信息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2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79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0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5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https://d.book118.com/575002122342011100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002122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2024-01-18T05:11:00Z</dcterms:created>
  <dcterms:modified xsi:type="dcterms:W3CDTF">2024-01-18T05:11:43Z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40704A9357A041A8B377EA7A68C37B3B_11</vt:lpwstr>
  </property>
  <property fmtid="{D5CDD505-2E9C-101B-9397-08002B2CF9AE}" pid="3" name="KSOProductBuildVer">
    <vt:lpwstr>2052-12.1.0.16120</vt:lpwstr>
  </property>
</Properties>
</file>