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576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辣椒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酱项目可行性分析报告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70945248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一、辣椒酱项目建设背景及必要性分</w:t>
          </w:r>
          <w:r>
            <w:rPr>
              <w:rFonts w:ascii="FangSong" w:eastAsia="FangSong" w:hAnsi="FangSong" w:cs="FangSong"/>
              <w:sz w:val="21"/>
              <w:szCs w:val="21"/>
            </w:rPr>
            <w:t>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二、辣椒酱项目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(一)、辣椒酱项目选址原则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二)、辣椒酱项目选址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)、辣椒酱项目总平面设计要求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四、市场分析</w:t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8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、辣椒酱项目概论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一)、辣椒酱项目承办单位基本情况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)、辣椒酱项目概况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)、辣椒酱项目评价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(一)、辣椒酱项目进度安排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、辣椒酱项目实施保障措施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201886187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八、劳动安全生产分析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36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211530807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十、招聘与人才发展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三)、员工培训与发展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四)、绩效考核与激励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、质量管理与持续改进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)、用户反馈与质量改进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、辣椒酱项目管理与团队协作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辣椒酱项目管理方法论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二)、辣椒酱项目计划与进度管理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)、辣椒酱项目风险管理与应对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66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right="4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旨在规范和指导辣椒酱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项目的实施过程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本方案的开展将包括辣椒酱项目的目的和背景、需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求分析、项目范</w:t>
      </w:r>
      <w:r>
        <w:rPr>
          <w:rFonts w:ascii="FangSong" w:eastAsia="FangSong" w:hAnsi="FangSong" w:cs="FangSong"/>
          <w:spacing w:val="-5"/>
          <w:sz w:val="28"/>
          <w:szCs w:val="28"/>
        </w:rPr>
        <w:t>围</w:t>
      </w:r>
      <w:r>
        <w:rPr>
          <w:rFonts w:ascii="FangSong" w:eastAsia="FangSong" w:hAnsi="FangSong" w:cs="FangSong"/>
          <w:spacing w:val="-3"/>
          <w:sz w:val="28"/>
          <w:szCs w:val="28"/>
        </w:rPr>
        <w:t>、时间计划、资源分配等重要内容。此方案的编写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旨在促进知识和经验的交流，为相关人员提供一个共同认知的平</w:t>
      </w:r>
      <w:r>
        <w:rPr>
          <w:rFonts w:ascii="FangSong" w:eastAsia="FangSong" w:hAnsi="FangSong" w:cs="FangSong"/>
          <w:sz w:val="28"/>
          <w:szCs w:val="28"/>
        </w:rPr>
        <w:t>台。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请注意</w:t>
      </w:r>
      <w:r>
        <w:rPr>
          <w:rFonts w:ascii="FangSong" w:eastAsia="FangSong" w:hAnsi="FangSong" w:cs="FangSong"/>
          <w:spacing w:val="-2"/>
          <w:sz w:val="28"/>
          <w:szCs w:val="28"/>
        </w:rPr>
        <w:t>，本方案不可做为商业用途，只用作学习交流。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一、辣椒酱项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5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6"/>
          <w:cols w:space="708"/>
          <w:titlePg w:val="0"/>
        </w:sectPr>
      </w:pPr>
    </w:p>
    <w:p>
      <w:pPr>
        <w:spacing w:before="182" w:line="221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287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416" w:lineRule="auto"/>
        <w:ind w:left="64" w:right="14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1" w:right="102" w:firstLine="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二、辣椒酱项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一)、辣椒酱项目选址原则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辣椒</w:t>
      </w:r>
      <w:r>
        <w:rPr>
          <w:rFonts w:ascii="FangSong" w:eastAsia="FangSong" w:hAnsi="FangSong" w:cs="FangSong"/>
          <w:spacing w:val="-14"/>
          <w:sz w:val="28"/>
          <w:szCs w:val="28"/>
        </w:rPr>
        <w:t>酱</w:t>
      </w:r>
      <w:r>
        <w:rPr>
          <w:rFonts w:ascii="FangSong" w:eastAsia="FangSong" w:hAnsi="FangSong" w:cs="FangSong"/>
          <w:spacing w:val="-8"/>
          <w:sz w:val="28"/>
          <w:szCs w:val="28"/>
        </w:rPr>
        <w:t>项目选址必须与城乡建设总体规划保持一致，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确保辣椒酱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目的发展与当地城市规划和政府规划相契合。通过与规划一致，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椒</w:t>
      </w:r>
      <w:r>
        <w:rPr>
          <w:rFonts w:ascii="FangSong" w:eastAsia="FangSong" w:hAnsi="FangSong" w:cs="FangSong"/>
          <w:spacing w:val="-8"/>
          <w:sz w:val="28"/>
          <w:szCs w:val="28"/>
        </w:rPr>
        <w:t>酱项目有望更好地融入城市发展大局，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5"/>
          <w:sz w:val="28"/>
          <w:szCs w:val="28"/>
        </w:rPr>
        <w:t>展作出积极贡献。</w:t>
      </w:r>
    </w:p>
    <w:p>
      <w:pPr>
        <w:spacing w:before="1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0" w:line="416" w:lineRule="auto"/>
        <w:ind w:left="35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越的交通条件是辣椒酱项目成功的关键因素之一。选址地应该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具</w:t>
      </w:r>
      <w:r>
        <w:rPr>
          <w:rFonts w:ascii="FangSong" w:eastAsia="FangSong" w:hAnsi="FangSong" w:cs="FangSong"/>
          <w:spacing w:val="-12"/>
          <w:sz w:val="28"/>
          <w:szCs w:val="28"/>
        </w:rPr>
        <w:t>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39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2"/>
          <w:sz w:val="28"/>
          <w:szCs w:val="28"/>
        </w:rPr>
        <w:t>工提</w:t>
      </w:r>
      <w:r>
        <w:rPr>
          <w:rFonts w:ascii="FangSong" w:eastAsia="FangSong" w:hAnsi="FangSong" w:cs="FangSong"/>
          <w:spacing w:val="-11"/>
          <w:sz w:val="28"/>
          <w:szCs w:val="28"/>
        </w:rPr>
        <w:t>供</w:t>
      </w:r>
      <w:r>
        <w:rPr>
          <w:rFonts w:ascii="FangSong" w:eastAsia="FangSong" w:hAnsi="FangSong" w:cs="FangSong"/>
          <w:spacing w:val="-6"/>
          <w:sz w:val="28"/>
          <w:szCs w:val="28"/>
        </w:rPr>
        <w:t>方便的通勤途径。这有助于提高整体生产效率并降低物流成本。</w:t>
      </w:r>
    </w:p>
    <w:p>
      <w:pPr>
        <w:spacing w:before="290"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right="140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辣椒酱项目建设阶段，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的场地、容易获</w:t>
      </w:r>
      <w:r>
        <w:rPr>
          <w:rFonts w:ascii="FangSong" w:eastAsia="FangSong" w:hAnsi="FangSong" w:cs="FangSong"/>
          <w:spacing w:val="-5"/>
          <w:sz w:val="28"/>
          <w:szCs w:val="28"/>
        </w:rPr>
        <w:t>取</w:t>
      </w:r>
      <w:r>
        <w:rPr>
          <w:rFonts w:ascii="FangSong" w:eastAsia="FangSong" w:hAnsi="FangSong" w:cs="FangSong"/>
          <w:spacing w:val="-3"/>
          <w:sz w:val="28"/>
          <w:szCs w:val="28"/>
        </w:rPr>
        <w:t>的建筑材料以及适宜的施工场址都将直接影响到辣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椒酱项目建设的顺利进行。这有助于提高工程效率，缩短工程周</w:t>
      </w:r>
      <w:r>
        <w:rPr>
          <w:rFonts w:ascii="FangSong" w:eastAsia="FangSong" w:hAnsi="FangSong" w:cs="FangSong"/>
          <w:sz w:val="28"/>
          <w:szCs w:val="28"/>
        </w:rPr>
        <w:t>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辣</w:t>
      </w:r>
      <w:r>
        <w:rPr>
          <w:rFonts w:ascii="FangSong" w:eastAsia="FangSong" w:hAnsi="FangSong" w:cs="FangSong"/>
          <w:spacing w:val="-4"/>
          <w:sz w:val="28"/>
          <w:szCs w:val="28"/>
        </w:rPr>
        <w:t>椒酱项目选址应与当地大气污染防治、水资源利用以及自然生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态环境保护政策相一致。我们将致力于在辣椒酱项目建设和运营过</w:t>
      </w:r>
      <w:r>
        <w:rPr>
          <w:rFonts w:ascii="FangSong" w:eastAsia="FangSong" w:hAnsi="FangSong" w:cs="FangSong"/>
          <w:spacing w:val="-3"/>
          <w:sz w:val="28"/>
          <w:szCs w:val="28"/>
        </w:rPr>
        <w:t>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中</w:t>
      </w:r>
      <w:r>
        <w:rPr>
          <w:rFonts w:ascii="FangSong" w:eastAsia="FangSong" w:hAnsi="FangSong" w:cs="FangSong"/>
          <w:spacing w:val="-15"/>
          <w:sz w:val="28"/>
          <w:szCs w:val="28"/>
        </w:rPr>
        <w:t>最</w:t>
      </w:r>
      <w:r>
        <w:rPr>
          <w:rFonts w:ascii="FangSong" w:eastAsia="FangSong" w:hAnsi="FangSong" w:cs="FangSong"/>
          <w:spacing w:val="-12"/>
          <w:sz w:val="28"/>
          <w:szCs w:val="28"/>
        </w:rPr>
        <w:t>大限度地减少对环境的影响，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确保辣椒酱项目的可持续发展，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履行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40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我们将有效平衡辣椒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酱项目的需求与用地法规的要求，避免可能出现的法律和环境</w:t>
      </w:r>
      <w:r>
        <w:rPr>
          <w:rFonts w:ascii="FangSong" w:eastAsia="FangSong" w:hAnsi="FangSong" w:cs="FangSong"/>
          <w:spacing w:val="-1"/>
          <w:sz w:val="28"/>
          <w:szCs w:val="28"/>
        </w:rPr>
        <w:t>纠</w:t>
      </w:r>
      <w:r>
        <w:rPr>
          <w:rFonts w:ascii="FangSong" w:eastAsia="FangSong" w:hAnsi="FangSong" w:cs="FangSong"/>
          <w:sz w:val="28"/>
          <w:szCs w:val="28"/>
        </w:rPr>
        <w:t>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在辣椒酱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项目的实施过程中获得更多的理解和支持。</w:t>
      </w:r>
    </w:p>
    <w:p>
      <w:pPr>
        <w:spacing w:before="1" w:line="416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划，确保</w:t>
      </w:r>
      <w:r>
        <w:rPr>
          <w:rFonts w:ascii="FangSong" w:eastAsia="FangSong" w:hAnsi="FangSong" w:cs="FangSong"/>
          <w:spacing w:val="-3"/>
          <w:sz w:val="28"/>
          <w:szCs w:val="28"/>
        </w:rPr>
        <w:t>辣</w:t>
      </w:r>
      <w:r>
        <w:rPr>
          <w:rFonts w:ascii="FangSong" w:eastAsia="FangSong" w:hAnsi="FangSong" w:cs="FangSong"/>
          <w:spacing w:val="-2"/>
          <w:sz w:val="28"/>
          <w:szCs w:val="28"/>
        </w:rPr>
        <w:t>椒酱项目的长期成功和对社会的积极贡献。</w:t>
      </w:r>
    </w:p>
    <w:p>
      <w:pPr>
        <w:sectPr>
          <w:pgSz w:w="11906" w:h="16839"/>
          <w:pgMar w:top="1431" w:right="1603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二)、辣椒酱项目选址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选择辣椒酱项目的地理位置时，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</w:t>
      </w:r>
      <w:r>
        <w:rPr>
          <w:rFonts w:ascii="FangSong" w:eastAsia="FangSong" w:hAnsi="FangSong" w:cs="FangSong"/>
          <w:spacing w:val="-4"/>
          <w:sz w:val="28"/>
          <w:szCs w:val="28"/>
        </w:rPr>
        <w:t>开</w:t>
      </w:r>
      <w:r>
        <w:rPr>
          <w:rFonts w:ascii="FangSong" w:eastAsia="FangSong" w:hAnsi="FangSong" w:cs="FangSong"/>
          <w:spacing w:val="-3"/>
          <w:sz w:val="28"/>
          <w:szCs w:val="28"/>
        </w:rPr>
        <w:t>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3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5"/>
          <w:sz w:val="28"/>
          <w:szCs w:val="28"/>
        </w:rPr>
        <w:t>销</w:t>
      </w:r>
      <w:r>
        <w:rPr>
          <w:rFonts w:ascii="FangSong" w:eastAsia="FangSong" w:hAnsi="FangSong" w:cs="FangSong"/>
          <w:spacing w:val="-3"/>
          <w:sz w:val="28"/>
          <w:szCs w:val="28"/>
        </w:rPr>
        <w:t>，为辣椒酱项目的顺利推进提供了有力支持。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优惠等方面的支持。这将显著减轻辣椒酱项目的财务压力，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投</w:t>
      </w:r>
      <w:r>
        <w:rPr>
          <w:rFonts w:ascii="FangSong" w:eastAsia="FangSong" w:hAnsi="FangSong" w:cs="FangSong"/>
          <w:spacing w:val="-7"/>
          <w:sz w:val="28"/>
          <w:szCs w:val="28"/>
        </w:rPr>
        <w:t>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众多，形成了完</w:t>
      </w:r>
      <w:r>
        <w:rPr>
          <w:rFonts w:ascii="FangSong" w:eastAsia="FangSong" w:hAnsi="FangSong" w:cs="FangSong"/>
          <w:spacing w:val="-2"/>
          <w:sz w:val="28"/>
          <w:szCs w:val="28"/>
        </w:rPr>
        <w:t>善的产业链，为辣椒酱项目提供了丰富的合作机会，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境的保护。选址处有利于建设绿色、环保型的辣椒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酱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7" w:line="416" w:lineRule="auto"/>
        <w:ind w:left="33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术开发区被视为未来经济发展的重要增长点。辣椒酱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为辣椒酱项目在长</w:t>
      </w:r>
    </w:p>
    <w:p>
      <w:pPr>
        <w:sectPr>
          <w:pgSz w:w="11906" w:h="16839"/>
          <w:pgMar w:top="1431" w:right="1763" w:bottom="0" w:left="1785" w:header="0" w:footer="0" w:gutter="0"/>
          <w:pgNumType w:start="10"/>
          <w:cols w:space="708"/>
        </w:sectPr>
      </w:pPr>
    </w:p>
    <w:p>
      <w:pPr>
        <w:spacing w:before="182" w:line="222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远的</w:t>
      </w:r>
      <w:r>
        <w:rPr>
          <w:rFonts w:ascii="FangSong" w:eastAsia="FangSong" w:hAnsi="FangSong" w:cs="FangSong"/>
          <w:spacing w:val="-5"/>
          <w:sz w:val="28"/>
          <w:szCs w:val="28"/>
        </w:rPr>
        <w:t>未</w:t>
      </w:r>
      <w:r>
        <w:rPr>
          <w:rFonts w:ascii="FangSong" w:eastAsia="FangSong" w:hAnsi="FangSong" w:cs="FangSong"/>
          <w:spacing w:val="-4"/>
          <w:sz w:val="28"/>
          <w:szCs w:val="28"/>
        </w:rPr>
        <w:t>来奠定坚实基础。</w:t>
      </w:r>
    </w:p>
    <w:p>
      <w:pPr>
        <w:spacing w:before="287" w:line="415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确保辣椒酱项目的建设与运营与当地发展规划相协调，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椒</w:t>
      </w:r>
      <w:r>
        <w:rPr>
          <w:rFonts w:ascii="FangSong" w:eastAsia="FangSong" w:hAnsi="FangSong" w:cs="FangSong"/>
          <w:spacing w:val="-5"/>
          <w:sz w:val="28"/>
          <w:szCs w:val="28"/>
        </w:rPr>
        <w:t>酱</w:t>
      </w:r>
      <w:r>
        <w:rPr>
          <w:rFonts w:ascii="FangSong" w:eastAsia="FangSong" w:hAnsi="FangSong" w:cs="FangSong"/>
          <w:spacing w:val="-3"/>
          <w:sz w:val="28"/>
          <w:szCs w:val="28"/>
        </w:rPr>
        <w:t>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辣椒</w:t>
      </w:r>
      <w:r>
        <w:rPr>
          <w:rFonts w:ascii="FangSong" w:eastAsia="FangSong" w:hAnsi="FangSong" w:cs="FangSong"/>
          <w:spacing w:val="-14"/>
          <w:sz w:val="28"/>
          <w:szCs w:val="28"/>
        </w:rPr>
        <w:t>酱</w:t>
      </w:r>
      <w:r>
        <w:rPr>
          <w:rFonts w:ascii="FangSong" w:eastAsia="FangSong" w:hAnsi="FangSong" w:cs="FangSong"/>
          <w:spacing w:val="-8"/>
          <w:sz w:val="28"/>
          <w:szCs w:val="28"/>
        </w:rPr>
        <w:t>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同时也与周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边的建</w:t>
      </w:r>
      <w:r>
        <w:rPr>
          <w:rFonts w:ascii="FangSong" w:eastAsia="FangSong" w:hAnsi="FangSong" w:cs="FangSong"/>
          <w:spacing w:val="-8"/>
          <w:sz w:val="28"/>
          <w:szCs w:val="28"/>
        </w:rPr>
        <w:t>设</w:t>
      </w:r>
      <w:r>
        <w:rPr>
          <w:rFonts w:ascii="FangSong" w:eastAsia="FangSong" w:hAnsi="FangSong" w:cs="FangSong"/>
          <w:spacing w:val="-7"/>
          <w:sz w:val="28"/>
          <w:szCs w:val="28"/>
        </w:rPr>
        <w:t>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为辣椒酱项目的建设提供了必要的基础支持，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段</w:t>
      </w:r>
      <w:r>
        <w:rPr>
          <w:rFonts w:ascii="FangSong" w:eastAsia="FangSong" w:hAnsi="FangSong" w:cs="FangSong"/>
          <w:spacing w:val="-9"/>
          <w:sz w:val="28"/>
          <w:szCs w:val="28"/>
        </w:rPr>
        <w:t>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7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确保辣椒酱项目选址符合当地的用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规划要求。这有助于辣椒酱项目在合规范围内进行建设，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并最大限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辣</w:t>
      </w:r>
      <w:r>
        <w:rPr>
          <w:rFonts w:ascii="FangSong" w:eastAsia="FangSong" w:hAnsi="FangSong" w:cs="FangSong"/>
          <w:spacing w:val="-8"/>
          <w:sz w:val="28"/>
          <w:szCs w:val="28"/>
        </w:rPr>
        <w:t>椒酱项目的用工提供了充足的保障，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的专业人才。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43" w:firstLine="578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括税收、用地等方面的优惠政策。这为辣椒酱项目创造了更加宽松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9"/>
          <w:sz w:val="28"/>
          <w:szCs w:val="28"/>
        </w:rPr>
        <w:t>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4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辣椒酱项目的过程中，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确保辣椒酱项目在不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对周边环境造成负</w:t>
      </w:r>
      <w:r>
        <w:rPr>
          <w:rFonts w:ascii="FangSong" w:eastAsia="FangSong" w:hAnsi="FangSong" w:cs="FangSong"/>
          <w:spacing w:val="-2"/>
          <w:sz w:val="28"/>
          <w:szCs w:val="28"/>
        </w:rPr>
        <w:t>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4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辣椒</w:t>
      </w:r>
      <w:r>
        <w:rPr>
          <w:rFonts w:ascii="FangSong" w:eastAsia="FangSong" w:hAnsi="FangSong" w:cs="FangSong"/>
          <w:spacing w:val="-14"/>
          <w:sz w:val="28"/>
          <w:szCs w:val="28"/>
        </w:rPr>
        <w:t>酱</w:t>
      </w:r>
      <w:r>
        <w:rPr>
          <w:rFonts w:ascii="FangSong" w:eastAsia="FangSong" w:hAnsi="FangSong" w:cs="FangSong"/>
          <w:spacing w:val="-8"/>
          <w:sz w:val="28"/>
          <w:szCs w:val="28"/>
        </w:rPr>
        <w:t>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有成熟的消防、防汛等安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系统。这为辣椒酱项目的安全运行提供了可靠的支持，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辣</w:t>
      </w:r>
      <w:r>
        <w:rPr>
          <w:rFonts w:ascii="FangSong" w:eastAsia="FangSong" w:hAnsi="FangSong" w:cs="FangSong"/>
          <w:spacing w:val="-8"/>
          <w:sz w:val="28"/>
          <w:szCs w:val="28"/>
        </w:rPr>
        <w:t>椒酱项目提供了明确的建设方向，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确保用地符合工业辣椒酱项目的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规</w:t>
      </w:r>
      <w:r>
        <w:rPr>
          <w:rFonts w:ascii="FangSong" w:eastAsia="FangSong" w:hAnsi="FangSong" w:cs="FangSong"/>
          <w:spacing w:val="-7"/>
          <w:sz w:val="28"/>
          <w:szCs w:val="28"/>
        </w:rPr>
        <w:t>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29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辣椒酱项目所在地区容积率和建筑密度都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标。我们将确保辣椒酱项目建设在合理的容积率和建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筑密度范围内，以充分利用土地资源，提高辣椒酱项目效</w:t>
      </w:r>
      <w:r>
        <w:rPr>
          <w:rFonts w:ascii="FangSong" w:eastAsia="FangSong" w:hAnsi="FangSong" w:cs="FangSong"/>
          <w:spacing w:val="-1"/>
          <w:sz w:val="28"/>
          <w:szCs w:val="28"/>
        </w:rPr>
        <w:t>益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ectPr>
          <w:pgSz w:w="11906" w:h="16839"/>
          <w:pgMar w:top="1431" w:right="1623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9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途划分是用地控制的核心之一。根据辣椒酱项目的性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质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保持辣椒酱项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5"/>
          <w:sz w:val="28"/>
          <w:szCs w:val="28"/>
        </w:rPr>
        <w:t>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。我们将严格按照规定的利用年限进行辣椒酱项目建设和运营，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保障</w:t>
      </w:r>
      <w:r>
        <w:rPr>
          <w:rFonts w:ascii="FangSong" w:eastAsia="FangSong" w:hAnsi="FangSong" w:cs="FangSong"/>
          <w:spacing w:val="-4"/>
          <w:sz w:val="28"/>
          <w:szCs w:val="28"/>
        </w:rPr>
        <w:t>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辣椒酱项目建设完成后，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我们将积极参与土地的复垦工作，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保</w:t>
      </w:r>
      <w:r>
        <w:rPr>
          <w:rFonts w:ascii="FangSong" w:eastAsia="FangSong" w:hAnsi="FangSong" w:cs="FangSong"/>
          <w:spacing w:val="-12"/>
          <w:sz w:val="28"/>
          <w:szCs w:val="28"/>
        </w:rPr>
        <w:t>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然环境，减小辣</w:t>
      </w:r>
      <w:r>
        <w:rPr>
          <w:rFonts w:ascii="FangSong" w:eastAsia="FangSong" w:hAnsi="FangSong" w:cs="FangSong"/>
          <w:spacing w:val="-2"/>
          <w:sz w:val="28"/>
          <w:szCs w:val="28"/>
        </w:rPr>
        <w:t>椒酱项目对周边土地的影响。</w:t>
      </w:r>
    </w:p>
    <w:p>
      <w:pPr>
        <w:spacing w:before="2" w:line="415" w:lineRule="auto"/>
        <w:ind w:left="31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我们将确保辣椒酱项目在</w:t>
      </w:r>
      <w:r>
        <w:rPr>
          <w:rFonts w:ascii="FangSong" w:eastAsia="FangSong" w:hAnsi="FangSong" w:cs="FangSong"/>
          <w:spacing w:val="-7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间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8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经</w:t>
      </w:r>
      <w:r>
        <w:rPr>
          <w:rFonts w:ascii="FangSong" w:eastAsia="FangSong" w:hAnsi="FangSong" w:cs="FangSong"/>
          <w:spacing w:val="-14"/>
          <w:sz w:val="28"/>
          <w:szCs w:val="28"/>
        </w:rPr>
        <w:t>济</w:t>
      </w:r>
      <w:r>
        <w:rPr>
          <w:rFonts w:ascii="FangSong" w:eastAsia="FangSong" w:hAnsi="FangSong" w:cs="FangSong"/>
          <w:spacing w:val="-11"/>
          <w:sz w:val="28"/>
          <w:szCs w:val="28"/>
        </w:rPr>
        <w:t>技术开发区地理位置优越，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与城市主干道相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62" w:right="56" w:hanging="29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。这为辣椒酱项目提供了便捷的物流通道，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品</w:t>
      </w:r>
      <w:r>
        <w:rPr>
          <w:rFonts w:ascii="FangSong" w:eastAsia="FangSong" w:hAnsi="FangSong" w:cs="FangSong"/>
          <w:spacing w:val="-6"/>
          <w:sz w:val="28"/>
          <w:szCs w:val="28"/>
        </w:rPr>
        <w:t>销</w:t>
      </w:r>
      <w:r>
        <w:rPr>
          <w:rFonts w:ascii="FangSong" w:eastAsia="FangSong" w:hAnsi="FangSong" w:cs="FangSong"/>
          <w:spacing w:val="-4"/>
          <w:sz w:val="28"/>
          <w:szCs w:val="28"/>
        </w:rPr>
        <w:t>售，提高了辣椒酱项目的市场竞争力。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7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自然条件适宜。辣椒酱项目建设将充分利用这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一</w:t>
      </w:r>
      <w:r>
        <w:rPr>
          <w:rFonts w:ascii="FangSong" w:eastAsia="FangSong" w:hAnsi="FangSong" w:cs="FangSong"/>
          <w:spacing w:val="-16"/>
          <w:sz w:val="28"/>
          <w:szCs w:val="28"/>
        </w:rPr>
        <w:t>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然保护原则，最大限度地保留周边自然环境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3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设施。辣椒酱项目将充分利用这些配套设施，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外投资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助于辣椒酱项目的稳定运营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总体要求中还包括对环境的保护要求。辣椒酱项目将遵循当地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6"/>
          <w:sz w:val="28"/>
          <w:szCs w:val="28"/>
        </w:rPr>
        <w:t>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于建设绿色、可持续的工业辣椒酱项目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辣</w:t>
      </w:r>
      <w:r>
        <w:rPr>
          <w:rFonts w:ascii="FangSong" w:eastAsia="FangSong" w:hAnsi="FangSong" w:cs="FangSong"/>
          <w:spacing w:val="-2"/>
          <w:sz w:val="28"/>
          <w:szCs w:val="28"/>
        </w:rPr>
        <w:t>椒酱项目将积极融入当地社区，与周边居民建立和谐的关系。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促进辣椒酱项目与当地社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区</w:t>
      </w:r>
      <w:r>
        <w:rPr>
          <w:rFonts w:ascii="FangSong" w:eastAsia="FangSong" w:hAnsi="FangSong" w:cs="FangSong"/>
          <w:spacing w:val="-7"/>
          <w:sz w:val="28"/>
          <w:szCs w:val="28"/>
        </w:rPr>
        <w:t>的互利共赢。</w:t>
      </w:r>
    </w:p>
    <w:p>
      <w:pPr>
        <w:sectPr>
          <w:pgSz w:w="11906" w:h="16839"/>
          <w:pgMar w:top="1431" w:right="1743" w:bottom="0" w:left="1785" w:header="0" w:footer="0" w:gutter="0"/>
          <w:pgNumType w:start="14"/>
          <w:cols w:space="708"/>
        </w:sectPr>
      </w:pPr>
    </w:p>
    <w:p>
      <w:pPr>
        <w:spacing w:before="182" w:line="416" w:lineRule="auto"/>
        <w:ind w:left="43" w:right="18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辣椒酱项目将在选址的基础上更好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与周边环</w:t>
      </w:r>
      <w:r>
        <w:rPr>
          <w:rFonts w:ascii="FangSong" w:eastAsia="FangSong" w:hAnsi="FangSong" w:cs="FangSong"/>
          <w:spacing w:val="-3"/>
          <w:sz w:val="28"/>
          <w:szCs w:val="28"/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</w:rPr>
        <w:t>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在辣</w:t>
      </w:r>
      <w:r>
        <w:rPr>
          <w:rFonts w:ascii="FangSong" w:eastAsia="FangSong" w:hAnsi="FangSong" w:cs="FangSong"/>
          <w:spacing w:val="-15"/>
          <w:sz w:val="28"/>
          <w:szCs w:val="28"/>
        </w:rPr>
        <w:t>椒</w:t>
      </w:r>
      <w:r>
        <w:rPr>
          <w:rFonts w:ascii="FangSong" w:eastAsia="FangSong" w:hAnsi="FangSong" w:cs="FangSong"/>
          <w:spacing w:val="-8"/>
          <w:sz w:val="28"/>
          <w:szCs w:val="28"/>
        </w:rPr>
        <w:t>酱项目选址的初步规划中，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约</w:t>
      </w:r>
      <w:r>
        <w:rPr>
          <w:rFonts w:ascii="FangSong" w:eastAsia="FangSong" w:hAnsi="FangSong" w:cs="FangSong"/>
          <w:spacing w:val="-12"/>
          <w:sz w:val="28"/>
          <w:szCs w:val="28"/>
        </w:rPr>
        <w:t>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的影响。</w:t>
      </w:r>
    </w:p>
    <w:p>
      <w:pPr>
        <w:spacing w:before="1" w:line="411" w:lineRule="auto"/>
        <w:ind w:left="33" w:right="18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我们计划通过多功能空间规划来优化土地利用。在辣椒酱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包括生产区、办公区、绿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化区等，以确保每块用地都发挥最大潜力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1" w:lineRule="auto"/>
        <w:ind w:left="41" w:right="15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高建筑的垂直利用率。这一措施有助于减小辣椒酱项目的占地面</w:t>
      </w:r>
      <w:r>
        <w:rPr>
          <w:rFonts w:ascii="FangSong" w:eastAsia="FangSong" w:hAnsi="FangSong" w:cs="FangSong"/>
          <w:spacing w:val="-2"/>
          <w:sz w:val="28"/>
          <w:szCs w:val="28"/>
        </w:rPr>
        <w:t>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辣椒</w:t>
      </w:r>
      <w:r>
        <w:rPr>
          <w:rFonts w:ascii="FangSong" w:eastAsia="FangSong" w:hAnsi="FangSong" w:cs="FangSong"/>
          <w:spacing w:val="-14"/>
          <w:sz w:val="28"/>
          <w:szCs w:val="28"/>
        </w:rPr>
        <w:t>酱</w:t>
      </w:r>
      <w:r>
        <w:rPr>
          <w:rFonts w:ascii="FangSong" w:eastAsia="FangSong" w:hAnsi="FangSong" w:cs="FangSong"/>
          <w:spacing w:val="-8"/>
          <w:sz w:val="28"/>
          <w:szCs w:val="28"/>
        </w:rPr>
        <w:t>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采用绿色、可持续的建筑材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还有助于提高辣椒酱项目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的整体可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续性，符合现代绿色建筑的发展趋势。</w:t>
      </w:r>
    </w:p>
    <w:p>
      <w:pPr>
        <w:spacing w:before="1" w:line="415" w:lineRule="auto"/>
        <w:ind w:left="33" w:right="9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共设施也是我们的设计理念之一。在辣椒酱项目内部建设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一</w:t>
      </w:r>
      <w:r>
        <w:rPr>
          <w:rFonts w:ascii="FangSong" w:eastAsia="FangSong" w:hAnsi="FangSong" w:cs="FangSong"/>
          <w:spacing w:val="-18"/>
          <w:sz w:val="28"/>
          <w:szCs w:val="28"/>
        </w:rPr>
        <w:t>些</w:t>
      </w:r>
      <w:r>
        <w:rPr>
          <w:rFonts w:ascii="FangSong" w:eastAsia="FangSong" w:hAnsi="FangSong" w:cs="FangSong"/>
          <w:spacing w:val="-17"/>
          <w:sz w:val="28"/>
          <w:szCs w:val="28"/>
        </w:rPr>
        <w:t>公共设施，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如共享会议室、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培训中</w:t>
      </w:r>
      <w:r>
        <w:rPr>
          <w:rFonts w:ascii="FangSong" w:eastAsia="FangSong" w:hAnsi="FangSong" w:cs="FangSong"/>
          <w:spacing w:val="-3"/>
          <w:sz w:val="28"/>
          <w:szCs w:val="28"/>
        </w:rPr>
        <w:t>心</w:t>
      </w:r>
      <w:r>
        <w:rPr>
          <w:rFonts w:ascii="FangSong" w:eastAsia="FangSong" w:hAnsi="FangSong" w:cs="FangSong"/>
          <w:spacing w:val="-2"/>
          <w:sz w:val="28"/>
          <w:szCs w:val="28"/>
        </w:rPr>
        <w:t>等，以减少冗余建设，提高用地的社会效益。</w:t>
      </w:r>
    </w:p>
    <w:p>
      <w:pPr>
        <w:sectPr>
          <w:pgSz w:w="11906" w:h="16839"/>
          <w:pgMar w:top="1431" w:right="1610" w:bottom="0" w:left="1785" w:header="0" w:footer="0" w:gutter="0"/>
          <w:pgNumType w:start="15"/>
          <w:cols w:space="708"/>
        </w:sectPr>
      </w:pPr>
    </w:p>
    <w:p>
      <w:pPr>
        <w:spacing w:before="184" w:line="414" w:lineRule="auto"/>
        <w:ind w:left="38" w:right="1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过这些具体措施，我们致力于实现辣椒酱项目用地的经济高效利用，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在辣</w:t>
      </w:r>
      <w:r>
        <w:rPr>
          <w:rFonts w:ascii="FangSong" w:eastAsia="FangSong" w:hAnsi="FangSong" w:cs="FangSong"/>
          <w:spacing w:val="-10"/>
          <w:sz w:val="28"/>
          <w:szCs w:val="28"/>
        </w:rPr>
        <w:t>椒</w:t>
      </w:r>
      <w:r>
        <w:rPr>
          <w:rFonts w:ascii="FangSong" w:eastAsia="FangSong" w:hAnsi="FangSong" w:cs="FangSong"/>
          <w:spacing w:val="-7"/>
          <w:sz w:val="28"/>
          <w:szCs w:val="28"/>
        </w:rPr>
        <w:t>酱项目整体布置中，我们将主体功能区划分为生产区、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办公区、休闲区、绿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化区等几个主要区域。生产区域紧邻交通要道，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便于原材料运输和</w:t>
      </w:r>
      <w:r>
        <w:rPr>
          <w:rFonts w:ascii="FangSong" w:eastAsia="FangSong" w:hAnsi="FangSong" w:cs="FangSong"/>
          <w:spacing w:val="-3"/>
          <w:sz w:val="28"/>
          <w:szCs w:val="28"/>
        </w:rPr>
        <w:t>产品出货；办公区域靠近辣椒酱项目核心区，方便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管理和内外部沟通</w:t>
      </w:r>
      <w:r>
        <w:rPr>
          <w:rFonts w:ascii="FangSong" w:eastAsia="FangSong" w:hAnsi="FangSong" w:cs="FangSong"/>
          <w:spacing w:val="-3"/>
          <w:sz w:val="28"/>
          <w:szCs w:val="28"/>
        </w:rPr>
        <w:t>；休闲区和绿化区域分布在辣椒酱项目的角落，为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1" w:right="189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确保了辣椒酱项目内外的车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理设置</w:t>
      </w:r>
      <w:r>
        <w:rPr>
          <w:rFonts w:ascii="FangSong" w:eastAsia="FangSong" w:hAnsi="FangSong" w:cs="FangSong"/>
          <w:spacing w:val="-3"/>
          <w:sz w:val="28"/>
          <w:szCs w:val="28"/>
        </w:rPr>
        <w:t>人</w:t>
      </w:r>
      <w:r>
        <w:rPr>
          <w:rFonts w:ascii="FangSong" w:eastAsia="FangSong" w:hAnsi="FangSong" w:cs="FangSong"/>
          <w:spacing w:val="-2"/>
          <w:sz w:val="28"/>
          <w:szCs w:val="28"/>
        </w:rPr>
        <w:t>行道和绿化带，提高了行人通行的便利性。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65" w:right="153" w:firstLine="10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辣椒酱项目区域内设置了一系列公共设施，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中心、员工活</w:t>
      </w:r>
      <w:r>
        <w:rPr>
          <w:rFonts w:ascii="FangSong" w:eastAsia="FangSong" w:hAnsi="FangSong" w:cs="FangSong"/>
          <w:spacing w:val="-5"/>
          <w:sz w:val="28"/>
          <w:szCs w:val="28"/>
        </w:rPr>
        <w:t>动</w:t>
      </w:r>
      <w:r>
        <w:rPr>
          <w:rFonts w:ascii="FangSong" w:eastAsia="FangSong" w:hAnsi="FangSong" w:cs="FangSong"/>
          <w:spacing w:val="-3"/>
          <w:sz w:val="28"/>
          <w:szCs w:val="28"/>
        </w:rPr>
        <w:t>中心、餐厅等。这些设施分布合理，方便员工利用，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同时也对</w:t>
      </w:r>
      <w:r>
        <w:rPr>
          <w:rFonts w:ascii="FangSong" w:eastAsia="FangSong" w:hAnsi="FangSong" w:cs="FangSong"/>
          <w:spacing w:val="-5"/>
          <w:sz w:val="28"/>
          <w:szCs w:val="28"/>
        </w:rPr>
        <w:t>外</w:t>
      </w:r>
      <w:r>
        <w:rPr>
          <w:rFonts w:ascii="FangSong" w:eastAsia="FangSong" w:hAnsi="FangSong" w:cs="FangSong"/>
          <w:spacing w:val="-3"/>
          <w:sz w:val="28"/>
          <w:szCs w:val="28"/>
        </w:rPr>
        <w:t>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89" w:line="221" w:lineRule="auto"/>
        <w:ind w:right="18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辣椒酱项目总图中，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</w:t>
      </w:r>
      <w:r>
        <w:rPr>
          <w:rFonts w:ascii="FangSong" w:eastAsia="FangSong" w:hAnsi="FangSong" w:cs="FangSong"/>
          <w:spacing w:val="-10"/>
          <w:sz w:val="28"/>
          <w:szCs w:val="28"/>
        </w:rPr>
        <w:t>集</w:t>
      </w:r>
    </w:p>
    <w:p>
      <w:pPr>
        <w:sectPr>
          <w:pgSz w:w="11906" w:h="16839"/>
          <w:pgMar w:top="1431" w:right="1610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33" w:right="14" w:firstLine="35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8"/>
          <w:sz w:val="28"/>
          <w:szCs w:val="28"/>
        </w:rPr>
        <w:t>中</w:t>
      </w:r>
      <w:r>
        <w:rPr>
          <w:rFonts w:ascii="FangSong" w:eastAsia="FangSong" w:hAnsi="FangSong" w:cs="FangSong"/>
          <w:spacing w:val="-10"/>
          <w:sz w:val="28"/>
          <w:szCs w:val="28"/>
        </w:rPr>
        <w:t>处</w:t>
      </w:r>
      <w:r>
        <w:rPr>
          <w:rFonts w:ascii="FangSong" w:eastAsia="FangSong" w:hAnsi="FangSong" w:cs="FangSong"/>
          <w:spacing w:val="-9"/>
          <w:sz w:val="28"/>
          <w:szCs w:val="28"/>
        </w:rPr>
        <w:t>理废弃物和净化废水。这一区域采用绿化带遮挡，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既保证了环境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保护的</w:t>
      </w:r>
      <w:r>
        <w:rPr>
          <w:rFonts w:ascii="FangSong" w:eastAsia="FangSong" w:hAnsi="FangSong" w:cs="FangSong"/>
          <w:spacing w:val="-3"/>
          <w:sz w:val="28"/>
          <w:szCs w:val="28"/>
        </w:rPr>
        <w:t>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4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14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生产与办公是辣椒酱项</w:t>
      </w:r>
      <w:r>
        <w:rPr>
          <w:rFonts w:ascii="FangSong" w:eastAsia="FangSong" w:hAnsi="FangSong" w:cs="FangSong"/>
          <w:sz w:val="28"/>
          <w:szCs w:val="28"/>
        </w:rPr>
        <w:t>目的两个核心功能区，我们通过合理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布</w:t>
      </w:r>
      <w:r>
        <w:rPr>
          <w:rFonts w:ascii="FangSong" w:eastAsia="FangSong" w:hAnsi="FangSong" w:cs="FangSong"/>
          <w:spacing w:val="-12"/>
          <w:sz w:val="28"/>
          <w:szCs w:val="28"/>
        </w:rPr>
        <w:t>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保原材料的顺畅运</w:t>
      </w:r>
      <w:r>
        <w:rPr>
          <w:rFonts w:ascii="FangSong" w:eastAsia="FangSong" w:hAnsi="FangSong" w:cs="FangSong"/>
          <w:spacing w:val="-3"/>
          <w:sz w:val="28"/>
          <w:szCs w:val="28"/>
        </w:rPr>
        <w:t>输和产品的高效配送。办公区则位于辣椒酱项目核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心区，方</w:t>
      </w:r>
      <w:r>
        <w:rPr>
          <w:rFonts w:ascii="FangSong" w:eastAsia="FangSong" w:hAnsi="FangSong" w:cs="FangSong"/>
          <w:spacing w:val="-3"/>
          <w:sz w:val="28"/>
          <w:szCs w:val="28"/>
        </w:rPr>
        <w:t>便</w:t>
      </w:r>
      <w:r>
        <w:rPr>
          <w:rFonts w:ascii="FangSong" w:eastAsia="FangSong" w:hAnsi="FangSong" w:cs="FangSong"/>
          <w:spacing w:val="-2"/>
          <w:sz w:val="28"/>
          <w:szCs w:val="28"/>
        </w:rPr>
        <w:t>管理层对整个辣椒酱项目的监控与决策。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在辣椒酱项目区域内分布绿化带和休闲区，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也为辣椒酱项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87" w:line="414" w:lineRule="auto"/>
        <w:ind w:left="34" w:right="14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我们将环境保护区域规划在辣椒酱项目</w:t>
      </w:r>
      <w:r>
        <w:rPr>
          <w:rFonts w:ascii="FangSong" w:eastAsia="FangSong" w:hAnsi="FangSong" w:cs="FangSong"/>
          <w:sz w:val="28"/>
          <w:szCs w:val="28"/>
        </w:rPr>
        <w:t>的一侧，集中处理废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弃</w:t>
      </w:r>
      <w:r>
        <w:rPr>
          <w:rFonts w:ascii="FangSong" w:eastAsia="FangSong" w:hAnsi="FangSong" w:cs="FangSong"/>
          <w:spacing w:val="-12"/>
          <w:sz w:val="28"/>
          <w:szCs w:val="28"/>
        </w:rPr>
        <w:t>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觉</w:t>
      </w:r>
      <w:r>
        <w:rPr>
          <w:rFonts w:ascii="FangSong" w:eastAsia="FangSong" w:hAnsi="FangSong" w:cs="FangSong"/>
          <w:spacing w:val="-8"/>
          <w:sz w:val="28"/>
          <w:szCs w:val="28"/>
        </w:rPr>
        <w:t>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确保了辣椒酱项目整体的美观性。这一举措符合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使辣椒酱项目在生产的同时也能够实现对环境的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积</w:t>
      </w:r>
      <w:r>
        <w:rPr>
          <w:rFonts w:ascii="FangSong" w:eastAsia="FangSong" w:hAnsi="FangSong" w:cs="FangSong"/>
          <w:spacing w:val="-9"/>
          <w:sz w:val="28"/>
          <w:szCs w:val="28"/>
        </w:rPr>
        <w:t>极贡献。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3" w:line="415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这八个设计要点共同构成了辣椒酱项目总图布置方案的核心，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了辣椒酱项目在各个方面都能够取得良好的平衡，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求，又体现了对环境的关注和社会责任。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该辣椒酱项目选址位于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独</w:t>
      </w:r>
      <w:r>
        <w:rPr>
          <w:rFonts w:ascii="FangSong" w:eastAsia="FangSong" w:hAnsi="FangSong" w:cs="FangSong"/>
          <w:spacing w:val="-8"/>
          <w:sz w:val="28"/>
          <w:szCs w:val="28"/>
        </w:rPr>
        <w:t>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椒酱项目的顺利启动和运营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销售和员工的通勤。这为辣椒酱项目提供了便捷的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物</w:t>
      </w:r>
      <w:r>
        <w:rPr>
          <w:rFonts w:ascii="FangSong" w:eastAsia="FangSong" w:hAnsi="FangSong" w:cs="FangSong"/>
          <w:spacing w:val="-6"/>
          <w:sz w:val="28"/>
          <w:szCs w:val="28"/>
        </w:rPr>
        <w:t>流和交通保障。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2" w:right="14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辣椒酱项目选址规划中特别考虑了环保区域，用于处理废弃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有效减少对周边环境的负面影响。这表明了辣椒酱项目对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1" w:right="14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辣椒酱项目选址的用地控制指标与相关规划相一致，不仅满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足</w:t>
      </w:r>
      <w:r>
        <w:rPr>
          <w:rFonts w:ascii="FangSong" w:eastAsia="FangSong" w:hAnsi="FangSong" w:cs="FangSong"/>
          <w:spacing w:val="-8"/>
          <w:sz w:val="28"/>
          <w:szCs w:val="28"/>
        </w:rPr>
        <w:t>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也兼顾了用地的合理利用。这有助于辣椒酱项目获得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土地开发和利用的相关许可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5" w:line="411" w:lineRule="auto"/>
        <w:ind w:left="33" w:right="176" w:firstLine="981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1"/>
          <w:sz w:val="28"/>
          <w:szCs w:val="28"/>
        </w:rPr>
        <w:t>在辣椒酱项目选址周边进行了社区和周边环境的调查，确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辣</w:t>
      </w:r>
      <w:r>
        <w:rPr>
          <w:rFonts w:ascii="FangSong" w:eastAsia="FangSong" w:hAnsi="FangSong" w:cs="FangSong"/>
          <w:spacing w:val="-8"/>
          <w:sz w:val="28"/>
          <w:szCs w:val="28"/>
        </w:rPr>
        <w:t>椒酱项目建设不会对周边社区造成过大的影响，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1" w:lineRule="auto"/>
        <w:ind w:left="31" w:right="176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辣椒酱项目选址时，我们充分考虑了当地的政策和法规，确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辣椒酱项目的合法性和稳健性。对政府支持政策和法规的遵从，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</w:t>
      </w:r>
      <w:r>
        <w:rPr>
          <w:rFonts w:ascii="FangSong" w:eastAsia="FangSong" w:hAnsi="FangSong" w:cs="FangSong"/>
          <w:spacing w:val="-3"/>
          <w:sz w:val="28"/>
          <w:szCs w:val="28"/>
        </w:rPr>
        <w:t>于辣椒酱项目在当地获得更多支持。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2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综合考虑辣椒酱项目选址的各项因素，我们认为该选址</w:t>
      </w:r>
      <w:r>
        <w:rPr>
          <w:rFonts w:ascii="FangSong" w:eastAsia="FangSong" w:hAnsi="FangSong" w:cs="FangSong"/>
          <w:sz w:val="28"/>
          <w:szCs w:val="28"/>
        </w:rPr>
        <w:t>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为辣椒酱项目带来更多的发展机遇。与周边的产业和社会环境相结合，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该选址将有助</w:t>
      </w:r>
      <w:r>
        <w:rPr>
          <w:rFonts w:ascii="FangSong" w:eastAsia="FangSong" w:hAnsi="FangSong" w:cs="FangSong"/>
          <w:spacing w:val="-3"/>
          <w:sz w:val="28"/>
          <w:szCs w:val="28"/>
        </w:rPr>
        <w:t>于</w:t>
      </w:r>
      <w:r>
        <w:rPr>
          <w:rFonts w:ascii="FangSong" w:eastAsia="FangSong" w:hAnsi="FangSong" w:cs="FangSong"/>
          <w:spacing w:val="-2"/>
          <w:sz w:val="28"/>
          <w:szCs w:val="28"/>
        </w:rPr>
        <w:t>辣椒酱项目实现可持续发展。</w:t>
      </w:r>
    </w:p>
    <w:p>
      <w:pPr>
        <w:spacing w:before="2" w:line="415" w:lineRule="auto"/>
        <w:ind w:left="37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我们可以得出该辣椒酱项目选址的合理性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可行</w:t>
      </w:r>
      <w:r>
        <w:rPr>
          <w:rFonts w:ascii="FangSong" w:eastAsia="FangSong" w:hAnsi="FangSong" w:cs="FangSong"/>
          <w:spacing w:val="-2"/>
          <w:sz w:val="28"/>
          <w:szCs w:val="28"/>
        </w:rPr>
        <w:t>性，为辣椒酱项目的后续规划和实施提供了坚实的基础。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8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在辣</w:t>
      </w:r>
      <w:r>
        <w:rPr>
          <w:rFonts w:ascii="FangSong" w:eastAsia="FangSong" w:hAnsi="FangSong" w:cs="FangSong"/>
          <w:spacing w:val="-15"/>
          <w:sz w:val="28"/>
          <w:szCs w:val="28"/>
        </w:rPr>
        <w:t>椒</w:t>
      </w:r>
      <w:r>
        <w:rPr>
          <w:rFonts w:ascii="FangSong" w:eastAsia="FangSong" w:hAnsi="FangSong" w:cs="FangSong"/>
          <w:spacing w:val="-8"/>
          <w:sz w:val="28"/>
          <w:szCs w:val="28"/>
        </w:rPr>
        <w:t>酱项目的建筑工程设计过程中，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原</w:t>
      </w:r>
      <w:r>
        <w:rPr>
          <w:rFonts w:ascii="FangSong" w:eastAsia="FangSong" w:hAnsi="FangSong" w:cs="FangSong"/>
          <w:spacing w:val="-3"/>
          <w:sz w:val="28"/>
          <w:szCs w:val="28"/>
        </w:rPr>
        <w:t>则，以确保辣椒酱项目的可持续发展和建筑结构的安全性：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1" w:line="416" w:lineRule="auto"/>
        <w:ind w:left="38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要</w:t>
      </w:r>
      <w:r>
        <w:rPr>
          <w:rFonts w:ascii="FangSong" w:eastAsia="FangSong" w:hAnsi="FangSong" w:cs="FangSong"/>
          <w:spacing w:val="-11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</w:p>
    <w:p>
      <w:pPr>
        <w:sectPr>
          <w:pgSz w:w="11906" w:h="16839"/>
          <w:pgMar w:top="1431" w:right="1623" w:bottom="0" w:left="1785" w:header="0" w:footer="0" w:gutter="0"/>
          <w:pgNumType w:start="19"/>
          <w:cols w:space="708"/>
        </w:sectPr>
      </w:pPr>
    </w:p>
    <w:p>
      <w:pPr>
        <w:spacing w:before="183" w:line="219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290" w:line="222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9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(二)、辣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椒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酱项目总平面设计要求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辣椒</w:t>
      </w:r>
      <w:r>
        <w:rPr>
          <w:rFonts w:ascii="FangSong" w:eastAsia="FangSong" w:hAnsi="FangSong" w:cs="FangSong"/>
          <w:spacing w:val="-14"/>
          <w:sz w:val="28"/>
          <w:szCs w:val="28"/>
        </w:rPr>
        <w:t>酱</w:t>
      </w:r>
      <w:r>
        <w:rPr>
          <w:rFonts w:ascii="FangSong" w:eastAsia="FangSong" w:hAnsi="FangSong" w:cs="FangSong"/>
          <w:spacing w:val="-8"/>
          <w:sz w:val="28"/>
          <w:szCs w:val="28"/>
        </w:rPr>
        <w:t>项目总平面设计将充分考虑以下要求，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以确保整体设计满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足</w:t>
      </w:r>
      <w:r>
        <w:rPr>
          <w:rFonts w:ascii="FangSong" w:eastAsia="FangSong" w:hAnsi="FangSong" w:cs="FangSong"/>
          <w:spacing w:val="-5"/>
          <w:sz w:val="28"/>
          <w:szCs w:val="28"/>
        </w:rPr>
        <w:t>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</w:t>
      </w:r>
      <w:r>
        <w:rPr>
          <w:rFonts w:ascii="FangSong" w:eastAsia="FangSong" w:hAnsi="FangSong" w:cs="FangSong"/>
          <w:spacing w:val="-3"/>
          <w:sz w:val="28"/>
          <w:szCs w:val="28"/>
        </w:rPr>
        <w:t>，适应辣椒酱项目的实际使用需要。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ectPr>
          <w:pgSz w:w="11906" w:h="16839"/>
          <w:pgMar w:top="1431" w:right="1718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9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1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辣</w:t>
      </w:r>
      <w:r>
        <w:rPr>
          <w:rFonts w:ascii="FangSong" w:eastAsia="FangSong" w:hAnsi="FangSong" w:cs="FangSong"/>
          <w:spacing w:val="-8"/>
          <w:sz w:val="28"/>
          <w:szCs w:val="28"/>
        </w:rPr>
        <w:t>椒酱项目所处地区的地质条件和地震风险，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震设防烈度。结</w:t>
      </w:r>
      <w:r>
        <w:rPr>
          <w:rFonts w:ascii="FangSong" w:eastAsia="FangSong" w:hAnsi="FangSong" w:cs="FangSong"/>
          <w:spacing w:val="-4"/>
          <w:sz w:val="28"/>
          <w:szCs w:val="28"/>
        </w:rPr>
        <w:t>构</w:t>
      </w:r>
      <w:r>
        <w:rPr>
          <w:rFonts w:ascii="FangSong" w:eastAsia="FangSong" w:hAnsi="FangSong" w:cs="FangSong"/>
          <w:spacing w:val="-3"/>
          <w:sz w:val="28"/>
          <w:szCs w:val="28"/>
        </w:rPr>
        <w:t>将被设计以保证在地震发生时能够安全稳定地承受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结合辣椒酱项目的实际需求和环境条件，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持良好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5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筑工程的设计总体要求是确保辣椒酱项目实现预期功能、安全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稳定、符合法规标准，并在美学、经济和可持续性等方面取得平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>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</w:t>
      </w:r>
      <w:r>
        <w:rPr>
          <w:rFonts w:ascii="FangSong" w:eastAsia="FangSong" w:hAnsi="FangSong" w:cs="FangSong"/>
          <w:spacing w:val="-5"/>
          <w:sz w:val="28"/>
          <w:szCs w:val="28"/>
        </w:rPr>
        <w:t>面</w:t>
      </w:r>
      <w:r>
        <w:rPr>
          <w:rFonts w:ascii="FangSong" w:eastAsia="FangSong" w:hAnsi="FangSong" w:cs="FangSong"/>
          <w:spacing w:val="-4"/>
          <w:sz w:val="28"/>
          <w:szCs w:val="28"/>
        </w:rPr>
        <w:t>是我们对建筑工程设计的总体要求：</w:t>
      </w:r>
    </w:p>
    <w:p>
      <w:pPr>
        <w:sectPr>
          <w:pgSz w:w="11906" w:h="16839"/>
          <w:pgMar w:top="1431" w:right="1743" w:bottom="0" w:left="1785" w:header="0" w:footer="0" w:gutter="0"/>
          <w:pgNumType w:start="22"/>
          <w:cols w:space="708"/>
        </w:sectPr>
      </w:pPr>
    </w:p>
    <w:p>
      <w:pPr>
        <w:spacing w:before="183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5" w:right="95" w:firstLine="11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建筑的功能布局满足辣椒酱项目需求，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89" w:line="219" w:lineRule="auto"/>
        <w:ind w:right="9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</w:t>
      </w:r>
      <w:r>
        <w:rPr>
          <w:rFonts w:ascii="FangSong" w:eastAsia="FangSong" w:hAnsi="FangSong" w:cs="FangSong"/>
          <w:spacing w:val="-13"/>
          <w:sz w:val="28"/>
          <w:szCs w:val="28"/>
        </w:rPr>
        <w:t>回</w:t>
      </w:r>
    </w:p>
    <w:p>
      <w:pPr>
        <w:spacing w:before="29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ectPr>
          <w:pgSz w:w="11906" w:h="16839"/>
          <w:pgMar w:top="1431" w:right="1704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够达到高标准，满足辣椒酱项目的长期发展需求。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2" w:right="7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辣椒酱项目规划</w:t>
      </w:r>
      <w:r>
        <w:rPr>
          <w:rFonts w:ascii="FangSong" w:eastAsia="FangSong" w:hAnsi="FangSong" w:cs="FangSong"/>
          <w:spacing w:val="-3"/>
          <w:sz w:val="28"/>
          <w:szCs w:val="28"/>
        </w:rPr>
        <w:t>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平方米，充分考虑到辣椒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酱项目的功能布局和需求，确保各功能区域得到合理的利用。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7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ectPr>
          <w:pgSz w:w="11906" w:h="16839"/>
          <w:pgMar w:top="1431" w:right="1724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占辣椒酱项目总投资比例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89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辣</w:t>
      </w:r>
      <w:r>
        <w:rPr>
          <w:rFonts w:ascii="FangSong" w:eastAsia="FangSong" w:hAnsi="FangSong" w:cs="FangSong"/>
          <w:spacing w:val="-3"/>
          <w:sz w:val="28"/>
          <w:szCs w:val="28"/>
        </w:rPr>
        <w:t>椒酱项目总投资的比例为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构中占有合理</w:t>
      </w:r>
      <w:r>
        <w:rPr>
          <w:rFonts w:ascii="FangSong" w:eastAsia="FangSong" w:hAnsi="FangSong" w:cs="FangSong"/>
          <w:spacing w:val="-3"/>
          <w:sz w:val="28"/>
          <w:szCs w:val="28"/>
        </w:rPr>
        <w:t>比</w:t>
      </w:r>
      <w:r>
        <w:rPr>
          <w:rFonts w:ascii="FangSong" w:eastAsia="FangSong" w:hAnsi="FangSong" w:cs="FangSong"/>
          <w:spacing w:val="-2"/>
          <w:sz w:val="28"/>
          <w:szCs w:val="28"/>
        </w:rPr>
        <w:t>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满足</w:t>
      </w:r>
      <w:r>
        <w:rPr>
          <w:rFonts w:ascii="FangSong" w:eastAsia="FangSong" w:hAnsi="FangSong" w:cs="FangSong"/>
          <w:spacing w:val="-3"/>
          <w:sz w:val="28"/>
          <w:szCs w:val="28"/>
        </w:rPr>
        <w:t>未</w:t>
      </w:r>
      <w:r>
        <w:rPr>
          <w:rFonts w:ascii="FangSong" w:eastAsia="FangSong" w:hAnsi="FangSong" w:cs="FangSong"/>
          <w:spacing w:val="-2"/>
          <w:sz w:val="28"/>
          <w:szCs w:val="28"/>
        </w:rPr>
        <w:t>来辣椒酱项目运营的需求，同时避免了过度浪费。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辣</w:t>
      </w:r>
      <w:r>
        <w:rPr>
          <w:rFonts w:ascii="FangSong" w:eastAsia="FangSong" w:hAnsi="FangSong" w:cs="FangSong"/>
          <w:spacing w:val="-7"/>
          <w:sz w:val="28"/>
          <w:szCs w:val="28"/>
        </w:rPr>
        <w:t>椒酱项目整体布局：</w:t>
      </w:r>
    </w:p>
    <w:p>
      <w:pPr>
        <w:spacing w:before="293" w:line="411" w:lineRule="auto"/>
        <w:ind w:left="37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0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使辣椒酱项目更好地适应当地的自然和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  <w:r>
        <w:rPr>
          <w:rFonts w:ascii="FangSong" w:eastAsia="FangSong" w:hAnsi="FangSong" w:cs="FangSong"/>
          <w:spacing w:val="-9"/>
          <w:sz w:val="28"/>
          <w:szCs w:val="28"/>
        </w:rPr>
        <w:t>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ectPr>
          <w:pgSz w:w="11906" w:h="16839"/>
          <w:pgMar w:top="1431" w:right="1623" w:bottom="0" w:left="1785" w:header="0" w:footer="0" w:gutter="0"/>
          <w:pgNumType w:start="25"/>
          <w:cols w:space="708"/>
        </w:sectPr>
      </w:pPr>
    </w:p>
    <w:p>
      <w:pPr>
        <w:spacing w:before="244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辣椒</w:t>
      </w:r>
      <w:r>
        <w:rPr>
          <w:rFonts w:ascii="FangSong" w:eastAsia="FangSong" w:hAnsi="FangSong" w:cs="FangSong"/>
          <w:spacing w:val="-8"/>
          <w:sz w:val="28"/>
          <w:szCs w:val="28"/>
        </w:rPr>
        <w:t>酱</w:t>
      </w:r>
      <w:r>
        <w:rPr>
          <w:rFonts w:ascii="FangSong" w:eastAsia="FangSong" w:hAnsi="FangSong" w:cs="FangSong"/>
          <w:spacing w:val="-7"/>
          <w:sz w:val="28"/>
          <w:szCs w:val="28"/>
        </w:rPr>
        <w:t>行业作为一个充满活力的领域，涵盖了广泛的产品和服务，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5" w:line="414" w:lineRule="auto"/>
        <w:ind w:left="37" w:right="11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随着科技的迅</w:t>
      </w:r>
      <w:r>
        <w:rPr>
          <w:rFonts w:ascii="FangSong" w:eastAsia="FangSong" w:hAnsi="FangSong" w:cs="FangSong"/>
          <w:spacing w:val="-3"/>
          <w:sz w:val="28"/>
          <w:szCs w:val="28"/>
        </w:rPr>
        <w:t>猛</w:t>
      </w:r>
      <w:r>
        <w:rPr>
          <w:rFonts w:ascii="FangSong" w:eastAsia="FangSong" w:hAnsi="FangSong" w:cs="FangSong"/>
          <w:spacing w:val="-2"/>
          <w:sz w:val="28"/>
          <w:szCs w:val="28"/>
        </w:rPr>
        <w:t>发展，辣椒酱行业在技术上取得了显著的突破。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4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率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</w:p>
    <w:p>
      <w:pPr>
        <w:sectPr>
          <w:pgSz w:w="11906" w:h="16839"/>
          <w:pgMar w:top="1431" w:right="1623" w:bottom="0" w:left="1785" w:header="0" w:footer="0" w:gutter="0"/>
          <w:pgNumType w:start="26"/>
          <w:cols w:space="708"/>
        </w:sectPr>
      </w:pPr>
    </w:p>
    <w:p>
      <w:pPr>
        <w:spacing w:before="182" w:line="224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20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**辣椒酱行业**是一片充满活力的领域，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囊括了广泛的产品和</w:t>
      </w:r>
      <w:r>
        <w:rPr>
          <w:rFonts w:ascii="FangSong" w:eastAsia="FangSong" w:hAnsi="FangSong" w:cs="FangSong"/>
          <w:spacing w:val="-3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家经济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健康发展做出了积极贡献。行业内涉及的领域包括但不限于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辣椒</w:t>
      </w:r>
      <w:r>
        <w:rPr>
          <w:rFonts w:ascii="FangSong" w:eastAsia="FangSong" w:hAnsi="FangSong" w:cs="FangSong"/>
          <w:spacing w:val="-14"/>
          <w:sz w:val="28"/>
          <w:szCs w:val="28"/>
        </w:rPr>
        <w:t>酱</w:t>
      </w:r>
      <w:r>
        <w:rPr>
          <w:rFonts w:ascii="FangSong" w:eastAsia="FangSong" w:hAnsi="FangSong" w:cs="FangSong"/>
          <w:spacing w:val="-8"/>
          <w:sz w:val="28"/>
          <w:szCs w:val="28"/>
        </w:rPr>
        <w:t>行业市场规模庞大，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>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5" w:line="414" w:lineRule="auto"/>
        <w:ind w:left="41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随着科技的飞</w:t>
      </w:r>
      <w:r>
        <w:rPr>
          <w:rFonts w:ascii="FangSong" w:eastAsia="FangSong" w:hAnsi="FangSong" w:cs="FangSong"/>
          <w:spacing w:val="-3"/>
          <w:sz w:val="28"/>
          <w:szCs w:val="28"/>
        </w:rPr>
        <w:t>速</w:t>
      </w:r>
      <w:r>
        <w:rPr>
          <w:rFonts w:ascii="FangSong" w:eastAsia="FangSong" w:hAnsi="FangSong" w:cs="FangSong"/>
          <w:spacing w:val="-2"/>
          <w:sz w:val="28"/>
          <w:szCs w:val="28"/>
        </w:rPr>
        <w:t>发展，辣椒酱行业在技术上取得了显著的突破。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五、辣椒酱项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(一)、辣椒酱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6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二)、辣椒酱项目概况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辣</w:t>
      </w:r>
      <w:r>
        <w:rPr>
          <w:rFonts w:ascii="FangSong" w:eastAsia="FangSong" w:hAnsi="FangSong" w:cs="FangSong"/>
          <w:spacing w:val="-10"/>
          <w:sz w:val="28"/>
          <w:szCs w:val="28"/>
        </w:rPr>
        <w:t>椒酱项目名称：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辣椒酱项目</w:t>
      </w:r>
    </w:p>
    <w:p>
      <w:pPr>
        <w:spacing w:before="288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辣</w:t>
      </w:r>
      <w:r>
        <w:rPr>
          <w:rFonts w:ascii="FangSong" w:eastAsia="FangSong" w:hAnsi="FangSong" w:cs="FangSong"/>
          <w:spacing w:val="-11"/>
          <w:sz w:val="28"/>
          <w:szCs w:val="28"/>
        </w:rPr>
        <w:t>椒酱项目类型：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88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辣</w:t>
      </w:r>
      <w:r>
        <w:rPr>
          <w:rFonts w:ascii="FangSong" w:eastAsia="FangSong" w:hAnsi="FangSong" w:cs="FangSong"/>
          <w:spacing w:val="-17"/>
          <w:sz w:val="28"/>
          <w:szCs w:val="28"/>
        </w:rPr>
        <w:t>椒酱项目地点：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pacing w:before="287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辣</w:t>
      </w:r>
      <w:r>
        <w:rPr>
          <w:rFonts w:ascii="FangSong" w:eastAsia="FangSong" w:hAnsi="FangSong" w:cs="FangSong"/>
          <w:spacing w:val="-27"/>
          <w:sz w:val="28"/>
          <w:szCs w:val="28"/>
        </w:rPr>
        <w:t>椒</w:t>
      </w:r>
      <w:r>
        <w:rPr>
          <w:rFonts w:ascii="FangSong" w:eastAsia="FangSong" w:hAnsi="FangSong" w:cs="FangSong"/>
          <w:spacing w:val="-14"/>
          <w:sz w:val="28"/>
          <w:szCs w:val="28"/>
        </w:rPr>
        <w:t>酱项目规模：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投资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</w:p>
    <w:p>
      <w:pPr>
        <w:spacing w:before="288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ectPr>
          <w:pgSz w:w="11906" w:h="16839"/>
          <w:pgMar w:top="1431" w:right="1697" w:bottom="0" w:left="1785" w:header="0" w:footer="0" w:gutter="0"/>
          <w:pgNumType w:start="28"/>
          <w:cols w:space="708"/>
        </w:sectPr>
      </w:pPr>
    </w:p>
    <w:p>
      <w:pPr>
        <w:spacing w:before="182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辣椒酱项目周期：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建设期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年</w:t>
      </w:r>
    </w:p>
    <w:p>
      <w:pPr>
        <w:spacing w:before="288"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辣椒酱</w:t>
      </w:r>
      <w:r>
        <w:rPr>
          <w:rFonts w:ascii="FangSong" w:eastAsia="FangSong" w:hAnsi="FangSong" w:cs="FangSong"/>
          <w:spacing w:val="-9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辣椒酱项目的建设旨在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领域带</w:t>
      </w:r>
    </w:p>
    <w:p>
      <w:pPr>
        <w:spacing w:before="290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来</w:t>
      </w:r>
      <w:r>
        <w:rPr>
          <w:rFonts w:ascii="FangSong" w:eastAsia="FangSong" w:hAnsi="FangSong" w:cs="FangSong"/>
          <w:spacing w:val="-6"/>
          <w:sz w:val="28"/>
          <w:szCs w:val="28"/>
        </w:rPr>
        <w:t>新的发展机遇。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三)、辣椒酱项目评价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该辣椒酱项目处于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未</w:t>
      </w:r>
      <w:r>
        <w:rPr>
          <w:rFonts w:ascii="FangSong" w:eastAsia="FangSong" w:hAnsi="FangSong" w:cs="FangSong"/>
          <w:spacing w:val="-6"/>
          <w:sz w:val="28"/>
          <w:szCs w:val="28"/>
        </w:rPr>
        <w:t>来</w:t>
      </w:r>
      <w:r>
        <w:rPr>
          <w:rFonts w:ascii="FangSong" w:eastAsia="FangSong" w:hAnsi="FangSong" w:cs="FangSong"/>
          <w:spacing w:val="-4"/>
          <w:sz w:val="28"/>
          <w:szCs w:val="28"/>
        </w:rPr>
        <w:t>取得可观的市场份额。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2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椒酱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ectPr>
          <w:pgSz w:w="11906" w:h="16839"/>
          <w:pgMar w:top="1431" w:right="1785" w:bottom="0" w:left="1785" w:header="0" w:footer="0" w:gutter="0"/>
          <w:pgNumType w:start="29"/>
          <w:cols w:space="708"/>
        </w:sectPr>
      </w:pPr>
    </w:p>
    <w:p>
      <w:pPr>
        <w:spacing w:before="245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一)、辣椒酱项目进度安排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确保辣椒酱项目按时、按质完成，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我们精心设计了详细的辣椒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5"/>
          <w:sz w:val="28"/>
          <w:szCs w:val="28"/>
        </w:rPr>
        <w:t>酱</w:t>
      </w:r>
      <w:r>
        <w:rPr>
          <w:rFonts w:ascii="FangSong" w:eastAsia="FangSong" w:hAnsi="FangSong" w:cs="FangSong"/>
          <w:spacing w:val="-20"/>
          <w:sz w:val="28"/>
          <w:szCs w:val="28"/>
        </w:rPr>
        <w:t>项目进度安排，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个月，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主要包括以下关键阶段：</w:t>
      </w:r>
    </w:p>
    <w:p>
      <w:pPr>
        <w:spacing w:before="2" w:line="411" w:lineRule="auto"/>
        <w:ind w:left="34" w:right="77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1.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辣椒酱项目前期准备(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个月)：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在辣椒酱项目启动阶段，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们将进行各项前期准备工作，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包括辣椒酱项目立项、人员组建、资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源调查和需求分析等。这个阶段的目标是确保辣椒酱项目有足够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>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备工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，为后续工作打下坚实基础。</w:t>
      </w:r>
    </w:p>
    <w:p>
      <w:pPr>
        <w:spacing w:before="3" w:line="411" w:lineRule="auto"/>
        <w:ind w:left="33" w:right="77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确保对辣椒酱项目地理环境和资源有全面了解。基于勘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察</w:t>
      </w:r>
      <w:r>
        <w:rPr>
          <w:rFonts w:ascii="FangSong" w:eastAsia="FangSong" w:hAnsi="FangSong" w:cs="FangSong"/>
          <w:spacing w:val="-12"/>
          <w:sz w:val="28"/>
          <w:szCs w:val="28"/>
        </w:rPr>
        <w:t>结果，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我们将展开工程设计，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包括土建工程和设备配置等方面。这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个阶段的目标是确保辣椒酱项目的设计是科学、合理且可行的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1" w:lineRule="auto"/>
        <w:ind w:left="31" w:right="77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以保证辣椒酱项目的高质量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完</w:t>
      </w:r>
      <w:r>
        <w:rPr>
          <w:rFonts w:ascii="FangSong" w:eastAsia="FangSong" w:hAnsi="FangSong" w:cs="FangSong"/>
          <w:spacing w:val="-12"/>
          <w:sz w:val="28"/>
          <w:szCs w:val="28"/>
        </w:rPr>
        <w:t>成。</w:t>
      </w:r>
    </w:p>
    <w:p>
      <w:pPr>
        <w:spacing w:before="2" w:line="411" w:lineRule="auto"/>
        <w:ind w:left="32" w:right="77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照辣椒酱项目需求，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选择并采购所需的设备。这一过程将涉及供应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商谈判、合</w:t>
      </w:r>
      <w:r>
        <w:rPr>
          <w:rFonts w:ascii="FangSong" w:eastAsia="FangSong" w:hAnsi="FangSong" w:cs="FangSong"/>
          <w:spacing w:val="-2"/>
          <w:sz w:val="28"/>
          <w:szCs w:val="28"/>
        </w:rPr>
        <w:t>同签订等步骤，确保设备的及时到位。</w:t>
      </w:r>
    </w:p>
    <w:p>
      <w:pPr>
        <w:spacing w:before="3" w:line="415" w:lineRule="auto"/>
        <w:ind w:left="49" w:right="77" w:firstLine="5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的安</w:t>
      </w:r>
      <w:r>
        <w:rPr>
          <w:rFonts w:ascii="FangSong" w:eastAsia="FangSong" w:hAnsi="FangSong" w:cs="FangSong"/>
          <w:spacing w:val="-14"/>
          <w:sz w:val="28"/>
          <w:szCs w:val="28"/>
        </w:rPr>
        <w:t>装</w:t>
      </w:r>
      <w:r>
        <w:rPr>
          <w:rFonts w:ascii="FangSong" w:eastAsia="FangSong" w:hAnsi="FangSong" w:cs="FangSong"/>
          <w:spacing w:val="-8"/>
          <w:sz w:val="28"/>
          <w:szCs w:val="28"/>
        </w:rPr>
        <w:t>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</w:p>
    <w:p>
      <w:pPr>
        <w:sectPr>
          <w:pgSz w:w="11906" w:h="16839"/>
          <w:pgMar w:top="1431" w:right="1722" w:bottom="0" w:left="1785" w:header="0" w:footer="0" w:gutter="0"/>
          <w:pgNumType w:start="30"/>
          <w:cols w:space="708"/>
        </w:sectPr>
      </w:pPr>
    </w:p>
    <w:p>
      <w:pPr>
        <w:spacing w:before="184" w:line="416" w:lineRule="auto"/>
        <w:ind w:left="34" w:right="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为辣椒酱项目后续的运营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提</w:t>
      </w:r>
      <w:r>
        <w:rPr>
          <w:rFonts w:ascii="FangSong" w:eastAsia="FangSong" w:hAnsi="FangSong" w:cs="FangSong"/>
          <w:spacing w:val="-9"/>
          <w:sz w:val="28"/>
          <w:szCs w:val="28"/>
        </w:rPr>
        <w:t>供保障。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(二)、辣椒酱项目实施保障措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确保辣椒酱项目的顺利实施，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我们将采取一系列具体而细致的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保障措施，以</w:t>
      </w:r>
      <w:r>
        <w:rPr>
          <w:rFonts w:ascii="FangSong" w:eastAsia="FangSong" w:hAnsi="FangSong" w:cs="FangSong"/>
          <w:spacing w:val="-3"/>
          <w:sz w:val="28"/>
          <w:szCs w:val="28"/>
        </w:rPr>
        <w:t>应</w:t>
      </w:r>
      <w:r>
        <w:rPr>
          <w:rFonts w:ascii="FangSong" w:eastAsia="FangSong" w:hAnsi="FangSong" w:cs="FangSong"/>
          <w:spacing w:val="-2"/>
          <w:sz w:val="28"/>
          <w:szCs w:val="28"/>
        </w:rPr>
        <w:t>对各种可能出现的挑战和问题。</w:t>
      </w:r>
    </w:p>
    <w:p>
      <w:pPr>
        <w:spacing w:before="2" w:line="411" w:lineRule="auto"/>
        <w:ind w:left="32" w:right="14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辣椒酱项目管理体系建立：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我们将建立一个全面的辣椒酱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目管理体系，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确保每个辣椒酱项目阶段都有清晰的组织结构和明确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定</w:t>
      </w:r>
      <w:r>
        <w:rPr>
          <w:rFonts w:ascii="FangSong" w:eastAsia="FangSong" w:hAnsi="FangSong" w:cs="FangSong"/>
          <w:spacing w:val="-8"/>
          <w:sz w:val="28"/>
          <w:szCs w:val="28"/>
        </w:rPr>
        <w:t>义的职责。辣椒酱项目管理团队将定期召开会议，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审查和更新辣椒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酱项目计划，保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辣椒酱项目目标的实现。</w:t>
      </w:r>
    </w:p>
    <w:p>
      <w:pPr>
        <w:spacing w:before="2" w:line="411" w:lineRule="auto"/>
        <w:ind w:left="32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椒酱项目的进展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行详细审查。这包括每周例行会议和每月一次的全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团</w:t>
      </w:r>
      <w:r>
        <w:rPr>
          <w:rFonts w:ascii="FangSong" w:eastAsia="FangSong" w:hAnsi="FangSong" w:cs="FangSong"/>
          <w:spacing w:val="-8"/>
          <w:sz w:val="28"/>
          <w:szCs w:val="28"/>
        </w:rPr>
        <w:t>队进度汇报。通过实时监控，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我们能够快速发现并纠正潜在的进度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滞</w:t>
      </w:r>
      <w:r>
        <w:rPr>
          <w:rFonts w:ascii="FangSong" w:eastAsia="FangSong" w:hAnsi="FangSong" w:cs="FangSong"/>
          <w:spacing w:val="-7"/>
          <w:sz w:val="28"/>
          <w:szCs w:val="28"/>
        </w:rPr>
        <w:t>后或问题。</w:t>
      </w:r>
    </w:p>
    <w:p>
      <w:pPr>
        <w:spacing w:before="2" w:line="411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辣椒酱项目的影响。</w:t>
      </w:r>
    </w:p>
    <w:p>
      <w:pPr>
        <w:spacing w:before="2" w:line="411" w:lineRule="auto"/>
        <w:ind w:left="33" w:right="14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将提高</w:t>
      </w:r>
      <w:r>
        <w:rPr>
          <w:rFonts w:ascii="FangSong" w:eastAsia="FangSong" w:hAnsi="FangSong" w:cs="FangSong"/>
          <w:spacing w:val="-3"/>
          <w:sz w:val="28"/>
          <w:szCs w:val="28"/>
        </w:rPr>
        <w:t>整个辣椒酱项目执行效率。</w:t>
      </w:r>
    </w:p>
    <w:p>
      <w:pPr>
        <w:spacing w:before="1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</w:p>
    <w:p>
      <w:pPr>
        <w:sectPr>
          <w:pgSz w:w="11906" w:h="16839"/>
          <w:pgMar w:top="1431" w:right="1785" w:bottom="0" w:left="1785" w:header="0" w:footer="0" w:gutter="0"/>
          <w:pgNumType w:start="31"/>
          <w:cols w:space="708"/>
        </w:sectPr>
      </w:pPr>
    </w:p>
    <w:p>
      <w:pPr>
        <w:spacing w:before="185" w:line="411" w:lineRule="auto"/>
        <w:ind w:left="32" w:right="59" w:firstLine="18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16"/>
          <w:sz w:val="28"/>
          <w:szCs w:val="28"/>
        </w:rPr>
        <w:t>队建设</w:t>
      </w:r>
      <w:r>
        <w:rPr>
          <w:rFonts w:ascii="FangSong" w:eastAsia="FangSong" w:hAnsi="FangSong" w:cs="FangSong"/>
          <w:spacing w:val="-8"/>
          <w:sz w:val="28"/>
          <w:szCs w:val="28"/>
        </w:rPr>
        <w:t>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团队成员可以分享辣椒酱项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目进展、反馈问题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并共同解决。此外，我们将定期组织团队活动，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增</w:t>
      </w:r>
      <w:r>
        <w:rPr>
          <w:rFonts w:ascii="FangSong" w:eastAsia="FangSong" w:hAnsi="FangSong" w:cs="FangSong"/>
          <w:spacing w:val="-5"/>
          <w:sz w:val="28"/>
          <w:szCs w:val="28"/>
        </w:rPr>
        <w:t>进团队协作与默契。</w:t>
      </w:r>
    </w:p>
    <w:p>
      <w:pPr>
        <w:spacing w:before="3" w:line="414" w:lineRule="auto"/>
        <w:ind w:left="32" w:right="95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我们将建立严格的质量控制体系，涵盖辣</w:t>
      </w:r>
      <w:r>
        <w:rPr>
          <w:rFonts w:ascii="FangSong" w:eastAsia="FangSong" w:hAnsi="FangSong" w:cs="FangSong"/>
          <w:spacing w:val="-7"/>
          <w:sz w:val="28"/>
          <w:szCs w:val="28"/>
        </w:rPr>
        <w:t>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酱</w:t>
      </w:r>
      <w:r>
        <w:rPr>
          <w:rFonts w:ascii="FangSong" w:eastAsia="FangSong" w:hAnsi="FangSong" w:cs="FangSong"/>
          <w:spacing w:val="-8"/>
          <w:sz w:val="28"/>
          <w:szCs w:val="28"/>
        </w:rPr>
        <w:t>项目的每个环节。制定详细的验收标准和质量检查点，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确保辣椒酱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目交付的成果符合预期标准，提高辣椒酱项目整体质量。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、市场营销策略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8" w:line="411" w:lineRule="auto"/>
        <w:ind w:left="32" w:right="38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这一市场</w:t>
      </w:r>
      <w:r>
        <w:rPr>
          <w:rFonts w:ascii="FangSong" w:eastAsia="FangSong" w:hAnsi="FangSong" w:cs="FangSong"/>
          <w:spacing w:val="7"/>
          <w:sz w:val="28"/>
          <w:szCs w:val="28"/>
        </w:rPr>
        <w:t>的</w:t>
      </w:r>
      <w:r>
        <w:rPr>
          <w:rFonts w:ascii="FangSong" w:eastAsia="FangSong" w:hAnsi="FangSong" w:cs="FangSong"/>
          <w:spacing w:val="5"/>
          <w:sz w:val="28"/>
          <w:szCs w:val="28"/>
        </w:rPr>
        <w:t>增长主要受益于消费者对创新产品和高品质服务的日益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before="1"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2" w:line="411" w:lineRule="auto"/>
        <w:ind w:left="40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2" w:line="416" w:lineRule="auto"/>
        <w:ind w:left="38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https://d.book118.com/575043244320011122</w:t>
        </w:r>
      </w:hyperlink>
    </w:p>
    <w:p/>
    <w:sectPr>
      <w:pgSz w:w="11906" w:h="16839"/>
      <w:pgMar w:top="1431" w:right="1704" w:bottom="0" w:left="1785" w:header="0" w:footer="0" w:gutter="0"/>
      <w:pgNumType w:start="3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57504324432001112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2024-03-14T08:43:56Z</vt:filetime>
  </property>
  <property fmtid="{D5CDD505-2E9C-101B-9397-08002B2CF9AE}" pid="3" name="CRO">
    <vt:lpwstr>wqlLaW5nc29mdCBQREYgdG8gV1BTIDgw</vt:lpwstr>
  </property>
</Properties>
</file>