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醋酸衍生物相关行业公司成立方案及可行性研究报告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4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_Toc12448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7" w:history="1">
        <w:r>
          <w:rPr>
            <w:rFonts w:ascii="仿宋" w:eastAsia="仿宋" w:hAnsi="仿宋" w:cs="仿宋" w:hint="eastAsia"/>
            <w:lang w:eastAsia="zh-CN"/>
          </w:rPr>
          <w:t>一、醋酸衍生物项目概况</w:t>
        </w:r>
        <w:r>
          <w:tab/>
        </w:r>
        <w:r>
          <w:fldChar w:fldCharType="begin"/>
        </w:r>
        <w:r>
          <w:instrText xml:space="preserve"> PAGEREF _Toc32177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_Toc25442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" w:history="1">
        <w:r>
          <w:rPr>
            <w:rFonts w:ascii="仿宋" w:eastAsia="仿宋" w:hAnsi="仿宋" w:cs="仿宋" w:hint="eastAsia"/>
            <w:lang w:eastAsia="zh-CN"/>
          </w:rPr>
          <w:t>(二)、醋酸衍生物项目提出的理由</w:t>
        </w:r>
        <w:r>
          <w:tab/>
        </w:r>
        <w:r>
          <w:fldChar w:fldCharType="begin"/>
        </w:r>
        <w:r>
          <w:instrText xml:space="preserve"> PAGEREF _Toc1367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(三)、醋酸衍生物项目选址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_Toc31554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(六)、醋酸衍生物项目投资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4" w:history="1">
        <w:r>
          <w:rPr>
            <w:rFonts w:ascii="仿宋" w:eastAsia="仿宋" w:hAnsi="仿宋" w:cs="仿宋" w:hint="eastAsia"/>
            <w:lang w:eastAsia="zh-CN"/>
          </w:rPr>
          <w:t>(七)、醋酸衍生物项目进度规划</w:t>
        </w:r>
        <w:r>
          <w:tab/>
        </w:r>
        <w:r>
          <w:fldChar w:fldCharType="begin"/>
        </w:r>
        <w:r>
          <w:instrText xml:space="preserve"> PAGEREF _Toc26874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5" w:history="1">
        <w:r>
          <w:rPr>
            <w:rFonts w:ascii="仿宋" w:eastAsia="仿宋" w:hAnsi="仿宋" w:cs="仿宋" w:hint="eastAsia"/>
            <w:lang w:eastAsia="zh-CN"/>
          </w:rPr>
          <w:t>(九)、醋酸衍生物项目综合评价</w:t>
        </w:r>
        <w:r>
          <w:tab/>
        </w:r>
        <w:r>
          <w:fldChar w:fldCharType="begin"/>
        </w:r>
        <w:r>
          <w:instrText xml:space="preserve"> PAGEREF _Toc4155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_Toc14844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_Toc24133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_Toc16888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7" w:history="1">
        <w:r>
          <w:rPr>
            <w:rFonts w:ascii="仿宋" w:eastAsia="仿宋" w:hAnsi="仿宋" w:cs="仿宋" w:hint="eastAsia"/>
            <w:lang w:eastAsia="zh-CN"/>
          </w:rPr>
          <w:t>(七)、醋酸衍生物项目建设必要性分析</w:t>
        </w:r>
        <w:r>
          <w:tab/>
        </w:r>
        <w:r>
          <w:fldChar w:fldCharType="begin"/>
        </w:r>
        <w:r>
          <w:instrText xml:space="preserve"> PAGEREF _Toc11747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_Toc32593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eastAsia="zh-CN"/>
          </w:rPr>
          <w:t>(一)、醋酸衍生物项目选址原则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_Toc4625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(五)、醋酸衍生物项目选址综合评价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_Toc23813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_Toc25264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_Toc14397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(一)、醋酸衍生物项目进度安排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9" w:history="1">
        <w:r>
          <w:rPr>
            <w:rFonts w:ascii="仿宋" w:eastAsia="仿宋" w:hAnsi="仿宋" w:cs="仿宋" w:hint="eastAsia"/>
            <w:lang w:eastAsia="zh-CN"/>
          </w:rPr>
          <w:t>(二)、醋酸衍生物项目实施保障措施</w:t>
        </w:r>
        <w:r>
          <w:tab/>
        </w:r>
        <w:r>
          <w:fldChar w:fldCharType="begin"/>
        </w:r>
        <w:r>
          <w:instrText xml:space="preserve"> PAGEREF _Toc11149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8" w:history="1">
        <w:r>
          <w:rPr>
            <w:rFonts w:ascii="仿宋" w:eastAsia="仿宋" w:hAnsi="仿宋" w:cs="仿宋" w:hint="eastAsia"/>
            <w:lang w:eastAsia="zh-CN"/>
          </w:rPr>
          <w:t>(一)、醋酸衍生物项目背景分析</w:t>
        </w:r>
        <w:r>
          <w:tab/>
        </w:r>
        <w:r>
          <w:fldChar w:fldCharType="begin"/>
        </w:r>
        <w:r>
          <w:instrText xml:space="preserve"> PAGEREF _Toc30658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7" w:history="1">
        <w:r>
          <w:rPr>
            <w:rFonts w:ascii="仿宋" w:eastAsia="仿宋" w:hAnsi="仿宋" w:cs="仿宋" w:hint="eastAsia"/>
            <w:lang w:eastAsia="zh-CN"/>
          </w:rPr>
          <w:t>(二)、醋酸衍生物项目建设必要性分析</w:t>
        </w:r>
        <w:r>
          <w:tab/>
        </w:r>
        <w:r>
          <w:fldChar w:fldCharType="begin"/>
        </w:r>
        <w:r>
          <w:instrText xml:space="preserve"> PAGEREF _Toc3827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_Toc22570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3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_Toc21922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_Toc6551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_Toc3901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_Toc9299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_Toc24298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_Toc29876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_Toc3305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4" w:history="1">
        <w:r>
          <w:rPr>
            <w:rFonts w:ascii="仿宋" w:eastAsia="仿宋" w:hAnsi="仿宋" w:cs="仿宋" w:hint="eastAsia"/>
            <w:lang w:eastAsia="zh-CN"/>
          </w:rPr>
          <w:t>(五)、醋酸衍生物项目总投资</w:t>
        </w:r>
        <w:r>
          <w:tab/>
        </w:r>
        <w:r>
          <w:fldChar w:fldCharType="begin"/>
        </w:r>
        <w:r>
          <w:instrText xml:space="preserve"> PAGEREF _Toc12154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_Toc3941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_Toc5629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_Toc27547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(一)、社会责任醋酸衍生物项目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_Toc24947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4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177"/>
      <w:r>
        <w:rPr>
          <w:rFonts w:ascii="仿宋" w:eastAsia="仿宋" w:hAnsi="仿宋" w:cs="仿宋" w:hint="eastAsia"/>
          <w:sz w:val="28"/>
          <w:lang w:eastAsia="zh-CN"/>
        </w:rPr>
        <w:t>一、醋酸衍生物项目概况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42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67"/>
      <w:r>
        <w:rPr>
          <w:rFonts w:ascii="仿宋" w:eastAsia="仿宋" w:hAnsi="仿宋" w:cs="仿宋" w:hint="eastAsia"/>
          <w:sz w:val="28"/>
          <w:lang w:eastAsia="zh-CN"/>
        </w:rPr>
        <w:t>(二)、醋酸衍生物项目提出的理由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醋酸衍生物项目提出的理由可能包括以下几个方面：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市场需求：随着人们对生活品质的追求，对醋酸衍生物的需求也在不断增加。市场上对于高品质、符合个性化需求的醋酸衍生物需求量大，因此醋酸衍生物项目可以满足这一市场需求。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利润空间：醋酸衍生物行业的利润空间较大，通过生产和销售高品质的醋酸衍生物，可以获得可观的利润。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醋酸衍生物行业是一个不断创新和发展的行业，随着人们生活方式和审美观念的改变，对醋酸衍生物的需求也在不断变化。因此，在醋酸衍生物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环保和可持续发展：人们越来越关注环保和可持续发展，醋酸衍生物行业也开始注重环保和可持续性发展。通过使用环保材料和生产工艺，醋酸衍生物项目可以减少对环境的影响，并提高产品的可持续性。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个人兴趣和激情：一些人可能对醋酸衍生物设计和制造有着浓厚的兴趣和激情，他们希望通过自己的努力和创新，提供更好的醋酸衍生物产品和服务，满足消费者的需求。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醋酸衍生物项目的理由可能因具体情况而异，不同的醋酸衍生物项目可能有不同的原因和背景。因此，在选择醋酸衍生物项目时，我们需要根据自己的实际情况和需求来综合考虑各种因素，并选择最适合自己的醋酸衍生物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670"/>
      <w:r>
        <w:rPr>
          <w:rFonts w:ascii="仿宋" w:eastAsia="仿宋" w:hAnsi="仿宋" w:cs="仿宋" w:hint="eastAsia"/>
          <w:sz w:val="28"/>
          <w:lang w:eastAsia="zh-CN"/>
        </w:rPr>
        <w:t>(三)、醋酸衍生物项目选址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该醋酸衍生物项目计划选址于xx园区，占地面积约XXX亩。所选地理位置得天独厚，交通便捷，同时享有完善的电力、供水、排水、通讯等公用设施，非常适合本醋酸衍生物项目的建设需求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28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https://d.book118.com/575100343023011100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醋酸衍生物相关行业公司成立方案及可行性研究报告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醋酸衍生物相关行业公司成立方案及可行性研究报告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醋酸衍生物相关行业公司成立方案及可行性研究报告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醋酸衍生物相关行业公司成立方案及可行性研究报告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醋酸衍生物相关行业公司成立方案及可行性研究报告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5100343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2024-01-04T09:20:00Z</dcterms:created>
  <dcterms:modified xsi:type="dcterms:W3CDTF">2024-01-04T09:20:52Z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69F83A464C574BC2B9C6658A440A602A_11</vt:lpwstr>
  </property>
  <property fmtid="{D5CDD505-2E9C-101B-9397-08002B2CF9AE}" pid="3" name="KSOProductBuildVer">
    <vt:lpwstr>2052-12.1.0.16120</vt:lpwstr>
  </property>
</Properties>
</file>