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水泥项目计划设计方案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55" w:history="1">
        <w:r>
          <w:rPr>
            <w:rFonts w:ascii="仿宋" w:eastAsia="仿宋" w:hAnsi="仿宋" w:cs="仿宋" w:hint="eastAsia"/>
            <w:lang w:eastAsia="zh-CN"/>
          </w:rPr>
          <w:t>序言</w:t>
        </w:r>
        <w:r>
          <w:tab/>
        </w:r>
        <w:r>
          <w:fldChar w:fldCharType="begin"/>
        </w:r>
        <w:r>
          <w:instrText xml:space="preserve"> PAGEREF _Toc18855 \h </w:instrText>
        </w:r>
        <w:r>
          <w:fldChar w:fldCharType="separate"/>
        </w:r>
        <w:r>
          <w:t>3</w:t>
        </w:r>
        <w:r>
          <w:fldChar w:fldCharType="end"/>
        </w:r>
      </w:hyperlink>
    </w:p>
    <w:p>
      <w:pPr>
        <w:pStyle w:val="TOC1"/>
        <w:tabs>
          <w:tab w:val="right" w:leader="dot" w:pos="8306"/>
        </w:tabs>
      </w:pPr>
      <w:hyperlink w:anchor="_Toc3801" w:history="1">
        <w:r>
          <w:rPr>
            <w:rFonts w:ascii="仿宋" w:eastAsia="仿宋" w:hAnsi="仿宋" w:cs="仿宋" w:hint="eastAsia"/>
            <w:lang w:eastAsia="zh-CN"/>
          </w:rPr>
          <w:t>一、工艺说明</w:t>
        </w:r>
        <w:r>
          <w:tab/>
        </w:r>
        <w:r>
          <w:fldChar w:fldCharType="begin"/>
        </w:r>
        <w:r>
          <w:instrText xml:space="preserve"> PAGEREF _Toc3801 \h </w:instrText>
        </w:r>
        <w:r>
          <w:fldChar w:fldCharType="separate"/>
        </w:r>
        <w:r>
          <w:t>3</w:t>
        </w:r>
        <w:r>
          <w:fldChar w:fldCharType="end"/>
        </w:r>
      </w:hyperlink>
    </w:p>
    <w:p>
      <w:pPr>
        <w:pStyle w:val="TOC2"/>
        <w:tabs>
          <w:tab w:val="right" w:leader="dot" w:pos="8306"/>
        </w:tabs>
      </w:pPr>
      <w:hyperlink w:anchor="_Toc24962" w:history="1">
        <w:r>
          <w:rPr>
            <w:rFonts w:ascii="仿宋" w:eastAsia="仿宋" w:hAnsi="仿宋" w:cs="仿宋" w:hint="eastAsia"/>
            <w:lang w:eastAsia="zh-CN"/>
          </w:rPr>
          <w:t>(一)、技术管理特点</w:t>
        </w:r>
        <w:r>
          <w:tab/>
        </w:r>
        <w:r>
          <w:fldChar w:fldCharType="begin"/>
        </w:r>
        <w:r>
          <w:instrText xml:space="preserve"> PAGEREF _Toc24962 \h </w:instrText>
        </w:r>
        <w:r>
          <w:fldChar w:fldCharType="separate"/>
        </w:r>
        <w:r>
          <w:t>3</w:t>
        </w:r>
        <w:r>
          <w:fldChar w:fldCharType="end"/>
        </w:r>
      </w:hyperlink>
    </w:p>
    <w:p>
      <w:pPr>
        <w:pStyle w:val="TOC2"/>
        <w:tabs>
          <w:tab w:val="right" w:leader="dot" w:pos="8306"/>
        </w:tabs>
      </w:pPr>
      <w:hyperlink w:anchor="_Toc25406" w:history="1">
        <w:r>
          <w:rPr>
            <w:rFonts w:ascii="仿宋" w:eastAsia="仿宋" w:hAnsi="仿宋" w:cs="仿宋" w:hint="eastAsia"/>
            <w:lang w:eastAsia="zh-CN"/>
          </w:rPr>
          <w:t>(二)、水泥项目工艺技术设计方案</w:t>
        </w:r>
        <w:r>
          <w:tab/>
        </w:r>
        <w:r>
          <w:fldChar w:fldCharType="begin"/>
        </w:r>
        <w:r>
          <w:instrText xml:space="preserve"> PAGEREF _Toc25406 \h </w:instrText>
        </w:r>
        <w:r>
          <w:fldChar w:fldCharType="separate"/>
        </w:r>
        <w:r>
          <w:t>4</w:t>
        </w:r>
        <w:r>
          <w:fldChar w:fldCharType="end"/>
        </w:r>
      </w:hyperlink>
    </w:p>
    <w:p>
      <w:pPr>
        <w:pStyle w:val="TOC2"/>
        <w:tabs>
          <w:tab w:val="right" w:leader="dot" w:pos="8306"/>
        </w:tabs>
      </w:pPr>
      <w:hyperlink w:anchor="_Toc3986" w:history="1">
        <w:r>
          <w:rPr>
            <w:rFonts w:ascii="仿宋" w:eastAsia="仿宋" w:hAnsi="仿宋" w:cs="仿宋" w:hint="eastAsia"/>
            <w:lang w:eastAsia="zh-CN"/>
          </w:rPr>
          <w:t>(三)、设备选型方案</w:t>
        </w:r>
        <w:r>
          <w:tab/>
        </w:r>
        <w:r>
          <w:fldChar w:fldCharType="begin"/>
        </w:r>
        <w:r>
          <w:instrText xml:space="preserve"> PAGEREF _Toc3986 \h </w:instrText>
        </w:r>
        <w:r>
          <w:fldChar w:fldCharType="separate"/>
        </w:r>
        <w:r>
          <w:t>5</w:t>
        </w:r>
        <w:r>
          <w:fldChar w:fldCharType="end"/>
        </w:r>
      </w:hyperlink>
    </w:p>
    <w:p>
      <w:pPr>
        <w:pStyle w:val="TOC1"/>
        <w:tabs>
          <w:tab w:val="right" w:leader="dot" w:pos="8306"/>
        </w:tabs>
      </w:pPr>
      <w:hyperlink w:anchor="_Toc23020" w:history="1">
        <w:r>
          <w:rPr>
            <w:rFonts w:ascii="仿宋" w:eastAsia="仿宋" w:hAnsi="仿宋" w:cs="仿宋" w:hint="eastAsia"/>
            <w:lang w:eastAsia="zh-CN"/>
          </w:rPr>
          <w:t>二、水泥项目可持续发展</w:t>
        </w:r>
        <w:r>
          <w:tab/>
        </w:r>
        <w:r>
          <w:fldChar w:fldCharType="begin"/>
        </w:r>
        <w:r>
          <w:instrText xml:space="preserve"> PAGEREF _Toc23020 \h </w:instrText>
        </w:r>
        <w:r>
          <w:fldChar w:fldCharType="separate"/>
        </w:r>
        <w:r>
          <w:t>6</w:t>
        </w:r>
        <w:r>
          <w:fldChar w:fldCharType="end"/>
        </w:r>
      </w:hyperlink>
    </w:p>
    <w:p>
      <w:pPr>
        <w:pStyle w:val="TOC2"/>
        <w:tabs>
          <w:tab w:val="right" w:leader="dot" w:pos="8306"/>
        </w:tabs>
      </w:pPr>
      <w:hyperlink w:anchor="_Toc8457" w:history="1">
        <w:r>
          <w:rPr>
            <w:rFonts w:ascii="仿宋" w:eastAsia="仿宋" w:hAnsi="仿宋" w:cs="仿宋" w:hint="eastAsia"/>
            <w:lang w:eastAsia="zh-CN"/>
          </w:rPr>
          <w:t>(一)、可持续战略与实践</w:t>
        </w:r>
        <w:r>
          <w:tab/>
        </w:r>
        <w:r>
          <w:fldChar w:fldCharType="begin"/>
        </w:r>
        <w:r>
          <w:instrText xml:space="preserve"> PAGEREF _Toc8457 \h </w:instrText>
        </w:r>
        <w:r>
          <w:fldChar w:fldCharType="separate"/>
        </w:r>
        <w:r>
          <w:t>6</w:t>
        </w:r>
        <w:r>
          <w:fldChar w:fldCharType="end"/>
        </w:r>
      </w:hyperlink>
    </w:p>
    <w:p>
      <w:pPr>
        <w:pStyle w:val="TOC2"/>
        <w:tabs>
          <w:tab w:val="right" w:leader="dot" w:pos="8306"/>
        </w:tabs>
      </w:pPr>
      <w:hyperlink w:anchor="_Toc23717" w:history="1">
        <w:r>
          <w:rPr>
            <w:rFonts w:ascii="仿宋" w:eastAsia="仿宋" w:hAnsi="仿宋" w:cs="仿宋" w:hint="eastAsia"/>
            <w:lang w:eastAsia="zh-CN"/>
          </w:rPr>
          <w:t>(二)、环保与社会责任</w:t>
        </w:r>
        <w:r>
          <w:tab/>
        </w:r>
        <w:r>
          <w:fldChar w:fldCharType="begin"/>
        </w:r>
        <w:r>
          <w:instrText xml:space="preserve"> PAGEREF _Toc23717 \h </w:instrText>
        </w:r>
        <w:r>
          <w:fldChar w:fldCharType="separate"/>
        </w:r>
        <w:r>
          <w:t>7</w:t>
        </w:r>
        <w:r>
          <w:fldChar w:fldCharType="end"/>
        </w:r>
      </w:hyperlink>
    </w:p>
    <w:p>
      <w:pPr>
        <w:pStyle w:val="TOC1"/>
        <w:tabs>
          <w:tab w:val="right" w:leader="dot" w:pos="8306"/>
        </w:tabs>
      </w:pPr>
      <w:hyperlink w:anchor="_Toc11434" w:history="1">
        <w:r>
          <w:rPr>
            <w:rFonts w:ascii="仿宋" w:eastAsia="仿宋" w:hAnsi="仿宋" w:cs="仿宋" w:hint="eastAsia"/>
            <w:lang w:eastAsia="zh-CN"/>
          </w:rPr>
          <w:t>三、水泥项目土建工程</w:t>
        </w:r>
        <w:r>
          <w:tab/>
        </w:r>
        <w:r>
          <w:fldChar w:fldCharType="begin"/>
        </w:r>
        <w:r>
          <w:instrText xml:space="preserve"> PAGEREF _Toc11434 \h </w:instrText>
        </w:r>
        <w:r>
          <w:fldChar w:fldCharType="separate"/>
        </w:r>
        <w:r>
          <w:t>8</w:t>
        </w:r>
        <w:r>
          <w:fldChar w:fldCharType="end"/>
        </w:r>
      </w:hyperlink>
    </w:p>
    <w:p>
      <w:pPr>
        <w:pStyle w:val="TOC2"/>
        <w:tabs>
          <w:tab w:val="right" w:leader="dot" w:pos="8306"/>
        </w:tabs>
      </w:pPr>
      <w:hyperlink w:anchor="_Toc21242" w:history="1">
        <w:r>
          <w:rPr>
            <w:rFonts w:ascii="仿宋" w:eastAsia="仿宋" w:hAnsi="仿宋" w:cs="仿宋" w:hint="eastAsia"/>
            <w:lang w:eastAsia="zh-CN"/>
          </w:rPr>
          <w:t>(一)、建筑工程设计原则</w:t>
        </w:r>
        <w:r>
          <w:tab/>
        </w:r>
        <w:r>
          <w:fldChar w:fldCharType="begin"/>
        </w:r>
        <w:r>
          <w:instrText xml:space="preserve"> PAGEREF _Toc21242 \h </w:instrText>
        </w:r>
        <w:r>
          <w:fldChar w:fldCharType="separate"/>
        </w:r>
        <w:r>
          <w:t>8</w:t>
        </w:r>
        <w:r>
          <w:fldChar w:fldCharType="end"/>
        </w:r>
      </w:hyperlink>
    </w:p>
    <w:p>
      <w:pPr>
        <w:pStyle w:val="TOC2"/>
        <w:tabs>
          <w:tab w:val="right" w:leader="dot" w:pos="8306"/>
        </w:tabs>
      </w:pPr>
      <w:hyperlink w:anchor="_Toc30" w:history="1">
        <w:r>
          <w:rPr>
            <w:rFonts w:ascii="仿宋" w:eastAsia="仿宋" w:hAnsi="仿宋" w:cs="仿宋" w:hint="eastAsia"/>
            <w:lang w:eastAsia="zh-CN"/>
          </w:rPr>
          <w:t>(二)、土建工程设计年限及安全等级</w:t>
        </w:r>
        <w:r>
          <w:tab/>
        </w:r>
        <w:r>
          <w:fldChar w:fldCharType="begin"/>
        </w:r>
        <w:r>
          <w:instrText xml:space="preserve"> PAGEREF _Toc30 \h </w:instrText>
        </w:r>
        <w:r>
          <w:fldChar w:fldCharType="separate"/>
        </w:r>
        <w:r>
          <w:t>9</w:t>
        </w:r>
        <w:r>
          <w:fldChar w:fldCharType="end"/>
        </w:r>
      </w:hyperlink>
    </w:p>
    <w:p>
      <w:pPr>
        <w:pStyle w:val="TOC2"/>
        <w:tabs>
          <w:tab w:val="right" w:leader="dot" w:pos="8306"/>
        </w:tabs>
      </w:pPr>
      <w:hyperlink w:anchor="_Toc12011" w:history="1">
        <w:r>
          <w:rPr>
            <w:rFonts w:ascii="仿宋" w:eastAsia="仿宋" w:hAnsi="仿宋" w:cs="仿宋" w:hint="eastAsia"/>
            <w:lang w:eastAsia="zh-CN"/>
          </w:rPr>
          <w:t>(三)、建筑工程设计总体要求</w:t>
        </w:r>
        <w:r>
          <w:tab/>
        </w:r>
        <w:r>
          <w:fldChar w:fldCharType="begin"/>
        </w:r>
        <w:r>
          <w:instrText xml:space="preserve"> PAGEREF _Toc12011 \h </w:instrText>
        </w:r>
        <w:r>
          <w:fldChar w:fldCharType="separate"/>
        </w:r>
        <w:r>
          <w:t>10</w:t>
        </w:r>
        <w:r>
          <w:fldChar w:fldCharType="end"/>
        </w:r>
      </w:hyperlink>
    </w:p>
    <w:p>
      <w:pPr>
        <w:pStyle w:val="TOC2"/>
        <w:tabs>
          <w:tab w:val="right" w:leader="dot" w:pos="8306"/>
        </w:tabs>
      </w:pPr>
      <w:hyperlink w:anchor="_Toc31885" w:history="1">
        <w:r>
          <w:rPr>
            <w:rFonts w:ascii="仿宋" w:eastAsia="仿宋" w:hAnsi="仿宋" w:cs="仿宋" w:hint="eastAsia"/>
            <w:lang w:eastAsia="zh-CN"/>
          </w:rPr>
          <w:t>(四)、土建工程建设指标</w:t>
        </w:r>
        <w:r>
          <w:tab/>
        </w:r>
        <w:r>
          <w:fldChar w:fldCharType="begin"/>
        </w:r>
        <w:r>
          <w:instrText xml:space="preserve"> PAGEREF _Toc31885 \h </w:instrText>
        </w:r>
        <w:r>
          <w:fldChar w:fldCharType="separate"/>
        </w:r>
        <w:r>
          <w:t>11</w:t>
        </w:r>
        <w:r>
          <w:fldChar w:fldCharType="end"/>
        </w:r>
      </w:hyperlink>
    </w:p>
    <w:p>
      <w:pPr>
        <w:pStyle w:val="TOC1"/>
        <w:tabs>
          <w:tab w:val="right" w:leader="dot" w:pos="8306"/>
        </w:tabs>
      </w:pPr>
      <w:hyperlink w:anchor="_Toc20345" w:history="1">
        <w:r>
          <w:rPr>
            <w:rFonts w:ascii="仿宋" w:eastAsia="仿宋" w:hAnsi="仿宋" w:cs="仿宋" w:hint="eastAsia"/>
            <w:lang w:eastAsia="zh-CN"/>
          </w:rPr>
          <w:t>四、水泥项目选址可行性分析</w:t>
        </w:r>
        <w:r>
          <w:tab/>
        </w:r>
        <w:r>
          <w:fldChar w:fldCharType="begin"/>
        </w:r>
        <w:r>
          <w:instrText xml:space="preserve"> PAGEREF _Toc20345 \h </w:instrText>
        </w:r>
        <w:r>
          <w:fldChar w:fldCharType="separate"/>
        </w:r>
        <w:r>
          <w:t>11</w:t>
        </w:r>
        <w:r>
          <w:fldChar w:fldCharType="end"/>
        </w:r>
      </w:hyperlink>
    </w:p>
    <w:p>
      <w:pPr>
        <w:pStyle w:val="TOC2"/>
        <w:tabs>
          <w:tab w:val="right" w:leader="dot" w:pos="8306"/>
        </w:tabs>
      </w:pPr>
      <w:hyperlink w:anchor="_Toc1389" w:history="1">
        <w:r>
          <w:rPr>
            <w:rFonts w:ascii="仿宋" w:eastAsia="仿宋" w:hAnsi="仿宋" w:cs="仿宋" w:hint="eastAsia"/>
            <w:lang w:eastAsia="zh-CN"/>
          </w:rPr>
          <w:t>(一)、水泥项目选址</w:t>
        </w:r>
        <w:r>
          <w:tab/>
        </w:r>
        <w:r>
          <w:fldChar w:fldCharType="begin"/>
        </w:r>
        <w:r>
          <w:instrText xml:space="preserve"> PAGEREF _Toc1389 \h </w:instrText>
        </w:r>
        <w:r>
          <w:fldChar w:fldCharType="separate"/>
        </w:r>
        <w:r>
          <w:t>11</w:t>
        </w:r>
        <w:r>
          <w:fldChar w:fldCharType="end"/>
        </w:r>
      </w:hyperlink>
    </w:p>
    <w:p>
      <w:pPr>
        <w:pStyle w:val="TOC2"/>
        <w:tabs>
          <w:tab w:val="right" w:leader="dot" w:pos="8306"/>
        </w:tabs>
      </w:pPr>
      <w:hyperlink w:anchor="_Toc28889" w:history="1">
        <w:r>
          <w:rPr>
            <w:rFonts w:ascii="仿宋" w:eastAsia="仿宋" w:hAnsi="仿宋" w:cs="仿宋" w:hint="eastAsia"/>
            <w:lang w:eastAsia="zh-CN"/>
          </w:rPr>
          <w:t>(二)、用地控制指标</w:t>
        </w:r>
        <w:r>
          <w:tab/>
        </w:r>
        <w:r>
          <w:fldChar w:fldCharType="begin"/>
        </w:r>
        <w:r>
          <w:instrText xml:space="preserve"> PAGEREF _Toc28889 \h </w:instrText>
        </w:r>
        <w:r>
          <w:fldChar w:fldCharType="separate"/>
        </w:r>
        <w:r>
          <w:t>11</w:t>
        </w:r>
        <w:r>
          <w:fldChar w:fldCharType="end"/>
        </w:r>
      </w:hyperlink>
    </w:p>
    <w:p>
      <w:pPr>
        <w:pStyle w:val="TOC2"/>
        <w:tabs>
          <w:tab w:val="right" w:leader="dot" w:pos="8306"/>
        </w:tabs>
      </w:pPr>
      <w:hyperlink w:anchor="_Toc31339" w:history="1">
        <w:r>
          <w:rPr>
            <w:rFonts w:ascii="仿宋" w:eastAsia="仿宋" w:hAnsi="仿宋" w:cs="仿宋" w:hint="eastAsia"/>
            <w:lang w:eastAsia="zh-CN"/>
          </w:rPr>
          <w:t>(三)、节约用地措施</w:t>
        </w:r>
        <w:r>
          <w:tab/>
        </w:r>
        <w:r>
          <w:fldChar w:fldCharType="begin"/>
        </w:r>
        <w:r>
          <w:instrText xml:space="preserve"> PAGEREF _Toc31339 \h </w:instrText>
        </w:r>
        <w:r>
          <w:fldChar w:fldCharType="separate"/>
        </w:r>
        <w:r>
          <w:t>13</w:t>
        </w:r>
        <w:r>
          <w:fldChar w:fldCharType="end"/>
        </w:r>
      </w:hyperlink>
    </w:p>
    <w:p>
      <w:pPr>
        <w:pStyle w:val="TOC2"/>
        <w:tabs>
          <w:tab w:val="right" w:leader="dot" w:pos="8306"/>
        </w:tabs>
      </w:pPr>
      <w:hyperlink w:anchor="_Toc24360" w:history="1">
        <w:r>
          <w:rPr>
            <w:rFonts w:ascii="仿宋" w:eastAsia="仿宋" w:hAnsi="仿宋" w:cs="仿宋" w:hint="eastAsia"/>
            <w:lang w:eastAsia="zh-CN"/>
          </w:rPr>
          <w:t>(四)、总图布置方案</w:t>
        </w:r>
        <w:r>
          <w:tab/>
        </w:r>
        <w:r>
          <w:fldChar w:fldCharType="begin"/>
        </w:r>
        <w:r>
          <w:instrText xml:space="preserve"> PAGEREF _Toc24360 \h </w:instrText>
        </w:r>
        <w:r>
          <w:fldChar w:fldCharType="separate"/>
        </w:r>
        <w:r>
          <w:t>14</w:t>
        </w:r>
        <w:r>
          <w:fldChar w:fldCharType="end"/>
        </w:r>
      </w:hyperlink>
    </w:p>
    <w:p>
      <w:pPr>
        <w:pStyle w:val="TOC2"/>
        <w:tabs>
          <w:tab w:val="right" w:leader="dot" w:pos="8306"/>
        </w:tabs>
      </w:pPr>
      <w:hyperlink w:anchor="_Toc15816" w:history="1">
        <w:r>
          <w:rPr>
            <w:rFonts w:ascii="仿宋" w:eastAsia="仿宋" w:hAnsi="仿宋" w:cs="仿宋" w:hint="eastAsia"/>
            <w:lang w:eastAsia="zh-CN"/>
          </w:rPr>
          <w:t>(五)、选址综合评价</w:t>
        </w:r>
        <w:r>
          <w:tab/>
        </w:r>
        <w:r>
          <w:fldChar w:fldCharType="begin"/>
        </w:r>
        <w:r>
          <w:instrText xml:space="preserve"> PAGEREF _Toc15816 \h </w:instrText>
        </w:r>
        <w:r>
          <w:fldChar w:fldCharType="separate"/>
        </w:r>
        <w:r>
          <w:t>15</w:t>
        </w:r>
        <w:r>
          <w:fldChar w:fldCharType="end"/>
        </w:r>
      </w:hyperlink>
    </w:p>
    <w:p>
      <w:pPr>
        <w:pStyle w:val="TOC1"/>
        <w:tabs>
          <w:tab w:val="right" w:leader="dot" w:pos="8306"/>
        </w:tabs>
      </w:pPr>
      <w:hyperlink w:anchor="_Toc1998" w:history="1">
        <w:r>
          <w:rPr>
            <w:rFonts w:ascii="仿宋" w:eastAsia="仿宋" w:hAnsi="仿宋" w:cs="仿宋" w:hint="eastAsia"/>
            <w:lang w:eastAsia="zh-CN"/>
          </w:rPr>
          <w:t>五、产品规划分析</w:t>
        </w:r>
        <w:r>
          <w:tab/>
        </w:r>
        <w:r>
          <w:fldChar w:fldCharType="begin"/>
        </w:r>
        <w:r>
          <w:instrText xml:space="preserve"> PAGEREF _Toc1998 \h </w:instrText>
        </w:r>
        <w:r>
          <w:fldChar w:fldCharType="separate"/>
        </w:r>
        <w:r>
          <w:t>16</w:t>
        </w:r>
        <w:r>
          <w:fldChar w:fldCharType="end"/>
        </w:r>
      </w:hyperlink>
    </w:p>
    <w:p>
      <w:pPr>
        <w:pStyle w:val="TOC2"/>
        <w:tabs>
          <w:tab w:val="right" w:leader="dot" w:pos="8306"/>
        </w:tabs>
      </w:pPr>
      <w:hyperlink w:anchor="_Toc4793" w:history="1">
        <w:r>
          <w:rPr>
            <w:rFonts w:ascii="仿宋" w:eastAsia="仿宋" w:hAnsi="仿宋" w:cs="仿宋" w:hint="eastAsia"/>
            <w:lang w:eastAsia="zh-CN"/>
          </w:rPr>
          <w:t>(一)、产品规划</w:t>
        </w:r>
        <w:r>
          <w:tab/>
        </w:r>
        <w:r>
          <w:fldChar w:fldCharType="begin"/>
        </w:r>
        <w:r>
          <w:instrText xml:space="preserve"> PAGEREF _Toc4793 \h </w:instrText>
        </w:r>
        <w:r>
          <w:fldChar w:fldCharType="separate"/>
        </w:r>
        <w:r>
          <w:t>16</w:t>
        </w:r>
        <w:r>
          <w:fldChar w:fldCharType="end"/>
        </w:r>
      </w:hyperlink>
    </w:p>
    <w:p>
      <w:pPr>
        <w:pStyle w:val="TOC2"/>
        <w:tabs>
          <w:tab w:val="right" w:leader="dot" w:pos="8306"/>
        </w:tabs>
      </w:pPr>
      <w:hyperlink w:anchor="_Toc9973" w:history="1">
        <w:r>
          <w:rPr>
            <w:rFonts w:ascii="仿宋" w:eastAsia="仿宋" w:hAnsi="仿宋" w:cs="仿宋" w:hint="eastAsia"/>
            <w:lang w:eastAsia="zh-CN"/>
          </w:rPr>
          <w:t>(二)、建设规模</w:t>
        </w:r>
        <w:r>
          <w:tab/>
        </w:r>
        <w:r>
          <w:fldChar w:fldCharType="begin"/>
        </w:r>
        <w:r>
          <w:instrText xml:space="preserve"> PAGEREF _Toc9973 \h </w:instrText>
        </w:r>
        <w:r>
          <w:fldChar w:fldCharType="separate"/>
        </w:r>
        <w:r>
          <w:t>17</w:t>
        </w:r>
        <w:r>
          <w:fldChar w:fldCharType="end"/>
        </w:r>
      </w:hyperlink>
    </w:p>
    <w:p>
      <w:pPr>
        <w:pStyle w:val="TOC1"/>
        <w:tabs>
          <w:tab w:val="right" w:leader="dot" w:pos="8306"/>
        </w:tabs>
      </w:pPr>
      <w:hyperlink w:anchor="_Toc15224" w:history="1">
        <w:r>
          <w:rPr>
            <w:rFonts w:ascii="仿宋" w:eastAsia="仿宋" w:hAnsi="仿宋" w:cs="仿宋" w:hint="eastAsia"/>
            <w:lang w:eastAsia="zh-CN"/>
          </w:rPr>
          <w:t>六、水泥项目建设单位说明</w:t>
        </w:r>
        <w:r>
          <w:tab/>
        </w:r>
        <w:r>
          <w:fldChar w:fldCharType="begin"/>
        </w:r>
        <w:r>
          <w:instrText xml:space="preserve"> PAGEREF _Toc15224 \h </w:instrText>
        </w:r>
        <w:r>
          <w:fldChar w:fldCharType="separate"/>
        </w:r>
        <w:r>
          <w:t>18</w:t>
        </w:r>
        <w:r>
          <w:fldChar w:fldCharType="end"/>
        </w:r>
      </w:hyperlink>
    </w:p>
    <w:p>
      <w:pPr>
        <w:pStyle w:val="TOC2"/>
        <w:tabs>
          <w:tab w:val="right" w:leader="dot" w:pos="8306"/>
        </w:tabs>
      </w:pPr>
      <w:hyperlink w:anchor="_Toc31166" w:history="1">
        <w:r>
          <w:rPr>
            <w:rFonts w:ascii="仿宋" w:eastAsia="仿宋" w:hAnsi="仿宋" w:cs="仿宋" w:hint="eastAsia"/>
            <w:lang w:eastAsia="zh-CN"/>
          </w:rPr>
          <w:t>(一)、水泥项目承办单位基本情况</w:t>
        </w:r>
        <w:r>
          <w:tab/>
        </w:r>
        <w:r>
          <w:fldChar w:fldCharType="begin"/>
        </w:r>
        <w:r>
          <w:instrText xml:space="preserve"> PAGEREF _Toc31166 \h </w:instrText>
        </w:r>
        <w:r>
          <w:fldChar w:fldCharType="separate"/>
        </w:r>
        <w:r>
          <w:t>18</w:t>
        </w:r>
        <w:r>
          <w:fldChar w:fldCharType="end"/>
        </w:r>
      </w:hyperlink>
    </w:p>
    <w:p>
      <w:pPr>
        <w:pStyle w:val="TOC2"/>
        <w:tabs>
          <w:tab w:val="right" w:leader="dot" w:pos="8306"/>
        </w:tabs>
      </w:pPr>
      <w:hyperlink w:anchor="_Toc15658" w:history="1">
        <w:r>
          <w:rPr>
            <w:rFonts w:ascii="仿宋" w:eastAsia="仿宋" w:hAnsi="仿宋" w:cs="仿宋" w:hint="eastAsia"/>
            <w:lang w:eastAsia="zh-CN"/>
          </w:rPr>
          <w:t>(二)、公司经济效益分析</w:t>
        </w:r>
        <w:r>
          <w:tab/>
        </w:r>
        <w:r>
          <w:fldChar w:fldCharType="begin"/>
        </w:r>
        <w:r>
          <w:instrText xml:space="preserve"> PAGEREF _Toc15658 \h </w:instrText>
        </w:r>
        <w:r>
          <w:fldChar w:fldCharType="separate"/>
        </w:r>
        <w:r>
          <w:t>19</w:t>
        </w:r>
        <w:r>
          <w:fldChar w:fldCharType="end"/>
        </w:r>
      </w:hyperlink>
    </w:p>
    <w:p>
      <w:pPr>
        <w:pStyle w:val="TOC1"/>
        <w:tabs>
          <w:tab w:val="right" w:leader="dot" w:pos="8306"/>
        </w:tabs>
      </w:pPr>
      <w:hyperlink w:anchor="_Toc25373" w:history="1">
        <w:r>
          <w:rPr>
            <w:rFonts w:ascii="仿宋" w:eastAsia="仿宋" w:hAnsi="仿宋" w:cs="仿宋" w:hint="eastAsia"/>
            <w:lang w:eastAsia="zh-CN"/>
          </w:rPr>
          <w:t>七、水泥项目计划安排</w:t>
        </w:r>
        <w:r>
          <w:tab/>
        </w:r>
        <w:r>
          <w:fldChar w:fldCharType="begin"/>
        </w:r>
        <w:r>
          <w:instrText xml:space="preserve"> PAGEREF _Toc25373 \h </w:instrText>
        </w:r>
        <w:r>
          <w:fldChar w:fldCharType="separate"/>
        </w:r>
        <w:r>
          <w:t>20</w:t>
        </w:r>
        <w:r>
          <w:fldChar w:fldCharType="end"/>
        </w:r>
      </w:hyperlink>
    </w:p>
    <w:p>
      <w:pPr>
        <w:pStyle w:val="TOC2"/>
        <w:tabs>
          <w:tab w:val="right" w:leader="dot" w:pos="8306"/>
        </w:tabs>
      </w:pPr>
      <w:hyperlink w:anchor="_Toc8145" w:history="1">
        <w:r>
          <w:rPr>
            <w:rFonts w:ascii="仿宋" w:eastAsia="仿宋" w:hAnsi="仿宋" w:cs="仿宋" w:hint="eastAsia"/>
            <w:lang w:eastAsia="zh-CN"/>
          </w:rPr>
          <w:t>(一)、建设周期</w:t>
        </w:r>
        <w:r>
          <w:tab/>
        </w:r>
        <w:r>
          <w:fldChar w:fldCharType="begin"/>
        </w:r>
        <w:r>
          <w:instrText xml:space="preserve"> PAGEREF _Toc8145 \h </w:instrText>
        </w:r>
        <w:r>
          <w:fldChar w:fldCharType="separate"/>
        </w:r>
        <w:r>
          <w:t>20</w:t>
        </w:r>
        <w:r>
          <w:fldChar w:fldCharType="end"/>
        </w:r>
      </w:hyperlink>
    </w:p>
    <w:p>
      <w:pPr>
        <w:pStyle w:val="TOC2"/>
        <w:tabs>
          <w:tab w:val="right" w:leader="dot" w:pos="8306"/>
        </w:tabs>
      </w:pPr>
      <w:hyperlink w:anchor="_Toc8315" w:history="1">
        <w:r>
          <w:rPr>
            <w:rFonts w:ascii="仿宋" w:eastAsia="仿宋" w:hAnsi="仿宋" w:cs="仿宋" w:hint="eastAsia"/>
            <w:lang w:eastAsia="zh-CN"/>
          </w:rPr>
          <w:t>(二)、建设进度</w:t>
        </w:r>
        <w:r>
          <w:tab/>
        </w:r>
        <w:r>
          <w:fldChar w:fldCharType="begin"/>
        </w:r>
        <w:r>
          <w:instrText xml:space="preserve"> PAGEREF _Toc8315 \h </w:instrText>
        </w:r>
        <w:r>
          <w:fldChar w:fldCharType="separate"/>
        </w:r>
        <w:r>
          <w:t>21</w:t>
        </w:r>
        <w:r>
          <w:fldChar w:fldCharType="end"/>
        </w:r>
      </w:hyperlink>
    </w:p>
    <w:p>
      <w:pPr>
        <w:pStyle w:val="TOC2"/>
        <w:tabs>
          <w:tab w:val="right" w:leader="dot" w:pos="8306"/>
        </w:tabs>
      </w:pPr>
      <w:hyperlink w:anchor="_Toc29403" w:history="1">
        <w:r>
          <w:rPr>
            <w:rFonts w:ascii="仿宋" w:eastAsia="仿宋" w:hAnsi="仿宋" w:cs="仿宋" w:hint="eastAsia"/>
            <w:lang w:eastAsia="zh-CN"/>
          </w:rPr>
          <w:t>(三)、进度安排注意事项</w:t>
        </w:r>
        <w:r>
          <w:tab/>
        </w:r>
        <w:r>
          <w:fldChar w:fldCharType="begin"/>
        </w:r>
        <w:r>
          <w:instrText xml:space="preserve"> PAGEREF _Toc29403 \h </w:instrText>
        </w:r>
        <w:r>
          <w:fldChar w:fldCharType="separate"/>
        </w:r>
        <w:r>
          <w:t>22</w:t>
        </w:r>
        <w:r>
          <w:fldChar w:fldCharType="end"/>
        </w:r>
      </w:hyperlink>
    </w:p>
    <w:p>
      <w:pPr>
        <w:pStyle w:val="TOC2"/>
        <w:tabs>
          <w:tab w:val="right" w:leader="dot" w:pos="8306"/>
        </w:tabs>
      </w:pPr>
      <w:hyperlink w:anchor="_Toc21653" w:history="1">
        <w:r>
          <w:rPr>
            <w:rFonts w:ascii="仿宋" w:eastAsia="仿宋" w:hAnsi="仿宋" w:cs="仿宋" w:hint="eastAsia"/>
            <w:lang w:eastAsia="zh-CN"/>
          </w:rPr>
          <w:t>(四)、人力资源配置</w:t>
        </w:r>
        <w:r>
          <w:tab/>
        </w:r>
        <w:r>
          <w:fldChar w:fldCharType="begin"/>
        </w:r>
        <w:r>
          <w:instrText xml:space="preserve"> PAGEREF _Toc21653 \h </w:instrText>
        </w:r>
        <w:r>
          <w:fldChar w:fldCharType="separate"/>
        </w:r>
        <w:r>
          <w:t>23</w:t>
        </w:r>
        <w:r>
          <w:fldChar w:fldCharType="end"/>
        </w:r>
      </w:hyperlink>
    </w:p>
    <w:p>
      <w:pPr>
        <w:pStyle w:val="TOC1"/>
        <w:tabs>
          <w:tab w:val="right" w:leader="dot" w:pos="8306"/>
        </w:tabs>
      </w:pPr>
      <w:hyperlink w:anchor="_Toc25354" w:history="1">
        <w:r>
          <w:rPr>
            <w:rFonts w:ascii="仿宋" w:eastAsia="仿宋" w:hAnsi="仿宋" w:cs="仿宋" w:hint="eastAsia"/>
            <w:lang w:eastAsia="zh-CN"/>
          </w:rPr>
          <w:t>八、水泥项目人力资源管理</w:t>
        </w:r>
        <w:r>
          <w:tab/>
        </w:r>
        <w:r>
          <w:fldChar w:fldCharType="begin"/>
        </w:r>
        <w:r>
          <w:instrText xml:space="preserve"> PAGEREF _Toc25354 \h </w:instrText>
        </w:r>
        <w:r>
          <w:fldChar w:fldCharType="separate"/>
        </w:r>
        <w:r>
          <w:t>24</w:t>
        </w:r>
        <w:r>
          <w:fldChar w:fldCharType="end"/>
        </w:r>
      </w:hyperlink>
    </w:p>
    <w:p>
      <w:pPr>
        <w:pStyle w:val="TOC2"/>
        <w:tabs>
          <w:tab w:val="right" w:leader="dot" w:pos="8306"/>
        </w:tabs>
      </w:pPr>
      <w:hyperlink w:anchor="_Toc8755" w:history="1">
        <w:r>
          <w:rPr>
            <w:rFonts w:ascii="仿宋" w:eastAsia="仿宋" w:hAnsi="仿宋" w:cs="仿宋" w:hint="eastAsia"/>
            <w:lang w:eastAsia="zh-CN"/>
          </w:rPr>
          <w:t>(一)、建立健全的预算管理制度</w:t>
        </w:r>
        <w:r>
          <w:tab/>
        </w:r>
        <w:r>
          <w:fldChar w:fldCharType="begin"/>
        </w:r>
        <w:r>
          <w:instrText xml:space="preserve"> PAGEREF _Toc8755 \h </w:instrText>
        </w:r>
        <w:r>
          <w:fldChar w:fldCharType="separate"/>
        </w:r>
        <w:r>
          <w:t>24</w:t>
        </w:r>
        <w:r>
          <w:fldChar w:fldCharType="end"/>
        </w:r>
      </w:hyperlink>
    </w:p>
    <w:p>
      <w:pPr>
        <w:pStyle w:val="TOC2"/>
        <w:tabs>
          <w:tab w:val="right" w:leader="dot" w:pos="8306"/>
        </w:tabs>
      </w:pPr>
      <w:hyperlink w:anchor="_Toc21709" w:history="1">
        <w:r>
          <w:rPr>
            <w:rFonts w:ascii="仿宋" w:eastAsia="仿宋" w:hAnsi="仿宋" w:cs="仿宋" w:hint="eastAsia"/>
            <w:lang w:eastAsia="zh-CN"/>
          </w:rPr>
          <w:t>(二)、加强资金流动监控</w:t>
        </w:r>
        <w:r>
          <w:tab/>
        </w:r>
        <w:r>
          <w:fldChar w:fldCharType="begin"/>
        </w:r>
        <w:r>
          <w:instrText xml:space="preserve"> PAGEREF _Toc21709 \h </w:instrText>
        </w:r>
        <w:r>
          <w:fldChar w:fldCharType="separate"/>
        </w:r>
        <w:r>
          <w:t>26</w:t>
        </w:r>
        <w:r>
          <w:fldChar w:fldCharType="end"/>
        </w:r>
      </w:hyperlink>
    </w:p>
    <w:p>
      <w:pPr>
        <w:pStyle w:val="TOC2"/>
        <w:tabs>
          <w:tab w:val="right" w:leader="dot" w:pos="8306"/>
        </w:tabs>
      </w:pPr>
      <w:hyperlink w:anchor="_Toc7593" w:history="1">
        <w:r>
          <w:rPr>
            <w:rFonts w:ascii="仿宋" w:eastAsia="仿宋" w:hAnsi="仿宋" w:cs="仿宋" w:hint="eastAsia"/>
            <w:lang w:eastAsia="zh-CN"/>
          </w:rPr>
          <w:t>(三)、制定完善的风险控制机制</w:t>
        </w:r>
        <w:r>
          <w:tab/>
        </w:r>
        <w:r>
          <w:fldChar w:fldCharType="begin"/>
        </w:r>
        <w:r>
          <w:instrText xml:space="preserve"> PAGEREF _Toc7593 \h </w:instrText>
        </w:r>
        <w:r>
          <w:fldChar w:fldCharType="separate"/>
        </w:r>
        <w:r>
          <w:t>27</w:t>
        </w:r>
        <w:r>
          <w:fldChar w:fldCharType="end"/>
        </w:r>
      </w:hyperlink>
    </w:p>
    <w:p>
      <w:pPr>
        <w:pStyle w:val="TOC2"/>
        <w:tabs>
          <w:tab w:val="right" w:leader="dot" w:pos="8306"/>
        </w:tabs>
      </w:pPr>
      <w:hyperlink w:anchor="_Toc20043" w:history="1">
        <w:r>
          <w:rPr>
            <w:rFonts w:ascii="仿宋" w:eastAsia="仿宋" w:hAnsi="仿宋" w:cs="仿宋" w:hint="eastAsia"/>
            <w:lang w:eastAsia="zh-CN"/>
          </w:rPr>
          <w:t>(四)、优化成本管理</w:t>
        </w:r>
        <w:r>
          <w:tab/>
        </w:r>
        <w:r>
          <w:fldChar w:fldCharType="begin"/>
        </w:r>
        <w:r>
          <w:instrText xml:space="preserve"> PAGEREF _Toc20043 \h </w:instrText>
        </w:r>
        <w:r>
          <w:fldChar w:fldCharType="separate"/>
        </w:r>
        <w:r>
          <w:t>28</w:t>
        </w:r>
        <w:r>
          <w:fldChar w:fldCharType="end"/>
        </w:r>
      </w:hyperlink>
    </w:p>
    <w:p>
      <w:pPr>
        <w:pStyle w:val="TOC1"/>
        <w:tabs>
          <w:tab w:val="right" w:leader="dot" w:pos="8306"/>
        </w:tabs>
      </w:pPr>
      <w:hyperlink w:anchor="_Toc21306" w:history="1">
        <w:r>
          <w:rPr>
            <w:rFonts w:ascii="仿宋" w:eastAsia="仿宋" w:hAnsi="仿宋" w:cs="仿宋" w:hint="eastAsia"/>
            <w:lang w:eastAsia="zh-CN"/>
          </w:rPr>
          <w:t>九、水泥项目人力资源培养与发展</w:t>
        </w:r>
        <w:r>
          <w:tab/>
        </w:r>
        <w:r>
          <w:fldChar w:fldCharType="begin"/>
        </w:r>
        <w:r>
          <w:instrText xml:space="preserve"> PAGEREF _Toc21306 \h </w:instrText>
        </w:r>
        <w:r>
          <w:fldChar w:fldCharType="separate"/>
        </w:r>
        <w:r>
          <w:t>29</w:t>
        </w:r>
        <w:r>
          <w:fldChar w:fldCharType="end"/>
        </w:r>
      </w:hyperlink>
    </w:p>
    <w:p>
      <w:pPr>
        <w:pStyle w:val="TOC2"/>
        <w:tabs>
          <w:tab w:val="right" w:leader="dot" w:pos="8306"/>
        </w:tabs>
      </w:pPr>
      <w:hyperlink w:anchor="_Toc5785" w:history="1">
        <w:r>
          <w:rPr>
            <w:rFonts w:ascii="仿宋" w:eastAsia="仿宋" w:hAnsi="仿宋" w:cs="仿宋" w:hint="eastAsia"/>
            <w:lang w:eastAsia="zh-CN"/>
          </w:rPr>
          <w:t>(一)、人才需求与规划</w:t>
        </w:r>
        <w:r>
          <w:tab/>
        </w:r>
        <w:r>
          <w:fldChar w:fldCharType="begin"/>
        </w:r>
        <w:r>
          <w:instrText xml:space="preserve"> PAGEREF _Toc5785 \h </w:instrText>
        </w:r>
        <w:r>
          <w:fldChar w:fldCharType="separate"/>
        </w:r>
        <w:r>
          <w:t>29</w:t>
        </w:r>
        <w:r>
          <w:fldChar w:fldCharType="end"/>
        </w:r>
      </w:hyperlink>
    </w:p>
    <w:p>
      <w:pPr>
        <w:pStyle w:val="TOC2"/>
        <w:tabs>
          <w:tab w:val="right" w:leader="dot" w:pos="8306"/>
        </w:tabs>
      </w:pPr>
      <w:hyperlink w:anchor="_Toc20963" w:history="1">
        <w:r>
          <w:rPr>
            <w:rFonts w:ascii="仿宋" w:eastAsia="仿宋" w:hAnsi="仿宋" w:cs="仿宋" w:hint="eastAsia"/>
            <w:lang w:eastAsia="zh-CN"/>
          </w:rPr>
          <w:t>(二)、培训与发展计划</w:t>
        </w:r>
        <w:r>
          <w:tab/>
        </w:r>
        <w:r>
          <w:fldChar w:fldCharType="begin"/>
        </w:r>
        <w:r>
          <w:instrText xml:space="preserve"> PAGEREF _Toc20963 \h </w:instrText>
        </w:r>
        <w:r>
          <w:fldChar w:fldCharType="separate"/>
        </w:r>
        <w:r>
          <w:t>30</w:t>
        </w:r>
        <w:r>
          <w:fldChar w:fldCharType="end"/>
        </w:r>
      </w:hyperlink>
    </w:p>
    <w:p>
      <w:pPr>
        <w:pStyle w:val="TOC1"/>
        <w:tabs>
          <w:tab w:val="right" w:leader="dot" w:pos="8306"/>
        </w:tabs>
      </w:pPr>
      <w:hyperlink w:anchor="_Toc23558" w:history="1">
        <w:r>
          <w:rPr>
            <w:rFonts w:ascii="仿宋" w:eastAsia="仿宋" w:hAnsi="仿宋" w:cs="仿宋" w:hint="eastAsia"/>
            <w:lang w:eastAsia="zh-CN"/>
          </w:rPr>
          <w:t>十、生产安全保护</w:t>
        </w:r>
        <w:r>
          <w:tab/>
        </w:r>
        <w:r>
          <w:fldChar w:fldCharType="begin"/>
        </w:r>
        <w:r>
          <w:instrText xml:space="preserve"> PAGEREF _Toc23558 \h </w:instrText>
        </w:r>
        <w:r>
          <w:fldChar w:fldCharType="separate"/>
        </w:r>
        <w:r>
          <w:t>30</w:t>
        </w:r>
        <w:r>
          <w:fldChar w:fldCharType="end"/>
        </w:r>
      </w:hyperlink>
    </w:p>
    <w:p>
      <w:pPr>
        <w:pStyle w:val="TOC2"/>
        <w:tabs>
          <w:tab w:val="right" w:leader="dot" w:pos="8306"/>
        </w:tabs>
      </w:pPr>
      <w:hyperlink w:anchor="_Toc25866" w:history="1">
        <w:r>
          <w:rPr>
            <w:rFonts w:ascii="仿宋" w:eastAsia="仿宋" w:hAnsi="仿宋" w:cs="仿宋" w:hint="eastAsia"/>
            <w:lang w:eastAsia="zh-CN"/>
          </w:rPr>
          <w:t>(一)、消防安全</w:t>
        </w:r>
        <w:r>
          <w:tab/>
        </w:r>
        <w:r>
          <w:fldChar w:fldCharType="begin"/>
        </w:r>
        <w:r>
          <w:instrText xml:space="preserve"> PAGEREF _Toc25866 \h </w:instrText>
        </w:r>
        <w:r>
          <w:fldChar w:fldCharType="separate"/>
        </w:r>
        <w:r>
          <w:t>30</w:t>
        </w:r>
        <w:r>
          <w:fldChar w:fldCharType="end"/>
        </w:r>
      </w:hyperlink>
    </w:p>
    <w:p>
      <w:pPr>
        <w:pStyle w:val="TOC2"/>
        <w:tabs>
          <w:tab w:val="right" w:leader="dot" w:pos="8306"/>
        </w:tabs>
      </w:pPr>
      <w:hyperlink w:anchor="_Toc351" w:history="1">
        <w:r>
          <w:rPr>
            <w:rFonts w:ascii="仿宋" w:eastAsia="仿宋" w:hAnsi="仿宋" w:cs="仿宋" w:hint="eastAsia"/>
            <w:lang w:eastAsia="zh-CN"/>
          </w:rPr>
          <w:t>(二)、防火防爆总图布置措施</w:t>
        </w:r>
        <w:r>
          <w:tab/>
        </w:r>
        <w:r>
          <w:fldChar w:fldCharType="begin"/>
        </w:r>
        <w:r>
          <w:instrText xml:space="preserve"> PAGEREF _Toc351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62" w:history="1">
        <w:r>
          <w:rPr>
            <w:rFonts w:ascii="仿宋" w:eastAsia="仿宋" w:hAnsi="仿宋" w:cs="仿宋" w:hint="eastAsia"/>
            <w:lang w:eastAsia="zh-CN"/>
          </w:rPr>
          <w:t>(三)、自然灾害防范措施</w:t>
        </w:r>
        <w:r>
          <w:tab/>
        </w:r>
        <w:r>
          <w:fldChar w:fldCharType="begin"/>
        </w:r>
        <w:r>
          <w:instrText xml:space="preserve"> PAGEREF _Toc15662 \h </w:instrText>
        </w:r>
        <w:r>
          <w:fldChar w:fldCharType="separate"/>
        </w:r>
        <w:r>
          <w:t>32</w:t>
        </w:r>
        <w:r>
          <w:fldChar w:fldCharType="end"/>
        </w:r>
      </w:hyperlink>
    </w:p>
    <w:p>
      <w:pPr>
        <w:pStyle w:val="TOC2"/>
        <w:tabs>
          <w:tab w:val="right" w:leader="dot" w:pos="8306"/>
        </w:tabs>
      </w:pPr>
      <w:hyperlink w:anchor="_Toc29323" w:history="1">
        <w:r>
          <w:rPr>
            <w:rFonts w:ascii="仿宋" w:eastAsia="仿宋" w:hAnsi="仿宋" w:cs="仿宋" w:hint="eastAsia"/>
            <w:lang w:eastAsia="zh-CN"/>
          </w:rPr>
          <w:t>(四)、安全色及安全标志使用要求</w:t>
        </w:r>
        <w:r>
          <w:tab/>
        </w:r>
        <w:r>
          <w:fldChar w:fldCharType="begin"/>
        </w:r>
        <w:r>
          <w:instrText xml:space="preserve"> PAGEREF _Toc29323 \h </w:instrText>
        </w:r>
        <w:r>
          <w:fldChar w:fldCharType="separate"/>
        </w:r>
        <w:r>
          <w:t>33</w:t>
        </w:r>
        <w:r>
          <w:fldChar w:fldCharType="end"/>
        </w:r>
      </w:hyperlink>
    </w:p>
    <w:p>
      <w:pPr>
        <w:pStyle w:val="TOC2"/>
        <w:tabs>
          <w:tab w:val="right" w:leader="dot" w:pos="8306"/>
        </w:tabs>
      </w:pPr>
      <w:hyperlink w:anchor="_Toc1673" w:history="1">
        <w:r>
          <w:rPr>
            <w:rFonts w:ascii="仿宋" w:eastAsia="仿宋" w:hAnsi="仿宋" w:cs="仿宋" w:hint="eastAsia"/>
            <w:lang w:eastAsia="zh-CN"/>
          </w:rPr>
          <w:t>(五)、防尘防毒措施</w:t>
        </w:r>
        <w:r>
          <w:tab/>
        </w:r>
        <w:r>
          <w:fldChar w:fldCharType="begin"/>
        </w:r>
        <w:r>
          <w:instrText xml:space="preserve"> PAGEREF _Toc1673 \h </w:instrText>
        </w:r>
        <w:r>
          <w:fldChar w:fldCharType="separate"/>
        </w:r>
        <w:r>
          <w:t>34</w:t>
        </w:r>
        <w:r>
          <w:fldChar w:fldCharType="end"/>
        </w:r>
      </w:hyperlink>
    </w:p>
    <w:p>
      <w:pPr>
        <w:pStyle w:val="TOC2"/>
        <w:tabs>
          <w:tab w:val="right" w:leader="dot" w:pos="8306"/>
        </w:tabs>
      </w:pPr>
      <w:hyperlink w:anchor="_Toc8960" w:history="1">
        <w:r>
          <w:rPr>
            <w:rFonts w:ascii="仿宋" w:eastAsia="仿宋" w:hAnsi="仿宋" w:cs="仿宋" w:hint="eastAsia"/>
            <w:lang w:eastAsia="zh-CN"/>
          </w:rPr>
          <w:t>(六)、防静电、触电防护及防雷措施</w:t>
        </w:r>
        <w:r>
          <w:tab/>
        </w:r>
        <w:r>
          <w:fldChar w:fldCharType="begin"/>
        </w:r>
        <w:r>
          <w:instrText xml:space="preserve"> PAGEREF _Toc8960 \h </w:instrText>
        </w:r>
        <w:r>
          <w:fldChar w:fldCharType="separate"/>
        </w:r>
        <w:r>
          <w:t>35</w:t>
        </w:r>
        <w:r>
          <w:fldChar w:fldCharType="end"/>
        </w:r>
      </w:hyperlink>
    </w:p>
    <w:p>
      <w:pPr>
        <w:pStyle w:val="TOC2"/>
        <w:tabs>
          <w:tab w:val="right" w:leader="dot" w:pos="8306"/>
        </w:tabs>
      </w:pPr>
      <w:hyperlink w:anchor="_Toc9787" w:history="1">
        <w:r>
          <w:rPr>
            <w:rFonts w:ascii="仿宋" w:eastAsia="仿宋" w:hAnsi="仿宋" w:cs="仿宋" w:hint="eastAsia"/>
            <w:lang w:eastAsia="zh-CN"/>
          </w:rPr>
          <w:t>(七)、机械设备安全保障措施</w:t>
        </w:r>
        <w:r>
          <w:tab/>
        </w:r>
        <w:r>
          <w:fldChar w:fldCharType="begin"/>
        </w:r>
        <w:r>
          <w:instrText xml:space="preserve"> PAGEREF _Toc9787 \h </w:instrText>
        </w:r>
        <w:r>
          <w:fldChar w:fldCharType="separate"/>
        </w:r>
        <w:r>
          <w:t>36</w:t>
        </w:r>
        <w:r>
          <w:fldChar w:fldCharType="end"/>
        </w:r>
      </w:hyperlink>
    </w:p>
    <w:p>
      <w:pPr>
        <w:pStyle w:val="TOC1"/>
        <w:tabs>
          <w:tab w:val="right" w:leader="dot" w:pos="8306"/>
        </w:tabs>
      </w:pPr>
      <w:hyperlink w:anchor="_Toc11479" w:history="1">
        <w:r>
          <w:rPr>
            <w:rFonts w:ascii="仿宋" w:eastAsia="仿宋" w:hAnsi="仿宋" w:cs="仿宋" w:hint="eastAsia"/>
            <w:lang w:eastAsia="zh-CN"/>
          </w:rPr>
          <w:t>十一、水泥项目社会影响</w:t>
        </w:r>
        <w:r>
          <w:tab/>
        </w:r>
        <w:r>
          <w:fldChar w:fldCharType="begin"/>
        </w:r>
        <w:r>
          <w:instrText xml:space="preserve"> PAGEREF _Toc11479 \h </w:instrText>
        </w:r>
        <w:r>
          <w:fldChar w:fldCharType="separate"/>
        </w:r>
        <w:r>
          <w:t>38</w:t>
        </w:r>
        <w:r>
          <w:fldChar w:fldCharType="end"/>
        </w:r>
      </w:hyperlink>
    </w:p>
    <w:p>
      <w:pPr>
        <w:pStyle w:val="TOC2"/>
        <w:tabs>
          <w:tab w:val="right" w:leader="dot" w:pos="8306"/>
        </w:tabs>
      </w:pPr>
      <w:hyperlink w:anchor="_Toc22922" w:history="1">
        <w:r>
          <w:rPr>
            <w:rFonts w:ascii="仿宋" w:eastAsia="仿宋" w:hAnsi="仿宋" w:cs="仿宋" w:hint="eastAsia"/>
            <w:lang w:eastAsia="zh-CN"/>
          </w:rPr>
          <w:t>(一)、社会责任与义务</w:t>
        </w:r>
        <w:r>
          <w:tab/>
        </w:r>
        <w:r>
          <w:fldChar w:fldCharType="begin"/>
        </w:r>
        <w:r>
          <w:instrText xml:space="preserve"> PAGEREF _Toc22922 \h </w:instrText>
        </w:r>
        <w:r>
          <w:fldChar w:fldCharType="separate"/>
        </w:r>
        <w:r>
          <w:t>38</w:t>
        </w:r>
        <w:r>
          <w:fldChar w:fldCharType="end"/>
        </w:r>
      </w:hyperlink>
    </w:p>
    <w:p>
      <w:pPr>
        <w:pStyle w:val="TOC2"/>
        <w:tabs>
          <w:tab w:val="right" w:leader="dot" w:pos="8306"/>
        </w:tabs>
      </w:pPr>
      <w:hyperlink w:anchor="_Toc32141" w:history="1">
        <w:r>
          <w:rPr>
            <w:rFonts w:ascii="仿宋" w:eastAsia="仿宋" w:hAnsi="仿宋" w:cs="仿宋" w:hint="eastAsia"/>
            <w:lang w:eastAsia="zh-CN"/>
          </w:rPr>
          <w:t>(二)、社会参与与沟通</w:t>
        </w:r>
        <w:r>
          <w:tab/>
        </w:r>
        <w:r>
          <w:fldChar w:fldCharType="begin"/>
        </w:r>
        <w:r>
          <w:instrText xml:space="preserve"> PAGEREF _Toc32141 \h </w:instrText>
        </w:r>
        <w:r>
          <w:fldChar w:fldCharType="separate"/>
        </w:r>
        <w:r>
          <w:t>39</w:t>
        </w:r>
        <w:r>
          <w:fldChar w:fldCharType="end"/>
        </w:r>
      </w:hyperlink>
    </w:p>
    <w:p>
      <w:pPr>
        <w:pStyle w:val="TOC1"/>
        <w:tabs>
          <w:tab w:val="right" w:leader="dot" w:pos="8306"/>
        </w:tabs>
      </w:pPr>
      <w:hyperlink w:anchor="_Toc4132" w:history="1">
        <w:r>
          <w:rPr>
            <w:rFonts w:ascii="仿宋" w:eastAsia="仿宋" w:hAnsi="仿宋" w:cs="仿宋" w:hint="eastAsia"/>
            <w:lang w:eastAsia="zh-CN"/>
          </w:rPr>
          <w:t>十二、水泥项目环境影响分析</w:t>
        </w:r>
        <w:r>
          <w:tab/>
        </w:r>
        <w:r>
          <w:fldChar w:fldCharType="begin"/>
        </w:r>
        <w:r>
          <w:instrText xml:space="preserve"> PAGEREF _Toc4132 \h </w:instrText>
        </w:r>
        <w:r>
          <w:fldChar w:fldCharType="separate"/>
        </w:r>
        <w:r>
          <w:t>39</w:t>
        </w:r>
        <w:r>
          <w:fldChar w:fldCharType="end"/>
        </w:r>
      </w:hyperlink>
    </w:p>
    <w:p>
      <w:pPr>
        <w:pStyle w:val="TOC2"/>
        <w:tabs>
          <w:tab w:val="right" w:leader="dot" w:pos="8306"/>
        </w:tabs>
      </w:pPr>
      <w:hyperlink w:anchor="_Toc9645" w:history="1">
        <w:r>
          <w:rPr>
            <w:rFonts w:ascii="仿宋" w:eastAsia="仿宋" w:hAnsi="仿宋" w:cs="仿宋" w:hint="eastAsia"/>
            <w:lang w:eastAsia="zh-CN"/>
          </w:rPr>
          <w:t>(一)、建设区域环境质量现状</w:t>
        </w:r>
        <w:r>
          <w:tab/>
        </w:r>
        <w:r>
          <w:fldChar w:fldCharType="begin"/>
        </w:r>
        <w:r>
          <w:instrText xml:space="preserve"> PAGEREF _Toc9645 \h </w:instrText>
        </w:r>
        <w:r>
          <w:fldChar w:fldCharType="separate"/>
        </w:r>
        <w:r>
          <w:t>39</w:t>
        </w:r>
        <w:r>
          <w:fldChar w:fldCharType="end"/>
        </w:r>
      </w:hyperlink>
    </w:p>
    <w:p>
      <w:pPr>
        <w:pStyle w:val="TOC2"/>
        <w:tabs>
          <w:tab w:val="right" w:leader="dot" w:pos="8306"/>
        </w:tabs>
      </w:pPr>
      <w:hyperlink w:anchor="_Toc24981" w:history="1">
        <w:r>
          <w:rPr>
            <w:rFonts w:ascii="仿宋" w:eastAsia="仿宋" w:hAnsi="仿宋" w:cs="仿宋" w:hint="eastAsia"/>
            <w:lang w:eastAsia="zh-CN"/>
          </w:rPr>
          <w:t>(二)、建设期环境保护</w:t>
        </w:r>
        <w:r>
          <w:tab/>
        </w:r>
        <w:r>
          <w:fldChar w:fldCharType="begin"/>
        </w:r>
        <w:r>
          <w:instrText xml:space="preserve"> PAGEREF _Toc24981 \h </w:instrText>
        </w:r>
        <w:r>
          <w:fldChar w:fldCharType="separate"/>
        </w:r>
        <w:r>
          <w:t>41</w:t>
        </w:r>
        <w:r>
          <w:fldChar w:fldCharType="end"/>
        </w:r>
      </w:hyperlink>
    </w:p>
    <w:p>
      <w:pPr>
        <w:pStyle w:val="TOC2"/>
        <w:tabs>
          <w:tab w:val="right" w:leader="dot" w:pos="8306"/>
        </w:tabs>
      </w:pPr>
      <w:hyperlink w:anchor="_Toc19199" w:history="1">
        <w:r>
          <w:rPr>
            <w:rFonts w:ascii="仿宋" w:eastAsia="仿宋" w:hAnsi="仿宋" w:cs="仿宋" w:hint="eastAsia"/>
            <w:lang w:eastAsia="zh-CN"/>
          </w:rPr>
          <w:t>(三)、运营期环境保护</w:t>
        </w:r>
        <w:r>
          <w:tab/>
        </w:r>
        <w:r>
          <w:fldChar w:fldCharType="begin"/>
        </w:r>
        <w:r>
          <w:instrText xml:space="preserve"> PAGEREF _Toc19199 \h </w:instrText>
        </w:r>
        <w:r>
          <w:fldChar w:fldCharType="separate"/>
        </w:r>
        <w:r>
          <w:t>42</w:t>
        </w:r>
        <w:r>
          <w:fldChar w:fldCharType="end"/>
        </w:r>
      </w:hyperlink>
    </w:p>
    <w:p>
      <w:pPr>
        <w:pStyle w:val="TOC2"/>
        <w:tabs>
          <w:tab w:val="right" w:leader="dot" w:pos="8306"/>
        </w:tabs>
      </w:pPr>
      <w:hyperlink w:anchor="_Toc16207" w:history="1">
        <w:r>
          <w:rPr>
            <w:rFonts w:ascii="仿宋" w:eastAsia="仿宋" w:hAnsi="仿宋" w:cs="仿宋" w:hint="eastAsia"/>
            <w:lang w:eastAsia="zh-CN"/>
          </w:rPr>
          <w:t>(四)、水泥项目建设对区域经济的影响</w:t>
        </w:r>
        <w:r>
          <w:tab/>
        </w:r>
        <w:r>
          <w:fldChar w:fldCharType="begin"/>
        </w:r>
        <w:r>
          <w:instrText xml:space="preserve"> PAGEREF _Toc16207 \h </w:instrText>
        </w:r>
        <w:r>
          <w:fldChar w:fldCharType="separate"/>
        </w:r>
        <w:r>
          <w:t>44</w:t>
        </w:r>
        <w:r>
          <w:fldChar w:fldCharType="end"/>
        </w:r>
      </w:hyperlink>
    </w:p>
    <w:p>
      <w:pPr>
        <w:pStyle w:val="TOC2"/>
        <w:tabs>
          <w:tab w:val="right" w:leader="dot" w:pos="8306"/>
        </w:tabs>
      </w:pPr>
      <w:hyperlink w:anchor="_Toc30953" w:history="1">
        <w:r>
          <w:rPr>
            <w:rFonts w:ascii="仿宋" w:eastAsia="仿宋" w:hAnsi="仿宋" w:cs="仿宋" w:hint="eastAsia"/>
            <w:lang w:eastAsia="zh-CN"/>
          </w:rPr>
          <w:t>(五)、废弃物处理</w:t>
        </w:r>
        <w:r>
          <w:tab/>
        </w:r>
        <w:r>
          <w:fldChar w:fldCharType="begin"/>
        </w:r>
        <w:r>
          <w:instrText xml:space="preserve"> PAGEREF _Toc30953 \h </w:instrText>
        </w:r>
        <w:r>
          <w:fldChar w:fldCharType="separate"/>
        </w:r>
        <w:r>
          <w:t>45</w:t>
        </w:r>
        <w:r>
          <w:fldChar w:fldCharType="end"/>
        </w:r>
      </w:hyperlink>
    </w:p>
    <w:p>
      <w:pPr>
        <w:pStyle w:val="TOC2"/>
        <w:tabs>
          <w:tab w:val="right" w:leader="dot" w:pos="8306"/>
        </w:tabs>
      </w:pPr>
      <w:hyperlink w:anchor="_Toc20459" w:history="1">
        <w:r>
          <w:rPr>
            <w:rFonts w:ascii="仿宋" w:eastAsia="仿宋" w:hAnsi="仿宋" w:cs="仿宋" w:hint="eastAsia"/>
            <w:lang w:eastAsia="zh-CN"/>
          </w:rPr>
          <w:t>(六)、特殊环境影响分析</w:t>
        </w:r>
        <w:r>
          <w:tab/>
        </w:r>
        <w:r>
          <w:fldChar w:fldCharType="begin"/>
        </w:r>
        <w:r>
          <w:instrText xml:space="preserve"> PAGEREF _Toc20459 \h </w:instrText>
        </w:r>
        <w:r>
          <w:fldChar w:fldCharType="separate"/>
        </w:r>
        <w:r>
          <w:t>46</w:t>
        </w:r>
        <w:r>
          <w:fldChar w:fldCharType="end"/>
        </w:r>
      </w:hyperlink>
    </w:p>
    <w:p>
      <w:pPr>
        <w:pStyle w:val="TOC2"/>
        <w:tabs>
          <w:tab w:val="right" w:leader="dot" w:pos="8306"/>
        </w:tabs>
      </w:pPr>
      <w:hyperlink w:anchor="_Toc10536" w:history="1">
        <w:r>
          <w:rPr>
            <w:rFonts w:ascii="仿宋" w:eastAsia="仿宋" w:hAnsi="仿宋" w:cs="仿宋" w:hint="eastAsia"/>
            <w:lang w:eastAsia="zh-CN"/>
          </w:rPr>
          <w:t>(七)、清洁生产</w:t>
        </w:r>
        <w:r>
          <w:tab/>
        </w:r>
        <w:r>
          <w:fldChar w:fldCharType="begin"/>
        </w:r>
        <w:r>
          <w:instrText xml:space="preserve"> PAGEREF _Toc10536 \h </w:instrText>
        </w:r>
        <w:r>
          <w:fldChar w:fldCharType="separate"/>
        </w:r>
        <w:r>
          <w:t>48</w:t>
        </w:r>
        <w:r>
          <w:fldChar w:fldCharType="end"/>
        </w:r>
      </w:hyperlink>
    </w:p>
    <w:p>
      <w:pPr>
        <w:pStyle w:val="TOC2"/>
        <w:tabs>
          <w:tab w:val="right" w:leader="dot" w:pos="8306"/>
        </w:tabs>
      </w:pPr>
      <w:hyperlink w:anchor="_Toc1430" w:history="1">
        <w:r>
          <w:rPr>
            <w:rFonts w:ascii="仿宋" w:eastAsia="仿宋" w:hAnsi="仿宋" w:cs="仿宋" w:hint="eastAsia"/>
            <w:lang w:eastAsia="zh-CN"/>
          </w:rPr>
          <w:t>(八)、环境保护综合评价</w:t>
        </w:r>
        <w:r>
          <w:tab/>
        </w:r>
        <w:r>
          <w:fldChar w:fldCharType="begin"/>
        </w:r>
        <w:r>
          <w:instrText xml:space="preserve"> PAGEREF _Toc1430 \h </w:instrText>
        </w:r>
        <w:r>
          <w:fldChar w:fldCharType="separate"/>
        </w:r>
        <w:r>
          <w:t>49</w:t>
        </w:r>
        <w:r>
          <w:fldChar w:fldCharType="end"/>
        </w:r>
      </w:hyperlink>
    </w:p>
    <w:p>
      <w:pPr>
        <w:pStyle w:val="TOC1"/>
        <w:tabs>
          <w:tab w:val="right" w:leader="dot" w:pos="8306"/>
        </w:tabs>
      </w:pPr>
      <w:hyperlink w:anchor="_Toc28432" w:history="1">
        <w:r>
          <w:rPr>
            <w:rFonts w:ascii="仿宋" w:eastAsia="仿宋" w:hAnsi="仿宋" w:cs="仿宋" w:hint="eastAsia"/>
            <w:lang w:eastAsia="zh-CN"/>
          </w:rPr>
          <w:t>十三、营销与推广策略</w:t>
        </w:r>
        <w:r>
          <w:tab/>
        </w:r>
        <w:r>
          <w:fldChar w:fldCharType="begin"/>
        </w:r>
        <w:r>
          <w:instrText xml:space="preserve"> PAGEREF _Toc28432 \h </w:instrText>
        </w:r>
        <w:r>
          <w:fldChar w:fldCharType="separate"/>
        </w:r>
        <w:r>
          <w:t>50</w:t>
        </w:r>
        <w:r>
          <w:fldChar w:fldCharType="end"/>
        </w:r>
      </w:hyperlink>
    </w:p>
    <w:p>
      <w:pPr>
        <w:pStyle w:val="TOC2"/>
        <w:tabs>
          <w:tab w:val="right" w:leader="dot" w:pos="8306"/>
        </w:tabs>
      </w:pPr>
      <w:hyperlink w:anchor="_Toc20677" w:history="1">
        <w:r>
          <w:rPr>
            <w:rFonts w:ascii="仿宋" w:eastAsia="仿宋" w:hAnsi="仿宋" w:cs="仿宋" w:hint="eastAsia"/>
            <w:lang w:eastAsia="zh-CN"/>
          </w:rPr>
          <w:t>(一)、产品/服务定位与特点</w:t>
        </w:r>
        <w:r>
          <w:tab/>
        </w:r>
        <w:r>
          <w:fldChar w:fldCharType="begin"/>
        </w:r>
        <w:r>
          <w:instrText xml:space="preserve"> PAGEREF _Toc20677 \h </w:instrText>
        </w:r>
        <w:r>
          <w:fldChar w:fldCharType="separate"/>
        </w:r>
        <w:r>
          <w:t>50</w:t>
        </w:r>
        <w:r>
          <w:fldChar w:fldCharType="end"/>
        </w:r>
      </w:hyperlink>
    </w:p>
    <w:p>
      <w:pPr>
        <w:pStyle w:val="TOC2"/>
        <w:tabs>
          <w:tab w:val="right" w:leader="dot" w:pos="8306"/>
        </w:tabs>
      </w:pPr>
      <w:hyperlink w:anchor="_Toc16873" w:history="1">
        <w:r>
          <w:rPr>
            <w:rFonts w:ascii="仿宋" w:eastAsia="仿宋" w:hAnsi="仿宋" w:cs="仿宋" w:hint="eastAsia"/>
            <w:lang w:eastAsia="zh-CN"/>
          </w:rPr>
          <w:t>(二)、市场定位与竞争分析</w:t>
        </w:r>
        <w:r>
          <w:tab/>
        </w:r>
        <w:r>
          <w:fldChar w:fldCharType="begin"/>
        </w:r>
        <w:r>
          <w:instrText xml:space="preserve"> PAGEREF _Toc16873 \h </w:instrText>
        </w:r>
        <w:r>
          <w:fldChar w:fldCharType="separate"/>
        </w:r>
        <w:r>
          <w:t>51</w:t>
        </w:r>
        <w:r>
          <w:fldChar w:fldCharType="end"/>
        </w:r>
      </w:hyperlink>
    </w:p>
    <w:p>
      <w:pPr>
        <w:pStyle w:val="TOC2"/>
        <w:tabs>
          <w:tab w:val="right" w:leader="dot" w:pos="8306"/>
        </w:tabs>
      </w:pPr>
      <w:hyperlink w:anchor="_Toc6564" w:history="1">
        <w:r>
          <w:rPr>
            <w:rFonts w:ascii="仿宋" w:eastAsia="仿宋" w:hAnsi="仿宋" w:cs="仿宋" w:hint="eastAsia"/>
            <w:lang w:eastAsia="zh-CN"/>
          </w:rPr>
          <w:t>(三)、营销渠道与策略</w:t>
        </w:r>
        <w:r>
          <w:tab/>
        </w:r>
        <w:r>
          <w:fldChar w:fldCharType="begin"/>
        </w:r>
        <w:r>
          <w:instrText xml:space="preserve"> PAGEREF _Toc6564 \h </w:instrText>
        </w:r>
        <w:r>
          <w:fldChar w:fldCharType="separate"/>
        </w:r>
        <w:r>
          <w:t>52</w:t>
        </w:r>
        <w:r>
          <w:fldChar w:fldCharType="end"/>
        </w:r>
      </w:hyperlink>
    </w:p>
    <w:p>
      <w:pPr>
        <w:pStyle w:val="TOC2"/>
        <w:tabs>
          <w:tab w:val="right" w:leader="dot" w:pos="8306"/>
        </w:tabs>
      </w:pPr>
      <w:hyperlink w:anchor="_Toc1835" w:history="1">
        <w:r>
          <w:rPr>
            <w:rFonts w:ascii="仿宋" w:eastAsia="仿宋" w:hAnsi="仿宋" w:cs="仿宋" w:hint="eastAsia"/>
            <w:lang w:eastAsia="zh-CN"/>
          </w:rPr>
          <w:t>(四)、推广与宣传活动</w:t>
        </w:r>
        <w:r>
          <w:tab/>
        </w:r>
        <w:r>
          <w:fldChar w:fldCharType="begin"/>
        </w:r>
        <w:r>
          <w:instrText xml:space="preserve"> PAGEREF _Toc1835 \h </w:instrText>
        </w:r>
        <w:r>
          <w:fldChar w:fldCharType="separate"/>
        </w:r>
        <w:r>
          <w:t>54</w:t>
        </w:r>
        <w:r>
          <w:fldChar w:fldCharType="end"/>
        </w:r>
      </w:hyperlink>
    </w:p>
    <w:p>
      <w:pPr>
        <w:pStyle w:val="TOC1"/>
        <w:tabs>
          <w:tab w:val="right" w:leader="dot" w:pos="8306"/>
        </w:tabs>
      </w:pPr>
      <w:hyperlink w:anchor="_Toc15837" w:history="1">
        <w:r>
          <w:rPr>
            <w:rFonts w:ascii="仿宋" w:eastAsia="仿宋" w:hAnsi="仿宋" w:cs="仿宋" w:hint="eastAsia"/>
            <w:lang w:eastAsia="zh-CN"/>
          </w:rPr>
          <w:t>十四、水泥项目工程方案分析</w:t>
        </w:r>
        <w:r>
          <w:tab/>
        </w:r>
        <w:r>
          <w:fldChar w:fldCharType="begin"/>
        </w:r>
        <w:r>
          <w:instrText xml:space="preserve"> PAGEREF _Toc15837 \h </w:instrText>
        </w:r>
        <w:r>
          <w:fldChar w:fldCharType="separate"/>
        </w:r>
        <w:r>
          <w:t>59</w:t>
        </w:r>
        <w:r>
          <w:fldChar w:fldCharType="end"/>
        </w:r>
      </w:hyperlink>
    </w:p>
    <w:p>
      <w:pPr>
        <w:pStyle w:val="TOC2"/>
        <w:tabs>
          <w:tab w:val="right" w:leader="dot" w:pos="8306"/>
        </w:tabs>
      </w:pPr>
      <w:hyperlink w:anchor="_Toc17318" w:history="1">
        <w:r>
          <w:rPr>
            <w:rFonts w:ascii="仿宋" w:eastAsia="仿宋" w:hAnsi="仿宋" w:cs="仿宋" w:hint="eastAsia"/>
            <w:lang w:eastAsia="zh-CN"/>
          </w:rPr>
          <w:t>(一)、建筑工程设计原则</w:t>
        </w:r>
        <w:r>
          <w:tab/>
        </w:r>
        <w:r>
          <w:fldChar w:fldCharType="begin"/>
        </w:r>
        <w:r>
          <w:instrText xml:space="preserve"> PAGEREF _Toc17318 \h </w:instrText>
        </w:r>
        <w:r>
          <w:fldChar w:fldCharType="separate"/>
        </w:r>
        <w:r>
          <w:t>59</w:t>
        </w:r>
        <w:r>
          <w:fldChar w:fldCharType="end"/>
        </w:r>
      </w:hyperlink>
    </w:p>
    <w:p>
      <w:pPr>
        <w:pStyle w:val="TOC2"/>
        <w:tabs>
          <w:tab w:val="right" w:leader="dot" w:pos="8306"/>
        </w:tabs>
      </w:pPr>
      <w:hyperlink w:anchor="_Toc32162" w:history="1">
        <w:r>
          <w:rPr>
            <w:rFonts w:ascii="仿宋" w:eastAsia="仿宋" w:hAnsi="仿宋" w:cs="仿宋" w:hint="eastAsia"/>
            <w:lang w:eastAsia="zh-CN"/>
          </w:rPr>
          <w:t>(二)、土建工程建设指标</w:t>
        </w:r>
        <w:r>
          <w:tab/>
        </w:r>
        <w:r>
          <w:fldChar w:fldCharType="begin"/>
        </w:r>
        <w:r>
          <w:instrText xml:space="preserve"> PAGEREF _Toc32162 \h </w:instrText>
        </w:r>
        <w:r>
          <w:fldChar w:fldCharType="separate"/>
        </w:r>
        <w:r>
          <w:t>62</w:t>
        </w:r>
        <w:r>
          <w:fldChar w:fldCharType="end"/>
        </w:r>
      </w:hyperlink>
    </w:p>
    <w:p>
      <w:pPr>
        <w:pStyle w:val="TOC1"/>
        <w:tabs>
          <w:tab w:val="right" w:leader="dot" w:pos="8306"/>
        </w:tabs>
      </w:pPr>
      <w:hyperlink w:anchor="_Toc21206" w:history="1">
        <w:r>
          <w:rPr>
            <w:rFonts w:ascii="仿宋" w:eastAsia="仿宋" w:hAnsi="仿宋" w:cs="仿宋" w:hint="eastAsia"/>
            <w:lang w:eastAsia="zh-CN"/>
          </w:rPr>
          <w:t>十五、风险识别与分类</w:t>
        </w:r>
        <w:r>
          <w:tab/>
        </w:r>
        <w:r>
          <w:fldChar w:fldCharType="begin"/>
        </w:r>
        <w:r>
          <w:instrText xml:space="preserve"> PAGEREF _Toc21206 \h </w:instrText>
        </w:r>
        <w:r>
          <w:fldChar w:fldCharType="separate"/>
        </w:r>
        <w:r>
          <w:t>64</w:t>
        </w:r>
        <w:r>
          <w:fldChar w:fldCharType="end"/>
        </w:r>
      </w:hyperlink>
    </w:p>
    <w:p>
      <w:pPr>
        <w:pStyle w:val="TOC2"/>
        <w:tabs>
          <w:tab w:val="right" w:leader="dot" w:pos="8306"/>
        </w:tabs>
      </w:pPr>
      <w:hyperlink w:anchor="_Toc23087" w:history="1">
        <w:r>
          <w:rPr>
            <w:rFonts w:ascii="仿宋" w:eastAsia="仿宋" w:hAnsi="仿宋" w:cs="仿宋" w:hint="eastAsia"/>
            <w:lang w:eastAsia="zh-CN"/>
          </w:rPr>
          <w:t>(一)、风险识别</w:t>
        </w:r>
        <w:r>
          <w:tab/>
        </w:r>
        <w:r>
          <w:fldChar w:fldCharType="begin"/>
        </w:r>
        <w:r>
          <w:instrText xml:space="preserve"> PAGEREF _Toc23087 \h </w:instrText>
        </w:r>
        <w:r>
          <w:fldChar w:fldCharType="separate"/>
        </w:r>
        <w:r>
          <w:t>64</w:t>
        </w:r>
        <w:r>
          <w:fldChar w:fldCharType="end"/>
        </w:r>
      </w:hyperlink>
    </w:p>
    <w:p>
      <w:pPr>
        <w:pStyle w:val="TOC2"/>
        <w:tabs>
          <w:tab w:val="right" w:leader="dot" w:pos="8306"/>
        </w:tabs>
      </w:pPr>
      <w:hyperlink w:anchor="_Toc15863" w:history="1">
        <w:r>
          <w:rPr>
            <w:rFonts w:ascii="仿宋" w:eastAsia="仿宋" w:hAnsi="仿宋" w:cs="仿宋" w:hint="eastAsia"/>
            <w:lang w:eastAsia="zh-CN"/>
          </w:rPr>
          <w:t>(二)、风险分类</w:t>
        </w:r>
        <w:r>
          <w:tab/>
        </w:r>
        <w:r>
          <w:fldChar w:fldCharType="begin"/>
        </w:r>
        <w:r>
          <w:instrText xml:space="preserve"> PAGEREF _Toc15863 \h </w:instrText>
        </w:r>
        <w:r>
          <w:fldChar w:fldCharType="separate"/>
        </w:r>
        <w:r>
          <w:t>65</w:t>
        </w:r>
        <w:r>
          <w:fldChar w:fldCharType="end"/>
        </w:r>
      </w:hyperlink>
    </w:p>
    <w:p>
      <w:pPr>
        <w:pStyle w:val="TOC1"/>
        <w:tabs>
          <w:tab w:val="right" w:leader="dot" w:pos="8306"/>
        </w:tabs>
      </w:pPr>
      <w:hyperlink w:anchor="_Toc14612" w:history="1">
        <w:r>
          <w:rPr>
            <w:rFonts w:ascii="仿宋" w:eastAsia="仿宋" w:hAnsi="仿宋" w:cs="仿宋" w:hint="eastAsia"/>
            <w:lang w:eastAsia="zh-CN"/>
          </w:rPr>
          <w:t>十六、供应链管理</w:t>
        </w:r>
        <w:r>
          <w:tab/>
        </w:r>
        <w:r>
          <w:fldChar w:fldCharType="begin"/>
        </w:r>
        <w:r>
          <w:instrText xml:space="preserve"> PAGEREF _Toc14612 \h </w:instrText>
        </w:r>
        <w:r>
          <w:fldChar w:fldCharType="separate"/>
        </w:r>
        <w:r>
          <w:t>67</w:t>
        </w:r>
        <w:r>
          <w:fldChar w:fldCharType="end"/>
        </w:r>
      </w:hyperlink>
    </w:p>
    <w:p>
      <w:pPr>
        <w:pStyle w:val="TOC2"/>
        <w:tabs>
          <w:tab w:val="right" w:leader="dot" w:pos="8306"/>
        </w:tabs>
      </w:pPr>
      <w:hyperlink w:anchor="_Toc22676" w:history="1">
        <w:r>
          <w:rPr>
            <w:rFonts w:ascii="仿宋" w:eastAsia="仿宋" w:hAnsi="仿宋" w:cs="仿宋" w:hint="eastAsia"/>
            <w:lang w:eastAsia="zh-CN"/>
          </w:rPr>
          <w:t>(一)、供应链战略规划</w:t>
        </w:r>
        <w:r>
          <w:tab/>
        </w:r>
        <w:r>
          <w:fldChar w:fldCharType="begin"/>
        </w:r>
        <w:r>
          <w:instrText xml:space="preserve"> PAGEREF _Toc22676 \h </w:instrText>
        </w:r>
        <w:r>
          <w:fldChar w:fldCharType="separate"/>
        </w:r>
        <w:r>
          <w:t>67</w:t>
        </w:r>
        <w:r>
          <w:fldChar w:fldCharType="end"/>
        </w:r>
      </w:hyperlink>
    </w:p>
    <w:p>
      <w:pPr>
        <w:pStyle w:val="TOC2"/>
        <w:tabs>
          <w:tab w:val="right" w:leader="dot" w:pos="8306"/>
        </w:tabs>
      </w:pPr>
      <w:hyperlink w:anchor="_Toc31489" w:history="1">
        <w:r>
          <w:rPr>
            <w:rFonts w:ascii="仿宋" w:eastAsia="仿宋" w:hAnsi="仿宋" w:cs="仿宋" w:hint="eastAsia"/>
            <w:lang w:eastAsia="zh-CN"/>
          </w:rPr>
          <w:t>(二)、供应商选择与合作</w:t>
        </w:r>
        <w:r>
          <w:tab/>
        </w:r>
        <w:r>
          <w:fldChar w:fldCharType="begin"/>
        </w:r>
        <w:r>
          <w:instrText xml:space="preserve"> PAGEREF _Toc31489 \h </w:instrText>
        </w:r>
        <w:r>
          <w:fldChar w:fldCharType="separate"/>
        </w:r>
        <w:r>
          <w:t>68</w:t>
        </w:r>
        <w:r>
          <w:fldChar w:fldCharType="end"/>
        </w:r>
      </w:hyperlink>
    </w:p>
    <w:p>
      <w:pPr>
        <w:pStyle w:val="TOC2"/>
        <w:tabs>
          <w:tab w:val="right" w:leader="dot" w:pos="8306"/>
        </w:tabs>
      </w:pPr>
      <w:hyperlink w:anchor="_Toc13984" w:history="1">
        <w:r>
          <w:rPr>
            <w:rFonts w:ascii="仿宋" w:eastAsia="仿宋" w:hAnsi="仿宋" w:cs="仿宋" w:hint="eastAsia"/>
            <w:lang w:eastAsia="zh-CN"/>
          </w:rPr>
          <w:t>(三)、物流与库存管理</w:t>
        </w:r>
        <w:r>
          <w:tab/>
        </w:r>
        <w:r>
          <w:fldChar w:fldCharType="begin"/>
        </w:r>
        <w:r>
          <w:instrText xml:space="preserve"> PAGEREF _Toc13984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80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96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泥项目的技术管理特点体现在其创新导向。通过引入最先进的技术趋势和解决方案，水泥项目致力于提升科技含量、提高质量和效率水平。这意味着我们将采用最新的工具和方法，确保水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泥项目技术管理的显著特征。通过整合不同领域的技术资源，我们实现了跨学科的协同工作。这有助于优化技术架构，提高整体效能。此外，整合性策略还促进了不同技术团队之间的紧密沟通和高效合作，确保水泥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水泥项目所采用的技术。通过不断优化技术方案，水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泥项目团队将在水泥项目初期识别可能的技术风险，并采取相应的预防和应对措施。通过建立健全的风险评估机制，水泥项目能够在实施过程中及时发现并解决潜在的技术问题，保障水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通过这些独特的技术管理特点，我们确信在水泥项目中，技术将成为水泥项目成功的有力支持。这一深度剖析揭示了技术管理在水泥项目实施中的关键作用，为水泥项目的技术基础奠定了坚实的基础。</w:t>
      </w:r>
    </w:p>
    <w:p>
      <w:pPr>
        <w:pStyle w:val="Heading2"/>
        <w:ind w:firstLine="560" w:firstLineChars="200"/>
        <w:rPr>
          <w:rFonts w:ascii="仿宋" w:eastAsia="仿宋" w:hAnsi="仿宋" w:cs="仿宋" w:hint="eastAsia"/>
          <w:sz w:val="28"/>
          <w:lang w:eastAsia="zh-CN"/>
        </w:rPr>
      </w:pPr>
      <w:bookmarkStart w:id="4" w:name="_Toc25406"/>
      <w:r>
        <w:rPr>
          <w:rFonts w:ascii="仿宋" w:eastAsia="仿宋" w:hAnsi="仿宋" w:cs="仿宋" w:hint="eastAsia"/>
          <w:sz w:val="28"/>
          <w:lang w:eastAsia="zh-CN"/>
        </w:rPr>
        <w:t>(二)、水泥项目工艺技术设计方案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泥项目将严格按照相关行业规范要求进行组织。通过有效控制产品质量，水泥项目将致力于为顾客提供优质的水泥项目产品和良好的服务。这体现了水泥项目对于生产活动合规性和质量标准的高度重视，为水泥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泥项目注重生态效益和清洁生产原则。水泥项目建设将紧密结合地方特色经济发展，与社会经济发展规划和区域环境保护规划方案相协调一致。通过与当地区域自然生态系统的结合，水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泥项目产品具有多样化的客户需求和个性化的特点。因此，水泥项目产品规格品种多样，且单批生产数量较小。为满足这一特点，水泥项目承办单位将建设先进的柔性制造生产线。通过广泛应用柔性制造技术，水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总体而言，水泥项目采用的技术具有较高的技术含量和自动化水平，处于国内先进水平。这一技术选用不仅体现了对生产效率、质量和环境友好性的高标准要求，同时为水泥项目的可持续发展奠定了坚实的基础。</w:t>
      </w:r>
    </w:p>
    <w:p>
      <w:pPr>
        <w:pStyle w:val="Heading2"/>
        <w:ind w:firstLine="560" w:firstLineChars="200"/>
        <w:rPr>
          <w:rFonts w:ascii="仿宋" w:eastAsia="仿宋" w:hAnsi="仿宋" w:cs="仿宋" w:hint="eastAsia"/>
          <w:sz w:val="28"/>
          <w:lang w:eastAsia="zh-CN"/>
        </w:rPr>
      </w:pPr>
      <w:bookmarkStart w:id="5" w:name="_Toc398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为确保水泥项目的高效生产和技术实施，我们制定了一套精心设计的设备选型方案，以满足水泥项目生产、质量和环保的要求。该方案的主要特点如下：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020"/>
      <w:r>
        <w:rPr>
          <w:rFonts w:ascii="仿宋" w:eastAsia="仿宋" w:hAnsi="仿宋" w:cs="仿宋" w:hint="eastAsia"/>
          <w:sz w:val="28"/>
          <w:lang w:eastAsia="zh-CN"/>
        </w:rPr>
        <w:t>二、水泥项目可持续发展</w:t>
      </w:r>
      <w:bookmarkEnd w:id="6"/>
    </w:p>
    <w:p>
      <w:pPr>
        <w:pStyle w:val="Heading2"/>
        <w:rPr>
          <w:rFonts w:ascii="仿宋" w:eastAsia="仿宋" w:hAnsi="仿宋" w:cs="仿宋" w:hint="eastAsia"/>
          <w:lang w:eastAsia="zh-CN"/>
        </w:rPr>
      </w:pPr>
      <w:bookmarkStart w:id="7" w:name="_Toc845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泥项目中，水泥项目团队着眼于未来，明确了可持续发展的战略方向。制定的具体可持续发展目标包括降低资源使用、采用环保技术、最大化社会效益等。这一步骤不仅有助于水泥项目在环保和社会责任方面达到最高标准，也为未来提供了明确的指引，确保水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可持续实践的融入水泥项目管理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泥项目管理周期。从水泥项目规划开始，水泥项目团队就考虑了环境和社会的因素。在执行阶段，水泥项目团队积极推动绿色技术的应用，优化资源利用。此外，关注员工的社会责任，通过培训和沟通活动提高员工对可持续发展的认知，使他们能够在日常工作中践行可持续实践。这些举措不仅为水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371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扎根于水泥项目的可持续发展理念，我们深信环保与社会责任是水泥项目成功的关键支柱。在水泥项目的每一步，我们都致力于通过创新和实践，履行对环境和社会的坚定责任。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水泥项目团队通过引入先进的环保技术、建立高效的废物处理系统以及推动能源节约措施，积极履行环保责任。定期的环保监测和评估确保水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项目不仅致力于自身可持续发展，还注重对社会的回馈。通过支持社区水泥项目、参与慈善事业、提供培训机会等方式，水泥项目积极履行社会责任。与当地社区建立积极互动，关注员工的工作与生活平衡，以及员工的身心健康，是水泥项目在社会责任层面的关键举措。这样的实践不仅增强了水泥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1434"/>
      <w:r>
        <w:rPr>
          <w:rFonts w:ascii="仿宋" w:eastAsia="仿宋" w:hAnsi="仿宋" w:cs="仿宋" w:hint="eastAsia"/>
          <w:sz w:val="28"/>
          <w:lang w:eastAsia="zh-CN"/>
        </w:rPr>
        <w:t>三、水泥项目土建工程</w:t>
      </w:r>
      <w:bookmarkEnd w:id="9"/>
    </w:p>
    <w:p>
      <w:pPr>
        <w:pStyle w:val="Heading2"/>
        <w:rPr>
          <w:rFonts w:ascii="仿宋" w:eastAsia="仿宋" w:hAnsi="仿宋" w:cs="仿宋" w:hint="eastAsia"/>
          <w:lang w:eastAsia="zh-CN"/>
        </w:rPr>
      </w:pPr>
      <w:bookmarkStart w:id="10" w:name="_Toc2124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在水泥项目的建筑工程设计中，我们将秉承一系列重要的设计原则，以确保水泥项目建筑在功能、美观、可持续性等方面达到最佳效果。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在建筑设计中，我们将综合考虑建设和运营成本。通过精细的经济效益分析，确保设计方案在高效利用资源的同时，对水泥项目的长期盈利能力有积极的贡献。</w:t>
      </w:r>
    </w:p>
    <w:p>
      <w:pPr>
        <w:pStyle w:val="Heading2"/>
        <w:ind w:firstLine="560" w:firstLineChars="200"/>
        <w:rPr>
          <w:rFonts w:ascii="仿宋" w:eastAsia="仿宋" w:hAnsi="仿宋" w:cs="仿宋" w:hint="eastAsia"/>
          <w:sz w:val="28"/>
          <w:lang w:eastAsia="zh-CN"/>
        </w:rPr>
      </w:pPr>
      <w:bookmarkStart w:id="11" w:name="_Toc3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水泥项目的土建工程设计中，我们将精准设定设计年限，结合水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201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水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188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本期工程水泥项目预计总建筑面积XXX平方米，其中：计容建筑面积XXX平方米，计划建筑工程投资XX万元，占水泥项目总投资的XX%。</w:t>
      </w:r>
    </w:p>
    <w:p>
      <w:pPr>
        <w:pStyle w:val="Heading1"/>
        <w:ind w:firstLine="560" w:firstLineChars="200"/>
        <w:rPr>
          <w:rFonts w:ascii="仿宋" w:eastAsia="仿宋" w:hAnsi="仿宋" w:cs="仿宋" w:hint="eastAsia"/>
          <w:sz w:val="28"/>
          <w:lang w:eastAsia="zh-CN"/>
        </w:rPr>
      </w:pPr>
      <w:bookmarkStart w:id="14" w:name="_Toc20345"/>
      <w:r>
        <w:rPr>
          <w:rFonts w:ascii="仿宋" w:eastAsia="仿宋" w:hAnsi="仿宋" w:cs="仿宋" w:hint="eastAsia"/>
          <w:sz w:val="28"/>
          <w:lang w:eastAsia="zh-CN"/>
        </w:rPr>
        <w:t>四、水泥项目选址可行性分析</w:t>
      </w:r>
      <w:bookmarkEnd w:id="14"/>
    </w:p>
    <w:p>
      <w:pPr>
        <w:pStyle w:val="Heading2"/>
        <w:rPr>
          <w:rFonts w:ascii="仿宋" w:eastAsia="仿宋" w:hAnsi="仿宋" w:cs="仿宋" w:hint="eastAsia"/>
          <w:lang w:eastAsia="zh-CN"/>
        </w:rPr>
      </w:pPr>
      <w:bookmarkStart w:id="15" w:name="_Toc1389"/>
      <w:r>
        <w:rPr>
          <w:rFonts w:ascii="仿宋" w:eastAsia="仿宋" w:hAnsi="仿宋" w:cs="仿宋" w:hint="eastAsia"/>
          <w:lang w:eastAsia="zh-CN"/>
        </w:rPr>
        <w:t>(一)、水泥项目选址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该水泥项目选址位于XX省XX市XX区XXX街道</w:t>
      </w:r>
    </w:p>
    <w:p>
      <w:pPr>
        <w:pStyle w:val="Heading2"/>
        <w:ind w:firstLine="560" w:firstLineChars="200"/>
        <w:rPr>
          <w:rFonts w:ascii="仿宋" w:eastAsia="仿宋" w:hAnsi="仿宋" w:cs="仿宋" w:hint="eastAsia"/>
          <w:sz w:val="28"/>
          <w:lang w:eastAsia="zh-CN"/>
        </w:rPr>
      </w:pPr>
      <w:bookmarkStart w:id="16" w:name="_Toc2888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水泥项目的征地面积将根据水泥项目的实际规模和需求进行精确规划。具体面积XXX平方米，旨在确保水泥项目不仅能够满足当前的发展需求，还能够预留空间以适应未来的扩展。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净用地面积是在征地面积基础上去除不可利用面积后的实际可开发用地。具体面积XXX平方米，考虑到环保、交通、安全等多方面因素，以确保水泥项目在整体利用效率上达到最优。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水泥项目计划建设的建筑总规模具体面积XXX平方米。这一规模的确定综合考虑了水泥项目的性质、规模，以及城市规划的相关要求，确保建筑布局与周边环境协调一致。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绿地率是水泥项目用地中被规划为绿地的比例。具体面积XXX平方米，旨在通过合理规划绿地，改善水泥项目周边环境，提升居民生活质量，并符合城市整体绿化规划。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确保水泥项目选址与当地城市规划相一致，具体面积XXX平方米。通过与城市规划部门深入沟通，确保水泥项目不仅符合城市的整体发展方向，还能够融入城市的发展布局，为城市的长远发展贡献力量。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充分了解并确保水泥项目选址符合当地产业政策，具体面积XXX平方米。这包括水泥项目对当地经济的促进作用，以及对相关产业的带动效应，确保水泥项目与地方政府的产业政策保持一致，促进共赢合作。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用地总体要求必须符合环保和可持续发展的原则，具体面积XXX平方米。通过采用绿色建筑设计、节能减排等措施，确保水泥项目在建设和运营过程中对环境的影响最小化，达到可持续发展的要求。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确保水泥项目选址具备必要的公共设施配套，具体面积XXX平方米。这包括交通便利性、教育、医疗等基础设施，以提高居民生活品质，使得水泥项目选址更具吸引力。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考虑用地总体要求对当地社会稳定性的影响，具体面积XXX平方米。通过深入了解当地社区反馈，确保水泥项目的选址和建设过程对当地社会和谐稳定产生积极作用。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泥项目选址不仅符合法规和规划，还在实际操作中具有可行性。这一全面规划将为水泥项目的成功实施提供坚实的基础，确保水泥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133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水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泥项目的设备规划和空间设计中，我们将采取灵活设备布局的措施。设备布局将根据实际需求进行灵活设计，避免不必要的浪费。通过合理规划设备摆放位置，我们将提高设备的利用率，减少设备间距，以确保水泥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泥项目内部引入共享设施的概念，例如共享会议室、办公区等。通过这种方式，我们可以减少对资源的重复建设，提高资源共享效率，从而减小水泥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436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水泥项目的总图布置中，我们将不同功能区域进行明确的规划，以最大程度满足水泥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5816"/>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我们首先关注市场因素，包括潜在客户分布、竞争对手位置、市场需求等。通过深入的市场调研，我们能够更准确地评估选址对于市场开拓和产品销售的影响，确保水泥项目能够在有利的市场环境中蓬勃发展。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水泥项目对环境的影响是综合评价的重要因素之一。我们将详细考虑选址周边的自然环境、生态保护区、水源地等情况，确保水泥项目的建设和运营对环境影响最小化，并符合当地的环保法规标准。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对选址的评价还需充分考虑当地政府的产业政策和法规。我们将详细了解水泥项目所在地的相关政策，确保水泥项目的规划和运营与当地法规相符，降低不必要的法律风险。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考虑到社会稳定性对企业运营的重要性，我们将评估选址地区的社会安全情况、劳工关系、社区反馈等方面，以确保水泥项目的建设和运营不会受到社会稳定性的负面影响。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最后，我们将综合考虑用地成本，包括土地购置费用、土地开发成本等。通过对用地成本的详细评估，我们能够做出更为精确的经济效益分析，为水泥项目的投资决策提供有力支持。</w:t>
      </w:r>
    </w:p>
    <w:p>
      <w:pPr>
        <w:pStyle w:val="Heading1"/>
        <w:ind w:firstLine="560" w:firstLineChars="200"/>
        <w:rPr>
          <w:rFonts w:ascii="仿宋" w:eastAsia="仿宋" w:hAnsi="仿宋" w:cs="仿宋" w:hint="eastAsia"/>
          <w:sz w:val="28"/>
          <w:lang w:eastAsia="zh-CN"/>
        </w:rPr>
      </w:pPr>
      <w:bookmarkStart w:id="20" w:name="_Toc1998"/>
      <w:r>
        <w:rPr>
          <w:rFonts w:ascii="仿宋" w:eastAsia="仿宋" w:hAnsi="仿宋" w:cs="仿宋" w:hint="eastAsia"/>
          <w:sz w:val="28"/>
          <w:lang w:eastAsia="zh-CN"/>
        </w:rPr>
        <w:t>五、产品规划分析</w:t>
      </w:r>
      <w:bookmarkEnd w:id="20"/>
    </w:p>
    <w:p>
      <w:pPr>
        <w:pStyle w:val="Heading2"/>
        <w:rPr>
          <w:rFonts w:ascii="仿宋" w:eastAsia="仿宋" w:hAnsi="仿宋" w:cs="仿宋" w:hint="eastAsia"/>
          <w:lang w:eastAsia="zh-CN"/>
        </w:rPr>
      </w:pPr>
      <w:bookmarkStart w:id="21" w:name="_Toc4793"/>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https://d.book118.com/575111003034011102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764322"/>
    <w:rsid w:val="347643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111003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2024-01-31T02:58:00Z</dcterms:created>
  <dcterms:modified xsi:type="dcterms:W3CDTF">2024-01-31T02:58:44Z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9A60E9CE5090426C876950772546D944_11</vt:lpwstr>
  </property>
  <property fmtid="{D5CDD505-2E9C-101B-9397-08002B2CF9AE}" pid="3" name="KSOProductBuildVer">
    <vt:lpwstr>2052-12.1.0.16250</vt:lpwstr>
  </property>
</Properties>
</file>