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87" w:history="1">
        <w:r>
          <w:rPr>
            <w:rFonts w:ascii="仿宋" w:eastAsia="仿宋" w:hAnsi="仿宋" w:cs="仿宋" w:hint="eastAsia"/>
            <w:lang w:eastAsia="zh-CN"/>
          </w:rPr>
          <w:t>序言</w:t>
        </w:r>
        <w:r>
          <w:tab/>
        </w:r>
        <w:r>
          <w:fldChar w:fldCharType="begin"/>
        </w:r>
        <w:r>
          <w:instrText xml:space="preserve"> PAGEREF _Toc6887 \h </w:instrText>
        </w:r>
        <w:r>
          <w:fldChar w:fldCharType="separate"/>
        </w:r>
        <w:r>
          <w:t>3</w:t>
        </w:r>
        <w:r>
          <w:fldChar w:fldCharType="end"/>
        </w:r>
      </w:hyperlink>
    </w:p>
    <w:p>
      <w:pPr>
        <w:pStyle w:val="TOC1"/>
        <w:tabs>
          <w:tab w:val="right" w:leader="dot" w:pos="8306"/>
        </w:tabs>
      </w:pPr>
      <w:hyperlink w:anchor="_Toc3825" w:history="1">
        <w:r>
          <w:rPr>
            <w:rFonts w:ascii="仿宋" w:eastAsia="仿宋" w:hAnsi="仿宋" w:cs="仿宋" w:hint="eastAsia"/>
            <w:lang w:eastAsia="zh-CN"/>
          </w:rPr>
          <w:t>一、项目监理与质量保证</w:t>
        </w:r>
        <w:r>
          <w:tab/>
        </w:r>
        <w:r>
          <w:fldChar w:fldCharType="begin"/>
        </w:r>
        <w:r>
          <w:instrText xml:space="preserve"> PAGEREF _Toc3825 \h </w:instrText>
        </w:r>
        <w:r>
          <w:fldChar w:fldCharType="separate"/>
        </w:r>
        <w:r>
          <w:t>3</w:t>
        </w:r>
        <w:r>
          <w:fldChar w:fldCharType="end"/>
        </w:r>
      </w:hyperlink>
    </w:p>
    <w:p>
      <w:pPr>
        <w:pStyle w:val="TOC2"/>
        <w:tabs>
          <w:tab w:val="right" w:leader="dot" w:pos="8306"/>
        </w:tabs>
      </w:pPr>
      <w:hyperlink w:anchor="_Toc20661" w:history="1">
        <w:r>
          <w:rPr>
            <w:rFonts w:ascii="仿宋" w:eastAsia="仿宋" w:hAnsi="仿宋" w:cs="仿宋" w:hint="eastAsia"/>
            <w:lang w:eastAsia="zh-CN"/>
          </w:rPr>
          <w:t>(一)、监理体系构建</w:t>
        </w:r>
        <w:r>
          <w:tab/>
        </w:r>
        <w:r>
          <w:fldChar w:fldCharType="begin"/>
        </w:r>
        <w:r>
          <w:instrText xml:space="preserve"> PAGEREF _Toc20661 \h </w:instrText>
        </w:r>
        <w:r>
          <w:fldChar w:fldCharType="separate"/>
        </w:r>
        <w:r>
          <w:t>3</w:t>
        </w:r>
        <w:r>
          <w:fldChar w:fldCharType="end"/>
        </w:r>
      </w:hyperlink>
    </w:p>
    <w:p>
      <w:pPr>
        <w:pStyle w:val="TOC2"/>
        <w:tabs>
          <w:tab w:val="right" w:leader="dot" w:pos="8306"/>
        </w:tabs>
      </w:pPr>
      <w:hyperlink w:anchor="_Toc26161" w:history="1">
        <w:r>
          <w:rPr>
            <w:rFonts w:ascii="仿宋" w:eastAsia="仿宋" w:hAnsi="仿宋" w:cs="仿宋" w:hint="eastAsia"/>
            <w:lang w:eastAsia="zh-CN"/>
          </w:rPr>
          <w:t>(二)、质量保证体系实施</w:t>
        </w:r>
        <w:r>
          <w:tab/>
        </w:r>
        <w:r>
          <w:fldChar w:fldCharType="begin"/>
        </w:r>
        <w:r>
          <w:instrText xml:space="preserve"> PAGEREF _Toc26161 \h </w:instrText>
        </w:r>
        <w:r>
          <w:fldChar w:fldCharType="separate"/>
        </w:r>
        <w:r>
          <w:t>4</w:t>
        </w:r>
        <w:r>
          <w:fldChar w:fldCharType="end"/>
        </w:r>
      </w:hyperlink>
    </w:p>
    <w:p>
      <w:pPr>
        <w:pStyle w:val="TOC2"/>
        <w:tabs>
          <w:tab w:val="right" w:leader="dot" w:pos="8306"/>
        </w:tabs>
      </w:pPr>
      <w:hyperlink w:anchor="_Toc14355" w:history="1">
        <w:r>
          <w:rPr>
            <w:rFonts w:ascii="仿宋" w:eastAsia="仿宋" w:hAnsi="仿宋" w:cs="仿宋" w:hint="eastAsia"/>
            <w:lang w:eastAsia="zh-CN"/>
          </w:rPr>
          <w:t>(三)、监理与质量控制流程</w:t>
        </w:r>
        <w:r>
          <w:tab/>
        </w:r>
        <w:r>
          <w:fldChar w:fldCharType="begin"/>
        </w:r>
        <w:r>
          <w:instrText xml:space="preserve"> PAGEREF _Toc14355 \h </w:instrText>
        </w:r>
        <w:r>
          <w:fldChar w:fldCharType="separate"/>
        </w:r>
        <w:r>
          <w:t>4</w:t>
        </w:r>
        <w:r>
          <w:fldChar w:fldCharType="end"/>
        </w:r>
      </w:hyperlink>
    </w:p>
    <w:p>
      <w:pPr>
        <w:pStyle w:val="TOC1"/>
        <w:tabs>
          <w:tab w:val="right" w:leader="dot" w:pos="8306"/>
        </w:tabs>
      </w:pPr>
      <w:hyperlink w:anchor="_Toc25437" w:history="1">
        <w:r>
          <w:rPr>
            <w:rFonts w:ascii="仿宋" w:eastAsia="仿宋" w:hAnsi="仿宋" w:cs="仿宋" w:hint="eastAsia"/>
            <w:lang w:eastAsia="zh-CN"/>
          </w:rPr>
          <w:t>二、财务管理与成本控制</w:t>
        </w:r>
        <w:r>
          <w:tab/>
        </w:r>
        <w:r>
          <w:fldChar w:fldCharType="begin"/>
        </w:r>
        <w:r>
          <w:instrText xml:space="preserve"> PAGEREF _Toc25437 \h </w:instrText>
        </w:r>
        <w:r>
          <w:fldChar w:fldCharType="separate"/>
        </w:r>
        <w:r>
          <w:t>5</w:t>
        </w:r>
        <w:r>
          <w:fldChar w:fldCharType="end"/>
        </w:r>
      </w:hyperlink>
    </w:p>
    <w:p>
      <w:pPr>
        <w:pStyle w:val="TOC2"/>
        <w:tabs>
          <w:tab w:val="right" w:leader="dot" w:pos="8306"/>
        </w:tabs>
      </w:pPr>
      <w:hyperlink w:anchor="_Toc14046" w:history="1">
        <w:r>
          <w:rPr>
            <w:rFonts w:ascii="仿宋" w:eastAsia="仿宋" w:hAnsi="仿宋" w:cs="仿宋" w:hint="eastAsia"/>
            <w:lang w:eastAsia="zh-CN"/>
          </w:rPr>
          <w:t>(一)、财务管理体系建设</w:t>
        </w:r>
        <w:r>
          <w:tab/>
        </w:r>
        <w:r>
          <w:fldChar w:fldCharType="begin"/>
        </w:r>
        <w:r>
          <w:instrText xml:space="preserve"> PAGEREF _Toc14046 \h </w:instrText>
        </w:r>
        <w:r>
          <w:fldChar w:fldCharType="separate"/>
        </w:r>
        <w:r>
          <w:t>5</w:t>
        </w:r>
        <w:r>
          <w:fldChar w:fldCharType="end"/>
        </w:r>
      </w:hyperlink>
    </w:p>
    <w:p>
      <w:pPr>
        <w:pStyle w:val="TOC2"/>
        <w:tabs>
          <w:tab w:val="right" w:leader="dot" w:pos="8306"/>
        </w:tabs>
      </w:pPr>
      <w:hyperlink w:anchor="_Toc21423" w:history="1">
        <w:r>
          <w:rPr>
            <w:rFonts w:ascii="仿宋" w:eastAsia="仿宋" w:hAnsi="仿宋" w:cs="仿宋" w:hint="eastAsia"/>
            <w:lang w:eastAsia="zh-CN"/>
          </w:rPr>
          <w:t>(二)、成本控制措施</w:t>
        </w:r>
        <w:r>
          <w:tab/>
        </w:r>
        <w:r>
          <w:fldChar w:fldCharType="begin"/>
        </w:r>
        <w:r>
          <w:instrText xml:space="preserve"> PAGEREF _Toc21423 \h </w:instrText>
        </w:r>
        <w:r>
          <w:fldChar w:fldCharType="separate"/>
        </w:r>
        <w:r>
          <w:t>6</w:t>
        </w:r>
        <w:r>
          <w:fldChar w:fldCharType="end"/>
        </w:r>
      </w:hyperlink>
    </w:p>
    <w:p>
      <w:pPr>
        <w:pStyle w:val="TOC1"/>
        <w:tabs>
          <w:tab w:val="right" w:leader="dot" w:pos="8306"/>
        </w:tabs>
      </w:pPr>
      <w:hyperlink w:anchor="_Toc12531" w:history="1">
        <w:r>
          <w:rPr>
            <w:rFonts w:ascii="仿宋" w:eastAsia="仿宋" w:hAnsi="仿宋" w:cs="仿宋" w:hint="eastAsia"/>
            <w:lang w:eastAsia="zh-CN"/>
          </w:rPr>
          <w:t>三、背景、必要性分析</w:t>
        </w:r>
        <w:r>
          <w:tab/>
        </w:r>
        <w:r>
          <w:fldChar w:fldCharType="begin"/>
        </w:r>
        <w:r>
          <w:instrText xml:space="preserve"> PAGEREF _Toc12531 \h </w:instrText>
        </w:r>
        <w:r>
          <w:fldChar w:fldCharType="separate"/>
        </w:r>
        <w:r>
          <w:t>7</w:t>
        </w:r>
        <w:r>
          <w:fldChar w:fldCharType="end"/>
        </w:r>
      </w:hyperlink>
    </w:p>
    <w:p>
      <w:pPr>
        <w:pStyle w:val="TOC2"/>
        <w:tabs>
          <w:tab w:val="right" w:leader="dot" w:pos="8306"/>
        </w:tabs>
      </w:pPr>
      <w:hyperlink w:anchor="_Toc20718" w:history="1">
        <w:r>
          <w:rPr>
            <w:rFonts w:ascii="仿宋" w:eastAsia="仿宋" w:hAnsi="仿宋" w:cs="仿宋" w:hint="eastAsia"/>
            <w:lang w:eastAsia="zh-CN"/>
          </w:rPr>
          <w:t>(一)、项目建设背景</w:t>
        </w:r>
        <w:r>
          <w:tab/>
        </w:r>
        <w:r>
          <w:fldChar w:fldCharType="begin"/>
        </w:r>
        <w:r>
          <w:instrText xml:space="preserve"> PAGEREF _Toc20718 \h </w:instrText>
        </w:r>
        <w:r>
          <w:fldChar w:fldCharType="separate"/>
        </w:r>
        <w:r>
          <w:t>7</w:t>
        </w:r>
        <w:r>
          <w:fldChar w:fldCharType="end"/>
        </w:r>
      </w:hyperlink>
    </w:p>
    <w:p>
      <w:pPr>
        <w:pStyle w:val="TOC2"/>
        <w:tabs>
          <w:tab w:val="right" w:leader="dot" w:pos="8306"/>
        </w:tabs>
      </w:pPr>
      <w:hyperlink w:anchor="_Toc4309" w:history="1">
        <w:r>
          <w:rPr>
            <w:rFonts w:ascii="仿宋" w:eastAsia="仿宋" w:hAnsi="仿宋" w:cs="仿宋" w:hint="eastAsia"/>
            <w:lang w:eastAsia="zh-CN"/>
          </w:rPr>
          <w:t>(二)、必要性分析</w:t>
        </w:r>
        <w:r>
          <w:tab/>
        </w:r>
        <w:r>
          <w:fldChar w:fldCharType="begin"/>
        </w:r>
        <w:r>
          <w:instrText xml:space="preserve"> PAGEREF _Toc4309 \h </w:instrText>
        </w:r>
        <w:r>
          <w:fldChar w:fldCharType="separate"/>
        </w:r>
        <w:r>
          <w:t>8</w:t>
        </w:r>
        <w:r>
          <w:fldChar w:fldCharType="end"/>
        </w:r>
      </w:hyperlink>
    </w:p>
    <w:p>
      <w:pPr>
        <w:pStyle w:val="TOC2"/>
        <w:tabs>
          <w:tab w:val="right" w:leader="dot" w:pos="8306"/>
        </w:tabs>
      </w:pPr>
      <w:hyperlink w:anchor="_Toc23561" w:history="1">
        <w:r>
          <w:rPr>
            <w:rFonts w:ascii="仿宋" w:eastAsia="仿宋" w:hAnsi="仿宋" w:cs="仿宋" w:hint="eastAsia"/>
            <w:lang w:eastAsia="zh-CN"/>
          </w:rPr>
          <w:t>(三)、项目建设有利条件</w:t>
        </w:r>
        <w:r>
          <w:tab/>
        </w:r>
        <w:r>
          <w:fldChar w:fldCharType="begin"/>
        </w:r>
        <w:r>
          <w:instrText xml:space="preserve"> PAGEREF _Toc23561 \h </w:instrText>
        </w:r>
        <w:r>
          <w:fldChar w:fldCharType="separate"/>
        </w:r>
        <w:r>
          <w:t>10</w:t>
        </w:r>
        <w:r>
          <w:fldChar w:fldCharType="end"/>
        </w:r>
      </w:hyperlink>
    </w:p>
    <w:p>
      <w:pPr>
        <w:pStyle w:val="TOC1"/>
        <w:tabs>
          <w:tab w:val="right" w:leader="dot" w:pos="8306"/>
        </w:tabs>
      </w:pPr>
      <w:hyperlink w:anchor="_Toc23140" w:history="1">
        <w:r>
          <w:rPr>
            <w:rFonts w:ascii="仿宋" w:eastAsia="仿宋" w:hAnsi="仿宋" w:cs="仿宋" w:hint="eastAsia"/>
            <w:lang w:eastAsia="zh-CN"/>
          </w:rPr>
          <w:t>四、项目选址研究</w:t>
        </w:r>
        <w:r>
          <w:tab/>
        </w:r>
        <w:r>
          <w:fldChar w:fldCharType="begin"/>
        </w:r>
        <w:r>
          <w:instrText xml:space="preserve"> PAGEREF _Toc23140 \h </w:instrText>
        </w:r>
        <w:r>
          <w:fldChar w:fldCharType="separate"/>
        </w:r>
        <w:r>
          <w:t>11</w:t>
        </w:r>
        <w:r>
          <w:fldChar w:fldCharType="end"/>
        </w:r>
      </w:hyperlink>
    </w:p>
    <w:p>
      <w:pPr>
        <w:pStyle w:val="TOC2"/>
        <w:tabs>
          <w:tab w:val="right" w:leader="dot" w:pos="8306"/>
        </w:tabs>
      </w:pPr>
      <w:hyperlink w:anchor="_Toc32093" w:history="1">
        <w:r>
          <w:rPr>
            <w:rFonts w:ascii="仿宋" w:eastAsia="仿宋" w:hAnsi="仿宋" w:cs="仿宋" w:hint="eastAsia"/>
            <w:lang w:eastAsia="zh-CN"/>
          </w:rPr>
          <w:t>(一)、项目选址原则</w:t>
        </w:r>
        <w:r>
          <w:tab/>
        </w:r>
        <w:r>
          <w:fldChar w:fldCharType="begin"/>
        </w:r>
        <w:r>
          <w:instrText xml:space="preserve"> PAGEREF _Toc32093 \h </w:instrText>
        </w:r>
        <w:r>
          <w:fldChar w:fldCharType="separate"/>
        </w:r>
        <w:r>
          <w:t>11</w:t>
        </w:r>
        <w:r>
          <w:fldChar w:fldCharType="end"/>
        </w:r>
      </w:hyperlink>
    </w:p>
    <w:p>
      <w:pPr>
        <w:pStyle w:val="TOC2"/>
        <w:tabs>
          <w:tab w:val="right" w:leader="dot" w:pos="8306"/>
        </w:tabs>
      </w:pPr>
      <w:hyperlink w:anchor="_Toc16511" w:history="1">
        <w:r>
          <w:rPr>
            <w:rFonts w:ascii="仿宋" w:eastAsia="仿宋" w:hAnsi="仿宋" w:cs="仿宋" w:hint="eastAsia"/>
            <w:lang w:eastAsia="zh-CN"/>
          </w:rPr>
          <w:t>(二)、项目选址</w:t>
        </w:r>
        <w:r>
          <w:tab/>
        </w:r>
        <w:r>
          <w:fldChar w:fldCharType="begin"/>
        </w:r>
        <w:r>
          <w:instrText xml:space="preserve"> PAGEREF _Toc16511 \h </w:instrText>
        </w:r>
        <w:r>
          <w:fldChar w:fldCharType="separate"/>
        </w:r>
        <w:r>
          <w:t>15</w:t>
        </w:r>
        <w:r>
          <w:fldChar w:fldCharType="end"/>
        </w:r>
      </w:hyperlink>
    </w:p>
    <w:p>
      <w:pPr>
        <w:pStyle w:val="TOC2"/>
        <w:tabs>
          <w:tab w:val="right" w:leader="dot" w:pos="8306"/>
        </w:tabs>
      </w:pPr>
      <w:hyperlink w:anchor="_Toc8292" w:history="1">
        <w:r>
          <w:rPr>
            <w:rFonts w:ascii="仿宋" w:eastAsia="仿宋" w:hAnsi="仿宋" w:cs="仿宋" w:hint="eastAsia"/>
            <w:lang w:eastAsia="zh-CN"/>
          </w:rPr>
          <w:t>(三)、建设条件分析</w:t>
        </w:r>
        <w:r>
          <w:tab/>
        </w:r>
        <w:r>
          <w:fldChar w:fldCharType="begin"/>
        </w:r>
        <w:r>
          <w:instrText xml:space="preserve"> PAGEREF _Toc8292 \h </w:instrText>
        </w:r>
        <w:r>
          <w:fldChar w:fldCharType="separate"/>
        </w:r>
        <w:r>
          <w:t>17</w:t>
        </w:r>
        <w:r>
          <w:fldChar w:fldCharType="end"/>
        </w:r>
      </w:hyperlink>
    </w:p>
    <w:p>
      <w:pPr>
        <w:pStyle w:val="TOC2"/>
        <w:tabs>
          <w:tab w:val="right" w:leader="dot" w:pos="8306"/>
        </w:tabs>
      </w:pPr>
      <w:hyperlink w:anchor="_Toc15494" w:history="1">
        <w:r>
          <w:rPr>
            <w:rFonts w:ascii="仿宋" w:eastAsia="仿宋" w:hAnsi="仿宋" w:cs="仿宋" w:hint="eastAsia"/>
            <w:lang w:eastAsia="zh-CN"/>
          </w:rPr>
          <w:t>(四)、用地控制指标</w:t>
        </w:r>
        <w:r>
          <w:tab/>
        </w:r>
        <w:r>
          <w:fldChar w:fldCharType="begin"/>
        </w:r>
        <w:r>
          <w:instrText xml:space="preserve"> PAGEREF _Toc15494 \h </w:instrText>
        </w:r>
        <w:r>
          <w:fldChar w:fldCharType="separate"/>
        </w:r>
        <w:r>
          <w:t>18</w:t>
        </w:r>
        <w:r>
          <w:fldChar w:fldCharType="end"/>
        </w:r>
      </w:hyperlink>
    </w:p>
    <w:p>
      <w:pPr>
        <w:pStyle w:val="TOC2"/>
        <w:tabs>
          <w:tab w:val="right" w:leader="dot" w:pos="8306"/>
        </w:tabs>
      </w:pPr>
      <w:hyperlink w:anchor="_Toc19870" w:history="1">
        <w:r>
          <w:rPr>
            <w:rFonts w:ascii="仿宋" w:eastAsia="仿宋" w:hAnsi="仿宋" w:cs="仿宋" w:hint="eastAsia"/>
            <w:lang w:eastAsia="zh-CN"/>
          </w:rPr>
          <w:t>(五)、地总体要求</w:t>
        </w:r>
        <w:r>
          <w:tab/>
        </w:r>
        <w:r>
          <w:fldChar w:fldCharType="begin"/>
        </w:r>
        <w:r>
          <w:instrText xml:space="preserve"> PAGEREF _Toc19870 \h </w:instrText>
        </w:r>
        <w:r>
          <w:fldChar w:fldCharType="separate"/>
        </w:r>
        <w:r>
          <w:t>19</w:t>
        </w:r>
        <w:r>
          <w:fldChar w:fldCharType="end"/>
        </w:r>
      </w:hyperlink>
    </w:p>
    <w:p>
      <w:pPr>
        <w:pStyle w:val="TOC2"/>
        <w:tabs>
          <w:tab w:val="right" w:leader="dot" w:pos="8306"/>
        </w:tabs>
      </w:pPr>
      <w:hyperlink w:anchor="_Toc24339" w:history="1">
        <w:r>
          <w:rPr>
            <w:rFonts w:ascii="仿宋" w:eastAsia="仿宋" w:hAnsi="仿宋" w:cs="仿宋" w:hint="eastAsia"/>
            <w:lang w:eastAsia="zh-CN"/>
          </w:rPr>
          <w:t>(六)、节约用地措施</w:t>
        </w:r>
        <w:r>
          <w:tab/>
        </w:r>
        <w:r>
          <w:fldChar w:fldCharType="begin"/>
        </w:r>
        <w:r>
          <w:instrText xml:space="preserve"> PAGEREF _Toc24339 \h </w:instrText>
        </w:r>
        <w:r>
          <w:fldChar w:fldCharType="separate"/>
        </w:r>
        <w:r>
          <w:t>21</w:t>
        </w:r>
        <w:r>
          <w:fldChar w:fldCharType="end"/>
        </w:r>
      </w:hyperlink>
    </w:p>
    <w:p>
      <w:pPr>
        <w:pStyle w:val="TOC2"/>
        <w:tabs>
          <w:tab w:val="right" w:leader="dot" w:pos="8306"/>
        </w:tabs>
      </w:pPr>
      <w:hyperlink w:anchor="_Toc15595" w:history="1">
        <w:r>
          <w:rPr>
            <w:rFonts w:ascii="仿宋" w:eastAsia="仿宋" w:hAnsi="仿宋" w:cs="仿宋" w:hint="eastAsia"/>
            <w:lang w:eastAsia="zh-CN"/>
          </w:rPr>
          <w:t>(七)、选址综合评价</w:t>
        </w:r>
        <w:r>
          <w:tab/>
        </w:r>
        <w:r>
          <w:fldChar w:fldCharType="begin"/>
        </w:r>
        <w:r>
          <w:instrText xml:space="preserve"> PAGEREF _Toc15595 \h </w:instrText>
        </w:r>
        <w:r>
          <w:fldChar w:fldCharType="separate"/>
        </w:r>
        <w:r>
          <w:t>22</w:t>
        </w:r>
        <w:r>
          <w:fldChar w:fldCharType="end"/>
        </w:r>
      </w:hyperlink>
    </w:p>
    <w:p>
      <w:pPr>
        <w:pStyle w:val="TOC1"/>
        <w:tabs>
          <w:tab w:val="right" w:leader="dot" w:pos="8306"/>
        </w:tabs>
      </w:pPr>
      <w:hyperlink w:anchor="_Toc2924" w:history="1">
        <w:r>
          <w:rPr>
            <w:rFonts w:ascii="仿宋" w:eastAsia="仿宋" w:hAnsi="仿宋" w:cs="仿宋" w:hint="eastAsia"/>
            <w:lang w:eastAsia="zh-CN"/>
          </w:rPr>
          <w:t>五、资源开发及综合利用分析</w:t>
        </w:r>
        <w:r>
          <w:tab/>
        </w:r>
        <w:r>
          <w:fldChar w:fldCharType="begin"/>
        </w:r>
        <w:r>
          <w:instrText xml:space="preserve"> PAGEREF _Toc2924 \h </w:instrText>
        </w:r>
        <w:r>
          <w:fldChar w:fldCharType="separate"/>
        </w:r>
        <w:r>
          <w:t>23</w:t>
        </w:r>
        <w:r>
          <w:fldChar w:fldCharType="end"/>
        </w:r>
      </w:hyperlink>
    </w:p>
    <w:p>
      <w:pPr>
        <w:pStyle w:val="TOC2"/>
        <w:tabs>
          <w:tab w:val="right" w:leader="dot" w:pos="8306"/>
        </w:tabs>
      </w:pPr>
      <w:hyperlink w:anchor="_Toc19391" w:history="1">
        <w:r>
          <w:rPr>
            <w:rFonts w:ascii="仿宋" w:eastAsia="仿宋" w:hAnsi="仿宋" w:cs="仿宋" w:hint="eastAsia"/>
            <w:lang w:eastAsia="zh-CN"/>
          </w:rPr>
          <w:t>(一)、资源开发方案</w:t>
        </w:r>
        <w:r>
          <w:tab/>
        </w:r>
        <w:r>
          <w:fldChar w:fldCharType="begin"/>
        </w:r>
        <w:r>
          <w:instrText xml:space="preserve"> PAGEREF _Toc19391 \h </w:instrText>
        </w:r>
        <w:r>
          <w:fldChar w:fldCharType="separate"/>
        </w:r>
        <w:r>
          <w:t>23</w:t>
        </w:r>
        <w:r>
          <w:fldChar w:fldCharType="end"/>
        </w:r>
      </w:hyperlink>
    </w:p>
    <w:p>
      <w:pPr>
        <w:pStyle w:val="TOC2"/>
        <w:tabs>
          <w:tab w:val="right" w:leader="dot" w:pos="8306"/>
        </w:tabs>
      </w:pPr>
      <w:hyperlink w:anchor="_Toc7025" w:history="1">
        <w:r>
          <w:rPr>
            <w:rFonts w:ascii="仿宋" w:eastAsia="仿宋" w:hAnsi="仿宋" w:cs="仿宋" w:hint="eastAsia"/>
            <w:lang w:eastAsia="zh-CN"/>
          </w:rPr>
          <w:t>(二)、资源利用方案</w:t>
        </w:r>
        <w:r>
          <w:tab/>
        </w:r>
        <w:r>
          <w:fldChar w:fldCharType="begin"/>
        </w:r>
        <w:r>
          <w:instrText xml:space="preserve"> PAGEREF _Toc7025 \h </w:instrText>
        </w:r>
        <w:r>
          <w:fldChar w:fldCharType="separate"/>
        </w:r>
        <w:r>
          <w:t>24</w:t>
        </w:r>
        <w:r>
          <w:fldChar w:fldCharType="end"/>
        </w:r>
      </w:hyperlink>
    </w:p>
    <w:p>
      <w:pPr>
        <w:pStyle w:val="TOC2"/>
        <w:tabs>
          <w:tab w:val="right" w:leader="dot" w:pos="8306"/>
        </w:tabs>
      </w:pPr>
      <w:hyperlink w:anchor="_Toc32203" w:history="1">
        <w:r>
          <w:rPr>
            <w:rFonts w:ascii="仿宋" w:eastAsia="仿宋" w:hAnsi="仿宋" w:cs="仿宋" w:hint="eastAsia"/>
            <w:lang w:eastAsia="zh-CN"/>
          </w:rPr>
          <w:t>(三)、资源节约措施</w:t>
        </w:r>
        <w:r>
          <w:tab/>
        </w:r>
        <w:r>
          <w:fldChar w:fldCharType="begin"/>
        </w:r>
        <w:r>
          <w:instrText xml:space="preserve"> PAGEREF _Toc32203 \h </w:instrText>
        </w:r>
        <w:r>
          <w:fldChar w:fldCharType="separate"/>
        </w:r>
        <w:r>
          <w:t>25</w:t>
        </w:r>
        <w:r>
          <w:fldChar w:fldCharType="end"/>
        </w:r>
      </w:hyperlink>
    </w:p>
    <w:p>
      <w:pPr>
        <w:pStyle w:val="TOC1"/>
        <w:tabs>
          <w:tab w:val="right" w:leader="dot" w:pos="8306"/>
        </w:tabs>
      </w:pPr>
      <w:hyperlink w:anchor="_Toc6168" w:history="1">
        <w:r>
          <w:rPr>
            <w:rFonts w:ascii="仿宋" w:eastAsia="仿宋" w:hAnsi="仿宋" w:cs="仿宋" w:hint="eastAsia"/>
            <w:lang w:eastAsia="zh-CN"/>
          </w:rPr>
          <w:t>六、发展规划、产业政策和行业准入分析</w:t>
        </w:r>
        <w:r>
          <w:tab/>
        </w:r>
        <w:r>
          <w:fldChar w:fldCharType="begin"/>
        </w:r>
        <w:r>
          <w:instrText xml:space="preserve"> PAGEREF _Toc6168 \h </w:instrText>
        </w:r>
        <w:r>
          <w:fldChar w:fldCharType="separate"/>
        </w:r>
        <w:r>
          <w:t>26</w:t>
        </w:r>
        <w:r>
          <w:fldChar w:fldCharType="end"/>
        </w:r>
      </w:hyperlink>
    </w:p>
    <w:p>
      <w:pPr>
        <w:pStyle w:val="TOC2"/>
        <w:tabs>
          <w:tab w:val="right" w:leader="dot" w:pos="8306"/>
        </w:tabs>
      </w:pPr>
      <w:hyperlink w:anchor="_Toc9234" w:history="1">
        <w:r>
          <w:rPr>
            <w:rFonts w:ascii="仿宋" w:eastAsia="仿宋" w:hAnsi="仿宋" w:cs="仿宋" w:hint="eastAsia"/>
            <w:lang w:eastAsia="zh-CN"/>
          </w:rPr>
          <w:t>(一)、发展规划分析</w:t>
        </w:r>
        <w:r>
          <w:tab/>
        </w:r>
        <w:r>
          <w:fldChar w:fldCharType="begin"/>
        </w:r>
        <w:r>
          <w:instrText xml:space="preserve"> PAGEREF _Toc9234 \h </w:instrText>
        </w:r>
        <w:r>
          <w:fldChar w:fldCharType="separate"/>
        </w:r>
        <w:r>
          <w:t>26</w:t>
        </w:r>
        <w:r>
          <w:fldChar w:fldCharType="end"/>
        </w:r>
      </w:hyperlink>
    </w:p>
    <w:p>
      <w:pPr>
        <w:pStyle w:val="TOC2"/>
        <w:tabs>
          <w:tab w:val="right" w:leader="dot" w:pos="8306"/>
        </w:tabs>
      </w:pPr>
      <w:hyperlink w:anchor="_Toc21174" w:history="1">
        <w:r>
          <w:rPr>
            <w:rFonts w:ascii="仿宋" w:eastAsia="仿宋" w:hAnsi="仿宋" w:cs="仿宋" w:hint="eastAsia"/>
            <w:lang w:eastAsia="zh-CN"/>
          </w:rPr>
          <w:t>(二)、产业政策分析</w:t>
        </w:r>
        <w:r>
          <w:tab/>
        </w:r>
        <w:r>
          <w:fldChar w:fldCharType="begin"/>
        </w:r>
        <w:r>
          <w:instrText xml:space="preserve"> PAGEREF _Toc21174 \h </w:instrText>
        </w:r>
        <w:r>
          <w:fldChar w:fldCharType="separate"/>
        </w:r>
        <w:r>
          <w:t>28</w:t>
        </w:r>
        <w:r>
          <w:fldChar w:fldCharType="end"/>
        </w:r>
      </w:hyperlink>
    </w:p>
    <w:p>
      <w:pPr>
        <w:pStyle w:val="TOC2"/>
        <w:tabs>
          <w:tab w:val="right" w:leader="dot" w:pos="8306"/>
        </w:tabs>
      </w:pPr>
      <w:hyperlink w:anchor="_Toc25986" w:history="1">
        <w:r>
          <w:rPr>
            <w:rFonts w:ascii="仿宋" w:eastAsia="仿宋" w:hAnsi="仿宋" w:cs="仿宋" w:hint="eastAsia"/>
            <w:lang w:eastAsia="zh-CN"/>
          </w:rPr>
          <w:t>(三)、行业准入分析</w:t>
        </w:r>
        <w:r>
          <w:tab/>
        </w:r>
        <w:r>
          <w:fldChar w:fldCharType="begin"/>
        </w:r>
        <w:r>
          <w:instrText xml:space="preserve"> PAGEREF _Toc25986 \h </w:instrText>
        </w:r>
        <w:r>
          <w:fldChar w:fldCharType="separate"/>
        </w:r>
        <w:r>
          <w:t>30</w:t>
        </w:r>
        <w:r>
          <w:fldChar w:fldCharType="end"/>
        </w:r>
      </w:hyperlink>
    </w:p>
    <w:p>
      <w:pPr>
        <w:pStyle w:val="TOC1"/>
        <w:tabs>
          <w:tab w:val="right" w:leader="dot" w:pos="8306"/>
        </w:tabs>
      </w:pPr>
      <w:hyperlink w:anchor="_Toc19878" w:history="1">
        <w:r>
          <w:rPr>
            <w:rFonts w:ascii="仿宋" w:eastAsia="仿宋" w:hAnsi="仿宋" w:cs="仿宋" w:hint="eastAsia"/>
            <w:lang w:eastAsia="zh-CN"/>
          </w:rPr>
          <w:t>七、项目质量与标准</w:t>
        </w:r>
        <w:r>
          <w:tab/>
        </w:r>
        <w:r>
          <w:fldChar w:fldCharType="begin"/>
        </w:r>
        <w:r>
          <w:instrText xml:space="preserve"> PAGEREF _Toc19878 \h </w:instrText>
        </w:r>
        <w:r>
          <w:fldChar w:fldCharType="separate"/>
        </w:r>
        <w:r>
          <w:t>31</w:t>
        </w:r>
        <w:r>
          <w:fldChar w:fldCharType="end"/>
        </w:r>
      </w:hyperlink>
    </w:p>
    <w:p>
      <w:pPr>
        <w:pStyle w:val="TOC2"/>
        <w:tabs>
          <w:tab w:val="right" w:leader="dot" w:pos="8306"/>
        </w:tabs>
      </w:pPr>
      <w:hyperlink w:anchor="_Toc32142" w:history="1">
        <w:r>
          <w:rPr>
            <w:rFonts w:ascii="仿宋" w:eastAsia="仿宋" w:hAnsi="仿宋" w:cs="仿宋" w:hint="eastAsia"/>
            <w:lang w:eastAsia="zh-CN"/>
          </w:rPr>
          <w:t>(一)、质量保障体系</w:t>
        </w:r>
        <w:r>
          <w:tab/>
        </w:r>
        <w:r>
          <w:fldChar w:fldCharType="begin"/>
        </w:r>
        <w:r>
          <w:instrText xml:space="preserve"> PAGEREF _Toc32142 \h </w:instrText>
        </w:r>
        <w:r>
          <w:fldChar w:fldCharType="separate"/>
        </w:r>
        <w:r>
          <w:t>31</w:t>
        </w:r>
        <w:r>
          <w:fldChar w:fldCharType="end"/>
        </w:r>
      </w:hyperlink>
    </w:p>
    <w:p>
      <w:pPr>
        <w:pStyle w:val="TOC2"/>
        <w:tabs>
          <w:tab w:val="right" w:leader="dot" w:pos="8306"/>
        </w:tabs>
      </w:pPr>
      <w:hyperlink w:anchor="_Toc5901" w:history="1">
        <w:r>
          <w:rPr>
            <w:rFonts w:ascii="仿宋" w:eastAsia="仿宋" w:hAnsi="仿宋" w:cs="仿宋" w:hint="eastAsia"/>
            <w:lang w:eastAsia="zh-CN"/>
          </w:rPr>
          <w:t>(二)、标准化作业流程</w:t>
        </w:r>
        <w:r>
          <w:tab/>
        </w:r>
        <w:r>
          <w:fldChar w:fldCharType="begin"/>
        </w:r>
        <w:r>
          <w:instrText xml:space="preserve"> PAGEREF _Toc5901 \h </w:instrText>
        </w:r>
        <w:r>
          <w:fldChar w:fldCharType="separate"/>
        </w:r>
        <w:r>
          <w:t>32</w:t>
        </w:r>
        <w:r>
          <w:fldChar w:fldCharType="end"/>
        </w:r>
      </w:hyperlink>
    </w:p>
    <w:p>
      <w:pPr>
        <w:pStyle w:val="TOC2"/>
        <w:tabs>
          <w:tab w:val="right" w:leader="dot" w:pos="8306"/>
        </w:tabs>
      </w:pPr>
      <w:hyperlink w:anchor="_Toc26714" w:history="1">
        <w:r>
          <w:rPr>
            <w:rFonts w:ascii="仿宋" w:eastAsia="仿宋" w:hAnsi="仿宋" w:cs="仿宋" w:hint="eastAsia"/>
            <w:lang w:eastAsia="zh-CN"/>
          </w:rPr>
          <w:t>(三)、质量监控与评估</w:t>
        </w:r>
        <w:r>
          <w:tab/>
        </w:r>
        <w:r>
          <w:fldChar w:fldCharType="begin"/>
        </w:r>
        <w:r>
          <w:instrText xml:space="preserve"> PAGEREF _Toc26714 \h </w:instrText>
        </w:r>
        <w:r>
          <w:fldChar w:fldCharType="separate"/>
        </w:r>
        <w:r>
          <w:t>34</w:t>
        </w:r>
        <w:r>
          <w:fldChar w:fldCharType="end"/>
        </w:r>
      </w:hyperlink>
    </w:p>
    <w:p>
      <w:pPr>
        <w:pStyle w:val="TOC2"/>
        <w:tabs>
          <w:tab w:val="right" w:leader="dot" w:pos="8306"/>
        </w:tabs>
      </w:pPr>
      <w:hyperlink w:anchor="_Toc3783" w:history="1">
        <w:r>
          <w:rPr>
            <w:rFonts w:ascii="仿宋" w:eastAsia="仿宋" w:hAnsi="仿宋" w:cs="仿宋" w:hint="eastAsia"/>
            <w:lang w:eastAsia="zh-CN"/>
          </w:rPr>
          <w:t>(四)、质量改进计划</w:t>
        </w:r>
        <w:r>
          <w:tab/>
        </w:r>
        <w:r>
          <w:fldChar w:fldCharType="begin"/>
        </w:r>
        <w:r>
          <w:instrText xml:space="preserve"> PAGEREF _Toc3783 \h </w:instrText>
        </w:r>
        <w:r>
          <w:fldChar w:fldCharType="separate"/>
        </w:r>
        <w:r>
          <w:t>35</w:t>
        </w:r>
        <w:r>
          <w:fldChar w:fldCharType="end"/>
        </w:r>
      </w:hyperlink>
    </w:p>
    <w:p>
      <w:pPr>
        <w:pStyle w:val="TOC1"/>
        <w:tabs>
          <w:tab w:val="right" w:leader="dot" w:pos="8306"/>
        </w:tabs>
      </w:pPr>
      <w:hyperlink w:anchor="_Toc12659" w:history="1">
        <w:r>
          <w:rPr>
            <w:rFonts w:ascii="仿宋" w:eastAsia="仿宋" w:hAnsi="仿宋" w:cs="仿宋" w:hint="eastAsia"/>
            <w:lang w:eastAsia="zh-CN"/>
          </w:rPr>
          <w:t>八、环境保护与治理方案</w:t>
        </w:r>
        <w:r>
          <w:tab/>
        </w:r>
        <w:r>
          <w:fldChar w:fldCharType="begin"/>
        </w:r>
        <w:r>
          <w:instrText xml:space="preserve"> PAGEREF _Toc12659 \h </w:instrText>
        </w:r>
        <w:r>
          <w:fldChar w:fldCharType="separate"/>
        </w:r>
        <w:r>
          <w:t>36</w:t>
        </w:r>
        <w:r>
          <w:fldChar w:fldCharType="end"/>
        </w:r>
      </w:hyperlink>
    </w:p>
    <w:p>
      <w:pPr>
        <w:pStyle w:val="TOC2"/>
        <w:tabs>
          <w:tab w:val="right" w:leader="dot" w:pos="8306"/>
        </w:tabs>
      </w:pPr>
      <w:hyperlink w:anchor="_Toc6344" w:history="1">
        <w:r>
          <w:rPr>
            <w:rFonts w:ascii="仿宋" w:eastAsia="仿宋" w:hAnsi="仿宋" w:cs="仿宋" w:hint="eastAsia"/>
            <w:lang w:eastAsia="zh-CN"/>
          </w:rPr>
          <w:t>(一)、项目环境影响评估</w:t>
        </w:r>
        <w:r>
          <w:tab/>
        </w:r>
        <w:r>
          <w:fldChar w:fldCharType="begin"/>
        </w:r>
        <w:r>
          <w:instrText xml:space="preserve"> PAGEREF _Toc6344 \h </w:instrText>
        </w:r>
        <w:r>
          <w:fldChar w:fldCharType="separate"/>
        </w:r>
        <w:r>
          <w:t>36</w:t>
        </w:r>
        <w:r>
          <w:fldChar w:fldCharType="end"/>
        </w:r>
      </w:hyperlink>
    </w:p>
    <w:p>
      <w:pPr>
        <w:pStyle w:val="TOC2"/>
        <w:tabs>
          <w:tab w:val="right" w:leader="dot" w:pos="8306"/>
        </w:tabs>
      </w:pPr>
      <w:hyperlink w:anchor="_Toc304" w:history="1">
        <w:r>
          <w:rPr>
            <w:rFonts w:ascii="仿宋" w:eastAsia="仿宋" w:hAnsi="仿宋" w:cs="仿宋" w:hint="eastAsia"/>
            <w:lang w:eastAsia="zh-CN"/>
          </w:rPr>
          <w:t>(二)、环境保护措施与治理方案</w:t>
        </w:r>
        <w:r>
          <w:tab/>
        </w:r>
        <w:r>
          <w:fldChar w:fldCharType="begin"/>
        </w:r>
        <w:r>
          <w:instrText xml:space="preserve"> PAGEREF _Toc304 \h </w:instrText>
        </w:r>
        <w:r>
          <w:fldChar w:fldCharType="separate"/>
        </w:r>
        <w:r>
          <w:t>37</w:t>
        </w:r>
        <w:r>
          <w:fldChar w:fldCharType="end"/>
        </w:r>
      </w:hyperlink>
    </w:p>
    <w:p>
      <w:pPr>
        <w:pStyle w:val="TOC1"/>
        <w:tabs>
          <w:tab w:val="right" w:leader="dot" w:pos="8306"/>
        </w:tabs>
      </w:pPr>
      <w:hyperlink w:anchor="_Toc1905" w:history="1">
        <w:r>
          <w:rPr>
            <w:rFonts w:ascii="仿宋" w:eastAsia="仿宋" w:hAnsi="仿宋" w:cs="仿宋" w:hint="eastAsia"/>
            <w:lang w:eastAsia="zh-CN"/>
          </w:rPr>
          <w:t>九、项目进度计划</w:t>
        </w:r>
        <w:r>
          <w:tab/>
        </w:r>
        <w:r>
          <w:fldChar w:fldCharType="begin"/>
        </w:r>
        <w:r>
          <w:instrText xml:space="preserve"> PAGEREF _Toc1905 \h </w:instrText>
        </w:r>
        <w:r>
          <w:fldChar w:fldCharType="separate"/>
        </w:r>
        <w:r>
          <w:t>37</w:t>
        </w:r>
        <w:r>
          <w:fldChar w:fldCharType="end"/>
        </w:r>
      </w:hyperlink>
    </w:p>
    <w:p>
      <w:pPr>
        <w:pStyle w:val="TOC2"/>
        <w:tabs>
          <w:tab w:val="right" w:leader="dot" w:pos="8306"/>
        </w:tabs>
      </w:pPr>
      <w:hyperlink w:anchor="_Toc9773" w:history="1">
        <w:r>
          <w:rPr>
            <w:rFonts w:ascii="仿宋" w:eastAsia="仿宋" w:hAnsi="仿宋" w:cs="仿宋" w:hint="eastAsia"/>
            <w:lang w:eastAsia="zh-CN"/>
          </w:rPr>
          <w:t>(一)、建设周期</w:t>
        </w:r>
        <w:r>
          <w:tab/>
        </w:r>
        <w:r>
          <w:fldChar w:fldCharType="begin"/>
        </w:r>
        <w:r>
          <w:instrText xml:space="preserve"> PAGEREF _Toc9773 \h </w:instrText>
        </w:r>
        <w:r>
          <w:fldChar w:fldCharType="separate"/>
        </w:r>
        <w:r>
          <w:t>37</w:t>
        </w:r>
        <w:r>
          <w:fldChar w:fldCharType="end"/>
        </w:r>
      </w:hyperlink>
    </w:p>
    <w:p>
      <w:pPr>
        <w:pStyle w:val="TOC2"/>
        <w:tabs>
          <w:tab w:val="right" w:leader="dot" w:pos="8306"/>
        </w:tabs>
      </w:pPr>
      <w:hyperlink w:anchor="_Toc9647" w:history="1">
        <w:r>
          <w:rPr>
            <w:rFonts w:ascii="仿宋" w:eastAsia="仿宋" w:hAnsi="仿宋" w:cs="仿宋" w:hint="eastAsia"/>
            <w:lang w:eastAsia="zh-CN"/>
          </w:rPr>
          <w:t>(二)、建设进度</w:t>
        </w:r>
        <w:r>
          <w:tab/>
        </w:r>
        <w:r>
          <w:fldChar w:fldCharType="begin"/>
        </w:r>
        <w:r>
          <w:instrText xml:space="preserve"> PAGEREF _Toc9647 \h </w:instrText>
        </w:r>
        <w:r>
          <w:fldChar w:fldCharType="separate"/>
        </w:r>
        <w:r>
          <w:t>37</w:t>
        </w:r>
        <w:r>
          <w:fldChar w:fldCharType="end"/>
        </w:r>
      </w:hyperlink>
    </w:p>
    <w:p>
      <w:pPr>
        <w:pStyle w:val="TOC2"/>
        <w:tabs>
          <w:tab w:val="right" w:leader="dot" w:pos="8306"/>
        </w:tabs>
      </w:pPr>
      <w:hyperlink w:anchor="_Toc890" w:history="1">
        <w:r>
          <w:rPr>
            <w:rFonts w:ascii="仿宋" w:eastAsia="仿宋" w:hAnsi="仿宋" w:cs="仿宋" w:hint="eastAsia"/>
            <w:lang w:eastAsia="zh-CN"/>
          </w:rPr>
          <w:t>(三)、进度安排注意事项</w:t>
        </w:r>
        <w:r>
          <w:tab/>
        </w:r>
        <w:r>
          <w:fldChar w:fldCharType="begin"/>
        </w:r>
        <w:r>
          <w:instrText xml:space="preserve"> PAGEREF _Toc890 \h </w:instrText>
        </w:r>
        <w:r>
          <w:fldChar w:fldCharType="separate"/>
        </w:r>
        <w:r>
          <w:t>39</w:t>
        </w:r>
        <w:r>
          <w:fldChar w:fldCharType="end"/>
        </w:r>
      </w:hyperlink>
    </w:p>
    <w:p>
      <w:pPr>
        <w:pStyle w:val="TOC2"/>
        <w:tabs>
          <w:tab w:val="right" w:leader="dot" w:pos="8306"/>
        </w:tabs>
      </w:pPr>
      <w:hyperlink w:anchor="_Toc18133" w:history="1">
        <w:r>
          <w:rPr>
            <w:rFonts w:ascii="仿宋" w:eastAsia="仿宋" w:hAnsi="仿宋" w:cs="仿宋" w:hint="eastAsia"/>
            <w:lang w:eastAsia="zh-CN"/>
          </w:rPr>
          <w:t>(四)、人力资源配置</w:t>
        </w:r>
        <w:r>
          <w:tab/>
        </w:r>
        <w:r>
          <w:fldChar w:fldCharType="begin"/>
        </w:r>
        <w:r>
          <w:instrText xml:space="preserve"> PAGEREF _Toc18133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59" w:history="1">
        <w:r>
          <w:rPr>
            <w:rFonts w:ascii="仿宋" w:eastAsia="仿宋" w:hAnsi="仿宋" w:cs="仿宋" w:hint="eastAsia"/>
            <w:lang w:eastAsia="zh-CN"/>
          </w:rPr>
          <w:t>(五)、员工培训</w:t>
        </w:r>
        <w:r>
          <w:tab/>
        </w:r>
        <w:r>
          <w:fldChar w:fldCharType="begin"/>
        </w:r>
        <w:r>
          <w:instrText xml:space="preserve"> PAGEREF _Toc20859 \h </w:instrText>
        </w:r>
        <w:r>
          <w:fldChar w:fldCharType="separate"/>
        </w:r>
        <w:r>
          <w:t>42</w:t>
        </w:r>
        <w:r>
          <w:fldChar w:fldCharType="end"/>
        </w:r>
      </w:hyperlink>
    </w:p>
    <w:p>
      <w:pPr>
        <w:pStyle w:val="TOC2"/>
        <w:tabs>
          <w:tab w:val="right" w:leader="dot" w:pos="8306"/>
        </w:tabs>
      </w:pPr>
      <w:hyperlink w:anchor="_Toc12951" w:history="1">
        <w:r>
          <w:rPr>
            <w:rFonts w:ascii="仿宋" w:eastAsia="仿宋" w:hAnsi="仿宋" w:cs="仿宋" w:hint="eastAsia"/>
            <w:lang w:eastAsia="zh-CN"/>
          </w:rPr>
          <w:t>(六)、项目实施保障</w:t>
        </w:r>
        <w:r>
          <w:tab/>
        </w:r>
        <w:r>
          <w:fldChar w:fldCharType="begin"/>
        </w:r>
        <w:r>
          <w:instrText xml:space="preserve"> PAGEREF _Toc12951 \h </w:instrText>
        </w:r>
        <w:r>
          <w:fldChar w:fldCharType="separate"/>
        </w:r>
        <w:r>
          <w:t>43</w:t>
        </w:r>
        <w:r>
          <w:fldChar w:fldCharType="end"/>
        </w:r>
      </w:hyperlink>
    </w:p>
    <w:p>
      <w:pPr>
        <w:pStyle w:val="TOC2"/>
        <w:tabs>
          <w:tab w:val="right" w:leader="dot" w:pos="8306"/>
        </w:tabs>
      </w:pPr>
      <w:hyperlink w:anchor="_Toc20105" w:history="1">
        <w:r>
          <w:rPr>
            <w:rFonts w:ascii="仿宋" w:eastAsia="仿宋" w:hAnsi="仿宋" w:cs="仿宋" w:hint="eastAsia"/>
            <w:lang w:eastAsia="zh-CN"/>
          </w:rPr>
          <w:t>(七)、安全规范管理</w:t>
        </w:r>
        <w:r>
          <w:tab/>
        </w:r>
        <w:r>
          <w:fldChar w:fldCharType="begin"/>
        </w:r>
        <w:r>
          <w:instrText xml:space="preserve"> PAGEREF _Toc20105 \h </w:instrText>
        </w:r>
        <w:r>
          <w:fldChar w:fldCharType="separate"/>
        </w:r>
        <w:r>
          <w:t>44</w:t>
        </w:r>
        <w:r>
          <w:fldChar w:fldCharType="end"/>
        </w:r>
      </w:hyperlink>
    </w:p>
    <w:p>
      <w:pPr>
        <w:pStyle w:val="TOC1"/>
        <w:tabs>
          <w:tab w:val="right" w:leader="dot" w:pos="8306"/>
        </w:tabs>
      </w:pPr>
      <w:hyperlink w:anchor="_Toc13714" w:history="1">
        <w:r>
          <w:rPr>
            <w:rFonts w:ascii="仿宋" w:eastAsia="仿宋" w:hAnsi="仿宋" w:cs="仿宋" w:hint="eastAsia"/>
            <w:lang w:eastAsia="zh-CN"/>
          </w:rPr>
          <w:t>十、安全与应急管理</w:t>
        </w:r>
        <w:r>
          <w:tab/>
        </w:r>
        <w:r>
          <w:fldChar w:fldCharType="begin"/>
        </w:r>
        <w:r>
          <w:instrText xml:space="preserve"> PAGEREF _Toc13714 \h </w:instrText>
        </w:r>
        <w:r>
          <w:fldChar w:fldCharType="separate"/>
        </w:r>
        <w:r>
          <w:t>45</w:t>
        </w:r>
        <w:r>
          <w:fldChar w:fldCharType="end"/>
        </w:r>
      </w:hyperlink>
    </w:p>
    <w:p>
      <w:pPr>
        <w:pStyle w:val="TOC2"/>
        <w:tabs>
          <w:tab w:val="right" w:leader="dot" w:pos="8306"/>
        </w:tabs>
      </w:pPr>
      <w:hyperlink w:anchor="_Toc9680" w:history="1">
        <w:r>
          <w:rPr>
            <w:rFonts w:ascii="仿宋" w:eastAsia="仿宋" w:hAnsi="仿宋" w:cs="仿宋" w:hint="eastAsia"/>
            <w:lang w:eastAsia="zh-CN"/>
          </w:rPr>
          <w:t>(一)、安全生产管理</w:t>
        </w:r>
        <w:r>
          <w:tab/>
        </w:r>
        <w:r>
          <w:fldChar w:fldCharType="begin"/>
        </w:r>
        <w:r>
          <w:instrText xml:space="preserve"> PAGEREF _Toc9680 \h </w:instrText>
        </w:r>
        <w:r>
          <w:fldChar w:fldCharType="separate"/>
        </w:r>
        <w:r>
          <w:t>45</w:t>
        </w:r>
        <w:r>
          <w:fldChar w:fldCharType="end"/>
        </w:r>
      </w:hyperlink>
    </w:p>
    <w:p>
      <w:pPr>
        <w:pStyle w:val="TOC2"/>
        <w:tabs>
          <w:tab w:val="right" w:leader="dot" w:pos="8306"/>
        </w:tabs>
      </w:pPr>
      <w:hyperlink w:anchor="_Toc9015" w:history="1">
        <w:r>
          <w:rPr>
            <w:rFonts w:ascii="仿宋" w:eastAsia="仿宋" w:hAnsi="仿宋" w:cs="仿宋" w:hint="eastAsia"/>
            <w:lang w:eastAsia="zh-CN"/>
          </w:rPr>
          <w:t>(二)、应急预案与响应</w:t>
        </w:r>
        <w:r>
          <w:tab/>
        </w:r>
        <w:r>
          <w:fldChar w:fldCharType="begin"/>
        </w:r>
        <w:r>
          <w:instrText xml:space="preserve"> PAGEREF _Toc9015 \h </w:instrText>
        </w:r>
        <w:r>
          <w:fldChar w:fldCharType="separate"/>
        </w:r>
        <w:r>
          <w:t>46</w:t>
        </w:r>
        <w:r>
          <w:fldChar w:fldCharType="end"/>
        </w:r>
      </w:hyperlink>
    </w:p>
    <w:p>
      <w:pPr>
        <w:pStyle w:val="TOC1"/>
        <w:tabs>
          <w:tab w:val="right" w:leader="dot" w:pos="8306"/>
        </w:tabs>
      </w:pPr>
      <w:hyperlink w:anchor="_Toc17931" w:history="1">
        <w:r>
          <w:rPr>
            <w:rFonts w:ascii="仿宋" w:eastAsia="仿宋" w:hAnsi="仿宋" w:cs="仿宋" w:hint="eastAsia"/>
            <w:lang w:eastAsia="zh-CN"/>
          </w:rPr>
          <w:t>十一、客户关系管理与市场拓展</w:t>
        </w:r>
        <w:r>
          <w:tab/>
        </w:r>
        <w:r>
          <w:fldChar w:fldCharType="begin"/>
        </w:r>
        <w:r>
          <w:instrText xml:space="preserve"> PAGEREF _Toc17931 \h </w:instrText>
        </w:r>
        <w:r>
          <w:fldChar w:fldCharType="separate"/>
        </w:r>
        <w:r>
          <w:t>48</w:t>
        </w:r>
        <w:r>
          <w:fldChar w:fldCharType="end"/>
        </w:r>
      </w:hyperlink>
    </w:p>
    <w:p>
      <w:pPr>
        <w:pStyle w:val="TOC2"/>
        <w:tabs>
          <w:tab w:val="right" w:leader="dot" w:pos="8306"/>
        </w:tabs>
      </w:pPr>
      <w:hyperlink w:anchor="_Toc15400" w:history="1">
        <w:r>
          <w:rPr>
            <w:rFonts w:ascii="仿宋" w:eastAsia="仿宋" w:hAnsi="仿宋" w:cs="仿宋" w:hint="eastAsia"/>
            <w:lang w:eastAsia="zh-CN"/>
          </w:rPr>
          <w:t>(一)、客户关系管理策略</w:t>
        </w:r>
        <w:r>
          <w:tab/>
        </w:r>
        <w:r>
          <w:fldChar w:fldCharType="begin"/>
        </w:r>
        <w:r>
          <w:instrText xml:space="preserve"> PAGEREF _Toc15400 \h </w:instrText>
        </w:r>
        <w:r>
          <w:fldChar w:fldCharType="separate"/>
        </w:r>
        <w:r>
          <w:t>48</w:t>
        </w:r>
        <w:r>
          <w:fldChar w:fldCharType="end"/>
        </w:r>
      </w:hyperlink>
    </w:p>
    <w:p>
      <w:pPr>
        <w:pStyle w:val="TOC2"/>
        <w:tabs>
          <w:tab w:val="right" w:leader="dot" w:pos="8306"/>
        </w:tabs>
      </w:pPr>
      <w:hyperlink w:anchor="_Toc28410" w:history="1">
        <w:r>
          <w:rPr>
            <w:rFonts w:ascii="仿宋" w:eastAsia="仿宋" w:hAnsi="仿宋" w:cs="仿宋" w:hint="eastAsia"/>
            <w:lang w:eastAsia="zh-CN"/>
          </w:rPr>
          <w:t>(二)、市场拓展方案</w:t>
        </w:r>
        <w:r>
          <w:tab/>
        </w:r>
        <w:r>
          <w:fldChar w:fldCharType="begin"/>
        </w:r>
        <w:r>
          <w:instrText xml:space="preserve"> PAGEREF _Toc28410 \h </w:instrText>
        </w:r>
        <w:r>
          <w:fldChar w:fldCharType="separate"/>
        </w:r>
        <w:r>
          <w:t>49</w:t>
        </w:r>
        <w:r>
          <w:fldChar w:fldCharType="end"/>
        </w:r>
      </w:hyperlink>
    </w:p>
    <w:p>
      <w:pPr>
        <w:pStyle w:val="TOC1"/>
        <w:tabs>
          <w:tab w:val="right" w:leader="dot" w:pos="8306"/>
        </w:tabs>
      </w:pPr>
      <w:hyperlink w:anchor="_Toc17464" w:history="1">
        <w:r>
          <w:rPr>
            <w:rFonts w:ascii="仿宋" w:eastAsia="仿宋" w:hAnsi="仿宋" w:cs="仿宋" w:hint="eastAsia"/>
            <w:lang w:eastAsia="zh-CN"/>
          </w:rPr>
          <w:t>十二、项目实施与管理方案</w:t>
        </w:r>
        <w:r>
          <w:tab/>
        </w:r>
        <w:r>
          <w:fldChar w:fldCharType="begin"/>
        </w:r>
        <w:r>
          <w:instrText xml:space="preserve"> PAGEREF _Toc17464 \h </w:instrText>
        </w:r>
        <w:r>
          <w:fldChar w:fldCharType="separate"/>
        </w:r>
        <w:r>
          <w:t>50</w:t>
        </w:r>
        <w:r>
          <w:fldChar w:fldCharType="end"/>
        </w:r>
      </w:hyperlink>
    </w:p>
    <w:p>
      <w:pPr>
        <w:pStyle w:val="TOC2"/>
        <w:tabs>
          <w:tab w:val="right" w:leader="dot" w:pos="8306"/>
        </w:tabs>
      </w:pPr>
      <w:hyperlink w:anchor="_Toc13267" w:history="1">
        <w:r>
          <w:rPr>
            <w:rFonts w:ascii="仿宋" w:eastAsia="仿宋" w:hAnsi="仿宋" w:cs="仿宋" w:hint="eastAsia"/>
            <w:lang w:eastAsia="zh-CN"/>
          </w:rPr>
          <w:t>(一)、项目实施计划</w:t>
        </w:r>
        <w:r>
          <w:tab/>
        </w:r>
        <w:r>
          <w:fldChar w:fldCharType="begin"/>
        </w:r>
        <w:r>
          <w:instrText xml:space="preserve"> PAGEREF _Toc13267 \h </w:instrText>
        </w:r>
        <w:r>
          <w:fldChar w:fldCharType="separate"/>
        </w:r>
        <w:r>
          <w:t>50</w:t>
        </w:r>
        <w:r>
          <w:fldChar w:fldCharType="end"/>
        </w:r>
      </w:hyperlink>
    </w:p>
    <w:p>
      <w:pPr>
        <w:pStyle w:val="TOC2"/>
        <w:tabs>
          <w:tab w:val="right" w:leader="dot" w:pos="8306"/>
        </w:tabs>
      </w:pPr>
      <w:hyperlink w:anchor="_Toc11695" w:history="1">
        <w:r>
          <w:rPr>
            <w:rFonts w:ascii="仿宋" w:eastAsia="仿宋" w:hAnsi="仿宋" w:cs="仿宋" w:hint="eastAsia"/>
            <w:lang w:eastAsia="zh-CN"/>
          </w:rPr>
          <w:t>(二)、项目组织机构与职责</w:t>
        </w:r>
        <w:r>
          <w:tab/>
        </w:r>
        <w:r>
          <w:fldChar w:fldCharType="begin"/>
        </w:r>
        <w:r>
          <w:instrText xml:space="preserve"> PAGEREF _Toc11695 \h </w:instrText>
        </w:r>
        <w:r>
          <w:fldChar w:fldCharType="separate"/>
        </w:r>
        <w:r>
          <w:t>52</w:t>
        </w:r>
        <w:r>
          <w:fldChar w:fldCharType="end"/>
        </w:r>
      </w:hyperlink>
    </w:p>
    <w:p>
      <w:pPr>
        <w:pStyle w:val="TOC2"/>
        <w:tabs>
          <w:tab w:val="right" w:leader="dot" w:pos="8306"/>
        </w:tabs>
      </w:pPr>
      <w:hyperlink w:anchor="_Toc25089" w:history="1">
        <w:r>
          <w:rPr>
            <w:rFonts w:ascii="仿宋" w:eastAsia="仿宋" w:hAnsi="仿宋" w:cs="仿宋" w:hint="eastAsia"/>
            <w:lang w:eastAsia="zh-CN"/>
          </w:rPr>
          <w:t>(三)、项目管理与监控体系</w:t>
        </w:r>
        <w:r>
          <w:tab/>
        </w:r>
        <w:r>
          <w:fldChar w:fldCharType="begin"/>
        </w:r>
        <w:r>
          <w:instrText xml:space="preserve"> PAGEREF _Toc25089 \h </w:instrText>
        </w:r>
        <w:r>
          <w:fldChar w:fldCharType="separate"/>
        </w:r>
        <w:r>
          <w:t>54</w:t>
        </w:r>
        <w:r>
          <w:fldChar w:fldCharType="end"/>
        </w:r>
      </w:hyperlink>
    </w:p>
    <w:p>
      <w:pPr>
        <w:pStyle w:val="TOC1"/>
        <w:tabs>
          <w:tab w:val="right" w:leader="dot" w:pos="8306"/>
        </w:tabs>
      </w:pPr>
      <w:hyperlink w:anchor="_Toc11147" w:history="1">
        <w:r>
          <w:rPr>
            <w:rFonts w:ascii="仿宋" w:eastAsia="仿宋" w:hAnsi="仿宋" w:cs="仿宋" w:hint="eastAsia"/>
            <w:lang w:eastAsia="zh-CN"/>
          </w:rPr>
          <w:t>十三、成果转化与推广应用</w:t>
        </w:r>
        <w:r>
          <w:tab/>
        </w:r>
        <w:r>
          <w:fldChar w:fldCharType="begin"/>
        </w:r>
        <w:r>
          <w:instrText xml:space="preserve"> PAGEREF _Toc11147 \h </w:instrText>
        </w:r>
        <w:r>
          <w:fldChar w:fldCharType="separate"/>
        </w:r>
        <w:r>
          <w:t>56</w:t>
        </w:r>
        <w:r>
          <w:fldChar w:fldCharType="end"/>
        </w:r>
      </w:hyperlink>
    </w:p>
    <w:p>
      <w:pPr>
        <w:pStyle w:val="TOC2"/>
        <w:tabs>
          <w:tab w:val="right" w:leader="dot" w:pos="8306"/>
        </w:tabs>
      </w:pPr>
      <w:hyperlink w:anchor="_Toc30429" w:history="1">
        <w:r>
          <w:rPr>
            <w:rFonts w:ascii="仿宋" w:eastAsia="仿宋" w:hAnsi="仿宋" w:cs="仿宋" w:hint="eastAsia"/>
            <w:lang w:eastAsia="zh-CN"/>
          </w:rPr>
          <w:t>(一)、成果转化策略制定</w:t>
        </w:r>
        <w:r>
          <w:tab/>
        </w:r>
        <w:r>
          <w:fldChar w:fldCharType="begin"/>
        </w:r>
        <w:r>
          <w:instrText xml:space="preserve"> PAGEREF _Toc30429 \h </w:instrText>
        </w:r>
        <w:r>
          <w:fldChar w:fldCharType="separate"/>
        </w:r>
        <w:r>
          <w:t>56</w:t>
        </w:r>
        <w:r>
          <w:fldChar w:fldCharType="end"/>
        </w:r>
      </w:hyperlink>
    </w:p>
    <w:p>
      <w:pPr>
        <w:pStyle w:val="TOC2"/>
        <w:tabs>
          <w:tab w:val="right" w:leader="dot" w:pos="8306"/>
        </w:tabs>
      </w:pPr>
      <w:hyperlink w:anchor="_Toc19145" w:history="1">
        <w:r>
          <w:rPr>
            <w:rFonts w:ascii="仿宋" w:eastAsia="仿宋" w:hAnsi="仿宋" w:cs="仿宋" w:hint="eastAsia"/>
            <w:lang w:eastAsia="zh-CN"/>
          </w:rPr>
          <w:t>(二)、成果推广应用方案</w:t>
        </w:r>
        <w:r>
          <w:tab/>
        </w:r>
        <w:r>
          <w:fldChar w:fldCharType="begin"/>
        </w:r>
        <w:r>
          <w:instrText xml:space="preserve"> PAGEREF _Toc19145 \h </w:instrText>
        </w:r>
        <w:r>
          <w:fldChar w:fldCharType="separate"/>
        </w:r>
        <w:r>
          <w:t>57</w:t>
        </w:r>
        <w:r>
          <w:fldChar w:fldCharType="end"/>
        </w:r>
      </w:hyperlink>
    </w:p>
    <w:p>
      <w:pPr>
        <w:pStyle w:val="TOC1"/>
        <w:tabs>
          <w:tab w:val="right" w:leader="dot" w:pos="8306"/>
        </w:tabs>
      </w:pPr>
      <w:hyperlink w:anchor="_Toc25682" w:history="1">
        <w:r>
          <w:rPr>
            <w:rFonts w:ascii="仿宋" w:eastAsia="仿宋" w:hAnsi="仿宋" w:cs="仿宋" w:hint="eastAsia"/>
            <w:lang w:eastAsia="zh-CN"/>
          </w:rPr>
          <w:t>十四、质量管理与控制</w:t>
        </w:r>
        <w:r>
          <w:tab/>
        </w:r>
        <w:r>
          <w:fldChar w:fldCharType="begin"/>
        </w:r>
        <w:r>
          <w:instrText xml:space="preserve"> PAGEREF _Toc25682 \h </w:instrText>
        </w:r>
        <w:r>
          <w:fldChar w:fldCharType="separate"/>
        </w:r>
        <w:r>
          <w:t>59</w:t>
        </w:r>
        <w:r>
          <w:fldChar w:fldCharType="end"/>
        </w:r>
      </w:hyperlink>
    </w:p>
    <w:p>
      <w:pPr>
        <w:pStyle w:val="TOC2"/>
        <w:tabs>
          <w:tab w:val="right" w:leader="dot" w:pos="8306"/>
        </w:tabs>
      </w:pPr>
      <w:hyperlink w:anchor="_Toc29439" w:history="1">
        <w:r>
          <w:rPr>
            <w:rFonts w:ascii="仿宋" w:eastAsia="仿宋" w:hAnsi="仿宋" w:cs="仿宋" w:hint="eastAsia"/>
            <w:lang w:eastAsia="zh-CN"/>
          </w:rPr>
          <w:t>(一)、质量管理体系建设</w:t>
        </w:r>
        <w:r>
          <w:tab/>
        </w:r>
        <w:r>
          <w:fldChar w:fldCharType="begin"/>
        </w:r>
        <w:r>
          <w:instrText xml:space="preserve"> PAGEREF _Toc29439 \h </w:instrText>
        </w:r>
        <w:r>
          <w:fldChar w:fldCharType="separate"/>
        </w:r>
        <w:r>
          <w:t>59</w:t>
        </w:r>
        <w:r>
          <w:fldChar w:fldCharType="end"/>
        </w:r>
      </w:hyperlink>
    </w:p>
    <w:p>
      <w:pPr>
        <w:pStyle w:val="TOC2"/>
        <w:tabs>
          <w:tab w:val="right" w:leader="dot" w:pos="8306"/>
        </w:tabs>
      </w:pPr>
      <w:hyperlink w:anchor="_Toc9100" w:history="1">
        <w:r>
          <w:rPr>
            <w:rFonts w:ascii="仿宋" w:eastAsia="仿宋" w:hAnsi="仿宋" w:cs="仿宋" w:hint="eastAsia"/>
            <w:lang w:eastAsia="zh-CN"/>
          </w:rPr>
          <w:t>(二)、质量控制措施</w:t>
        </w:r>
        <w:r>
          <w:tab/>
        </w:r>
        <w:r>
          <w:fldChar w:fldCharType="begin"/>
        </w:r>
        <w:r>
          <w:instrText xml:space="preserve"> PAGEREF _Toc9100 \h </w:instrText>
        </w:r>
        <w:r>
          <w:fldChar w:fldCharType="separate"/>
        </w:r>
        <w:r>
          <w:t>60</w:t>
        </w:r>
        <w:r>
          <w:fldChar w:fldCharType="end"/>
        </w:r>
      </w:hyperlink>
    </w:p>
    <w:p>
      <w:pPr>
        <w:pStyle w:val="TOC1"/>
        <w:tabs>
          <w:tab w:val="right" w:leader="dot" w:pos="8306"/>
        </w:tabs>
      </w:pPr>
      <w:hyperlink w:anchor="_Toc28885" w:history="1">
        <w:r>
          <w:rPr>
            <w:rFonts w:ascii="仿宋" w:eastAsia="仿宋" w:hAnsi="仿宋" w:cs="仿宋" w:hint="eastAsia"/>
            <w:lang w:eastAsia="zh-CN"/>
          </w:rPr>
          <w:t>十五、项目施工方案</w:t>
        </w:r>
        <w:r>
          <w:tab/>
        </w:r>
        <w:r>
          <w:fldChar w:fldCharType="begin"/>
        </w:r>
        <w:r>
          <w:instrText xml:space="preserve"> PAGEREF _Toc28885 \h </w:instrText>
        </w:r>
        <w:r>
          <w:fldChar w:fldCharType="separate"/>
        </w:r>
        <w:r>
          <w:t>61</w:t>
        </w:r>
        <w:r>
          <w:fldChar w:fldCharType="end"/>
        </w:r>
      </w:hyperlink>
    </w:p>
    <w:p>
      <w:pPr>
        <w:pStyle w:val="TOC2"/>
        <w:tabs>
          <w:tab w:val="right" w:leader="dot" w:pos="8306"/>
        </w:tabs>
      </w:pPr>
      <w:hyperlink w:anchor="_Toc19996" w:history="1">
        <w:r>
          <w:rPr>
            <w:rFonts w:ascii="仿宋" w:eastAsia="仿宋" w:hAnsi="仿宋" w:cs="仿宋" w:hint="eastAsia"/>
            <w:lang w:eastAsia="zh-CN"/>
          </w:rPr>
          <w:t>(一)、施工组织设计</w:t>
        </w:r>
        <w:r>
          <w:tab/>
        </w:r>
        <w:r>
          <w:fldChar w:fldCharType="begin"/>
        </w:r>
        <w:r>
          <w:instrText xml:space="preserve"> PAGEREF _Toc19996 \h </w:instrText>
        </w:r>
        <w:r>
          <w:fldChar w:fldCharType="separate"/>
        </w:r>
        <w:r>
          <w:t>61</w:t>
        </w:r>
        <w:r>
          <w:fldChar w:fldCharType="end"/>
        </w:r>
      </w:hyperlink>
    </w:p>
    <w:p>
      <w:pPr>
        <w:pStyle w:val="TOC2"/>
        <w:tabs>
          <w:tab w:val="right" w:leader="dot" w:pos="8306"/>
        </w:tabs>
      </w:pPr>
      <w:hyperlink w:anchor="_Toc275" w:history="1">
        <w:r>
          <w:rPr>
            <w:rFonts w:ascii="仿宋" w:eastAsia="仿宋" w:hAnsi="仿宋" w:cs="仿宋" w:hint="eastAsia"/>
            <w:lang w:eastAsia="zh-CN"/>
          </w:rPr>
          <w:t>(二)、施工工艺与技术路线</w:t>
        </w:r>
        <w:r>
          <w:tab/>
        </w:r>
        <w:r>
          <w:fldChar w:fldCharType="begin"/>
        </w:r>
        <w:r>
          <w:instrText xml:space="preserve"> PAGEREF _Toc275 \h </w:instrText>
        </w:r>
        <w:r>
          <w:fldChar w:fldCharType="separate"/>
        </w:r>
        <w:r>
          <w:t>63</w:t>
        </w:r>
        <w:r>
          <w:fldChar w:fldCharType="end"/>
        </w:r>
      </w:hyperlink>
    </w:p>
    <w:p>
      <w:pPr>
        <w:pStyle w:val="TOC2"/>
        <w:tabs>
          <w:tab w:val="right" w:leader="dot" w:pos="8306"/>
        </w:tabs>
      </w:pPr>
      <w:hyperlink w:anchor="_Toc31031" w:history="1">
        <w:r>
          <w:rPr>
            <w:rFonts w:ascii="仿宋" w:eastAsia="仿宋" w:hAnsi="仿宋" w:cs="仿宋" w:hint="eastAsia"/>
            <w:lang w:eastAsia="zh-CN"/>
          </w:rPr>
          <w:t>(三)、关键节点施工计划</w:t>
        </w:r>
        <w:r>
          <w:tab/>
        </w:r>
        <w:r>
          <w:fldChar w:fldCharType="begin"/>
        </w:r>
        <w:r>
          <w:instrText xml:space="preserve"> PAGEREF _Toc31031 \h </w:instrText>
        </w:r>
        <w:r>
          <w:fldChar w:fldCharType="separate"/>
        </w:r>
        <w:r>
          <w:t>64</w:t>
        </w:r>
        <w:r>
          <w:fldChar w:fldCharType="end"/>
        </w:r>
      </w:hyperlink>
    </w:p>
    <w:p>
      <w:pPr>
        <w:pStyle w:val="TOC2"/>
        <w:tabs>
          <w:tab w:val="right" w:leader="dot" w:pos="8306"/>
        </w:tabs>
      </w:pPr>
      <w:hyperlink w:anchor="_Toc18789" w:history="1">
        <w:r>
          <w:rPr>
            <w:rFonts w:ascii="仿宋" w:eastAsia="仿宋" w:hAnsi="仿宋" w:cs="仿宋" w:hint="eastAsia"/>
            <w:lang w:eastAsia="zh-CN"/>
          </w:rPr>
          <w:t>(四)、施工现场管理</w:t>
        </w:r>
        <w:r>
          <w:tab/>
        </w:r>
        <w:r>
          <w:fldChar w:fldCharType="begin"/>
        </w:r>
        <w:r>
          <w:instrText xml:space="preserve"> PAGEREF _Toc18789 \h </w:instrText>
        </w:r>
        <w:r>
          <w:fldChar w:fldCharType="separate"/>
        </w:r>
        <w:r>
          <w:t>66</w:t>
        </w:r>
        <w:r>
          <w:fldChar w:fldCharType="end"/>
        </w:r>
      </w:hyperlink>
    </w:p>
    <w:p>
      <w:pPr>
        <w:pStyle w:val="TOC1"/>
        <w:tabs>
          <w:tab w:val="right" w:leader="dot" w:pos="8306"/>
        </w:tabs>
      </w:pPr>
      <w:hyperlink w:anchor="_Toc11259" w:history="1">
        <w:r>
          <w:rPr>
            <w:rFonts w:ascii="仿宋" w:eastAsia="仿宋" w:hAnsi="仿宋" w:cs="仿宋" w:hint="eastAsia"/>
            <w:lang w:eastAsia="zh-CN"/>
          </w:rPr>
          <w:t>十六、合作与交流机制建立</w:t>
        </w:r>
        <w:r>
          <w:tab/>
        </w:r>
        <w:r>
          <w:fldChar w:fldCharType="begin"/>
        </w:r>
        <w:r>
          <w:instrText xml:space="preserve"> PAGEREF _Toc11259 \h </w:instrText>
        </w:r>
        <w:r>
          <w:fldChar w:fldCharType="separate"/>
        </w:r>
        <w:r>
          <w:t>68</w:t>
        </w:r>
        <w:r>
          <w:fldChar w:fldCharType="end"/>
        </w:r>
      </w:hyperlink>
    </w:p>
    <w:p>
      <w:pPr>
        <w:pStyle w:val="TOC2"/>
        <w:tabs>
          <w:tab w:val="right" w:leader="dot" w:pos="8306"/>
        </w:tabs>
      </w:pPr>
      <w:hyperlink w:anchor="_Toc21512" w:history="1">
        <w:r>
          <w:rPr>
            <w:rFonts w:ascii="仿宋" w:eastAsia="仿宋" w:hAnsi="仿宋" w:cs="仿宋" w:hint="eastAsia"/>
            <w:lang w:eastAsia="zh-CN"/>
          </w:rPr>
          <w:t>(一)、合作伙伴选择与合作方式</w:t>
        </w:r>
        <w:r>
          <w:tab/>
        </w:r>
        <w:r>
          <w:fldChar w:fldCharType="begin"/>
        </w:r>
        <w:r>
          <w:instrText xml:space="preserve"> PAGEREF _Toc21512 \h </w:instrText>
        </w:r>
        <w:r>
          <w:fldChar w:fldCharType="separate"/>
        </w:r>
        <w:r>
          <w:t>68</w:t>
        </w:r>
        <w:r>
          <w:fldChar w:fldCharType="end"/>
        </w:r>
      </w:hyperlink>
    </w:p>
    <w:p>
      <w:pPr>
        <w:pStyle w:val="TOC2"/>
        <w:tabs>
          <w:tab w:val="right" w:leader="dot" w:pos="8306"/>
        </w:tabs>
      </w:pPr>
      <w:hyperlink w:anchor="_Toc20708" w:history="1">
        <w:r>
          <w:rPr>
            <w:rFonts w:ascii="仿宋" w:eastAsia="仿宋" w:hAnsi="仿宋" w:cs="仿宋" w:hint="eastAsia"/>
            <w:lang w:eastAsia="zh-CN"/>
          </w:rPr>
          <w:t>(二)、交流与合作平台搭建</w:t>
        </w:r>
        <w:r>
          <w:tab/>
        </w:r>
        <w:r>
          <w:fldChar w:fldCharType="begin"/>
        </w:r>
        <w:r>
          <w:instrText xml:space="preserve"> PAGEREF _Toc20708 \h </w:instrText>
        </w:r>
        <w:r>
          <w:fldChar w:fldCharType="separate"/>
        </w:r>
        <w:r>
          <w:t>69</w:t>
        </w:r>
        <w:r>
          <w:fldChar w:fldCharType="end"/>
        </w:r>
      </w:hyperlink>
    </w:p>
    <w:p>
      <w:pPr>
        <w:pStyle w:val="TOC1"/>
        <w:tabs>
          <w:tab w:val="right" w:leader="dot" w:pos="8306"/>
        </w:tabs>
      </w:pPr>
      <w:hyperlink w:anchor="_Toc3570" w:history="1">
        <w:r>
          <w:rPr>
            <w:rFonts w:ascii="仿宋" w:eastAsia="仿宋" w:hAnsi="仿宋" w:cs="仿宋" w:hint="eastAsia"/>
            <w:lang w:eastAsia="zh-CN"/>
          </w:rPr>
          <w:t>十七、创新驱动与持续发展</w:t>
        </w:r>
        <w:r>
          <w:tab/>
        </w:r>
        <w:r>
          <w:fldChar w:fldCharType="begin"/>
        </w:r>
        <w:r>
          <w:instrText xml:space="preserve"> PAGEREF _Toc3570 \h </w:instrText>
        </w:r>
        <w:r>
          <w:fldChar w:fldCharType="separate"/>
        </w:r>
        <w:r>
          <w:t>71</w:t>
        </w:r>
        <w:r>
          <w:fldChar w:fldCharType="end"/>
        </w:r>
      </w:hyperlink>
    </w:p>
    <w:p>
      <w:pPr>
        <w:pStyle w:val="TOC2"/>
        <w:tabs>
          <w:tab w:val="right" w:leader="dot" w:pos="8306"/>
        </w:tabs>
      </w:pPr>
      <w:hyperlink w:anchor="_Toc17364" w:history="1">
        <w:r>
          <w:rPr>
            <w:rFonts w:ascii="仿宋" w:eastAsia="仿宋" w:hAnsi="仿宋" w:cs="仿宋" w:hint="eastAsia"/>
            <w:lang w:eastAsia="zh-CN"/>
          </w:rPr>
          <w:t>(一)、创新驱动战略实施</w:t>
        </w:r>
        <w:r>
          <w:tab/>
        </w:r>
        <w:r>
          <w:fldChar w:fldCharType="begin"/>
        </w:r>
        <w:r>
          <w:instrText xml:space="preserve"> PAGEREF _Toc17364 \h </w:instrText>
        </w:r>
        <w:r>
          <w:fldChar w:fldCharType="separate"/>
        </w:r>
        <w:r>
          <w:t>71</w:t>
        </w:r>
        <w:r>
          <w:fldChar w:fldCharType="end"/>
        </w:r>
      </w:hyperlink>
    </w:p>
    <w:p>
      <w:pPr>
        <w:pStyle w:val="TOC2"/>
        <w:tabs>
          <w:tab w:val="right" w:leader="dot" w:pos="8306"/>
        </w:tabs>
      </w:pPr>
      <w:hyperlink w:anchor="_Toc827" w:history="1">
        <w:r>
          <w:rPr>
            <w:rFonts w:ascii="仿宋" w:eastAsia="仿宋" w:hAnsi="仿宋" w:cs="仿宋" w:hint="eastAsia"/>
            <w:lang w:eastAsia="zh-CN"/>
          </w:rPr>
          <w:t>(二)、持续发展路径探索</w:t>
        </w:r>
        <w:r>
          <w:tab/>
        </w:r>
        <w:r>
          <w:fldChar w:fldCharType="begin"/>
        </w:r>
        <w:r>
          <w:instrText xml:space="preserve"> PAGEREF _Toc827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2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66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16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35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43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404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饲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142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2531"/>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0718"/>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饲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饲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4309"/>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饲料项目的必要性在当前经济和社会背景下表现得尤为重要，其对市场需求的满足、技术创新的推动、社会经济发展的促进以及环境可持续性的提高，共同构成了项目建设的核心价值和必要性。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在全球经济快速发展和科技日新月异的今天，市场对创新技术和环保解决方案的需求日益增长。饲料项目恰好聚焦于这一趋势，提供涵盖人工智能、大数据分析和可持续能源等领域的高效、先进产品和服务。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饲料项目在其专注的领域内，特别是在人工智能和数据科学方面，有望推动显著的技术革新。项目的研发活动不仅有望孕育出改变行业运作方式的新技术，还可能在长远中影响整个技术生态系统。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饲料项目还致力于提升当地居民的技能和就业能力，通过与当地教育机构合作提供培训和教育机会，从而提高社区整体的生活水平和社会福祉。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饲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3561"/>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饲料项目的建设和发展得益于一系列有利条件，这些条件涵盖了技术优势、市场潜力、政策支持、人力资源、基础设施以及投资和合作伙伴的支持，共同构成了项目成功的坚实基础。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饲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饲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23140"/>
      <w:r>
        <w:rPr>
          <w:rFonts w:ascii="仿宋" w:eastAsia="仿宋" w:hAnsi="仿宋" w:cs="仿宋" w:hint="eastAsia"/>
          <w:sz w:val="28"/>
          <w:lang w:eastAsia="zh-CN"/>
        </w:rPr>
        <w:t>四、项目选址研究</w:t>
      </w:r>
      <w:bookmarkEnd w:id="13"/>
    </w:p>
    <w:p>
      <w:pPr>
        <w:pStyle w:val="Heading2"/>
        <w:rPr>
          <w:rFonts w:ascii="仿宋" w:eastAsia="仿宋" w:hAnsi="仿宋" w:cs="仿宋" w:hint="eastAsia"/>
          <w:lang w:eastAsia="zh-CN"/>
        </w:rPr>
      </w:pPr>
      <w:bookmarkStart w:id="14" w:name="_Toc32093"/>
      <w:r>
        <w:rPr>
          <w:rFonts w:ascii="仿宋" w:eastAsia="仿宋" w:hAnsi="仿宋" w:cs="仿宋" w:hint="eastAsia"/>
          <w:lang w:eastAsia="zh-CN"/>
        </w:rPr>
        <w:t>(一)、项目选址原则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https://d.book118.com/575141024314011101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D7359F"/>
    <w:rsid w:val="7DD735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141024314011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2024-01-18T12:55:00Z</dcterms:created>
  <dcterms:modified xsi:type="dcterms:W3CDTF">2024-01-18T12:55:53Z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0D48B34E3EEF4BC5A8C1D25833452AC5_11</vt:lpwstr>
  </property>
  <property fmtid="{D5CDD505-2E9C-101B-9397-08002B2CF9AE}" pid="3" name="KSOProductBuildVer">
    <vt:lpwstr>2052-12.1.0.16120</vt:lpwstr>
  </property>
</Properties>
</file>