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水泥混凝土制品项目规划设计蓝图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8" w:history="1">
        <w:r>
          <w:rPr>
            <w:rFonts w:ascii="仿宋" w:eastAsia="仿宋" w:hAnsi="仿宋" w:cs="仿宋" w:hint="eastAsia"/>
            <w:lang w:eastAsia="zh-CN"/>
          </w:rPr>
          <w:t>前言</w:t>
        </w:r>
        <w:r>
          <w:tab/>
        </w:r>
        <w:r>
          <w:fldChar w:fldCharType="begin"/>
        </w:r>
        <w:r>
          <w:instrText xml:space="preserve"> PAGEREF _Toc27608 \h </w:instrText>
        </w:r>
        <w:r>
          <w:fldChar w:fldCharType="separate"/>
        </w:r>
        <w:r>
          <w:t>3</w:t>
        </w:r>
        <w:r>
          <w:fldChar w:fldCharType="end"/>
        </w:r>
      </w:hyperlink>
    </w:p>
    <w:p>
      <w:pPr>
        <w:pStyle w:val="TOC1"/>
        <w:tabs>
          <w:tab w:val="right" w:leader="dot" w:pos="8306"/>
        </w:tabs>
      </w:pPr>
      <w:hyperlink w:anchor="_Toc12841" w:history="1">
        <w:r>
          <w:rPr>
            <w:rFonts w:ascii="仿宋" w:eastAsia="仿宋" w:hAnsi="仿宋" w:cs="仿宋" w:hint="eastAsia"/>
            <w:lang w:eastAsia="zh-CN"/>
          </w:rPr>
          <w:t>一、水泥混凝土制品项目可持续发展</w:t>
        </w:r>
        <w:r>
          <w:tab/>
        </w:r>
        <w:r>
          <w:fldChar w:fldCharType="begin"/>
        </w:r>
        <w:r>
          <w:instrText xml:space="preserve"> PAGEREF _Toc12841 \h </w:instrText>
        </w:r>
        <w:r>
          <w:fldChar w:fldCharType="separate"/>
        </w:r>
        <w:r>
          <w:t>3</w:t>
        </w:r>
        <w:r>
          <w:fldChar w:fldCharType="end"/>
        </w:r>
      </w:hyperlink>
    </w:p>
    <w:p>
      <w:pPr>
        <w:pStyle w:val="TOC2"/>
        <w:tabs>
          <w:tab w:val="right" w:leader="dot" w:pos="8306"/>
        </w:tabs>
      </w:pPr>
      <w:hyperlink w:anchor="_Toc19063" w:history="1">
        <w:r>
          <w:rPr>
            <w:rFonts w:ascii="仿宋" w:eastAsia="仿宋" w:hAnsi="仿宋" w:cs="仿宋" w:hint="eastAsia"/>
            <w:lang w:eastAsia="zh-CN"/>
          </w:rPr>
          <w:t>(一)、可持续战略与实践</w:t>
        </w:r>
        <w:r>
          <w:tab/>
        </w:r>
        <w:r>
          <w:fldChar w:fldCharType="begin"/>
        </w:r>
        <w:r>
          <w:instrText xml:space="preserve"> PAGEREF _Toc19063 \h </w:instrText>
        </w:r>
        <w:r>
          <w:fldChar w:fldCharType="separate"/>
        </w:r>
        <w:r>
          <w:t>3</w:t>
        </w:r>
        <w:r>
          <w:fldChar w:fldCharType="end"/>
        </w:r>
      </w:hyperlink>
    </w:p>
    <w:p>
      <w:pPr>
        <w:pStyle w:val="TOC2"/>
        <w:tabs>
          <w:tab w:val="right" w:leader="dot" w:pos="8306"/>
        </w:tabs>
      </w:pPr>
      <w:hyperlink w:anchor="_Toc7673" w:history="1">
        <w:r>
          <w:rPr>
            <w:rFonts w:ascii="仿宋" w:eastAsia="仿宋" w:hAnsi="仿宋" w:cs="仿宋" w:hint="eastAsia"/>
            <w:lang w:eastAsia="zh-CN"/>
          </w:rPr>
          <w:t>(二)、环保与社会责任</w:t>
        </w:r>
        <w:r>
          <w:tab/>
        </w:r>
        <w:r>
          <w:fldChar w:fldCharType="begin"/>
        </w:r>
        <w:r>
          <w:instrText xml:space="preserve"> PAGEREF _Toc7673 \h </w:instrText>
        </w:r>
        <w:r>
          <w:fldChar w:fldCharType="separate"/>
        </w:r>
        <w:r>
          <w:t>4</w:t>
        </w:r>
        <w:r>
          <w:fldChar w:fldCharType="end"/>
        </w:r>
      </w:hyperlink>
    </w:p>
    <w:p>
      <w:pPr>
        <w:pStyle w:val="TOC1"/>
        <w:tabs>
          <w:tab w:val="right" w:leader="dot" w:pos="8306"/>
        </w:tabs>
      </w:pPr>
      <w:hyperlink w:anchor="_Toc29603" w:history="1">
        <w:r>
          <w:rPr>
            <w:rFonts w:ascii="仿宋" w:eastAsia="仿宋" w:hAnsi="仿宋" w:cs="仿宋" w:hint="eastAsia"/>
            <w:lang w:eastAsia="zh-CN"/>
          </w:rPr>
          <w:t>二、水泥混凝土制品项目选址可行性分析</w:t>
        </w:r>
        <w:r>
          <w:tab/>
        </w:r>
        <w:r>
          <w:fldChar w:fldCharType="begin"/>
        </w:r>
        <w:r>
          <w:instrText xml:space="preserve"> PAGEREF _Toc29603 \h </w:instrText>
        </w:r>
        <w:r>
          <w:fldChar w:fldCharType="separate"/>
        </w:r>
        <w:r>
          <w:t>5</w:t>
        </w:r>
        <w:r>
          <w:fldChar w:fldCharType="end"/>
        </w:r>
      </w:hyperlink>
    </w:p>
    <w:p>
      <w:pPr>
        <w:pStyle w:val="TOC2"/>
        <w:tabs>
          <w:tab w:val="right" w:leader="dot" w:pos="8306"/>
        </w:tabs>
      </w:pPr>
      <w:hyperlink w:anchor="_Toc20933" w:history="1">
        <w:r>
          <w:rPr>
            <w:rFonts w:ascii="仿宋" w:eastAsia="仿宋" w:hAnsi="仿宋" w:cs="仿宋" w:hint="eastAsia"/>
            <w:lang w:eastAsia="zh-CN"/>
          </w:rPr>
          <w:t>(一)、水泥混凝土制品项目选址</w:t>
        </w:r>
        <w:r>
          <w:tab/>
        </w:r>
        <w:r>
          <w:fldChar w:fldCharType="begin"/>
        </w:r>
        <w:r>
          <w:instrText xml:space="preserve"> PAGEREF _Toc20933 \h </w:instrText>
        </w:r>
        <w:r>
          <w:fldChar w:fldCharType="separate"/>
        </w:r>
        <w:r>
          <w:t>5</w:t>
        </w:r>
        <w:r>
          <w:fldChar w:fldCharType="end"/>
        </w:r>
      </w:hyperlink>
    </w:p>
    <w:p>
      <w:pPr>
        <w:pStyle w:val="TOC2"/>
        <w:tabs>
          <w:tab w:val="right" w:leader="dot" w:pos="8306"/>
        </w:tabs>
      </w:pPr>
      <w:hyperlink w:anchor="_Toc27377" w:history="1">
        <w:r>
          <w:rPr>
            <w:rFonts w:ascii="仿宋" w:eastAsia="仿宋" w:hAnsi="仿宋" w:cs="仿宋" w:hint="eastAsia"/>
            <w:lang w:eastAsia="zh-CN"/>
          </w:rPr>
          <w:t>(二)、用地控制指标</w:t>
        </w:r>
        <w:r>
          <w:tab/>
        </w:r>
        <w:r>
          <w:fldChar w:fldCharType="begin"/>
        </w:r>
        <w:r>
          <w:instrText xml:space="preserve"> PAGEREF _Toc27377 \h </w:instrText>
        </w:r>
        <w:r>
          <w:fldChar w:fldCharType="separate"/>
        </w:r>
        <w:r>
          <w:t>5</w:t>
        </w:r>
        <w:r>
          <w:fldChar w:fldCharType="end"/>
        </w:r>
      </w:hyperlink>
    </w:p>
    <w:p>
      <w:pPr>
        <w:pStyle w:val="TOC2"/>
        <w:tabs>
          <w:tab w:val="right" w:leader="dot" w:pos="8306"/>
        </w:tabs>
      </w:pPr>
      <w:hyperlink w:anchor="_Toc20967" w:history="1">
        <w:r>
          <w:rPr>
            <w:rFonts w:ascii="仿宋" w:eastAsia="仿宋" w:hAnsi="仿宋" w:cs="仿宋" w:hint="eastAsia"/>
            <w:lang w:eastAsia="zh-CN"/>
          </w:rPr>
          <w:t>(三)、节约用地措施</w:t>
        </w:r>
        <w:r>
          <w:tab/>
        </w:r>
        <w:r>
          <w:fldChar w:fldCharType="begin"/>
        </w:r>
        <w:r>
          <w:instrText xml:space="preserve"> PAGEREF _Toc20967 \h </w:instrText>
        </w:r>
        <w:r>
          <w:fldChar w:fldCharType="separate"/>
        </w:r>
        <w:r>
          <w:t>7</w:t>
        </w:r>
        <w:r>
          <w:fldChar w:fldCharType="end"/>
        </w:r>
      </w:hyperlink>
    </w:p>
    <w:p>
      <w:pPr>
        <w:pStyle w:val="TOC2"/>
        <w:tabs>
          <w:tab w:val="right" w:leader="dot" w:pos="8306"/>
        </w:tabs>
      </w:pPr>
      <w:hyperlink w:anchor="_Toc24066" w:history="1">
        <w:r>
          <w:rPr>
            <w:rFonts w:ascii="仿宋" w:eastAsia="仿宋" w:hAnsi="仿宋" w:cs="仿宋" w:hint="eastAsia"/>
            <w:lang w:eastAsia="zh-CN"/>
          </w:rPr>
          <w:t>(四)、总图布置方案</w:t>
        </w:r>
        <w:r>
          <w:tab/>
        </w:r>
        <w:r>
          <w:fldChar w:fldCharType="begin"/>
        </w:r>
        <w:r>
          <w:instrText xml:space="preserve"> PAGEREF _Toc24066 \h </w:instrText>
        </w:r>
        <w:r>
          <w:fldChar w:fldCharType="separate"/>
        </w:r>
        <w:r>
          <w:t>8</w:t>
        </w:r>
        <w:r>
          <w:fldChar w:fldCharType="end"/>
        </w:r>
      </w:hyperlink>
    </w:p>
    <w:p>
      <w:pPr>
        <w:pStyle w:val="TOC2"/>
        <w:tabs>
          <w:tab w:val="right" w:leader="dot" w:pos="8306"/>
        </w:tabs>
      </w:pPr>
      <w:hyperlink w:anchor="_Toc11624" w:history="1">
        <w:r>
          <w:rPr>
            <w:rFonts w:ascii="仿宋" w:eastAsia="仿宋" w:hAnsi="仿宋" w:cs="仿宋" w:hint="eastAsia"/>
            <w:lang w:eastAsia="zh-CN"/>
          </w:rPr>
          <w:t>(五)、选址综合评价</w:t>
        </w:r>
        <w:r>
          <w:tab/>
        </w:r>
        <w:r>
          <w:fldChar w:fldCharType="begin"/>
        </w:r>
        <w:r>
          <w:instrText xml:space="preserve"> PAGEREF _Toc11624 \h </w:instrText>
        </w:r>
        <w:r>
          <w:fldChar w:fldCharType="separate"/>
        </w:r>
        <w:r>
          <w:t>9</w:t>
        </w:r>
        <w:r>
          <w:fldChar w:fldCharType="end"/>
        </w:r>
      </w:hyperlink>
    </w:p>
    <w:p>
      <w:pPr>
        <w:pStyle w:val="TOC1"/>
        <w:tabs>
          <w:tab w:val="right" w:leader="dot" w:pos="8306"/>
        </w:tabs>
      </w:pPr>
      <w:hyperlink w:anchor="_Toc3" w:history="1">
        <w:r>
          <w:rPr>
            <w:rFonts w:ascii="仿宋" w:eastAsia="仿宋" w:hAnsi="仿宋" w:cs="仿宋" w:hint="eastAsia"/>
            <w:lang w:eastAsia="zh-CN"/>
          </w:rPr>
          <w:t>三、水泥混凝土制品项目文档管理</w:t>
        </w:r>
        <w:r>
          <w:tab/>
        </w:r>
        <w:r>
          <w:fldChar w:fldCharType="begin"/>
        </w:r>
        <w:r>
          <w:instrText xml:space="preserve"> PAGEREF _Toc3 \h </w:instrText>
        </w:r>
        <w:r>
          <w:fldChar w:fldCharType="separate"/>
        </w:r>
        <w:r>
          <w:t>10</w:t>
        </w:r>
        <w:r>
          <w:fldChar w:fldCharType="end"/>
        </w:r>
      </w:hyperlink>
    </w:p>
    <w:p>
      <w:pPr>
        <w:pStyle w:val="TOC2"/>
        <w:tabs>
          <w:tab w:val="right" w:leader="dot" w:pos="8306"/>
        </w:tabs>
      </w:pPr>
      <w:hyperlink w:anchor="_Toc12796" w:history="1">
        <w:r>
          <w:rPr>
            <w:rFonts w:ascii="仿宋" w:eastAsia="仿宋" w:hAnsi="仿宋" w:cs="仿宋" w:hint="eastAsia"/>
            <w:lang w:eastAsia="zh-CN"/>
          </w:rPr>
          <w:t>(一)、文档编制与审查</w:t>
        </w:r>
        <w:r>
          <w:tab/>
        </w:r>
        <w:r>
          <w:fldChar w:fldCharType="begin"/>
        </w:r>
        <w:r>
          <w:instrText xml:space="preserve"> PAGEREF _Toc12796 \h </w:instrText>
        </w:r>
        <w:r>
          <w:fldChar w:fldCharType="separate"/>
        </w:r>
        <w:r>
          <w:t>10</w:t>
        </w:r>
        <w:r>
          <w:fldChar w:fldCharType="end"/>
        </w:r>
      </w:hyperlink>
    </w:p>
    <w:p>
      <w:pPr>
        <w:pStyle w:val="TOC2"/>
        <w:tabs>
          <w:tab w:val="right" w:leader="dot" w:pos="8306"/>
        </w:tabs>
      </w:pPr>
      <w:hyperlink w:anchor="_Toc6695" w:history="1">
        <w:r>
          <w:rPr>
            <w:rFonts w:ascii="仿宋" w:eastAsia="仿宋" w:hAnsi="仿宋" w:cs="仿宋" w:hint="eastAsia"/>
            <w:lang w:eastAsia="zh-CN"/>
          </w:rPr>
          <w:t>(二)、文档发布与分发</w:t>
        </w:r>
        <w:r>
          <w:tab/>
        </w:r>
        <w:r>
          <w:fldChar w:fldCharType="begin"/>
        </w:r>
        <w:r>
          <w:instrText xml:space="preserve"> PAGEREF _Toc6695 \h </w:instrText>
        </w:r>
        <w:r>
          <w:fldChar w:fldCharType="separate"/>
        </w:r>
        <w:r>
          <w:t>12</w:t>
        </w:r>
        <w:r>
          <w:fldChar w:fldCharType="end"/>
        </w:r>
      </w:hyperlink>
    </w:p>
    <w:p>
      <w:pPr>
        <w:pStyle w:val="TOC2"/>
        <w:tabs>
          <w:tab w:val="right" w:leader="dot" w:pos="8306"/>
        </w:tabs>
      </w:pPr>
      <w:hyperlink w:anchor="_Toc13582" w:history="1">
        <w:r>
          <w:rPr>
            <w:rFonts w:ascii="仿宋" w:eastAsia="仿宋" w:hAnsi="仿宋" w:cs="仿宋" w:hint="eastAsia"/>
            <w:lang w:eastAsia="zh-CN"/>
          </w:rPr>
          <w:t>(三)、文档存档与归档</w:t>
        </w:r>
        <w:r>
          <w:tab/>
        </w:r>
        <w:r>
          <w:fldChar w:fldCharType="begin"/>
        </w:r>
        <w:r>
          <w:instrText xml:space="preserve"> PAGEREF _Toc13582 \h </w:instrText>
        </w:r>
        <w:r>
          <w:fldChar w:fldCharType="separate"/>
        </w:r>
        <w:r>
          <w:t>12</w:t>
        </w:r>
        <w:r>
          <w:fldChar w:fldCharType="end"/>
        </w:r>
      </w:hyperlink>
    </w:p>
    <w:p>
      <w:pPr>
        <w:pStyle w:val="TOC1"/>
        <w:tabs>
          <w:tab w:val="right" w:leader="dot" w:pos="8306"/>
        </w:tabs>
      </w:pPr>
      <w:hyperlink w:anchor="_Toc16655" w:history="1">
        <w:r>
          <w:rPr>
            <w:rFonts w:ascii="仿宋" w:eastAsia="仿宋" w:hAnsi="仿宋" w:cs="仿宋" w:hint="eastAsia"/>
            <w:lang w:eastAsia="zh-CN"/>
          </w:rPr>
          <w:t>四、水泥混凝土制品项目建设单位说明</w:t>
        </w:r>
        <w:r>
          <w:tab/>
        </w:r>
        <w:r>
          <w:fldChar w:fldCharType="begin"/>
        </w:r>
        <w:r>
          <w:instrText xml:space="preserve"> PAGEREF _Toc16655 \h </w:instrText>
        </w:r>
        <w:r>
          <w:fldChar w:fldCharType="separate"/>
        </w:r>
        <w:r>
          <w:t>14</w:t>
        </w:r>
        <w:r>
          <w:fldChar w:fldCharType="end"/>
        </w:r>
      </w:hyperlink>
    </w:p>
    <w:p>
      <w:pPr>
        <w:pStyle w:val="TOC2"/>
        <w:tabs>
          <w:tab w:val="right" w:leader="dot" w:pos="8306"/>
        </w:tabs>
      </w:pPr>
      <w:hyperlink w:anchor="_Toc16925" w:history="1">
        <w:r>
          <w:rPr>
            <w:rFonts w:ascii="仿宋" w:eastAsia="仿宋" w:hAnsi="仿宋" w:cs="仿宋" w:hint="eastAsia"/>
            <w:lang w:eastAsia="zh-CN"/>
          </w:rPr>
          <w:t>(一)、水泥混凝土制品项目承办单位基本情况</w:t>
        </w:r>
        <w:r>
          <w:tab/>
        </w:r>
        <w:r>
          <w:fldChar w:fldCharType="begin"/>
        </w:r>
        <w:r>
          <w:instrText xml:space="preserve"> PAGEREF _Toc16925 \h </w:instrText>
        </w:r>
        <w:r>
          <w:fldChar w:fldCharType="separate"/>
        </w:r>
        <w:r>
          <w:t>14</w:t>
        </w:r>
        <w:r>
          <w:fldChar w:fldCharType="end"/>
        </w:r>
      </w:hyperlink>
    </w:p>
    <w:p>
      <w:pPr>
        <w:pStyle w:val="TOC2"/>
        <w:tabs>
          <w:tab w:val="right" w:leader="dot" w:pos="8306"/>
        </w:tabs>
      </w:pPr>
      <w:hyperlink w:anchor="_Toc24113" w:history="1">
        <w:r>
          <w:rPr>
            <w:rFonts w:ascii="仿宋" w:eastAsia="仿宋" w:hAnsi="仿宋" w:cs="仿宋" w:hint="eastAsia"/>
            <w:lang w:eastAsia="zh-CN"/>
          </w:rPr>
          <w:t>(二)、公司经济效益分析</w:t>
        </w:r>
        <w:r>
          <w:tab/>
        </w:r>
        <w:r>
          <w:fldChar w:fldCharType="begin"/>
        </w:r>
        <w:r>
          <w:instrText xml:space="preserve"> PAGEREF _Toc24113 \h </w:instrText>
        </w:r>
        <w:r>
          <w:fldChar w:fldCharType="separate"/>
        </w:r>
        <w:r>
          <w:t>14</w:t>
        </w:r>
        <w:r>
          <w:fldChar w:fldCharType="end"/>
        </w:r>
      </w:hyperlink>
    </w:p>
    <w:p>
      <w:pPr>
        <w:pStyle w:val="TOC1"/>
        <w:tabs>
          <w:tab w:val="right" w:leader="dot" w:pos="8306"/>
        </w:tabs>
      </w:pPr>
      <w:hyperlink w:anchor="_Toc16622" w:history="1">
        <w:r>
          <w:rPr>
            <w:rFonts w:ascii="仿宋" w:eastAsia="仿宋" w:hAnsi="仿宋" w:cs="仿宋" w:hint="eastAsia"/>
            <w:lang w:eastAsia="zh-CN"/>
          </w:rPr>
          <w:t>五、工艺说明</w:t>
        </w:r>
        <w:r>
          <w:tab/>
        </w:r>
        <w:r>
          <w:fldChar w:fldCharType="begin"/>
        </w:r>
        <w:r>
          <w:instrText xml:space="preserve"> PAGEREF _Toc16622 \h </w:instrText>
        </w:r>
        <w:r>
          <w:fldChar w:fldCharType="separate"/>
        </w:r>
        <w:r>
          <w:t>15</w:t>
        </w:r>
        <w:r>
          <w:fldChar w:fldCharType="end"/>
        </w:r>
      </w:hyperlink>
    </w:p>
    <w:p>
      <w:pPr>
        <w:pStyle w:val="TOC2"/>
        <w:tabs>
          <w:tab w:val="right" w:leader="dot" w:pos="8306"/>
        </w:tabs>
      </w:pPr>
      <w:hyperlink w:anchor="_Toc30143" w:history="1">
        <w:r>
          <w:rPr>
            <w:rFonts w:ascii="仿宋" w:eastAsia="仿宋" w:hAnsi="仿宋" w:cs="仿宋" w:hint="eastAsia"/>
            <w:lang w:eastAsia="zh-CN"/>
          </w:rPr>
          <w:t>(一)、技术管理特点</w:t>
        </w:r>
        <w:r>
          <w:tab/>
        </w:r>
        <w:r>
          <w:fldChar w:fldCharType="begin"/>
        </w:r>
        <w:r>
          <w:instrText xml:space="preserve"> PAGEREF _Toc30143 \h </w:instrText>
        </w:r>
        <w:r>
          <w:fldChar w:fldCharType="separate"/>
        </w:r>
        <w:r>
          <w:t>15</w:t>
        </w:r>
        <w:r>
          <w:fldChar w:fldCharType="end"/>
        </w:r>
      </w:hyperlink>
    </w:p>
    <w:p>
      <w:pPr>
        <w:pStyle w:val="TOC2"/>
        <w:tabs>
          <w:tab w:val="right" w:leader="dot" w:pos="8306"/>
        </w:tabs>
      </w:pPr>
      <w:hyperlink w:anchor="_Toc31329" w:history="1">
        <w:r>
          <w:rPr>
            <w:rFonts w:ascii="仿宋" w:eastAsia="仿宋" w:hAnsi="仿宋" w:cs="仿宋" w:hint="eastAsia"/>
            <w:lang w:eastAsia="zh-CN"/>
          </w:rPr>
          <w:t>(二)、水泥混凝土制品项目工艺技术设计方案</w:t>
        </w:r>
        <w:r>
          <w:tab/>
        </w:r>
        <w:r>
          <w:fldChar w:fldCharType="begin"/>
        </w:r>
        <w:r>
          <w:instrText xml:space="preserve"> PAGEREF _Toc31329 \h </w:instrText>
        </w:r>
        <w:r>
          <w:fldChar w:fldCharType="separate"/>
        </w:r>
        <w:r>
          <w:t>16</w:t>
        </w:r>
        <w:r>
          <w:fldChar w:fldCharType="end"/>
        </w:r>
      </w:hyperlink>
    </w:p>
    <w:p>
      <w:pPr>
        <w:pStyle w:val="TOC2"/>
        <w:tabs>
          <w:tab w:val="right" w:leader="dot" w:pos="8306"/>
        </w:tabs>
      </w:pPr>
      <w:hyperlink w:anchor="_Toc5290" w:history="1">
        <w:r>
          <w:rPr>
            <w:rFonts w:ascii="仿宋" w:eastAsia="仿宋" w:hAnsi="仿宋" w:cs="仿宋" w:hint="eastAsia"/>
            <w:lang w:eastAsia="zh-CN"/>
          </w:rPr>
          <w:t>(三)、设备选型方案</w:t>
        </w:r>
        <w:r>
          <w:tab/>
        </w:r>
        <w:r>
          <w:fldChar w:fldCharType="begin"/>
        </w:r>
        <w:r>
          <w:instrText xml:space="preserve"> PAGEREF _Toc5290 \h </w:instrText>
        </w:r>
        <w:r>
          <w:fldChar w:fldCharType="separate"/>
        </w:r>
        <w:r>
          <w:t>18</w:t>
        </w:r>
        <w:r>
          <w:fldChar w:fldCharType="end"/>
        </w:r>
      </w:hyperlink>
    </w:p>
    <w:p>
      <w:pPr>
        <w:pStyle w:val="TOC1"/>
        <w:tabs>
          <w:tab w:val="right" w:leader="dot" w:pos="8306"/>
        </w:tabs>
      </w:pPr>
      <w:hyperlink w:anchor="_Toc22769" w:history="1">
        <w:r>
          <w:rPr>
            <w:rFonts w:ascii="仿宋" w:eastAsia="仿宋" w:hAnsi="仿宋" w:cs="仿宋" w:hint="eastAsia"/>
            <w:lang w:eastAsia="zh-CN"/>
          </w:rPr>
          <w:t>六、水泥混凝土制品项目绩效评估</w:t>
        </w:r>
        <w:r>
          <w:tab/>
        </w:r>
        <w:r>
          <w:fldChar w:fldCharType="begin"/>
        </w:r>
        <w:r>
          <w:instrText xml:space="preserve"> PAGEREF _Toc22769 \h </w:instrText>
        </w:r>
        <w:r>
          <w:fldChar w:fldCharType="separate"/>
        </w:r>
        <w:r>
          <w:t>19</w:t>
        </w:r>
        <w:r>
          <w:fldChar w:fldCharType="end"/>
        </w:r>
      </w:hyperlink>
    </w:p>
    <w:p>
      <w:pPr>
        <w:pStyle w:val="TOC2"/>
        <w:tabs>
          <w:tab w:val="right" w:leader="dot" w:pos="8306"/>
        </w:tabs>
      </w:pPr>
      <w:hyperlink w:anchor="_Toc28580" w:history="1">
        <w:r>
          <w:rPr>
            <w:rFonts w:ascii="仿宋" w:eastAsia="仿宋" w:hAnsi="仿宋" w:cs="仿宋" w:hint="eastAsia"/>
            <w:lang w:eastAsia="zh-CN"/>
          </w:rPr>
          <w:t>(一)、绩效评估指标</w:t>
        </w:r>
        <w:r>
          <w:tab/>
        </w:r>
        <w:r>
          <w:fldChar w:fldCharType="begin"/>
        </w:r>
        <w:r>
          <w:instrText xml:space="preserve"> PAGEREF _Toc28580 \h </w:instrText>
        </w:r>
        <w:r>
          <w:fldChar w:fldCharType="separate"/>
        </w:r>
        <w:r>
          <w:t>19</w:t>
        </w:r>
        <w:r>
          <w:fldChar w:fldCharType="end"/>
        </w:r>
      </w:hyperlink>
    </w:p>
    <w:p>
      <w:pPr>
        <w:pStyle w:val="TOC2"/>
        <w:tabs>
          <w:tab w:val="right" w:leader="dot" w:pos="8306"/>
        </w:tabs>
      </w:pPr>
      <w:hyperlink w:anchor="_Toc27171" w:history="1">
        <w:r>
          <w:rPr>
            <w:rFonts w:ascii="仿宋" w:eastAsia="仿宋" w:hAnsi="仿宋" w:cs="仿宋" w:hint="eastAsia"/>
            <w:lang w:eastAsia="zh-CN"/>
          </w:rPr>
          <w:t>(二)、绩效评估方法</w:t>
        </w:r>
        <w:r>
          <w:tab/>
        </w:r>
        <w:r>
          <w:fldChar w:fldCharType="begin"/>
        </w:r>
        <w:r>
          <w:instrText xml:space="preserve"> PAGEREF _Toc27171 \h </w:instrText>
        </w:r>
        <w:r>
          <w:fldChar w:fldCharType="separate"/>
        </w:r>
        <w:r>
          <w:t>20</w:t>
        </w:r>
        <w:r>
          <w:fldChar w:fldCharType="end"/>
        </w:r>
      </w:hyperlink>
    </w:p>
    <w:p>
      <w:pPr>
        <w:pStyle w:val="TOC2"/>
        <w:tabs>
          <w:tab w:val="right" w:leader="dot" w:pos="8306"/>
        </w:tabs>
      </w:pPr>
      <w:hyperlink w:anchor="_Toc17236" w:history="1">
        <w:r>
          <w:rPr>
            <w:rFonts w:ascii="仿宋" w:eastAsia="仿宋" w:hAnsi="仿宋" w:cs="仿宋" w:hint="eastAsia"/>
            <w:lang w:eastAsia="zh-CN"/>
          </w:rPr>
          <w:t>(三)、绩效评估周期</w:t>
        </w:r>
        <w:r>
          <w:tab/>
        </w:r>
        <w:r>
          <w:fldChar w:fldCharType="begin"/>
        </w:r>
        <w:r>
          <w:instrText xml:space="preserve"> PAGEREF _Toc17236 \h </w:instrText>
        </w:r>
        <w:r>
          <w:fldChar w:fldCharType="separate"/>
        </w:r>
        <w:r>
          <w:t>21</w:t>
        </w:r>
        <w:r>
          <w:fldChar w:fldCharType="end"/>
        </w:r>
      </w:hyperlink>
    </w:p>
    <w:p>
      <w:pPr>
        <w:pStyle w:val="TOC1"/>
        <w:tabs>
          <w:tab w:val="right" w:leader="dot" w:pos="8306"/>
        </w:tabs>
      </w:pPr>
      <w:hyperlink w:anchor="_Toc4201" w:history="1">
        <w:r>
          <w:rPr>
            <w:rFonts w:ascii="仿宋" w:eastAsia="仿宋" w:hAnsi="仿宋" w:cs="仿宋" w:hint="eastAsia"/>
            <w:lang w:eastAsia="zh-CN"/>
          </w:rPr>
          <w:t>七、水泥混凝土制品项目计划安排</w:t>
        </w:r>
        <w:r>
          <w:tab/>
        </w:r>
        <w:r>
          <w:fldChar w:fldCharType="begin"/>
        </w:r>
        <w:r>
          <w:instrText xml:space="preserve"> PAGEREF _Toc4201 \h </w:instrText>
        </w:r>
        <w:r>
          <w:fldChar w:fldCharType="separate"/>
        </w:r>
        <w:r>
          <w:t>22</w:t>
        </w:r>
        <w:r>
          <w:fldChar w:fldCharType="end"/>
        </w:r>
      </w:hyperlink>
    </w:p>
    <w:p>
      <w:pPr>
        <w:pStyle w:val="TOC2"/>
        <w:tabs>
          <w:tab w:val="right" w:leader="dot" w:pos="8306"/>
        </w:tabs>
      </w:pPr>
      <w:hyperlink w:anchor="_Toc18205" w:history="1">
        <w:r>
          <w:rPr>
            <w:rFonts w:ascii="仿宋" w:eastAsia="仿宋" w:hAnsi="仿宋" w:cs="仿宋" w:hint="eastAsia"/>
            <w:lang w:eastAsia="zh-CN"/>
          </w:rPr>
          <w:t>(一)、建设周期</w:t>
        </w:r>
        <w:r>
          <w:tab/>
        </w:r>
        <w:r>
          <w:fldChar w:fldCharType="begin"/>
        </w:r>
        <w:r>
          <w:instrText xml:space="preserve"> PAGEREF _Toc18205 \h </w:instrText>
        </w:r>
        <w:r>
          <w:fldChar w:fldCharType="separate"/>
        </w:r>
        <w:r>
          <w:t>22</w:t>
        </w:r>
        <w:r>
          <w:fldChar w:fldCharType="end"/>
        </w:r>
      </w:hyperlink>
    </w:p>
    <w:p>
      <w:pPr>
        <w:pStyle w:val="TOC2"/>
        <w:tabs>
          <w:tab w:val="right" w:leader="dot" w:pos="8306"/>
        </w:tabs>
      </w:pPr>
      <w:hyperlink w:anchor="_Toc4437" w:history="1">
        <w:r>
          <w:rPr>
            <w:rFonts w:ascii="仿宋" w:eastAsia="仿宋" w:hAnsi="仿宋" w:cs="仿宋" w:hint="eastAsia"/>
            <w:lang w:eastAsia="zh-CN"/>
          </w:rPr>
          <w:t>(二)、建设进度</w:t>
        </w:r>
        <w:r>
          <w:tab/>
        </w:r>
        <w:r>
          <w:fldChar w:fldCharType="begin"/>
        </w:r>
        <w:r>
          <w:instrText xml:space="preserve"> PAGEREF _Toc4437 \h </w:instrText>
        </w:r>
        <w:r>
          <w:fldChar w:fldCharType="separate"/>
        </w:r>
        <w:r>
          <w:t>23</w:t>
        </w:r>
        <w:r>
          <w:fldChar w:fldCharType="end"/>
        </w:r>
      </w:hyperlink>
    </w:p>
    <w:p>
      <w:pPr>
        <w:pStyle w:val="TOC2"/>
        <w:tabs>
          <w:tab w:val="right" w:leader="dot" w:pos="8306"/>
        </w:tabs>
      </w:pPr>
      <w:hyperlink w:anchor="_Toc20261" w:history="1">
        <w:r>
          <w:rPr>
            <w:rFonts w:ascii="仿宋" w:eastAsia="仿宋" w:hAnsi="仿宋" w:cs="仿宋" w:hint="eastAsia"/>
            <w:lang w:eastAsia="zh-CN"/>
          </w:rPr>
          <w:t>(三)、进度安排注意事项</w:t>
        </w:r>
        <w:r>
          <w:tab/>
        </w:r>
        <w:r>
          <w:fldChar w:fldCharType="begin"/>
        </w:r>
        <w:r>
          <w:instrText xml:space="preserve"> PAGEREF _Toc20261 \h </w:instrText>
        </w:r>
        <w:r>
          <w:fldChar w:fldCharType="separate"/>
        </w:r>
        <w:r>
          <w:t>24</w:t>
        </w:r>
        <w:r>
          <w:fldChar w:fldCharType="end"/>
        </w:r>
      </w:hyperlink>
    </w:p>
    <w:p>
      <w:pPr>
        <w:pStyle w:val="TOC2"/>
        <w:tabs>
          <w:tab w:val="right" w:leader="dot" w:pos="8306"/>
        </w:tabs>
      </w:pPr>
      <w:hyperlink w:anchor="_Toc18944" w:history="1">
        <w:r>
          <w:rPr>
            <w:rFonts w:ascii="仿宋" w:eastAsia="仿宋" w:hAnsi="仿宋" w:cs="仿宋" w:hint="eastAsia"/>
            <w:lang w:eastAsia="zh-CN"/>
          </w:rPr>
          <w:t>(四)、人力资源配置</w:t>
        </w:r>
        <w:r>
          <w:tab/>
        </w:r>
        <w:r>
          <w:fldChar w:fldCharType="begin"/>
        </w:r>
        <w:r>
          <w:instrText xml:space="preserve"> PAGEREF _Toc18944 \h </w:instrText>
        </w:r>
        <w:r>
          <w:fldChar w:fldCharType="separate"/>
        </w:r>
        <w:r>
          <w:t>26</w:t>
        </w:r>
        <w:r>
          <w:fldChar w:fldCharType="end"/>
        </w:r>
      </w:hyperlink>
    </w:p>
    <w:p>
      <w:pPr>
        <w:pStyle w:val="TOC1"/>
        <w:tabs>
          <w:tab w:val="right" w:leader="dot" w:pos="8306"/>
        </w:tabs>
      </w:pPr>
      <w:hyperlink w:anchor="_Toc24443" w:history="1">
        <w:r>
          <w:rPr>
            <w:rFonts w:ascii="仿宋" w:eastAsia="仿宋" w:hAnsi="仿宋" w:cs="仿宋" w:hint="eastAsia"/>
            <w:lang w:eastAsia="zh-CN"/>
          </w:rPr>
          <w:t>八、水泥混凝土制品项目财务管理</w:t>
        </w:r>
        <w:r>
          <w:tab/>
        </w:r>
        <w:r>
          <w:fldChar w:fldCharType="begin"/>
        </w:r>
        <w:r>
          <w:instrText xml:space="preserve"> PAGEREF _Toc24443 \h </w:instrText>
        </w:r>
        <w:r>
          <w:fldChar w:fldCharType="separate"/>
        </w:r>
        <w:r>
          <w:t>27</w:t>
        </w:r>
        <w:r>
          <w:fldChar w:fldCharType="end"/>
        </w:r>
      </w:hyperlink>
    </w:p>
    <w:p>
      <w:pPr>
        <w:pStyle w:val="TOC2"/>
        <w:tabs>
          <w:tab w:val="right" w:leader="dot" w:pos="8306"/>
        </w:tabs>
      </w:pPr>
      <w:hyperlink w:anchor="_Toc25622" w:history="1">
        <w:r>
          <w:rPr>
            <w:rFonts w:ascii="仿宋" w:eastAsia="仿宋" w:hAnsi="仿宋" w:cs="仿宋" w:hint="eastAsia"/>
            <w:lang w:eastAsia="zh-CN"/>
          </w:rPr>
          <w:t>(一)、资金需求大</w:t>
        </w:r>
        <w:r>
          <w:tab/>
        </w:r>
        <w:r>
          <w:fldChar w:fldCharType="begin"/>
        </w:r>
        <w:r>
          <w:instrText xml:space="preserve"> PAGEREF _Toc25622 \h </w:instrText>
        </w:r>
        <w:r>
          <w:fldChar w:fldCharType="separate"/>
        </w:r>
        <w:r>
          <w:t>27</w:t>
        </w:r>
        <w:r>
          <w:fldChar w:fldCharType="end"/>
        </w:r>
      </w:hyperlink>
    </w:p>
    <w:p>
      <w:pPr>
        <w:pStyle w:val="TOC2"/>
        <w:tabs>
          <w:tab w:val="right" w:leader="dot" w:pos="8306"/>
        </w:tabs>
      </w:pPr>
      <w:hyperlink w:anchor="_Toc16784" w:history="1">
        <w:r>
          <w:rPr>
            <w:rFonts w:ascii="仿宋" w:eastAsia="仿宋" w:hAnsi="仿宋" w:cs="仿宋" w:hint="eastAsia"/>
            <w:lang w:eastAsia="zh-CN"/>
          </w:rPr>
          <w:t>(二)、研发周期长</w:t>
        </w:r>
        <w:r>
          <w:tab/>
        </w:r>
        <w:r>
          <w:fldChar w:fldCharType="begin"/>
        </w:r>
        <w:r>
          <w:instrText xml:space="preserve"> PAGEREF _Toc16784 \h </w:instrText>
        </w:r>
        <w:r>
          <w:fldChar w:fldCharType="separate"/>
        </w:r>
        <w:r>
          <w:t>28</w:t>
        </w:r>
        <w:r>
          <w:fldChar w:fldCharType="end"/>
        </w:r>
      </w:hyperlink>
    </w:p>
    <w:p>
      <w:pPr>
        <w:pStyle w:val="TOC2"/>
        <w:tabs>
          <w:tab w:val="right" w:leader="dot" w:pos="8306"/>
        </w:tabs>
      </w:pPr>
      <w:hyperlink w:anchor="_Toc30702" w:history="1">
        <w:r>
          <w:rPr>
            <w:rFonts w:ascii="仿宋" w:eastAsia="仿宋" w:hAnsi="仿宋" w:cs="仿宋" w:hint="eastAsia"/>
            <w:lang w:eastAsia="zh-CN"/>
          </w:rPr>
          <w:t>(三)、市场风险大</w:t>
        </w:r>
        <w:r>
          <w:tab/>
        </w:r>
        <w:r>
          <w:fldChar w:fldCharType="begin"/>
        </w:r>
        <w:r>
          <w:instrText xml:space="preserve"> PAGEREF _Toc30702 \h </w:instrText>
        </w:r>
        <w:r>
          <w:fldChar w:fldCharType="separate"/>
        </w:r>
        <w:r>
          <w:t>29</w:t>
        </w:r>
        <w:r>
          <w:fldChar w:fldCharType="end"/>
        </w:r>
      </w:hyperlink>
    </w:p>
    <w:p>
      <w:pPr>
        <w:pStyle w:val="TOC2"/>
        <w:tabs>
          <w:tab w:val="right" w:leader="dot" w:pos="8306"/>
        </w:tabs>
      </w:pPr>
      <w:hyperlink w:anchor="_Toc30306" w:history="1">
        <w:r>
          <w:rPr>
            <w:rFonts w:ascii="仿宋" w:eastAsia="仿宋" w:hAnsi="仿宋" w:cs="仿宋" w:hint="eastAsia"/>
            <w:lang w:eastAsia="zh-CN"/>
          </w:rPr>
          <w:t>(四)、利润率高</w:t>
        </w:r>
        <w:r>
          <w:tab/>
        </w:r>
        <w:r>
          <w:fldChar w:fldCharType="begin"/>
        </w:r>
        <w:r>
          <w:instrText xml:space="preserve"> PAGEREF _Toc30306 \h </w:instrText>
        </w:r>
        <w:r>
          <w:fldChar w:fldCharType="separate"/>
        </w:r>
        <w:r>
          <w:t>32</w:t>
        </w:r>
        <w:r>
          <w:fldChar w:fldCharType="end"/>
        </w:r>
      </w:hyperlink>
    </w:p>
    <w:p>
      <w:pPr>
        <w:pStyle w:val="TOC1"/>
        <w:tabs>
          <w:tab w:val="right" w:leader="dot" w:pos="8306"/>
        </w:tabs>
      </w:pPr>
      <w:hyperlink w:anchor="_Toc11399" w:history="1">
        <w:r>
          <w:rPr>
            <w:rFonts w:ascii="仿宋" w:eastAsia="仿宋" w:hAnsi="仿宋" w:cs="仿宋" w:hint="eastAsia"/>
            <w:lang w:eastAsia="zh-CN"/>
          </w:rPr>
          <w:t>九、水泥混凝土制品项目社会影响</w:t>
        </w:r>
        <w:r>
          <w:tab/>
        </w:r>
        <w:r>
          <w:fldChar w:fldCharType="begin"/>
        </w:r>
        <w:r>
          <w:instrText xml:space="preserve"> PAGEREF _Toc11399 \h </w:instrText>
        </w:r>
        <w:r>
          <w:fldChar w:fldCharType="separate"/>
        </w:r>
        <w:r>
          <w:t>34</w:t>
        </w:r>
        <w:r>
          <w:fldChar w:fldCharType="end"/>
        </w:r>
      </w:hyperlink>
    </w:p>
    <w:p>
      <w:pPr>
        <w:pStyle w:val="TOC2"/>
        <w:tabs>
          <w:tab w:val="right" w:leader="dot" w:pos="8306"/>
        </w:tabs>
      </w:pPr>
      <w:hyperlink w:anchor="_Toc29446" w:history="1">
        <w:r>
          <w:rPr>
            <w:rFonts w:ascii="仿宋" w:eastAsia="仿宋" w:hAnsi="仿宋" w:cs="仿宋" w:hint="eastAsia"/>
            <w:lang w:eastAsia="zh-CN"/>
          </w:rPr>
          <w:t>(一)、社会责任与义务</w:t>
        </w:r>
        <w:r>
          <w:tab/>
        </w:r>
        <w:r>
          <w:fldChar w:fldCharType="begin"/>
        </w:r>
        <w:r>
          <w:instrText xml:space="preserve"> PAGEREF _Toc29446 \h </w:instrText>
        </w:r>
        <w:r>
          <w:fldChar w:fldCharType="separate"/>
        </w:r>
        <w:r>
          <w:t>34</w:t>
        </w:r>
        <w:r>
          <w:fldChar w:fldCharType="end"/>
        </w:r>
      </w:hyperlink>
    </w:p>
    <w:p>
      <w:pPr>
        <w:pStyle w:val="TOC2"/>
        <w:tabs>
          <w:tab w:val="right" w:leader="dot" w:pos="8306"/>
        </w:tabs>
      </w:pPr>
      <w:hyperlink w:anchor="_Toc11376" w:history="1">
        <w:r>
          <w:rPr>
            <w:rFonts w:ascii="仿宋" w:eastAsia="仿宋" w:hAnsi="仿宋" w:cs="仿宋" w:hint="eastAsia"/>
            <w:lang w:eastAsia="zh-CN"/>
          </w:rPr>
          <w:t>(二)、社会参与与沟通</w:t>
        </w:r>
        <w:r>
          <w:tab/>
        </w:r>
        <w:r>
          <w:fldChar w:fldCharType="begin"/>
        </w:r>
        <w:r>
          <w:instrText xml:space="preserve"> PAGEREF _Toc11376 \h </w:instrText>
        </w:r>
        <w:r>
          <w:fldChar w:fldCharType="separate"/>
        </w:r>
        <w:r>
          <w:t>35</w:t>
        </w:r>
        <w:r>
          <w:fldChar w:fldCharType="end"/>
        </w:r>
      </w:hyperlink>
    </w:p>
    <w:p>
      <w:pPr>
        <w:pStyle w:val="TOC1"/>
        <w:tabs>
          <w:tab w:val="right" w:leader="dot" w:pos="8306"/>
        </w:tabs>
      </w:pPr>
      <w:hyperlink w:anchor="_Toc17010" w:history="1">
        <w:r>
          <w:rPr>
            <w:rFonts w:ascii="仿宋" w:eastAsia="仿宋" w:hAnsi="仿宋" w:cs="仿宋" w:hint="eastAsia"/>
            <w:lang w:eastAsia="zh-CN"/>
          </w:rPr>
          <w:t>十、水泥混凝土制品项目创新与研发</w:t>
        </w:r>
        <w:r>
          <w:tab/>
        </w:r>
        <w:r>
          <w:fldChar w:fldCharType="begin"/>
        </w:r>
        <w:r>
          <w:instrText xml:space="preserve"> PAGEREF _Toc17010 \h </w:instrText>
        </w:r>
        <w:r>
          <w:fldChar w:fldCharType="separate"/>
        </w:r>
        <w:r>
          <w:t>36</w:t>
        </w:r>
        <w:r>
          <w:fldChar w:fldCharType="end"/>
        </w:r>
      </w:hyperlink>
    </w:p>
    <w:p>
      <w:pPr>
        <w:pStyle w:val="TOC2"/>
        <w:tabs>
          <w:tab w:val="right" w:leader="dot" w:pos="8306"/>
        </w:tabs>
      </w:pPr>
      <w:hyperlink w:anchor="_Toc16091" w:history="1">
        <w:r>
          <w:rPr>
            <w:rFonts w:ascii="仿宋" w:eastAsia="仿宋" w:hAnsi="仿宋" w:cs="仿宋" w:hint="eastAsia"/>
            <w:lang w:eastAsia="zh-CN"/>
          </w:rPr>
          <w:t>(一)、创新策略与方向</w:t>
        </w:r>
        <w:r>
          <w:tab/>
        </w:r>
        <w:r>
          <w:fldChar w:fldCharType="begin"/>
        </w:r>
        <w:r>
          <w:instrText xml:space="preserve"> PAGEREF _Toc16091 \h </w:instrText>
        </w:r>
        <w:r>
          <w:fldChar w:fldCharType="separate"/>
        </w:r>
        <w:r>
          <w:t>36</w:t>
        </w:r>
        <w:r>
          <w:fldChar w:fldCharType="end"/>
        </w:r>
      </w:hyperlink>
    </w:p>
    <w:p>
      <w:pPr>
        <w:pStyle w:val="TOC2"/>
        <w:tabs>
          <w:tab w:val="right" w:leader="dot" w:pos="8306"/>
        </w:tabs>
      </w:pPr>
      <w:hyperlink w:anchor="_Toc16061" w:history="1">
        <w:r>
          <w:rPr>
            <w:rFonts w:ascii="仿宋" w:eastAsia="仿宋" w:hAnsi="仿宋" w:cs="仿宋" w:hint="eastAsia"/>
            <w:lang w:eastAsia="zh-CN"/>
          </w:rPr>
          <w:t>(二)、研发规划与投入</w:t>
        </w:r>
        <w:r>
          <w:tab/>
        </w:r>
        <w:r>
          <w:fldChar w:fldCharType="begin"/>
        </w:r>
        <w:r>
          <w:instrText xml:space="preserve"> PAGEREF _Toc16061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1" w:history="1">
        <w:r>
          <w:rPr>
            <w:rFonts w:ascii="仿宋" w:eastAsia="仿宋" w:hAnsi="仿宋" w:cs="仿宋" w:hint="eastAsia"/>
            <w:lang w:eastAsia="zh-CN"/>
          </w:rPr>
          <w:t>十一、生产安全保护</w:t>
        </w:r>
        <w:r>
          <w:tab/>
        </w:r>
        <w:r>
          <w:fldChar w:fldCharType="begin"/>
        </w:r>
        <w:r>
          <w:instrText xml:space="preserve"> PAGEREF _Toc3701 \h </w:instrText>
        </w:r>
        <w:r>
          <w:fldChar w:fldCharType="separate"/>
        </w:r>
        <w:r>
          <w:t>39</w:t>
        </w:r>
        <w:r>
          <w:fldChar w:fldCharType="end"/>
        </w:r>
      </w:hyperlink>
    </w:p>
    <w:p>
      <w:pPr>
        <w:pStyle w:val="TOC2"/>
        <w:tabs>
          <w:tab w:val="right" w:leader="dot" w:pos="8306"/>
        </w:tabs>
      </w:pPr>
      <w:hyperlink w:anchor="_Toc25895" w:history="1">
        <w:r>
          <w:rPr>
            <w:rFonts w:ascii="仿宋" w:eastAsia="仿宋" w:hAnsi="仿宋" w:cs="仿宋" w:hint="eastAsia"/>
            <w:lang w:eastAsia="zh-CN"/>
          </w:rPr>
          <w:t>(一)、消防安全</w:t>
        </w:r>
        <w:r>
          <w:tab/>
        </w:r>
        <w:r>
          <w:fldChar w:fldCharType="begin"/>
        </w:r>
        <w:r>
          <w:instrText xml:space="preserve"> PAGEREF _Toc25895 \h </w:instrText>
        </w:r>
        <w:r>
          <w:fldChar w:fldCharType="separate"/>
        </w:r>
        <w:r>
          <w:t>39</w:t>
        </w:r>
        <w:r>
          <w:fldChar w:fldCharType="end"/>
        </w:r>
      </w:hyperlink>
    </w:p>
    <w:p>
      <w:pPr>
        <w:pStyle w:val="TOC2"/>
        <w:tabs>
          <w:tab w:val="right" w:leader="dot" w:pos="8306"/>
        </w:tabs>
      </w:pPr>
      <w:hyperlink w:anchor="_Toc13230" w:history="1">
        <w:r>
          <w:rPr>
            <w:rFonts w:ascii="仿宋" w:eastAsia="仿宋" w:hAnsi="仿宋" w:cs="仿宋" w:hint="eastAsia"/>
            <w:lang w:eastAsia="zh-CN"/>
          </w:rPr>
          <w:t>(二)、防火防爆总图布置措施</w:t>
        </w:r>
        <w:r>
          <w:tab/>
        </w:r>
        <w:r>
          <w:fldChar w:fldCharType="begin"/>
        </w:r>
        <w:r>
          <w:instrText xml:space="preserve"> PAGEREF _Toc13230 \h </w:instrText>
        </w:r>
        <w:r>
          <w:fldChar w:fldCharType="separate"/>
        </w:r>
        <w:r>
          <w:t>40</w:t>
        </w:r>
        <w:r>
          <w:fldChar w:fldCharType="end"/>
        </w:r>
      </w:hyperlink>
    </w:p>
    <w:p>
      <w:pPr>
        <w:pStyle w:val="TOC2"/>
        <w:tabs>
          <w:tab w:val="right" w:leader="dot" w:pos="8306"/>
        </w:tabs>
      </w:pPr>
      <w:hyperlink w:anchor="_Toc9136" w:history="1">
        <w:r>
          <w:rPr>
            <w:rFonts w:ascii="仿宋" w:eastAsia="仿宋" w:hAnsi="仿宋" w:cs="仿宋" w:hint="eastAsia"/>
            <w:lang w:eastAsia="zh-CN"/>
          </w:rPr>
          <w:t>(三)、自然灾害防范措施</w:t>
        </w:r>
        <w:r>
          <w:tab/>
        </w:r>
        <w:r>
          <w:fldChar w:fldCharType="begin"/>
        </w:r>
        <w:r>
          <w:instrText xml:space="preserve"> PAGEREF _Toc9136 \h </w:instrText>
        </w:r>
        <w:r>
          <w:fldChar w:fldCharType="separate"/>
        </w:r>
        <w:r>
          <w:t>41</w:t>
        </w:r>
        <w:r>
          <w:fldChar w:fldCharType="end"/>
        </w:r>
      </w:hyperlink>
    </w:p>
    <w:p>
      <w:pPr>
        <w:pStyle w:val="TOC2"/>
        <w:tabs>
          <w:tab w:val="right" w:leader="dot" w:pos="8306"/>
        </w:tabs>
      </w:pPr>
      <w:hyperlink w:anchor="_Toc1690" w:history="1">
        <w:r>
          <w:rPr>
            <w:rFonts w:ascii="仿宋" w:eastAsia="仿宋" w:hAnsi="仿宋" w:cs="仿宋" w:hint="eastAsia"/>
            <w:lang w:eastAsia="zh-CN"/>
          </w:rPr>
          <w:t>(四)、安全色及安全标志使用要求</w:t>
        </w:r>
        <w:r>
          <w:tab/>
        </w:r>
        <w:r>
          <w:fldChar w:fldCharType="begin"/>
        </w:r>
        <w:r>
          <w:instrText xml:space="preserve"> PAGEREF _Toc1690 \h </w:instrText>
        </w:r>
        <w:r>
          <w:fldChar w:fldCharType="separate"/>
        </w:r>
        <w:r>
          <w:t>42</w:t>
        </w:r>
        <w:r>
          <w:fldChar w:fldCharType="end"/>
        </w:r>
      </w:hyperlink>
    </w:p>
    <w:p>
      <w:pPr>
        <w:pStyle w:val="TOC2"/>
        <w:tabs>
          <w:tab w:val="right" w:leader="dot" w:pos="8306"/>
        </w:tabs>
      </w:pPr>
      <w:hyperlink w:anchor="_Toc13310" w:history="1">
        <w:r>
          <w:rPr>
            <w:rFonts w:ascii="仿宋" w:eastAsia="仿宋" w:hAnsi="仿宋" w:cs="仿宋" w:hint="eastAsia"/>
            <w:lang w:eastAsia="zh-CN"/>
          </w:rPr>
          <w:t>(五)、防尘防毒措施</w:t>
        </w:r>
        <w:r>
          <w:tab/>
        </w:r>
        <w:r>
          <w:fldChar w:fldCharType="begin"/>
        </w:r>
        <w:r>
          <w:instrText xml:space="preserve"> PAGEREF _Toc13310 \h </w:instrText>
        </w:r>
        <w:r>
          <w:fldChar w:fldCharType="separate"/>
        </w:r>
        <w:r>
          <w:t>43</w:t>
        </w:r>
        <w:r>
          <w:fldChar w:fldCharType="end"/>
        </w:r>
      </w:hyperlink>
    </w:p>
    <w:p>
      <w:pPr>
        <w:pStyle w:val="TOC2"/>
        <w:tabs>
          <w:tab w:val="right" w:leader="dot" w:pos="8306"/>
        </w:tabs>
      </w:pPr>
      <w:hyperlink w:anchor="_Toc7320" w:history="1">
        <w:r>
          <w:rPr>
            <w:rFonts w:ascii="仿宋" w:eastAsia="仿宋" w:hAnsi="仿宋" w:cs="仿宋" w:hint="eastAsia"/>
            <w:lang w:eastAsia="zh-CN"/>
          </w:rPr>
          <w:t>(六)、防静电、触电防护及防雷措施</w:t>
        </w:r>
        <w:r>
          <w:tab/>
        </w:r>
        <w:r>
          <w:fldChar w:fldCharType="begin"/>
        </w:r>
        <w:r>
          <w:instrText xml:space="preserve"> PAGEREF _Toc7320 \h </w:instrText>
        </w:r>
        <w:r>
          <w:fldChar w:fldCharType="separate"/>
        </w:r>
        <w:r>
          <w:t>44</w:t>
        </w:r>
        <w:r>
          <w:fldChar w:fldCharType="end"/>
        </w:r>
      </w:hyperlink>
    </w:p>
    <w:p>
      <w:pPr>
        <w:pStyle w:val="TOC2"/>
        <w:tabs>
          <w:tab w:val="right" w:leader="dot" w:pos="8306"/>
        </w:tabs>
      </w:pPr>
      <w:hyperlink w:anchor="_Toc30439" w:history="1">
        <w:r>
          <w:rPr>
            <w:rFonts w:ascii="仿宋" w:eastAsia="仿宋" w:hAnsi="仿宋" w:cs="仿宋" w:hint="eastAsia"/>
            <w:lang w:eastAsia="zh-CN"/>
          </w:rPr>
          <w:t>(七)、机械设备安全保障措施</w:t>
        </w:r>
        <w:r>
          <w:tab/>
        </w:r>
        <w:r>
          <w:fldChar w:fldCharType="begin"/>
        </w:r>
        <w:r>
          <w:instrText xml:space="preserve"> PAGEREF _Toc30439 \h </w:instrText>
        </w:r>
        <w:r>
          <w:fldChar w:fldCharType="separate"/>
        </w:r>
        <w:r>
          <w:t>46</w:t>
        </w:r>
        <w:r>
          <w:fldChar w:fldCharType="end"/>
        </w:r>
      </w:hyperlink>
    </w:p>
    <w:p>
      <w:pPr>
        <w:pStyle w:val="TOC1"/>
        <w:tabs>
          <w:tab w:val="right" w:leader="dot" w:pos="8306"/>
        </w:tabs>
      </w:pPr>
      <w:hyperlink w:anchor="_Toc14424" w:history="1">
        <w:r>
          <w:rPr>
            <w:rFonts w:ascii="仿宋" w:eastAsia="仿宋" w:hAnsi="仿宋" w:cs="仿宋" w:hint="eastAsia"/>
            <w:lang w:eastAsia="zh-CN"/>
          </w:rPr>
          <w:t>十二、水泥混凝土制品项目技术管理</w:t>
        </w:r>
        <w:r>
          <w:tab/>
        </w:r>
        <w:r>
          <w:fldChar w:fldCharType="begin"/>
        </w:r>
        <w:r>
          <w:instrText xml:space="preserve"> PAGEREF _Toc14424 \h </w:instrText>
        </w:r>
        <w:r>
          <w:fldChar w:fldCharType="separate"/>
        </w:r>
        <w:r>
          <w:t>47</w:t>
        </w:r>
        <w:r>
          <w:fldChar w:fldCharType="end"/>
        </w:r>
      </w:hyperlink>
    </w:p>
    <w:p>
      <w:pPr>
        <w:pStyle w:val="TOC2"/>
        <w:tabs>
          <w:tab w:val="right" w:leader="dot" w:pos="8306"/>
        </w:tabs>
      </w:pPr>
      <w:hyperlink w:anchor="_Toc7386" w:history="1">
        <w:r>
          <w:rPr>
            <w:rFonts w:ascii="仿宋" w:eastAsia="仿宋" w:hAnsi="仿宋" w:cs="仿宋" w:hint="eastAsia"/>
            <w:lang w:eastAsia="zh-CN"/>
          </w:rPr>
          <w:t>(一)、技术方案选用方向</w:t>
        </w:r>
        <w:r>
          <w:tab/>
        </w:r>
        <w:r>
          <w:fldChar w:fldCharType="begin"/>
        </w:r>
        <w:r>
          <w:instrText xml:space="preserve"> PAGEREF _Toc7386 \h </w:instrText>
        </w:r>
        <w:r>
          <w:fldChar w:fldCharType="separate"/>
        </w:r>
        <w:r>
          <w:t>47</w:t>
        </w:r>
        <w:r>
          <w:fldChar w:fldCharType="end"/>
        </w:r>
      </w:hyperlink>
    </w:p>
    <w:p>
      <w:pPr>
        <w:pStyle w:val="TOC2"/>
        <w:tabs>
          <w:tab w:val="right" w:leader="dot" w:pos="8306"/>
        </w:tabs>
      </w:pPr>
      <w:hyperlink w:anchor="_Toc26369" w:history="1">
        <w:r>
          <w:rPr>
            <w:rFonts w:ascii="仿宋" w:eastAsia="仿宋" w:hAnsi="仿宋" w:cs="仿宋" w:hint="eastAsia"/>
            <w:lang w:eastAsia="zh-CN"/>
          </w:rPr>
          <w:t>(二)、工艺技术方案选用原则</w:t>
        </w:r>
        <w:r>
          <w:tab/>
        </w:r>
        <w:r>
          <w:fldChar w:fldCharType="begin"/>
        </w:r>
        <w:r>
          <w:instrText xml:space="preserve"> PAGEREF _Toc26369 \h </w:instrText>
        </w:r>
        <w:r>
          <w:fldChar w:fldCharType="separate"/>
        </w:r>
        <w:r>
          <w:t>49</w:t>
        </w:r>
        <w:r>
          <w:fldChar w:fldCharType="end"/>
        </w:r>
      </w:hyperlink>
    </w:p>
    <w:p>
      <w:pPr>
        <w:pStyle w:val="TOC2"/>
        <w:tabs>
          <w:tab w:val="right" w:leader="dot" w:pos="8306"/>
        </w:tabs>
      </w:pPr>
      <w:hyperlink w:anchor="_Toc2808" w:history="1">
        <w:r>
          <w:rPr>
            <w:rFonts w:ascii="仿宋" w:eastAsia="仿宋" w:hAnsi="仿宋" w:cs="仿宋" w:hint="eastAsia"/>
            <w:lang w:eastAsia="zh-CN"/>
          </w:rPr>
          <w:t>(三)、工艺技术方案要求</w:t>
        </w:r>
        <w:r>
          <w:tab/>
        </w:r>
        <w:r>
          <w:fldChar w:fldCharType="begin"/>
        </w:r>
        <w:r>
          <w:instrText xml:space="preserve"> PAGEREF _Toc2808 \h </w:instrText>
        </w:r>
        <w:r>
          <w:fldChar w:fldCharType="separate"/>
        </w:r>
        <w:r>
          <w:t>51</w:t>
        </w:r>
        <w:r>
          <w:fldChar w:fldCharType="end"/>
        </w:r>
      </w:hyperlink>
    </w:p>
    <w:p>
      <w:pPr>
        <w:pStyle w:val="TOC1"/>
        <w:tabs>
          <w:tab w:val="right" w:leader="dot" w:pos="8306"/>
        </w:tabs>
      </w:pPr>
      <w:hyperlink w:anchor="_Toc7036" w:history="1">
        <w:r>
          <w:rPr>
            <w:rFonts w:ascii="仿宋" w:eastAsia="仿宋" w:hAnsi="仿宋" w:cs="仿宋" w:hint="eastAsia"/>
            <w:lang w:eastAsia="zh-CN"/>
          </w:rPr>
          <w:t>十三、水泥混凝土制品项目工程方案分析</w:t>
        </w:r>
        <w:r>
          <w:tab/>
        </w:r>
        <w:r>
          <w:fldChar w:fldCharType="begin"/>
        </w:r>
        <w:r>
          <w:instrText xml:space="preserve"> PAGEREF _Toc7036 \h </w:instrText>
        </w:r>
        <w:r>
          <w:fldChar w:fldCharType="separate"/>
        </w:r>
        <w:r>
          <w:t>53</w:t>
        </w:r>
        <w:r>
          <w:fldChar w:fldCharType="end"/>
        </w:r>
      </w:hyperlink>
    </w:p>
    <w:p>
      <w:pPr>
        <w:pStyle w:val="TOC2"/>
        <w:tabs>
          <w:tab w:val="right" w:leader="dot" w:pos="8306"/>
        </w:tabs>
      </w:pPr>
      <w:hyperlink w:anchor="_Toc10661" w:history="1">
        <w:r>
          <w:rPr>
            <w:rFonts w:ascii="仿宋" w:eastAsia="仿宋" w:hAnsi="仿宋" w:cs="仿宋" w:hint="eastAsia"/>
            <w:lang w:eastAsia="zh-CN"/>
          </w:rPr>
          <w:t>(一)、建筑工程设计原则</w:t>
        </w:r>
        <w:r>
          <w:tab/>
        </w:r>
        <w:r>
          <w:fldChar w:fldCharType="begin"/>
        </w:r>
        <w:r>
          <w:instrText xml:space="preserve"> PAGEREF _Toc10661 \h </w:instrText>
        </w:r>
        <w:r>
          <w:fldChar w:fldCharType="separate"/>
        </w:r>
        <w:r>
          <w:t>53</w:t>
        </w:r>
        <w:r>
          <w:fldChar w:fldCharType="end"/>
        </w:r>
      </w:hyperlink>
    </w:p>
    <w:p>
      <w:pPr>
        <w:pStyle w:val="TOC2"/>
        <w:tabs>
          <w:tab w:val="right" w:leader="dot" w:pos="8306"/>
        </w:tabs>
      </w:pPr>
      <w:hyperlink w:anchor="_Toc24887" w:history="1">
        <w:r>
          <w:rPr>
            <w:rFonts w:ascii="仿宋" w:eastAsia="仿宋" w:hAnsi="仿宋" w:cs="仿宋" w:hint="eastAsia"/>
            <w:lang w:eastAsia="zh-CN"/>
          </w:rPr>
          <w:t>(二)、土建工程建设指标</w:t>
        </w:r>
        <w:r>
          <w:tab/>
        </w:r>
        <w:r>
          <w:fldChar w:fldCharType="begin"/>
        </w:r>
        <w:r>
          <w:instrText xml:space="preserve"> PAGEREF _Toc24887 \h </w:instrText>
        </w:r>
        <w:r>
          <w:fldChar w:fldCharType="separate"/>
        </w:r>
        <w:r>
          <w:t>57</w:t>
        </w:r>
        <w:r>
          <w:fldChar w:fldCharType="end"/>
        </w:r>
      </w:hyperlink>
    </w:p>
    <w:p>
      <w:pPr>
        <w:pStyle w:val="TOC1"/>
        <w:tabs>
          <w:tab w:val="right" w:leader="dot" w:pos="8306"/>
        </w:tabs>
      </w:pPr>
      <w:hyperlink w:anchor="_Toc28878" w:history="1">
        <w:r>
          <w:rPr>
            <w:rFonts w:ascii="仿宋" w:eastAsia="仿宋" w:hAnsi="仿宋" w:cs="仿宋" w:hint="eastAsia"/>
            <w:lang w:eastAsia="zh-CN"/>
          </w:rPr>
          <w:t>十四、水泥混凝土制品项目变更管理</w:t>
        </w:r>
        <w:r>
          <w:tab/>
        </w:r>
        <w:r>
          <w:fldChar w:fldCharType="begin"/>
        </w:r>
        <w:r>
          <w:instrText xml:space="preserve"> PAGEREF _Toc28878 \h </w:instrText>
        </w:r>
        <w:r>
          <w:fldChar w:fldCharType="separate"/>
        </w:r>
        <w:r>
          <w:t>58</w:t>
        </w:r>
        <w:r>
          <w:fldChar w:fldCharType="end"/>
        </w:r>
      </w:hyperlink>
    </w:p>
    <w:p>
      <w:pPr>
        <w:pStyle w:val="TOC2"/>
        <w:tabs>
          <w:tab w:val="right" w:leader="dot" w:pos="8306"/>
        </w:tabs>
      </w:pPr>
      <w:hyperlink w:anchor="_Toc18904" w:history="1">
        <w:r>
          <w:rPr>
            <w:rFonts w:ascii="仿宋" w:eastAsia="仿宋" w:hAnsi="仿宋" w:cs="仿宋" w:hint="eastAsia"/>
            <w:lang w:eastAsia="zh-CN"/>
          </w:rPr>
          <w:t>(一)、变更申请与评估</w:t>
        </w:r>
        <w:r>
          <w:tab/>
        </w:r>
        <w:r>
          <w:fldChar w:fldCharType="begin"/>
        </w:r>
        <w:r>
          <w:instrText xml:space="preserve"> PAGEREF _Toc18904 \h </w:instrText>
        </w:r>
        <w:r>
          <w:fldChar w:fldCharType="separate"/>
        </w:r>
        <w:r>
          <w:t>58</w:t>
        </w:r>
        <w:r>
          <w:fldChar w:fldCharType="end"/>
        </w:r>
      </w:hyperlink>
    </w:p>
    <w:p>
      <w:pPr>
        <w:pStyle w:val="TOC2"/>
        <w:tabs>
          <w:tab w:val="right" w:leader="dot" w:pos="8306"/>
        </w:tabs>
      </w:pPr>
      <w:hyperlink w:anchor="_Toc26426" w:history="1">
        <w:r>
          <w:rPr>
            <w:rFonts w:ascii="仿宋" w:eastAsia="仿宋" w:hAnsi="仿宋" w:cs="仿宋" w:hint="eastAsia"/>
            <w:lang w:eastAsia="zh-CN"/>
          </w:rPr>
          <w:t>(二)、变更实施与控制</w:t>
        </w:r>
        <w:r>
          <w:tab/>
        </w:r>
        <w:r>
          <w:fldChar w:fldCharType="begin"/>
        </w:r>
        <w:r>
          <w:instrText xml:space="preserve"> PAGEREF _Toc26426 \h </w:instrText>
        </w:r>
        <w:r>
          <w:fldChar w:fldCharType="separate"/>
        </w:r>
        <w:r>
          <w:t>59</w:t>
        </w:r>
        <w:r>
          <w:fldChar w:fldCharType="end"/>
        </w:r>
      </w:hyperlink>
    </w:p>
    <w:p>
      <w:pPr>
        <w:pStyle w:val="TOC1"/>
        <w:tabs>
          <w:tab w:val="right" w:leader="dot" w:pos="8306"/>
        </w:tabs>
      </w:pPr>
      <w:hyperlink w:anchor="_Toc5565" w:history="1">
        <w:r>
          <w:rPr>
            <w:rFonts w:ascii="仿宋" w:eastAsia="仿宋" w:hAnsi="仿宋" w:cs="仿宋" w:hint="eastAsia"/>
            <w:lang w:eastAsia="zh-CN"/>
          </w:rPr>
          <w:t>十五、水泥混凝土制品项目治理与监督</w:t>
        </w:r>
        <w:r>
          <w:tab/>
        </w:r>
        <w:r>
          <w:fldChar w:fldCharType="begin"/>
        </w:r>
        <w:r>
          <w:instrText xml:space="preserve"> PAGEREF _Toc5565 \h </w:instrText>
        </w:r>
        <w:r>
          <w:fldChar w:fldCharType="separate"/>
        </w:r>
        <w:r>
          <w:t>59</w:t>
        </w:r>
        <w:r>
          <w:fldChar w:fldCharType="end"/>
        </w:r>
      </w:hyperlink>
    </w:p>
    <w:p>
      <w:pPr>
        <w:pStyle w:val="TOC2"/>
        <w:tabs>
          <w:tab w:val="right" w:leader="dot" w:pos="8306"/>
        </w:tabs>
      </w:pPr>
      <w:hyperlink w:anchor="_Toc13737" w:history="1">
        <w:r>
          <w:rPr>
            <w:rFonts w:ascii="仿宋" w:eastAsia="仿宋" w:hAnsi="仿宋" w:cs="仿宋" w:hint="eastAsia"/>
            <w:lang w:eastAsia="zh-CN"/>
          </w:rPr>
          <w:t>(一)、水泥混凝土制品项目治理结构</w:t>
        </w:r>
        <w:r>
          <w:tab/>
        </w:r>
        <w:r>
          <w:fldChar w:fldCharType="begin"/>
        </w:r>
        <w:r>
          <w:instrText xml:space="preserve"> PAGEREF _Toc13737 \h </w:instrText>
        </w:r>
        <w:r>
          <w:fldChar w:fldCharType="separate"/>
        </w:r>
        <w:r>
          <w:t>59</w:t>
        </w:r>
        <w:r>
          <w:fldChar w:fldCharType="end"/>
        </w:r>
      </w:hyperlink>
    </w:p>
    <w:p>
      <w:pPr>
        <w:pStyle w:val="TOC2"/>
        <w:tabs>
          <w:tab w:val="right" w:leader="dot" w:pos="8306"/>
        </w:tabs>
      </w:pPr>
      <w:hyperlink w:anchor="_Toc21817" w:history="1">
        <w:r>
          <w:rPr>
            <w:rFonts w:ascii="仿宋" w:eastAsia="仿宋" w:hAnsi="仿宋" w:cs="仿宋" w:hint="eastAsia"/>
            <w:lang w:eastAsia="zh-CN"/>
          </w:rPr>
          <w:t>(二)、监督与审计</w:t>
        </w:r>
        <w:r>
          <w:tab/>
        </w:r>
        <w:r>
          <w:fldChar w:fldCharType="begin"/>
        </w:r>
        <w:r>
          <w:instrText xml:space="preserve"> PAGEREF _Toc21817 \h </w:instrText>
        </w:r>
        <w:r>
          <w:fldChar w:fldCharType="separate"/>
        </w:r>
        <w:r>
          <w:t>61</w:t>
        </w:r>
        <w:r>
          <w:fldChar w:fldCharType="end"/>
        </w:r>
      </w:hyperlink>
    </w:p>
    <w:p>
      <w:pPr>
        <w:pStyle w:val="TOC1"/>
        <w:tabs>
          <w:tab w:val="right" w:leader="dot" w:pos="8306"/>
        </w:tabs>
      </w:pPr>
      <w:hyperlink w:anchor="_Toc13187" w:history="1">
        <w:r>
          <w:rPr>
            <w:rFonts w:ascii="仿宋" w:eastAsia="仿宋" w:hAnsi="仿宋" w:cs="仿宋" w:hint="eastAsia"/>
            <w:lang w:eastAsia="zh-CN"/>
          </w:rPr>
          <w:t>十六、质量管理体系</w:t>
        </w:r>
        <w:r>
          <w:tab/>
        </w:r>
        <w:r>
          <w:fldChar w:fldCharType="begin"/>
        </w:r>
        <w:r>
          <w:instrText xml:space="preserve"> PAGEREF _Toc13187 \h </w:instrText>
        </w:r>
        <w:r>
          <w:fldChar w:fldCharType="separate"/>
        </w:r>
        <w:r>
          <w:t>62</w:t>
        </w:r>
        <w:r>
          <w:fldChar w:fldCharType="end"/>
        </w:r>
      </w:hyperlink>
    </w:p>
    <w:p>
      <w:pPr>
        <w:pStyle w:val="TOC2"/>
        <w:tabs>
          <w:tab w:val="right" w:leader="dot" w:pos="8306"/>
        </w:tabs>
      </w:pPr>
      <w:hyperlink w:anchor="_Toc28903" w:history="1">
        <w:r>
          <w:rPr>
            <w:rFonts w:ascii="仿宋" w:eastAsia="仿宋" w:hAnsi="仿宋" w:cs="仿宋" w:hint="eastAsia"/>
            <w:lang w:eastAsia="zh-CN"/>
          </w:rPr>
          <w:t>(一)、质量目标与方针</w:t>
        </w:r>
        <w:r>
          <w:tab/>
        </w:r>
        <w:r>
          <w:fldChar w:fldCharType="begin"/>
        </w:r>
        <w:r>
          <w:instrText xml:space="preserve"> PAGEREF _Toc28903 \h </w:instrText>
        </w:r>
        <w:r>
          <w:fldChar w:fldCharType="separate"/>
        </w:r>
        <w:r>
          <w:t>62</w:t>
        </w:r>
        <w:r>
          <w:fldChar w:fldCharType="end"/>
        </w:r>
      </w:hyperlink>
    </w:p>
    <w:p>
      <w:pPr>
        <w:pStyle w:val="TOC2"/>
        <w:tabs>
          <w:tab w:val="right" w:leader="dot" w:pos="8306"/>
        </w:tabs>
      </w:pPr>
      <w:hyperlink w:anchor="_Toc16998" w:history="1">
        <w:r>
          <w:rPr>
            <w:rFonts w:ascii="仿宋" w:eastAsia="仿宋" w:hAnsi="仿宋" w:cs="仿宋" w:hint="eastAsia"/>
            <w:lang w:eastAsia="zh-CN"/>
          </w:rPr>
          <w:t>(二)、质量管理责任</w:t>
        </w:r>
        <w:r>
          <w:tab/>
        </w:r>
        <w:r>
          <w:fldChar w:fldCharType="begin"/>
        </w:r>
        <w:r>
          <w:instrText xml:space="preserve"> PAGEREF _Toc16998 \h </w:instrText>
        </w:r>
        <w:r>
          <w:fldChar w:fldCharType="separate"/>
        </w:r>
        <w:r>
          <w:t>63</w:t>
        </w:r>
        <w:r>
          <w:fldChar w:fldCharType="end"/>
        </w:r>
      </w:hyperlink>
    </w:p>
    <w:p>
      <w:pPr>
        <w:pStyle w:val="TOC2"/>
        <w:tabs>
          <w:tab w:val="right" w:leader="dot" w:pos="8306"/>
        </w:tabs>
      </w:pPr>
      <w:hyperlink w:anchor="_Toc14745" w:history="1">
        <w:r>
          <w:rPr>
            <w:rFonts w:ascii="仿宋" w:eastAsia="仿宋" w:hAnsi="仿宋" w:cs="仿宋" w:hint="eastAsia"/>
            <w:lang w:eastAsia="zh-CN"/>
          </w:rPr>
          <w:t>(三)、质量管理体系文件</w:t>
        </w:r>
        <w:r>
          <w:tab/>
        </w:r>
        <w:r>
          <w:fldChar w:fldCharType="begin"/>
        </w:r>
        <w:r>
          <w:instrText xml:space="preserve"> PAGEREF _Toc14745 \h </w:instrText>
        </w:r>
        <w:r>
          <w:fldChar w:fldCharType="separate"/>
        </w:r>
        <w:r>
          <w:t>65</w:t>
        </w:r>
        <w:r>
          <w:fldChar w:fldCharType="end"/>
        </w:r>
      </w:hyperlink>
    </w:p>
    <w:p>
      <w:pPr>
        <w:pStyle w:val="TOC2"/>
        <w:tabs>
          <w:tab w:val="right" w:leader="dot" w:pos="8306"/>
        </w:tabs>
      </w:pPr>
      <w:hyperlink w:anchor="_Toc14046" w:history="1">
        <w:r>
          <w:rPr>
            <w:rFonts w:ascii="仿宋" w:eastAsia="仿宋" w:hAnsi="仿宋" w:cs="仿宋" w:hint="eastAsia"/>
            <w:lang w:eastAsia="zh-CN"/>
          </w:rPr>
          <w:t>(四)、质量培训与教育</w:t>
        </w:r>
        <w:r>
          <w:tab/>
        </w:r>
        <w:r>
          <w:fldChar w:fldCharType="begin"/>
        </w:r>
        <w:r>
          <w:instrText xml:space="preserve"> PAGEREF _Toc14046 \h </w:instrText>
        </w:r>
        <w:r>
          <w:fldChar w:fldCharType="separate"/>
        </w:r>
        <w:r>
          <w:t>67</w:t>
        </w:r>
        <w:r>
          <w:fldChar w:fldCharType="end"/>
        </w:r>
      </w:hyperlink>
    </w:p>
    <w:p>
      <w:pPr>
        <w:pStyle w:val="TOC2"/>
        <w:tabs>
          <w:tab w:val="right" w:leader="dot" w:pos="8306"/>
        </w:tabs>
      </w:pPr>
      <w:hyperlink w:anchor="_Toc25763" w:history="1">
        <w:r>
          <w:rPr>
            <w:rFonts w:ascii="仿宋" w:eastAsia="仿宋" w:hAnsi="仿宋" w:cs="仿宋" w:hint="eastAsia"/>
            <w:lang w:eastAsia="zh-CN"/>
          </w:rPr>
          <w:t>(五)、质量审核与评价</w:t>
        </w:r>
        <w:r>
          <w:tab/>
        </w:r>
        <w:r>
          <w:fldChar w:fldCharType="begin"/>
        </w:r>
        <w:r>
          <w:instrText xml:space="preserve"> PAGEREF _Toc25763 \h </w:instrText>
        </w:r>
        <w:r>
          <w:fldChar w:fldCharType="separate"/>
        </w:r>
        <w:r>
          <w:t>68</w:t>
        </w:r>
        <w:r>
          <w:fldChar w:fldCharType="end"/>
        </w:r>
      </w:hyperlink>
    </w:p>
    <w:p>
      <w:pPr>
        <w:pStyle w:val="TOC2"/>
        <w:tabs>
          <w:tab w:val="right" w:leader="dot" w:pos="8306"/>
        </w:tabs>
      </w:pPr>
      <w:hyperlink w:anchor="_Toc16385" w:history="1">
        <w:r>
          <w:rPr>
            <w:rFonts w:ascii="仿宋" w:eastAsia="仿宋" w:hAnsi="仿宋" w:cs="仿宋" w:hint="eastAsia"/>
            <w:lang w:eastAsia="zh-CN"/>
          </w:rPr>
          <w:t>(六)、不符合与纠正措施</w:t>
        </w:r>
        <w:r>
          <w:tab/>
        </w:r>
        <w:r>
          <w:fldChar w:fldCharType="begin"/>
        </w:r>
        <w:r>
          <w:instrText xml:space="preserve"> PAGEREF _Toc16385 \h </w:instrText>
        </w:r>
        <w:r>
          <w:fldChar w:fldCharType="separate"/>
        </w:r>
        <w:r>
          <w:t>69</w:t>
        </w:r>
        <w:r>
          <w:fldChar w:fldCharType="end"/>
        </w:r>
      </w:hyperlink>
    </w:p>
    <w:p>
      <w:pPr>
        <w:pStyle w:val="TOC1"/>
        <w:tabs>
          <w:tab w:val="right" w:leader="dot" w:pos="8306"/>
        </w:tabs>
      </w:pPr>
      <w:hyperlink w:anchor="_Toc16277" w:history="1">
        <w:r>
          <w:rPr>
            <w:rFonts w:ascii="仿宋" w:eastAsia="仿宋" w:hAnsi="仿宋" w:cs="仿宋" w:hint="eastAsia"/>
            <w:lang w:eastAsia="zh-CN"/>
          </w:rPr>
          <w:t>十七、营销与推广策略</w:t>
        </w:r>
        <w:r>
          <w:tab/>
        </w:r>
        <w:r>
          <w:fldChar w:fldCharType="begin"/>
        </w:r>
        <w:r>
          <w:instrText xml:space="preserve"> PAGEREF _Toc16277 \h </w:instrText>
        </w:r>
        <w:r>
          <w:fldChar w:fldCharType="separate"/>
        </w:r>
        <w:r>
          <w:t>70</w:t>
        </w:r>
        <w:r>
          <w:fldChar w:fldCharType="end"/>
        </w:r>
      </w:hyperlink>
    </w:p>
    <w:p>
      <w:pPr>
        <w:pStyle w:val="TOC2"/>
        <w:tabs>
          <w:tab w:val="right" w:leader="dot" w:pos="8306"/>
        </w:tabs>
      </w:pPr>
      <w:hyperlink w:anchor="_Toc3270" w:history="1">
        <w:r>
          <w:rPr>
            <w:rFonts w:ascii="仿宋" w:eastAsia="仿宋" w:hAnsi="仿宋" w:cs="仿宋" w:hint="eastAsia"/>
            <w:lang w:eastAsia="zh-CN"/>
          </w:rPr>
          <w:t>(一)、产品/服务定位与特点</w:t>
        </w:r>
        <w:r>
          <w:tab/>
        </w:r>
        <w:r>
          <w:fldChar w:fldCharType="begin"/>
        </w:r>
        <w:r>
          <w:instrText xml:space="preserve"> PAGEREF _Toc3270 \h </w:instrText>
        </w:r>
        <w:r>
          <w:fldChar w:fldCharType="separate"/>
        </w:r>
        <w:r>
          <w:t>70</w:t>
        </w:r>
        <w:r>
          <w:fldChar w:fldCharType="end"/>
        </w:r>
      </w:hyperlink>
    </w:p>
    <w:p>
      <w:pPr>
        <w:pStyle w:val="TOC2"/>
        <w:tabs>
          <w:tab w:val="right" w:leader="dot" w:pos="8306"/>
        </w:tabs>
      </w:pPr>
      <w:hyperlink w:anchor="_Toc32410" w:history="1">
        <w:r>
          <w:rPr>
            <w:rFonts w:ascii="仿宋" w:eastAsia="仿宋" w:hAnsi="仿宋" w:cs="仿宋" w:hint="eastAsia"/>
            <w:lang w:eastAsia="zh-CN"/>
          </w:rPr>
          <w:t>(二)、市场定位与竞争分析</w:t>
        </w:r>
        <w:r>
          <w:tab/>
        </w:r>
        <w:r>
          <w:fldChar w:fldCharType="begin"/>
        </w:r>
        <w:r>
          <w:instrText xml:space="preserve"> PAGEREF _Toc32410 \h </w:instrText>
        </w:r>
        <w:r>
          <w:fldChar w:fldCharType="separate"/>
        </w:r>
        <w:r>
          <w:t>72</w:t>
        </w:r>
        <w:r>
          <w:fldChar w:fldCharType="end"/>
        </w:r>
      </w:hyperlink>
    </w:p>
    <w:p>
      <w:pPr>
        <w:pStyle w:val="TOC2"/>
        <w:tabs>
          <w:tab w:val="right" w:leader="dot" w:pos="8306"/>
        </w:tabs>
      </w:pPr>
      <w:hyperlink w:anchor="_Toc9560" w:history="1">
        <w:r>
          <w:rPr>
            <w:rFonts w:ascii="仿宋" w:eastAsia="仿宋" w:hAnsi="仿宋" w:cs="仿宋" w:hint="eastAsia"/>
            <w:lang w:eastAsia="zh-CN"/>
          </w:rPr>
          <w:t>(三)、营销渠道与策略</w:t>
        </w:r>
        <w:r>
          <w:tab/>
        </w:r>
        <w:r>
          <w:fldChar w:fldCharType="begin"/>
        </w:r>
        <w:r>
          <w:instrText xml:space="preserve"> PAGEREF _Toc9560 \h </w:instrText>
        </w:r>
        <w:r>
          <w:fldChar w:fldCharType="separate"/>
        </w:r>
        <w:r>
          <w:t>73</w:t>
        </w:r>
        <w:r>
          <w:fldChar w:fldCharType="end"/>
        </w:r>
      </w:hyperlink>
    </w:p>
    <w:p>
      <w:pPr>
        <w:pStyle w:val="TOC2"/>
        <w:tabs>
          <w:tab w:val="right" w:leader="dot" w:pos="8306"/>
        </w:tabs>
      </w:pPr>
      <w:hyperlink w:anchor="_Toc25377" w:history="1">
        <w:r>
          <w:rPr>
            <w:rFonts w:ascii="仿宋" w:eastAsia="仿宋" w:hAnsi="仿宋" w:cs="仿宋" w:hint="eastAsia"/>
            <w:lang w:eastAsia="zh-CN"/>
          </w:rPr>
          <w:t>(四)、推广与宣传活动</w:t>
        </w:r>
        <w:r>
          <w:tab/>
        </w:r>
        <w:r>
          <w:fldChar w:fldCharType="begin"/>
        </w:r>
        <w:r>
          <w:instrText xml:space="preserve"> PAGEREF _Toc25377 \h </w:instrText>
        </w:r>
        <w:r>
          <w:fldChar w:fldCharType="separate"/>
        </w:r>
        <w:r>
          <w:t>74</w:t>
        </w:r>
        <w:r>
          <w:fldChar w:fldCharType="end"/>
        </w:r>
      </w:hyperlink>
    </w:p>
    <w:p>
      <w:pPr>
        <w:pStyle w:val="TOC1"/>
        <w:tabs>
          <w:tab w:val="right" w:leader="dot" w:pos="8306"/>
        </w:tabs>
      </w:pPr>
      <w:hyperlink w:anchor="_Toc24495" w:history="1">
        <w:r>
          <w:rPr>
            <w:rFonts w:ascii="仿宋" w:eastAsia="仿宋" w:hAnsi="仿宋" w:cs="仿宋" w:hint="eastAsia"/>
            <w:lang w:eastAsia="zh-CN"/>
          </w:rPr>
          <w:t>十八、水泥混凝土制品项目实施时间节点</w:t>
        </w:r>
        <w:r>
          <w:tab/>
        </w:r>
        <w:r>
          <w:fldChar w:fldCharType="begin"/>
        </w:r>
        <w:r>
          <w:instrText xml:space="preserve"> PAGEREF _Toc24495 \h </w:instrText>
        </w:r>
        <w:r>
          <w:fldChar w:fldCharType="separate"/>
        </w:r>
        <w:r>
          <w:t>79</w:t>
        </w:r>
        <w:r>
          <w:fldChar w:fldCharType="end"/>
        </w:r>
      </w:hyperlink>
    </w:p>
    <w:p>
      <w:pPr>
        <w:pStyle w:val="TOC2"/>
        <w:tabs>
          <w:tab w:val="right" w:leader="dot" w:pos="8306"/>
        </w:tabs>
      </w:pPr>
      <w:hyperlink w:anchor="_Toc9336" w:history="1">
        <w:r>
          <w:rPr>
            <w:rFonts w:ascii="仿宋" w:eastAsia="仿宋" w:hAnsi="仿宋" w:cs="仿宋" w:hint="eastAsia"/>
            <w:lang w:eastAsia="zh-CN"/>
          </w:rPr>
          <w:t>(一)、水泥混凝土制品项目启动阶段时间节点</w:t>
        </w:r>
        <w:r>
          <w:tab/>
        </w:r>
        <w:r>
          <w:fldChar w:fldCharType="begin"/>
        </w:r>
        <w:r>
          <w:instrText xml:space="preserve"> PAGEREF _Toc9336 \h </w:instrText>
        </w:r>
        <w:r>
          <w:fldChar w:fldCharType="separate"/>
        </w:r>
        <w:r>
          <w:t>79</w:t>
        </w:r>
        <w:r>
          <w:fldChar w:fldCharType="end"/>
        </w:r>
      </w:hyperlink>
    </w:p>
    <w:p>
      <w:pPr>
        <w:pStyle w:val="TOC2"/>
        <w:tabs>
          <w:tab w:val="right" w:leader="dot" w:pos="8306"/>
        </w:tabs>
      </w:pPr>
      <w:hyperlink w:anchor="_Toc21041" w:history="1">
        <w:r>
          <w:rPr>
            <w:rFonts w:ascii="仿宋" w:eastAsia="仿宋" w:hAnsi="仿宋" w:cs="仿宋" w:hint="eastAsia"/>
            <w:lang w:eastAsia="zh-CN"/>
          </w:rPr>
          <w:t>(二)、水泥混凝土制品项目执行阶段时间节点</w:t>
        </w:r>
        <w:r>
          <w:tab/>
        </w:r>
        <w:r>
          <w:fldChar w:fldCharType="begin"/>
        </w:r>
        <w:r>
          <w:instrText xml:space="preserve"> PAGEREF _Toc21041 \h </w:instrText>
        </w:r>
        <w:r>
          <w:fldChar w:fldCharType="separate"/>
        </w:r>
        <w:r>
          <w:t>81</w:t>
        </w:r>
        <w:r>
          <w:fldChar w:fldCharType="end"/>
        </w:r>
      </w:hyperlink>
    </w:p>
    <w:p>
      <w:pPr>
        <w:pStyle w:val="TOC2"/>
        <w:tabs>
          <w:tab w:val="right" w:leader="dot" w:pos="8306"/>
        </w:tabs>
      </w:pPr>
      <w:hyperlink w:anchor="_Toc4730" w:history="1">
        <w:r>
          <w:rPr>
            <w:rFonts w:ascii="仿宋" w:eastAsia="仿宋" w:hAnsi="仿宋" w:cs="仿宋" w:hint="eastAsia"/>
            <w:lang w:eastAsia="zh-CN"/>
          </w:rPr>
          <w:t>(三)、水泥混凝土制品项目完成阶段时间节点</w:t>
        </w:r>
        <w:r>
          <w:tab/>
        </w:r>
        <w:r>
          <w:fldChar w:fldCharType="begin"/>
        </w:r>
        <w:r>
          <w:instrText xml:space="preserve"> PAGEREF _Toc4730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41"/>
      <w:r>
        <w:rPr>
          <w:rFonts w:ascii="仿宋" w:eastAsia="仿宋" w:hAnsi="仿宋" w:cs="仿宋" w:hint="eastAsia"/>
          <w:sz w:val="28"/>
          <w:lang w:eastAsia="zh-CN"/>
        </w:rPr>
        <w:t>一、水泥混凝土制品项目可持续发展</w:t>
      </w:r>
      <w:bookmarkEnd w:id="2"/>
    </w:p>
    <w:p>
      <w:pPr>
        <w:pStyle w:val="Heading2"/>
        <w:rPr>
          <w:rFonts w:ascii="仿宋" w:eastAsia="仿宋" w:hAnsi="仿宋" w:cs="仿宋" w:hint="eastAsia"/>
          <w:lang w:eastAsia="zh-CN"/>
        </w:rPr>
      </w:pPr>
      <w:bookmarkStart w:id="3" w:name="_Toc190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中，水泥混凝土制品项目团队着眼于未来，明确了可持续发展的战略方向。制定的具体可持续发展目标包括降低资源使用、采用环保技术、最大化社会效益等。这一步骤不仅有助于水泥混凝土制品项目在环保和社会责任方面达到最高标准，也为未来提供了明确的指引，确保水泥混凝土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可持续实践的融入水泥混凝土制品项目管理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混凝土制品项目管理周期。从水泥混凝土制品项目规划开始，水泥混凝土制品项目团队就考虑了环境和社会的因素。在执行阶段，水泥混凝土制品项目团队积极推动绿色技术的应用，优化资源利用。此外，关注员工的社会责任，通过培训和沟通活动提高员工对可持续发展的认知，使他们能够在日常工作中践行可持续实践。这些举措不仅为水泥混凝土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6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扎根于水泥混凝土制品项目的可持续发展理念，我们深信环保与社会责任是水泥混凝土制品项目成功的关键支柱。在水泥混凝土制品项目的每一步，我们都致力于通过创新和实践，履行对环境和社会的坚定责任。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团队通过引入先进的环保技术、建立高效的废物处理系统以及推动能源节约措施，积极履行环保责任。定期的环保监测和评估确保水泥混凝土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水泥混凝土制品项目不仅致力于自身可持续发展，还注重对社会的回馈。通过支持社区水泥混凝土制品项目、参与慈善事业、提供培训机会等方式，水泥混凝土制品项目积极履行社会责任。与当地社区建立积极互动，关注员工的工作与生活平衡，以及员工的身心健康，是水泥混凝土制品项目在社会责任层面的关键举措。这样的实践不仅增强了水泥混凝土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603"/>
      <w:r>
        <w:rPr>
          <w:rFonts w:ascii="仿宋" w:eastAsia="仿宋" w:hAnsi="仿宋" w:cs="仿宋" w:hint="eastAsia"/>
          <w:sz w:val="28"/>
          <w:lang w:eastAsia="zh-CN"/>
        </w:rPr>
        <w:t>二、水泥混凝土制品项目选址可行性分析</w:t>
      </w:r>
      <w:bookmarkEnd w:id="5"/>
    </w:p>
    <w:p>
      <w:pPr>
        <w:pStyle w:val="Heading2"/>
        <w:rPr>
          <w:rFonts w:ascii="仿宋" w:eastAsia="仿宋" w:hAnsi="仿宋" w:cs="仿宋" w:hint="eastAsia"/>
          <w:lang w:eastAsia="zh-CN"/>
        </w:rPr>
      </w:pPr>
      <w:bookmarkStart w:id="6" w:name="_Toc20933"/>
      <w:r>
        <w:rPr>
          <w:rFonts w:ascii="仿宋" w:eastAsia="仿宋" w:hAnsi="仿宋" w:cs="仿宋" w:hint="eastAsia"/>
          <w:lang w:eastAsia="zh-CN"/>
        </w:rPr>
        <w:t>(一)、水泥混凝土制品项目选址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该水泥混凝土制品项目选址位于XX省XX市XX区XXX街道</w:t>
      </w:r>
    </w:p>
    <w:p>
      <w:pPr>
        <w:pStyle w:val="Heading2"/>
        <w:ind w:firstLine="560" w:firstLineChars="200"/>
        <w:rPr>
          <w:rFonts w:ascii="仿宋" w:eastAsia="仿宋" w:hAnsi="仿宋" w:cs="仿宋" w:hint="eastAsia"/>
          <w:sz w:val="28"/>
          <w:lang w:eastAsia="zh-CN"/>
        </w:rPr>
      </w:pPr>
      <w:bookmarkStart w:id="7" w:name="_Toc273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水泥混凝土制品项目的征地面积将根据水泥混凝土制品项目的实际规模和需求进行精确规划。具体面积XXX平方米，旨在确保水泥混凝土制品项目不仅能够满足当前的发展需求，还能够预留空间以适应未来的扩展。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净用地面积是在征地面积基础上去除不可利用面积后的实际可开发用地。具体面积XXX平方米，考虑到环保、交通、安全等多方面因素，以确保水泥混凝土制品项目在整体利用效率上达到最优。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水泥混凝土制品项目计划建设的建筑总规模具体面积XXX平方米。这一规模的确定综合考虑了水泥混凝土制品项目的性质、规模，以及城市规划的相关要求，确保建筑布局与周边环境协调一致。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绿地率是水泥混凝土制品项目用地中被规划为绿地的比例。具体面积XXX平方米，旨在通过合理规划绿地，改善水泥混凝土制品项目周边环境，提升居民生活质量，并符合城市整体绿化规划。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容积率是用地上可以建设的建筑总体积与用地面积之比。具体面积XXX，通过合理的容积率规划，确保水泥混凝土制品项目建筑规模与周边环境和谐共生。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混凝土制品项目选址与当地城市规划相一致，具体面积XXX平方米。通过与城市规划部门深入沟通，确保水泥混凝土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混凝土制品项目选址符合当地产业政策，具体面积XXX平方米。这包括水泥混凝土制品项目对当地经济的促进作用，以及对相关产业的带动效应，确保水泥混凝土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用地总体要求必须符合环保和可持续发展的原则，具体面积XXX平方米。通过采用绿色建筑设计、节能减排等措施，确保水泥混凝土制品项目在建设和运营过程中对环境的影响最小化，达到可持续发展的要求。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确保水泥混凝土制品项目选址具备必要的公共设施配套，具体面积XXX平方米。这包括交通便利性、教育、医疗等基础设施，以提高居民生活品质，使得水泥混凝土制品项目选址更具吸引力。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考虑用地总体要求对当地社会稳定性的影响，具体面积XXX平方米。通过深入了解当地社区反馈，确保水泥混凝土制品项目的选址和建设过程对当地社会和谐稳定产生积极作用。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混凝土制品项目选址不仅符合法规和规划，还在实际操作中具有可行性。这一全面规划将为水泥混凝土制品项目的成功实施提供坚实的基础，确保水泥混凝土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96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混凝土制品项目的设备规划和空间设计中，我们将采取灵活设备布局的措施。设备布局将根据实际需求进行灵活设计，避免不必要的浪费。通过合理规划设备摆放位置，我们将提高设备的利用率，减少设备间距，以确保水泥混凝土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混凝土制品项目内部引入共享设施的概念，例如共享会议室、办公区等。通过这种方式，我们可以减少对资源的重复建设，提高资源共享效率，从而减小水泥混凝土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0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泥混凝土制品项目的总图布置中，我们将不同功能区域进行明确的规划，以最大程度满足水泥混凝土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6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混凝土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水泥混凝土制品项目对环境的影响是综合评价的重要因素之一。我们将详细考虑选址周边的自然环境、生态保护区、水源地等情况，确保水泥混凝土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对选址的评价还需充分考虑当地政府的产业政策和法规。我们将详细了解水泥混凝土制品项目所在地的相关政策，确保水泥混凝土制品项目的规划和运营与当地法规相符，降低不必要的法律风险。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考虑到社会稳定性对企业运营的重要性，我们将评估选址地区的社会安全情况、劳工关系、社区反馈等方面，以确保水泥混凝土制品项目的建设和运营不会受到社会稳定性的负面影响。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最后，我们将综合考虑用地成本，包括土地购置费用、土地开发成本等。通过对用地成本的详细评估，我们能够做出更为精确的经济效益分析，为水泥混凝土制品项目的投资决策提供有力支持。</w:t>
      </w:r>
    </w:p>
    <w:p>
      <w:pPr>
        <w:pStyle w:val="Heading1"/>
        <w:ind w:firstLine="560" w:firstLineChars="200"/>
        <w:rPr>
          <w:rFonts w:ascii="仿宋" w:eastAsia="仿宋" w:hAnsi="仿宋" w:cs="仿宋" w:hint="eastAsia"/>
          <w:sz w:val="28"/>
          <w:lang w:eastAsia="zh-CN"/>
        </w:rPr>
      </w:pPr>
      <w:bookmarkStart w:id="11" w:name="_Toc3"/>
      <w:r>
        <w:rPr>
          <w:rFonts w:ascii="仿宋" w:eastAsia="仿宋" w:hAnsi="仿宋" w:cs="仿宋" w:hint="eastAsia"/>
          <w:sz w:val="28"/>
          <w:lang w:eastAsia="zh-CN"/>
        </w:rPr>
        <w:t>三、水泥混凝土制品项目文档管理</w:t>
      </w:r>
      <w:bookmarkEnd w:id="11"/>
    </w:p>
    <w:p>
      <w:pPr>
        <w:pStyle w:val="Heading2"/>
        <w:rPr>
          <w:rFonts w:ascii="仿宋" w:eastAsia="仿宋" w:hAnsi="仿宋" w:cs="仿宋" w:hint="eastAsia"/>
          <w:lang w:eastAsia="zh-CN"/>
        </w:rPr>
      </w:pPr>
      <w:bookmarkStart w:id="12" w:name="_Toc1279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水泥混凝土制品项目高度重视文档的质量和准确性，以支持水泥混凝土制品项目的各项活动和决策。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文档的编制始于水泥混凝土制品项目计划的初期，我们制定了详细的文档编制计划，明确了每个文档的内容、格式和编写责任人。在水泥混凝土制品项目启动阶段，我们首先编制了水泥混凝土制品项目章程，明确定义了水泥混凝土制品项目的目标、范围、风险等关键要素。随后，水泥混凝土制品项目团队根据计划陆续编制了需求文档、设计文档、测试文档等各类文档，确保水泥混凝土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泥混凝土制品项目管理中的重要环节，旨在确保水泥混凝土制品项目文档符合质量标准和水泥混凝土制品项目需求。在水泥混凝土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泥混凝土制品项目相关利益方和专业领域的专家对文档进行独立审查。这有助于获取更全面、客观的反馈，确保水泥混凝土制品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水泥混凝土制品项目在文档编制与审查方面建立了严格的管理机制，通过规范的流程和多维度的审查，确保水泥混凝土制品项目文档的质量、准确性和可靠性，为水泥混凝土制品项目的顺利推进提供了有力支持。</w:t>
      </w:r>
    </w:p>
    <w:p>
      <w:pPr>
        <w:pStyle w:val="Heading2"/>
        <w:ind w:firstLine="560" w:firstLineChars="200"/>
        <w:rPr>
          <w:rFonts w:ascii="仿宋" w:eastAsia="仿宋" w:hAnsi="仿宋" w:cs="仿宋" w:hint="eastAsia"/>
          <w:sz w:val="28"/>
          <w:lang w:eastAsia="zh-CN"/>
        </w:rPr>
      </w:pPr>
      <w:bookmarkStart w:id="13" w:name="_Toc66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我们通过多渠道发布文档，包括电子邮件、水泥混凝土制品项目管理平台、内部网站等，以满足不同团队成员的偏好和需求。多渠道发布确保了信息的全面覆盖。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我们采用了精细的权限控制，确保只有授权人员可以访问敏感信息。这种安全措施保护了水泥混凝土制品项目文档的机密性，防止了未经授权的信息泄露。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58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泥混凝土制品项目生命周期中一个至关重要的环节，直接关系到水泥混凝土制品项目信息的长期保存和历史记录的完整性。在水泥混凝土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655"/>
      <w:r>
        <w:rPr>
          <w:rFonts w:ascii="仿宋" w:eastAsia="仿宋" w:hAnsi="仿宋" w:cs="仿宋" w:hint="eastAsia"/>
          <w:sz w:val="28"/>
          <w:lang w:eastAsia="zh-CN"/>
        </w:rPr>
        <w:t>四、水泥混凝土制品项目建设单位说明</w:t>
      </w:r>
      <w:bookmarkEnd w:id="15"/>
    </w:p>
    <w:p>
      <w:pPr>
        <w:pStyle w:val="Heading2"/>
        <w:rPr>
          <w:rFonts w:ascii="仿宋" w:eastAsia="仿宋" w:hAnsi="仿宋" w:cs="仿宋" w:hint="eastAsia"/>
          <w:lang w:eastAsia="zh-CN"/>
        </w:rPr>
      </w:pPr>
      <w:bookmarkStart w:id="16" w:name="_Toc16925"/>
      <w:r>
        <w:rPr>
          <w:rFonts w:ascii="仿宋" w:eastAsia="仿宋" w:hAnsi="仿宋" w:cs="仿宋" w:hint="eastAsia"/>
          <w:lang w:eastAsia="zh-CN"/>
        </w:rPr>
        <w:t>(一)、水泥混凝土制品项目承办单位基本情况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11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泥混凝土制品项目承办单位的XXXX，我们着眼于实现可持续的经济效益。通过技术创新和解决方案的提供，公司预计在水泥混凝土制品项目执行期间将获得可观的收入增长。这一收入来源主要包括水泥混凝土制品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同时，我们注重成本控制和效率提升，以确保水泥混凝土制品项目的可持续盈利。透过精细的管理和资源优化，公司期望实现水泥混凝土制品项目利润最大化。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泥混凝土制品项目实施进行全面的投资评估，包括水泥混凝土制品项目启动阶段的资金投入和后续运营成本。通过对水泥混凝土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泥混凝土制品项目实施过程中具备足够的资金流动性，公司将进行详尽的现金流分析。这包括资金需求的合理预测、水泥混凝土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62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014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的技术管理特点体现在其创新导向。通过引入最先进的技术趋势和解决方案，水泥混凝土制品项目致力于提升科技含量、提高质量和效率水平。这意味着我们将采用最新的工具和方法，确保水泥混凝土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泥混凝土制品项目技术管理的显著特征。通过整合不同领域的技术资源，我们实现了跨学科的协同工作。这有助于优化技术架构，提高整体效能。此外，整合性策略还促进了不同技术团队之间的紧密沟通和高效合作，确保水泥混凝土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泥混凝土制品项目所采用的技术。通过不断优化技术方案，水泥混凝土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泥混凝土制品项目团队将在水泥混凝土制品项目初期识别可能的技术风险，并采取相应的预防和应对措施。通过建立健全的风险评估机制，水泥混凝土制品项目能够在实施过程中及时发现并解决潜在的技术问题，保障水泥混凝土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泥混凝土制品项目中，技术将成为水泥混凝土制品项目成功的有力支持。这一深度剖析揭示了技术管理在水泥混凝土制品项目实施中的关键作用，为水泥混凝土制品项目的技术基础奠定了坚实的基础。</w:t>
      </w:r>
    </w:p>
    <w:p>
      <w:pPr>
        <w:pStyle w:val="Heading2"/>
        <w:ind w:firstLine="560" w:firstLineChars="200"/>
        <w:rPr>
          <w:rFonts w:ascii="仿宋" w:eastAsia="仿宋" w:hAnsi="仿宋" w:cs="仿宋" w:hint="eastAsia"/>
          <w:sz w:val="28"/>
          <w:lang w:eastAsia="zh-CN"/>
        </w:rPr>
      </w:pPr>
      <w:bookmarkStart w:id="20" w:name="_Toc31329"/>
      <w:r>
        <w:rPr>
          <w:rFonts w:ascii="仿宋" w:eastAsia="仿宋" w:hAnsi="仿宋" w:cs="仿宋" w:hint="eastAsia"/>
          <w:sz w:val="28"/>
          <w:lang w:eastAsia="zh-CN"/>
        </w:rPr>
        <w:t>(二)、水泥混凝土制品项目工艺技术设计方案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https://d.book118.com/575200034331011043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100B0"/>
    <w:rsid w:val="6E010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00034331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2024-01-17T05:14:00Z</dcterms:created>
  <dcterms:modified xsi:type="dcterms:W3CDTF">2024-01-17T05:14:43Z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5B0E251699F34EAD86C58D519EF969C6_11</vt:lpwstr>
  </property>
  <property fmtid="{D5CDD505-2E9C-101B-9397-08002B2CF9AE}" pid="3" name="KSOProductBuildVer">
    <vt:lpwstr>2052-12.1.0.16120</vt:lpwstr>
  </property>
</Properties>
</file>