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PA46项目可行性建设方案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14" w:history="1">
        <w:r>
          <w:rPr>
            <w:rFonts w:ascii="仿宋" w:eastAsia="仿宋" w:hAnsi="仿宋" w:cs="仿宋" w:hint="eastAsia"/>
            <w:lang w:eastAsia="zh-CN"/>
          </w:rPr>
          <w:t>前言</w:t>
        </w:r>
        <w:r>
          <w:tab/>
        </w:r>
        <w:r>
          <w:fldChar w:fldCharType="begin"/>
        </w:r>
        <w:r>
          <w:instrText xml:space="preserve"> PAGEREF _Toc14114 \h </w:instrText>
        </w:r>
        <w:r>
          <w:fldChar w:fldCharType="separate"/>
        </w:r>
        <w:r>
          <w:t>3</w:t>
        </w:r>
        <w:r>
          <w:fldChar w:fldCharType="end"/>
        </w:r>
      </w:hyperlink>
    </w:p>
    <w:p>
      <w:pPr>
        <w:pStyle w:val="TOC1"/>
        <w:tabs>
          <w:tab w:val="right" w:leader="dot" w:pos="8306"/>
        </w:tabs>
      </w:pPr>
      <w:hyperlink w:anchor="_Toc13923" w:history="1">
        <w:r>
          <w:rPr>
            <w:rFonts w:ascii="仿宋" w:eastAsia="仿宋" w:hAnsi="仿宋" w:cs="仿宋" w:hint="eastAsia"/>
            <w:lang w:eastAsia="zh-CN"/>
          </w:rPr>
          <w:t>一、社会影响分析</w:t>
        </w:r>
        <w:r>
          <w:tab/>
        </w:r>
        <w:r>
          <w:fldChar w:fldCharType="begin"/>
        </w:r>
        <w:r>
          <w:instrText xml:space="preserve"> PAGEREF _Toc13923 \h </w:instrText>
        </w:r>
        <w:r>
          <w:fldChar w:fldCharType="separate"/>
        </w:r>
        <w:r>
          <w:t>3</w:t>
        </w:r>
        <w:r>
          <w:fldChar w:fldCharType="end"/>
        </w:r>
      </w:hyperlink>
    </w:p>
    <w:p>
      <w:pPr>
        <w:pStyle w:val="TOC2"/>
        <w:tabs>
          <w:tab w:val="right" w:leader="dot" w:pos="8306"/>
        </w:tabs>
      </w:pPr>
      <w:hyperlink w:anchor="_Toc27507" w:history="1">
        <w:r>
          <w:rPr>
            <w:rFonts w:ascii="仿宋" w:eastAsia="仿宋" w:hAnsi="仿宋" w:cs="仿宋" w:hint="eastAsia"/>
            <w:lang w:eastAsia="zh-CN"/>
          </w:rPr>
          <w:t>(一)、社会影响效果分析</w:t>
        </w:r>
        <w:r>
          <w:tab/>
        </w:r>
        <w:r>
          <w:fldChar w:fldCharType="begin"/>
        </w:r>
        <w:r>
          <w:instrText xml:space="preserve"> PAGEREF _Toc27507 \h </w:instrText>
        </w:r>
        <w:r>
          <w:fldChar w:fldCharType="separate"/>
        </w:r>
        <w:r>
          <w:t>3</w:t>
        </w:r>
        <w:r>
          <w:fldChar w:fldCharType="end"/>
        </w:r>
      </w:hyperlink>
    </w:p>
    <w:p>
      <w:pPr>
        <w:pStyle w:val="TOC2"/>
        <w:tabs>
          <w:tab w:val="right" w:leader="dot" w:pos="8306"/>
        </w:tabs>
      </w:pPr>
      <w:hyperlink w:anchor="_Toc21045" w:history="1">
        <w:r>
          <w:rPr>
            <w:rFonts w:ascii="仿宋" w:eastAsia="仿宋" w:hAnsi="仿宋" w:cs="仿宋" w:hint="eastAsia"/>
            <w:lang w:eastAsia="zh-CN"/>
          </w:rPr>
          <w:t>(二)、社会适应性分析</w:t>
        </w:r>
        <w:r>
          <w:tab/>
        </w:r>
        <w:r>
          <w:fldChar w:fldCharType="begin"/>
        </w:r>
        <w:r>
          <w:instrText xml:space="preserve"> PAGEREF _Toc21045 \h </w:instrText>
        </w:r>
        <w:r>
          <w:fldChar w:fldCharType="separate"/>
        </w:r>
        <w:r>
          <w:t>5</w:t>
        </w:r>
        <w:r>
          <w:fldChar w:fldCharType="end"/>
        </w:r>
      </w:hyperlink>
    </w:p>
    <w:p>
      <w:pPr>
        <w:pStyle w:val="TOC2"/>
        <w:tabs>
          <w:tab w:val="right" w:leader="dot" w:pos="8306"/>
        </w:tabs>
      </w:pPr>
      <w:hyperlink w:anchor="_Toc28877" w:history="1">
        <w:r>
          <w:rPr>
            <w:rFonts w:ascii="仿宋" w:eastAsia="仿宋" w:hAnsi="仿宋" w:cs="仿宋" w:hint="eastAsia"/>
            <w:lang w:eastAsia="zh-CN"/>
          </w:rPr>
          <w:t>(三)、社会风险及对策分析</w:t>
        </w:r>
        <w:r>
          <w:tab/>
        </w:r>
        <w:r>
          <w:fldChar w:fldCharType="begin"/>
        </w:r>
        <w:r>
          <w:instrText xml:space="preserve"> PAGEREF _Toc28877 \h </w:instrText>
        </w:r>
        <w:r>
          <w:fldChar w:fldCharType="separate"/>
        </w:r>
        <w:r>
          <w:t>7</w:t>
        </w:r>
        <w:r>
          <w:fldChar w:fldCharType="end"/>
        </w:r>
      </w:hyperlink>
    </w:p>
    <w:p>
      <w:pPr>
        <w:pStyle w:val="TOC1"/>
        <w:tabs>
          <w:tab w:val="right" w:leader="dot" w:pos="8306"/>
        </w:tabs>
      </w:pPr>
      <w:hyperlink w:anchor="_Toc11873" w:history="1">
        <w:r>
          <w:rPr>
            <w:rFonts w:ascii="仿宋" w:eastAsia="仿宋" w:hAnsi="仿宋" w:cs="仿宋" w:hint="eastAsia"/>
            <w:lang w:eastAsia="zh-CN"/>
          </w:rPr>
          <w:t>二、项目选址研究</w:t>
        </w:r>
        <w:r>
          <w:tab/>
        </w:r>
        <w:r>
          <w:fldChar w:fldCharType="begin"/>
        </w:r>
        <w:r>
          <w:instrText xml:space="preserve"> PAGEREF _Toc11873 \h </w:instrText>
        </w:r>
        <w:r>
          <w:fldChar w:fldCharType="separate"/>
        </w:r>
        <w:r>
          <w:t>10</w:t>
        </w:r>
        <w:r>
          <w:fldChar w:fldCharType="end"/>
        </w:r>
      </w:hyperlink>
    </w:p>
    <w:p>
      <w:pPr>
        <w:pStyle w:val="TOC2"/>
        <w:tabs>
          <w:tab w:val="right" w:leader="dot" w:pos="8306"/>
        </w:tabs>
      </w:pPr>
      <w:hyperlink w:anchor="_Toc13246" w:history="1">
        <w:r>
          <w:rPr>
            <w:rFonts w:ascii="仿宋" w:eastAsia="仿宋" w:hAnsi="仿宋" w:cs="仿宋" w:hint="eastAsia"/>
            <w:lang w:eastAsia="zh-CN"/>
          </w:rPr>
          <w:t>(一)、项目选址原则</w:t>
        </w:r>
        <w:r>
          <w:tab/>
        </w:r>
        <w:r>
          <w:fldChar w:fldCharType="begin"/>
        </w:r>
        <w:r>
          <w:instrText xml:space="preserve"> PAGEREF _Toc13246 \h </w:instrText>
        </w:r>
        <w:r>
          <w:fldChar w:fldCharType="separate"/>
        </w:r>
        <w:r>
          <w:t>10</w:t>
        </w:r>
        <w:r>
          <w:fldChar w:fldCharType="end"/>
        </w:r>
      </w:hyperlink>
    </w:p>
    <w:p>
      <w:pPr>
        <w:pStyle w:val="TOC2"/>
        <w:tabs>
          <w:tab w:val="right" w:leader="dot" w:pos="8306"/>
        </w:tabs>
      </w:pPr>
      <w:hyperlink w:anchor="_Toc2762" w:history="1">
        <w:r>
          <w:rPr>
            <w:rFonts w:ascii="仿宋" w:eastAsia="仿宋" w:hAnsi="仿宋" w:cs="仿宋" w:hint="eastAsia"/>
            <w:lang w:eastAsia="zh-CN"/>
          </w:rPr>
          <w:t>(二)、项目选址</w:t>
        </w:r>
        <w:r>
          <w:tab/>
        </w:r>
        <w:r>
          <w:fldChar w:fldCharType="begin"/>
        </w:r>
        <w:r>
          <w:instrText xml:space="preserve"> PAGEREF _Toc2762 \h </w:instrText>
        </w:r>
        <w:r>
          <w:fldChar w:fldCharType="separate"/>
        </w:r>
        <w:r>
          <w:t>14</w:t>
        </w:r>
        <w:r>
          <w:fldChar w:fldCharType="end"/>
        </w:r>
      </w:hyperlink>
    </w:p>
    <w:p>
      <w:pPr>
        <w:pStyle w:val="TOC2"/>
        <w:tabs>
          <w:tab w:val="right" w:leader="dot" w:pos="8306"/>
        </w:tabs>
      </w:pPr>
      <w:hyperlink w:anchor="_Toc11246" w:history="1">
        <w:r>
          <w:rPr>
            <w:rFonts w:ascii="仿宋" w:eastAsia="仿宋" w:hAnsi="仿宋" w:cs="仿宋" w:hint="eastAsia"/>
            <w:lang w:eastAsia="zh-CN"/>
          </w:rPr>
          <w:t>(三)、建设条件分析</w:t>
        </w:r>
        <w:r>
          <w:tab/>
        </w:r>
        <w:r>
          <w:fldChar w:fldCharType="begin"/>
        </w:r>
        <w:r>
          <w:instrText xml:space="preserve"> PAGEREF _Toc11246 \h </w:instrText>
        </w:r>
        <w:r>
          <w:fldChar w:fldCharType="separate"/>
        </w:r>
        <w:r>
          <w:t>16</w:t>
        </w:r>
        <w:r>
          <w:fldChar w:fldCharType="end"/>
        </w:r>
      </w:hyperlink>
    </w:p>
    <w:p>
      <w:pPr>
        <w:pStyle w:val="TOC2"/>
        <w:tabs>
          <w:tab w:val="right" w:leader="dot" w:pos="8306"/>
        </w:tabs>
      </w:pPr>
      <w:hyperlink w:anchor="_Toc670" w:history="1">
        <w:r>
          <w:rPr>
            <w:rFonts w:ascii="仿宋" w:eastAsia="仿宋" w:hAnsi="仿宋" w:cs="仿宋" w:hint="eastAsia"/>
            <w:lang w:eastAsia="zh-CN"/>
          </w:rPr>
          <w:t>(四)、用地控制指标</w:t>
        </w:r>
        <w:r>
          <w:tab/>
        </w:r>
        <w:r>
          <w:fldChar w:fldCharType="begin"/>
        </w:r>
        <w:r>
          <w:instrText xml:space="preserve"> PAGEREF _Toc670 \h </w:instrText>
        </w:r>
        <w:r>
          <w:fldChar w:fldCharType="separate"/>
        </w:r>
        <w:r>
          <w:t>17</w:t>
        </w:r>
        <w:r>
          <w:fldChar w:fldCharType="end"/>
        </w:r>
      </w:hyperlink>
    </w:p>
    <w:p>
      <w:pPr>
        <w:pStyle w:val="TOC2"/>
        <w:tabs>
          <w:tab w:val="right" w:leader="dot" w:pos="8306"/>
        </w:tabs>
      </w:pPr>
      <w:hyperlink w:anchor="_Toc2406" w:history="1">
        <w:r>
          <w:rPr>
            <w:rFonts w:ascii="仿宋" w:eastAsia="仿宋" w:hAnsi="仿宋" w:cs="仿宋" w:hint="eastAsia"/>
            <w:lang w:eastAsia="zh-CN"/>
          </w:rPr>
          <w:t>(五)、地总体要求</w:t>
        </w:r>
        <w:r>
          <w:tab/>
        </w:r>
        <w:r>
          <w:fldChar w:fldCharType="begin"/>
        </w:r>
        <w:r>
          <w:instrText xml:space="preserve"> PAGEREF _Toc2406 \h </w:instrText>
        </w:r>
        <w:r>
          <w:fldChar w:fldCharType="separate"/>
        </w:r>
        <w:r>
          <w:t>18</w:t>
        </w:r>
        <w:r>
          <w:fldChar w:fldCharType="end"/>
        </w:r>
      </w:hyperlink>
    </w:p>
    <w:p>
      <w:pPr>
        <w:pStyle w:val="TOC2"/>
        <w:tabs>
          <w:tab w:val="right" w:leader="dot" w:pos="8306"/>
        </w:tabs>
      </w:pPr>
      <w:hyperlink w:anchor="_Toc26864" w:history="1">
        <w:r>
          <w:rPr>
            <w:rFonts w:ascii="仿宋" w:eastAsia="仿宋" w:hAnsi="仿宋" w:cs="仿宋" w:hint="eastAsia"/>
            <w:lang w:eastAsia="zh-CN"/>
          </w:rPr>
          <w:t>(六)、节约用地措施</w:t>
        </w:r>
        <w:r>
          <w:tab/>
        </w:r>
        <w:r>
          <w:fldChar w:fldCharType="begin"/>
        </w:r>
        <w:r>
          <w:instrText xml:space="preserve"> PAGEREF _Toc26864 \h </w:instrText>
        </w:r>
        <w:r>
          <w:fldChar w:fldCharType="separate"/>
        </w:r>
        <w:r>
          <w:t>20</w:t>
        </w:r>
        <w:r>
          <w:fldChar w:fldCharType="end"/>
        </w:r>
      </w:hyperlink>
    </w:p>
    <w:p>
      <w:pPr>
        <w:pStyle w:val="TOC2"/>
        <w:tabs>
          <w:tab w:val="right" w:leader="dot" w:pos="8306"/>
        </w:tabs>
      </w:pPr>
      <w:hyperlink w:anchor="_Toc29024" w:history="1">
        <w:r>
          <w:rPr>
            <w:rFonts w:ascii="仿宋" w:eastAsia="仿宋" w:hAnsi="仿宋" w:cs="仿宋" w:hint="eastAsia"/>
            <w:lang w:eastAsia="zh-CN"/>
          </w:rPr>
          <w:t>(七)、选址综合评价</w:t>
        </w:r>
        <w:r>
          <w:tab/>
        </w:r>
        <w:r>
          <w:fldChar w:fldCharType="begin"/>
        </w:r>
        <w:r>
          <w:instrText xml:space="preserve"> PAGEREF _Toc29024 \h </w:instrText>
        </w:r>
        <w:r>
          <w:fldChar w:fldCharType="separate"/>
        </w:r>
        <w:r>
          <w:t>21</w:t>
        </w:r>
        <w:r>
          <w:fldChar w:fldCharType="end"/>
        </w:r>
      </w:hyperlink>
    </w:p>
    <w:p>
      <w:pPr>
        <w:pStyle w:val="TOC1"/>
        <w:tabs>
          <w:tab w:val="right" w:leader="dot" w:pos="8306"/>
        </w:tabs>
      </w:pPr>
      <w:hyperlink w:anchor="_Toc6871" w:history="1">
        <w:r>
          <w:rPr>
            <w:rFonts w:ascii="仿宋" w:eastAsia="仿宋" w:hAnsi="仿宋" w:cs="仿宋" w:hint="eastAsia"/>
            <w:lang w:eastAsia="zh-CN"/>
          </w:rPr>
          <w:t>三、经济影响分析</w:t>
        </w:r>
        <w:r>
          <w:tab/>
        </w:r>
        <w:r>
          <w:fldChar w:fldCharType="begin"/>
        </w:r>
        <w:r>
          <w:instrText xml:space="preserve"> PAGEREF _Toc6871 \h </w:instrText>
        </w:r>
        <w:r>
          <w:fldChar w:fldCharType="separate"/>
        </w:r>
        <w:r>
          <w:t>22</w:t>
        </w:r>
        <w:r>
          <w:fldChar w:fldCharType="end"/>
        </w:r>
      </w:hyperlink>
    </w:p>
    <w:p>
      <w:pPr>
        <w:pStyle w:val="TOC2"/>
        <w:tabs>
          <w:tab w:val="right" w:leader="dot" w:pos="8306"/>
        </w:tabs>
      </w:pPr>
      <w:hyperlink w:anchor="_Toc28235" w:history="1">
        <w:r>
          <w:rPr>
            <w:rFonts w:ascii="仿宋" w:eastAsia="仿宋" w:hAnsi="仿宋" w:cs="仿宋" w:hint="eastAsia"/>
            <w:lang w:eastAsia="zh-CN"/>
          </w:rPr>
          <w:t>(一)、经济费用效益或费用效果分析</w:t>
        </w:r>
        <w:r>
          <w:tab/>
        </w:r>
        <w:r>
          <w:fldChar w:fldCharType="begin"/>
        </w:r>
        <w:r>
          <w:instrText xml:space="preserve"> PAGEREF _Toc28235 \h </w:instrText>
        </w:r>
        <w:r>
          <w:fldChar w:fldCharType="separate"/>
        </w:r>
        <w:r>
          <w:t>22</w:t>
        </w:r>
        <w:r>
          <w:fldChar w:fldCharType="end"/>
        </w:r>
      </w:hyperlink>
    </w:p>
    <w:p>
      <w:pPr>
        <w:pStyle w:val="TOC2"/>
        <w:tabs>
          <w:tab w:val="right" w:leader="dot" w:pos="8306"/>
        </w:tabs>
      </w:pPr>
      <w:hyperlink w:anchor="_Toc31706" w:history="1">
        <w:r>
          <w:rPr>
            <w:rFonts w:ascii="仿宋" w:eastAsia="仿宋" w:hAnsi="仿宋" w:cs="仿宋" w:hint="eastAsia"/>
            <w:lang w:eastAsia="zh-CN"/>
          </w:rPr>
          <w:t>(二)、行业影响分析</w:t>
        </w:r>
        <w:r>
          <w:tab/>
        </w:r>
        <w:r>
          <w:fldChar w:fldCharType="begin"/>
        </w:r>
        <w:r>
          <w:instrText xml:space="preserve"> PAGEREF _Toc31706 \h </w:instrText>
        </w:r>
        <w:r>
          <w:fldChar w:fldCharType="separate"/>
        </w:r>
        <w:r>
          <w:t>24</w:t>
        </w:r>
        <w:r>
          <w:fldChar w:fldCharType="end"/>
        </w:r>
      </w:hyperlink>
    </w:p>
    <w:p>
      <w:pPr>
        <w:pStyle w:val="TOC2"/>
        <w:tabs>
          <w:tab w:val="right" w:leader="dot" w:pos="8306"/>
        </w:tabs>
      </w:pPr>
      <w:hyperlink w:anchor="_Toc5404" w:history="1">
        <w:r>
          <w:rPr>
            <w:rFonts w:ascii="仿宋" w:eastAsia="仿宋" w:hAnsi="仿宋" w:cs="仿宋" w:hint="eastAsia"/>
            <w:lang w:eastAsia="zh-CN"/>
          </w:rPr>
          <w:t>(三)、区域经济影响分析</w:t>
        </w:r>
        <w:r>
          <w:tab/>
        </w:r>
        <w:r>
          <w:fldChar w:fldCharType="begin"/>
        </w:r>
        <w:r>
          <w:instrText xml:space="preserve"> PAGEREF _Toc5404 \h </w:instrText>
        </w:r>
        <w:r>
          <w:fldChar w:fldCharType="separate"/>
        </w:r>
        <w:r>
          <w:t>26</w:t>
        </w:r>
        <w:r>
          <w:fldChar w:fldCharType="end"/>
        </w:r>
      </w:hyperlink>
    </w:p>
    <w:p>
      <w:pPr>
        <w:pStyle w:val="TOC2"/>
        <w:tabs>
          <w:tab w:val="right" w:leader="dot" w:pos="8306"/>
        </w:tabs>
      </w:pPr>
      <w:hyperlink w:anchor="_Toc13942" w:history="1">
        <w:r>
          <w:rPr>
            <w:rFonts w:ascii="仿宋" w:eastAsia="仿宋" w:hAnsi="仿宋" w:cs="仿宋" w:hint="eastAsia"/>
            <w:lang w:eastAsia="zh-CN"/>
          </w:rPr>
          <w:t>(四)、宏观经济影响分析</w:t>
        </w:r>
        <w:r>
          <w:tab/>
        </w:r>
        <w:r>
          <w:fldChar w:fldCharType="begin"/>
        </w:r>
        <w:r>
          <w:instrText xml:space="preserve"> PAGEREF _Toc13942 \h </w:instrText>
        </w:r>
        <w:r>
          <w:fldChar w:fldCharType="separate"/>
        </w:r>
        <w:r>
          <w:t>27</w:t>
        </w:r>
        <w:r>
          <w:fldChar w:fldCharType="end"/>
        </w:r>
      </w:hyperlink>
    </w:p>
    <w:p>
      <w:pPr>
        <w:pStyle w:val="TOC1"/>
        <w:tabs>
          <w:tab w:val="right" w:leader="dot" w:pos="8306"/>
        </w:tabs>
      </w:pPr>
      <w:hyperlink w:anchor="_Toc12854" w:history="1">
        <w:r>
          <w:rPr>
            <w:rFonts w:ascii="仿宋" w:eastAsia="仿宋" w:hAnsi="仿宋" w:cs="仿宋" w:hint="eastAsia"/>
            <w:lang w:eastAsia="zh-CN"/>
          </w:rPr>
          <w:t>四、项目监理与质量保证</w:t>
        </w:r>
        <w:r>
          <w:tab/>
        </w:r>
        <w:r>
          <w:fldChar w:fldCharType="begin"/>
        </w:r>
        <w:r>
          <w:instrText xml:space="preserve"> PAGEREF _Toc12854 \h </w:instrText>
        </w:r>
        <w:r>
          <w:fldChar w:fldCharType="separate"/>
        </w:r>
        <w:r>
          <w:t>28</w:t>
        </w:r>
        <w:r>
          <w:fldChar w:fldCharType="end"/>
        </w:r>
      </w:hyperlink>
    </w:p>
    <w:p>
      <w:pPr>
        <w:pStyle w:val="TOC2"/>
        <w:tabs>
          <w:tab w:val="right" w:leader="dot" w:pos="8306"/>
        </w:tabs>
      </w:pPr>
      <w:hyperlink w:anchor="_Toc27127" w:history="1">
        <w:r>
          <w:rPr>
            <w:rFonts w:ascii="仿宋" w:eastAsia="仿宋" w:hAnsi="仿宋" w:cs="仿宋" w:hint="eastAsia"/>
            <w:lang w:eastAsia="zh-CN"/>
          </w:rPr>
          <w:t>(一)、监理体系构建</w:t>
        </w:r>
        <w:r>
          <w:tab/>
        </w:r>
        <w:r>
          <w:fldChar w:fldCharType="begin"/>
        </w:r>
        <w:r>
          <w:instrText xml:space="preserve"> PAGEREF _Toc27127 \h </w:instrText>
        </w:r>
        <w:r>
          <w:fldChar w:fldCharType="separate"/>
        </w:r>
        <w:r>
          <w:t>28</w:t>
        </w:r>
        <w:r>
          <w:fldChar w:fldCharType="end"/>
        </w:r>
      </w:hyperlink>
    </w:p>
    <w:p>
      <w:pPr>
        <w:pStyle w:val="TOC2"/>
        <w:tabs>
          <w:tab w:val="right" w:leader="dot" w:pos="8306"/>
        </w:tabs>
      </w:pPr>
      <w:hyperlink w:anchor="_Toc8805" w:history="1">
        <w:r>
          <w:rPr>
            <w:rFonts w:ascii="仿宋" w:eastAsia="仿宋" w:hAnsi="仿宋" w:cs="仿宋" w:hint="eastAsia"/>
            <w:lang w:eastAsia="zh-CN"/>
          </w:rPr>
          <w:t>(二)、质量保证体系实施</w:t>
        </w:r>
        <w:r>
          <w:tab/>
        </w:r>
        <w:r>
          <w:fldChar w:fldCharType="begin"/>
        </w:r>
        <w:r>
          <w:instrText xml:space="preserve"> PAGEREF _Toc8805 \h </w:instrText>
        </w:r>
        <w:r>
          <w:fldChar w:fldCharType="separate"/>
        </w:r>
        <w:r>
          <w:t>29</w:t>
        </w:r>
        <w:r>
          <w:fldChar w:fldCharType="end"/>
        </w:r>
      </w:hyperlink>
    </w:p>
    <w:p>
      <w:pPr>
        <w:pStyle w:val="TOC2"/>
        <w:tabs>
          <w:tab w:val="right" w:leader="dot" w:pos="8306"/>
        </w:tabs>
      </w:pPr>
      <w:hyperlink w:anchor="_Toc30719" w:history="1">
        <w:r>
          <w:rPr>
            <w:rFonts w:ascii="仿宋" w:eastAsia="仿宋" w:hAnsi="仿宋" w:cs="仿宋" w:hint="eastAsia"/>
            <w:lang w:eastAsia="zh-CN"/>
          </w:rPr>
          <w:t>(三)、监理与质量控制流程</w:t>
        </w:r>
        <w:r>
          <w:tab/>
        </w:r>
        <w:r>
          <w:fldChar w:fldCharType="begin"/>
        </w:r>
        <w:r>
          <w:instrText xml:space="preserve"> PAGEREF _Toc30719 \h </w:instrText>
        </w:r>
        <w:r>
          <w:fldChar w:fldCharType="separate"/>
        </w:r>
        <w:r>
          <w:t>30</w:t>
        </w:r>
        <w:r>
          <w:fldChar w:fldCharType="end"/>
        </w:r>
      </w:hyperlink>
    </w:p>
    <w:p>
      <w:pPr>
        <w:pStyle w:val="TOC1"/>
        <w:tabs>
          <w:tab w:val="right" w:leader="dot" w:pos="8306"/>
        </w:tabs>
      </w:pPr>
      <w:hyperlink w:anchor="_Toc24757" w:history="1">
        <w:r>
          <w:rPr>
            <w:rFonts w:ascii="仿宋" w:eastAsia="仿宋" w:hAnsi="仿宋" w:cs="仿宋" w:hint="eastAsia"/>
            <w:lang w:eastAsia="zh-CN"/>
          </w:rPr>
          <w:t>五、财务管理与成本控制</w:t>
        </w:r>
        <w:r>
          <w:tab/>
        </w:r>
        <w:r>
          <w:fldChar w:fldCharType="begin"/>
        </w:r>
        <w:r>
          <w:instrText xml:space="preserve"> PAGEREF _Toc24757 \h </w:instrText>
        </w:r>
        <w:r>
          <w:fldChar w:fldCharType="separate"/>
        </w:r>
        <w:r>
          <w:t>30</w:t>
        </w:r>
        <w:r>
          <w:fldChar w:fldCharType="end"/>
        </w:r>
      </w:hyperlink>
    </w:p>
    <w:p>
      <w:pPr>
        <w:pStyle w:val="TOC2"/>
        <w:tabs>
          <w:tab w:val="right" w:leader="dot" w:pos="8306"/>
        </w:tabs>
      </w:pPr>
      <w:hyperlink w:anchor="_Toc30580" w:history="1">
        <w:r>
          <w:rPr>
            <w:rFonts w:ascii="仿宋" w:eastAsia="仿宋" w:hAnsi="仿宋" w:cs="仿宋" w:hint="eastAsia"/>
            <w:lang w:eastAsia="zh-CN"/>
          </w:rPr>
          <w:t>(一)、财务管理体系建设</w:t>
        </w:r>
        <w:r>
          <w:tab/>
        </w:r>
        <w:r>
          <w:fldChar w:fldCharType="begin"/>
        </w:r>
        <w:r>
          <w:instrText xml:space="preserve"> PAGEREF _Toc30580 \h </w:instrText>
        </w:r>
        <w:r>
          <w:fldChar w:fldCharType="separate"/>
        </w:r>
        <w:r>
          <w:t>30</w:t>
        </w:r>
        <w:r>
          <w:fldChar w:fldCharType="end"/>
        </w:r>
      </w:hyperlink>
    </w:p>
    <w:p>
      <w:pPr>
        <w:pStyle w:val="TOC2"/>
        <w:tabs>
          <w:tab w:val="right" w:leader="dot" w:pos="8306"/>
        </w:tabs>
      </w:pPr>
      <w:hyperlink w:anchor="_Toc22594" w:history="1">
        <w:r>
          <w:rPr>
            <w:rFonts w:ascii="仿宋" w:eastAsia="仿宋" w:hAnsi="仿宋" w:cs="仿宋" w:hint="eastAsia"/>
            <w:lang w:eastAsia="zh-CN"/>
          </w:rPr>
          <w:t>(二)、成本控制措施</w:t>
        </w:r>
        <w:r>
          <w:tab/>
        </w:r>
        <w:r>
          <w:fldChar w:fldCharType="begin"/>
        </w:r>
        <w:r>
          <w:instrText xml:space="preserve"> PAGEREF _Toc22594 \h </w:instrText>
        </w:r>
        <w:r>
          <w:fldChar w:fldCharType="separate"/>
        </w:r>
        <w:r>
          <w:t>31</w:t>
        </w:r>
        <w:r>
          <w:fldChar w:fldCharType="end"/>
        </w:r>
      </w:hyperlink>
    </w:p>
    <w:p>
      <w:pPr>
        <w:pStyle w:val="TOC1"/>
        <w:tabs>
          <w:tab w:val="right" w:leader="dot" w:pos="8306"/>
        </w:tabs>
      </w:pPr>
      <w:hyperlink w:anchor="_Toc16298" w:history="1">
        <w:r>
          <w:rPr>
            <w:rFonts w:ascii="仿宋" w:eastAsia="仿宋" w:hAnsi="仿宋" w:cs="仿宋" w:hint="eastAsia"/>
            <w:lang w:eastAsia="zh-CN"/>
          </w:rPr>
          <w:t>六、环境和生态影响分析</w:t>
        </w:r>
        <w:r>
          <w:tab/>
        </w:r>
        <w:r>
          <w:fldChar w:fldCharType="begin"/>
        </w:r>
        <w:r>
          <w:instrText xml:space="preserve"> PAGEREF _Toc16298 \h </w:instrText>
        </w:r>
        <w:r>
          <w:fldChar w:fldCharType="separate"/>
        </w:r>
        <w:r>
          <w:t>33</w:t>
        </w:r>
        <w:r>
          <w:fldChar w:fldCharType="end"/>
        </w:r>
      </w:hyperlink>
    </w:p>
    <w:p>
      <w:pPr>
        <w:pStyle w:val="TOC2"/>
        <w:tabs>
          <w:tab w:val="right" w:leader="dot" w:pos="8306"/>
        </w:tabs>
      </w:pPr>
      <w:hyperlink w:anchor="_Toc16679" w:history="1">
        <w:r>
          <w:rPr>
            <w:rFonts w:ascii="仿宋" w:eastAsia="仿宋" w:hAnsi="仿宋" w:cs="仿宋" w:hint="eastAsia"/>
            <w:lang w:eastAsia="zh-CN"/>
          </w:rPr>
          <w:t>(一)、环境和生态现状</w:t>
        </w:r>
        <w:r>
          <w:tab/>
        </w:r>
        <w:r>
          <w:fldChar w:fldCharType="begin"/>
        </w:r>
        <w:r>
          <w:instrText xml:space="preserve"> PAGEREF _Toc16679 \h </w:instrText>
        </w:r>
        <w:r>
          <w:fldChar w:fldCharType="separate"/>
        </w:r>
        <w:r>
          <w:t>33</w:t>
        </w:r>
        <w:r>
          <w:fldChar w:fldCharType="end"/>
        </w:r>
      </w:hyperlink>
    </w:p>
    <w:p>
      <w:pPr>
        <w:pStyle w:val="TOC2"/>
        <w:tabs>
          <w:tab w:val="right" w:leader="dot" w:pos="8306"/>
        </w:tabs>
      </w:pPr>
      <w:hyperlink w:anchor="_Toc22018" w:history="1">
        <w:r>
          <w:rPr>
            <w:rFonts w:ascii="仿宋" w:eastAsia="仿宋" w:hAnsi="仿宋" w:cs="仿宋" w:hint="eastAsia"/>
            <w:lang w:eastAsia="zh-CN"/>
          </w:rPr>
          <w:t>(二)、生态环境影响分析</w:t>
        </w:r>
        <w:r>
          <w:tab/>
        </w:r>
        <w:r>
          <w:fldChar w:fldCharType="begin"/>
        </w:r>
        <w:r>
          <w:instrText xml:space="preserve"> PAGEREF _Toc22018 \h </w:instrText>
        </w:r>
        <w:r>
          <w:fldChar w:fldCharType="separate"/>
        </w:r>
        <w:r>
          <w:t>34</w:t>
        </w:r>
        <w:r>
          <w:fldChar w:fldCharType="end"/>
        </w:r>
      </w:hyperlink>
    </w:p>
    <w:p>
      <w:pPr>
        <w:pStyle w:val="TOC2"/>
        <w:tabs>
          <w:tab w:val="right" w:leader="dot" w:pos="8306"/>
        </w:tabs>
      </w:pPr>
      <w:hyperlink w:anchor="_Toc18993" w:history="1">
        <w:r>
          <w:rPr>
            <w:rFonts w:ascii="仿宋" w:eastAsia="仿宋" w:hAnsi="仿宋" w:cs="仿宋" w:hint="eastAsia"/>
            <w:lang w:eastAsia="zh-CN"/>
          </w:rPr>
          <w:t>(三)、生态环境保护措施</w:t>
        </w:r>
        <w:r>
          <w:tab/>
        </w:r>
        <w:r>
          <w:fldChar w:fldCharType="begin"/>
        </w:r>
        <w:r>
          <w:instrText xml:space="preserve"> PAGEREF _Toc18993 \h </w:instrText>
        </w:r>
        <w:r>
          <w:fldChar w:fldCharType="separate"/>
        </w:r>
        <w:r>
          <w:t>35</w:t>
        </w:r>
        <w:r>
          <w:fldChar w:fldCharType="end"/>
        </w:r>
      </w:hyperlink>
    </w:p>
    <w:p>
      <w:pPr>
        <w:pStyle w:val="TOC2"/>
        <w:tabs>
          <w:tab w:val="right" w:leader="dot" w:pos="8306"/>
        </w:tabs>
      </w:pPr>
      <w:hyperlink w:anchor="_Toc6482" w:history="1">
        <w:r>
          <w:rPr>
            <w:rFonts w:ascii="仿宋" w:eastAsia="仿宋" w:hAnsi="仿宋" w:cs="仿宋" w:hint="eastAsia"/>
            <w:lang w:eastAsia="zh-CN"/>
          </w:rPr>
          <w:t>(四)、地质灾害影响分析</w:t>
        </w:r>
        <w:r>
          <w:tab/>
        </w:r>
        <w:r>
          <w:fldChar w:fldCharType="begin"/>
        </w:r>
        <w:r>
          <w:instrText xml:space="preserve"> PAGEREF _Toc6482 \h </w:instrText>
        </w:r>
        <w:r>
          <w:fldChar w:fldCharType="separate"/>
        </w:r>
        <w:r>
          <w:t>37</w:t>
        </w:r>
        <w:r>
          <w:fldChar w:fldCharType="end"/>
        </w:r>
      </w:hyperlink>
    </w:p>
    <w:p>
      <w:pPr>
        <w:pStyle w:val="TOC2"/>
        <w:tabs>
          <w:tab w:val="right" w:leader="dot" w:pos="8306"/>
        </w:tabs>
      </w:pPr>
      <w:hyperlink w:anchor="_Toc7443" w:history="1">
        <w:r>
          <w:rPr>
            <w:rFonts w:ascii="仿宋" w:eastAsia="仿宋" w:hAnsi="仿宋" w:cs="仿宋" w:hint="eastAsia"/>
            <w:lang w:eastAsia="zh-CN"/>
          </w:rPr>
          <w:t>(五)、特殊环境影响</w:t>
        </w:r>
        <w:r>
          <w:tab/>
        </w:r>
        <w:r>
          <w:fldChar w:fldCharType="begin"/>
        </w:r>
        <w:r>
          <w:instrText xml:space="preserve"> PAGEREF _Toc7443 \h </w:instrText>
        </w:r>
        <w:r>
          <w:fldChar w:fldCharType="separate"/>
        </w:r>
        <w:r>
          <w:t>39</w:t>
        </w:r>
        <w:r>
          <w:fldChar w:fldCharType="end"/>
        </w:r>
      </w:hyperlink>
    </w:p>
    <w:p>
      <w:pPr>
        <w:pStyle w:val="TOC1"/>
        <w:tabs>
          <w:tab w:val="right" w:leader="dot" w:pos="8306"/>
        </w:tabs>
      </w:pPr>
      <w:hyperlink w:anchor="_Toc8665" w:history="1">
        <w:r>
          <w:rPr>
            <w:rFonts w:ascii="仿宋" w:eastAsia="仿宋" w:hAnsi="仿宋" w:cs="仿宋" w:hint="eastAsia"/>
            <w:lang w:eastAsia="zh-CN"/>
          </w:rPr>
          <w:t>七、项目变更管理</w:t>
        </w:r>
        <w:r>
          <w:tab/>
        </w:r>
        <w:r>
          <w:fldChar w:fldCharType="begin"/>
        </w:r>
        <w:r>
          <w:instrText xml:space="preserve"> PAGEREF _Toc8665 \h </w:instrText>
        </w:r>
        <w:r>
          <w:fldChar w:fldCharType="separate"/>
        </w:r>
        <w:r>
          <w:t>40</w:t>
        </w:r>
        <w:r>
          <w:fldChar w:fldCharType="end"/>
        </w:r>
      </w:hyperlink>
    </w:p>
    <w:p>
      <w:pPr>
        <w:pStyle w:val="TOC2"/>
        <w:tabs>
          <w:tab w:val="right" w:leader="dot" w:pos="8306"/>
        </w:tabs>
      </w:pPr>
      <w:hyperlink w:anchor="_Toc31002" w:history="1">
        <w:r>
          <w:rPr>
            <w:rFonts w:ascii="仿宋" w:eastAsia="仿宋" w:hAnsi="仿宋" w:cs="仿宋" w:hint="eastAsia"/>
            <w:lang w:eastAsia="zh-CN"/>
          </w:rPr>
          <w:t>(一)、变更控制流程</w:t>
        </w:r>
        <w:r>
          <w:tab/>
        </w:r>
        <w:r>
          <w:fldChar w:fldCharType="begin"/>
        </w:r>
        <w:r>
          <w:instrText xml:space="preserve"> PAGEREF _Toc31002 \h </w:instrText>
        </w:r>
        <w:r>
          <w:fldChar w:fldCharType="separate"/>
        </w:r>
        <w:r>
          <w:t>40</w:t>
        </w:r>
        <w:r>
          <w:fldChar w:fldCharType="end"/>
        </w:r>
      </w:hyperlink>
    </w:p>
    <w:p>
      <w:pPr>
        <w:pStyle w:val="TOC2"/>
        <w:tabs>
          <w:tab w:val="right" w:leader="dot" w:pos="8306"/>
        </w:tabs>
      </w:pPr>
      <w:hyperlink w:anchor="_Toc16781" w:history="1">
        <w:r>
          <w:rPr>
            <w:rFonts w:ascii="仿宋" w:eastAsia="仿宋" w:hAnsi="仿宋" w:cs="仿宋" w:hint="eastAsia"/>
            <w:lang w:eastAsia="zh-CN"/>
          </w:rPr>
          <w:t>(二)、影响评估与处理</w:t>
        </w:r>
        <w:r>
          <w:tab/>
        </w:r>
        <w:r>
          <w:fldChar w:fldCharType="begin"/>
        </w:r>
        <w:r>
          <w:instrText xml:space="preserve"> PAGEREF _Toc16781 \h </w:instrText>
        </w:r>
        <w:r>
          <w:fldChar w:fldCharType="separate"/>
        </w:r>
        <w:r>
          <w:t>40</w:t>
        </w:r>
        <w:r>
          <w:fldChar w:fldCharType="end"/>
        </w:r>
      </w:hyperlink>
    </w:p>
    <w:p>
      <w:pPr>
        <w:pStyle w:val="TOC2"/>
        <w:tabs>
          <w:tab w:val="right" w:leader="dot" w:pos="8306"/>
        </w:tabs>
      </w:pPr>
      <w:hyperlink w:anchor="_Toc16574" w:history="1">
        <w:r>
          <w:rPr>
            <w:rFonts w:ascii="仿宋" w:eastAsia="仿宋" w:hAnsi="仿宋" w:cs="仿宋" w:hint="eastAsia"/>
            <w:lang w:eastAsia="zh-CN"/>
          </w:rPr>
          <w:t>(三)、变更记录与追踪</w:t>
        </w:r>
        <w:r>
          <w:tab/>
        </w:r>
        <w:r>
          <w:fldChar w:fldCharType="begin"/>
        </w:r>
        <w:r>
          <w:instrText xml:space="preserve"> PAGEREF _Toc16574 \h </w:instrText>
        </w:r>
        <w:r>
          <w:fldChar w:fldCharType="separate"/>
        </w:r>
        <w:r>
          <w:t>42</w:t>
        </w:r>
        <w:r>
          <w:fldChar w:fldCharType="end"/>
        </w:r>
      </w:hyperlink>
    </w:p>
    <w:p>
      <w:pPr>
        <w:pStyle w:val="TOC2"/>
        <w:tabs>
          <w:tab w:val="right" w:leader="dot" w:pos="8306"/>
        </w:tabs>
      </w:pPr>
      <w:hyperlink w:anchor="_Toc12284" w:history="1">
        <w:r>
          <w:rPr>
            <w:rFonts w:ascii="仿宋" w:eastAsia="仿宋" w:hAnsi="仿宋" w:cs="仿宋" w:hint="eastAsia"/>
            <w:lang w:eastAsia="zh-CN"/>
          </w:rPr>
          <w:t>(四)、变更管理策略</w:t>
        </w:r>
        <w:r>
          <w:tab/>
        </w:r>
        <w:r>
          <w:fldChar w:fldCharType="begin"/>
        </w:r>
        <w:r>
          <w:instrText xml:space="preserve"> PAGEREF _Toc12284 \h </w:instrText>
        </w:r>
        <w:r>
          <w:fldChar w:fldCharType="separate"/>
        </w:r>
        <w:r>
          <w:t>44</w:t>
        </w:r>
        <w:r>
          <w:fldChar w:fldCharType="end"/>
        </w:r>
      </w:hyperlink>
    </w:p>
    <w:p>
      <w:pPr>
        <w:pStyle w:val="TOC1"/>
        <w:tabs>
          <w:tab w:val="right" w:leader="dot" w:pos="8306"/>
        </w:tabs>
      </w:pPr>
      <w:hyperlink w:anchor="_Toc30850" w:history="1">
        <w:r>
          <w:rPr>
            <w:rFonts w:ascii="仿宋" w:eastAsia="仿宋" w:hAnsi="仿宋" w:cs="仿宋" w:hint="eastAsia"/>
            <w:lang w:eastAsia="zh-CN"/>
          </w:rPr>
          <w:t>八、项目进度计划</w:t>
        </w:r>
        <w:r>
          <w:tab/>
        </w:r>
        <w:r>
          <w:fldChar w:fldCharType="begin"/>
        </w:r>
        <w:r>
          <w:instrText xml:space="preserve"> PAGEREF _Toc30850 \h </w:instrText>
        </w:r>
        <w:r>
          <w:fldChar w:fldCharType="separate"/>
        </w:r>
        <w:r>
          <w:t>45</w:t>
        </w:r>
        <w:r>
          <w:fldChar w:fldCharType="end"/>
        </w:r>
      </w:hyperlink>
    </w:p>
    <w:p>
      <w:pPr>
        <w:pStyle w:val="TOC2"/>
        <w:tabs>
          <w:tab w:val="right" w:leader="dot" w:pos="8306"/>
        </w:tabs>
      </w:pPr>
      <w:hyperlink w:anchor="_Toc1565" w:history="1">
        <w:r>
          <w:rPr>
            <w:rFonts w:ascii="仿宋" w:eastAsia="仿宋" w:hAnsi="仿宋" w:cs="仿宋" w:hint="eastAsia"/>
            <w:lang w:eastAsia="zh-CN"/>
          </w:rPr>
          <w:t>(一)、建设周期</w:t>
        </w:r>
        <w:r>
          <w:tab/>
        </w:r>
        <w:r>
          <w:fldChar w:fldCharType="begin"/>
        </w:r>
        <w:r>
          <w:instrText xml:space="preserve"> PAGEREF _Toc1565 \h </w:instrText>
        </w:r>
        <w:r>
          <w:fldChar w:fldCharType="separate"/>
        </w:r>
        <w:r>
          <w:t>45</w:t>
        </w:r>
        <w:r>
          <w:fldChar w:fldCharType="end"/>
        </w:r>
      </w:hyperlink>
    </w:p>
    <w:p>
      <w:pPr>
        <w:pStyle w:val="TOC2"/>
        <w:tabs>
          <w:tab w:val="right" w:leader="dot" w:pos="8306"/>
        </w:tabs>
      </w:pPr>
      <w:hyperlink w:anchor="_Toc27132" w:history="1">
        <w:r>
          <w:rPr>
            <w:rFonts w:ascii="仿宋" w:eastAsia="仿宋" w:hAnsi="仿宋" w:cs="仿宋" w:hint="eastAsia"/>
            <w:lang w:eastAsia="zh-CN"/>
          </w:rPr>
          <w:t>(二)、建设进度</w:t>
        </w:r>
        <w:r>
          <w:tab/>
        </w:r>
        <w:r>
          <w:fldChar w:fldCharType="begin"/>
        </w:r>
        <w:r>
          <w:instrText xml:space="preserve"> PAGEREF _Toc27132 \h </w:instrText>
        </w:r>
        <w:r>
          <w:fldChar w:fldCharType="separate"/>
        </w:r>
        <w:r>
          <w:t>46</w:t>
        </w:r>
        <w:r>
          <w:fldChar w:fldCharType="end"/>
        </w:r>
      </w:hyperlink>
    </w:p>
    <w:p>
      <w:pPr>
        <w:pStyle w:val="TOC2"/>
        <w:tabs>
          <w:tab w:val="right" w:leader="dot" w:pos="8306"/>
        </w:tabs>
      </w:pPr>
      <w:hyperlink w:anchor="_Toc4543" w:history="1">
        <w:r>
          <w:rPr>
            <w:rFonts w:ascii="仿宋" w:eastAsia="仿宋" w:hAnsi="仿宋" w:cs="仿宋" w:hint="eastAsia"/>
            <w:lang w:eastAsia="zh-CN"/>
          </w:rPr>
          <w:t>(三)、进度安排注意事项</w:t>
        </w:r>
        <w:r>
          <w:tab/>
        </w:r>
        <w:r>
          <w:fldChar w:fldCharType="begin"/>
        </w:r>
        <w:r>
          <w:instrText xml:space="preserve"> PAGEREF _Toc4543 \h </w:instrText>
        </w:r>
        <w:r>
          <w:fldChar w:fldCharType="separate"/>
        </w:r>
        <w:r>
          <w:t>47</w:t>
        </w:r>
        <w:r>
          <w:fldChar w:fldCharType="end"/>
        </w:r>
      </w:hyperlink>
    </w:p>
    <w:p>
      <w:pPr>
        <w:pStyle w:val="TOC2"/>
        <w:tabs>
          <w:tab w:val="right" w:leader="dot" w:pos="8306"/>
        </w:tabs>
      </w:pPr>
      <w:hyperlink w:anchor="_Toc29697" w:history="1">
        <w:r>
          <w:rPr>
            <w:rFonts w:ascii="仿宋" w:eastAsia="仿宋" w:hAnsi="仿宋" w:cs="仿宋" w:hint="eastAsia"/>
            <w:lang w:eastAsia="zh-CN"/>
          </w:rPr>
          <w:t>(四)、人力资源配置</w:t>
        </w:r>
        <w:r>
          <w:tab/>
        </w:r>
        <w:r>
          <w:fldChar w:fldCharType="begin"/>
        </w:r>
        <w:r>
          <w:instrText xml:space="preserve"> PAGEREF _Toc29697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5" w:history="1">
        <w:r>
          <w:rPr>
            <w:rFonts w:ascii="仿宋" w:eastAsia="仿宋" w:hAnsi="仿宋" w:cs="仿宋" w:hint="eastAsia"/>
            <w:lang w:eastAsia="zh-CN"/>
          </w:rPr>
          <w:t>(五)、员工培训</w:t>
        </w:r>
        <w:r>
          <w:tab/>
        </w:r>
        <w:r>
          <w:fldChar w:fldCharType="begin"/>
        </w:r>
        <w:r>
          <w:instrText xml:space="preserve"> PAGEREF _Toc1415 \h </w:instrText>
        </w:r>
        <w:r>
          <w:fldChar w:fldCharType="separate"/>
        </w:r>
        <w:r>
          <w:t>50</w:t>
        </w:r>
        <w:r>
          <w:fldChar w:fldCharType="end"/>
        </w:r>
      </w:hyperlink>
    </w:p>
    <w:p>
      <w:pPr>
        <w:pStyle w:val="TOC2"/>
        <w:tabs>
          <w:tab w:val="right" w:leader="dot" w:pos="8306"/>
        </w:tabs>
      </w:pPr>
      <w:hyperlink w:anchor="_Toc6470" w:history="1">
        <w:r>
          <w:rPr>
            <w:rFonts w:ascii="仿宋" w:eastAsia="仿宋" w:hAnsi="仿宋" w:cs="仿宋" w:hint="eastAsia"/>
            <w:lang w:eastAsia="zh-CN"/>
          </w:rPr>
          <w:t>(六)、项目实施保障</w:t>
        </w:r>
        <w:r>
          <w:tab/>
        </w:r>
        <w:r>
          <w:fldChar w:fldCharType="begin"/>
        </w:r>
        <w:r>
          <w:instrText xml:space="preserve"> PAGEREF _Toc6470 \h </w:instrText>
        </w:r>
        <w:r>
          <w:fldChar w:fldCharType="separate"/>
        </w:r>
        <w:r>
          <w:t>51</w:t>
        </w:r>
        <w:r>
          <w:fldChar w:fldCharType="end"/>
        </w:r>
      </w:hyperlink>
    </w:p>
    <w:p>
      <w:pPr>
        <w:pStyle w:val="TOC2"/>
        <w:tabs>
          <w:tab w:val="right" w:leader="dot" w:pos="8306"/>
        </w:tabs>
      </w:pPr>
      <w:hyperlink w:anchor="_Toc29063" w:history="1">
        <w:r>
          <w:rPr>
            <w:rFonts w:ascii="仿宋" w:eastAsia="仿宋" w:hAnsi="仿宋" w:cs="仿宋" w:hint="eastAsia"/>
            <w:lang w:eastAsia="zh-CN"/>
          </w:rPr>
          <w:t>(七)、安全规范管理</w:t>
        </w:r>
        <w:r>
          <w:tab/>
        </w:r>
        <w:r>
          <w:fldChar w:fldCharType="begin"/>
        </w:r>
        <w:r>
          <w:instrText xml:space="preserve"> PAGEREF _Toc29063 \h </w:instrText>
        </w:r>
        <w:r>
          <w:fldChar w:fldCharType="separate"/>
        </w:r>
        <w:r>
          <w:t>52</w:t>
        </w:r>
        <w:r>
          <w:fldChar w:fldCharType="end"/>
        </w:r>
      </w:hyperlink>
    </w:p>
    <w:p>
      <w:pPr>
        <w:pStyle w:val="TOC1"/>
        <w:tabs>
          <w:tab w:val="right" w:leader="dot" w:pos="8306"/>
        </w:tabs>
      </w:pPr>
      <w:hyperlink w:anchor="_Toc10486" w:history="1">
        <w:r>
          <w:rPr>
            <w:rFonts w:ascii="仿宋" w:eastAsia="仿宋" w:hAnsi="仿宋" w:cs="仿宋" w:hint="eastAsia"/>
            <w:lang w:eastAsia="zh-CN"/>
          </w:rPr>
          <w:t>九、项目质量与标准</w:t>
        </w:r>
        <w:r>
          <w:tab/>
        </w:r>
        <w:r>
          <w:fldChar w:fldCharType="begin"/>
        </w:r>
        <w:r>
          <w:instrText xml:space="preserve"> PAGEREF _Toc10486 \h </w:instrText>
        </w:r>
        <w:r>
          <w:fldChar w:fldCharType="separate"/>
        </w:r>
        <w:r>
          <w:t>53</w:t>
        </w:r>
        <w:r>
          <w:fldChar w:fldCharType="end"/>
        </w:r>
      </w:hyperlink>
    </w:p>
    <w:p>
      <w:pPr>
        <w:pStyle w:val="TOC2"/>
        <w:tabs>
          <w:tab w:val="right" w:leader="dot" w:pos="8306"/>
        </w:tabs>
      </w:pPr>
      <w:hyperlink w:anchor="_Toc4609" w:history="1">
        <w:r>
          <w:rPr>
            <w:rFonts w:ascii="仿宋" w:eastAsia="仿宋" w:hAnsi="仿宋" w:cs="仿宋" w:hint="eastAsia"/>
            <w:lang w:eastAsia="zh-CN"/>
          </w:rPr>
          <w:t>(一)、质量保障体系</w:t>
        </w:r>
        <w:r>
          <w:tab/>
        </w:r>
        <w:r>
          <w:fldChar w:fldCharType="begin"/>
        </w:r>
        <w:r>
          <w:instrText xml:space="preserve"> PAGEREF _Toc4609 \h </w:instrText>
        </w:r>
        <w:r>
          <w:fldChar w:fldCharType="separate"/>
        </w:r>
        <w:r>
          <w:t>53</w:t>
        </w:r>
        <w:r>
          <w:fldChar w:fldCharType="end"/>
        </w:r>
      </w:hyperlink>
    </w:p>
    <w:p>
      <w:pPr>
        <w:pStyle w:val="TOC2"/>
        <w:tabs>
          <w:tab w:val="right" w:leader="dot" w:pos="8306"/>
        </w:tabs>
      </w:pPr>
      <w:hyperlink w:anchor="_Toc30989" w:history="1">
        <w:r>
          <w:rPr>
            <w:rFonts w:ascii="仿宋" w:eastAsia="仿宋" w:hAnsi="仿宋" w:cs="仿宋" w:hint="eastAsia"/>
            <w:lang w:eastAsia="zh-CN"/>
          </w:rPr>
          <w:t>(二)、标准化作业流程</w:t>
        </w:r>
        <w:r>
          <w:tab/>
        </w:r>
        <w:r>
          <w:fldChar w:fldCharType="begin"/>
        </w:r>
        <w:r>
          <w:instrText xml:space="preserve"> PAGEREF _Toc30989 \h </w:instrText>
        </w:r>
        <w:r>
          <w:fldChar w:fldCharType="separate"/>
        </w:r>
        <w:r>
          <w:t>55</w:t>
        </w:r>
        <w:r>
          <w:fldChar w:fldCharType="end"/>
        </w:r>
      </w:hyperlink>
    </w:p>
    <w:p>
      <w:pPr>
        <w:pStyle w:val="TOC2"/>
        <w:tabs>
          <w:tab w:val="right" w:leader="dot" w:pos="8306"/>
        </w:tabs>
      </w:pPr>
      <w:hyperlink w:anchor="_Toc11474" w:history="1">
        <w:r>
          <w:rPr>
            <w:rFonts w:ascii="仿宋" w:eastAsia="仿宋" w:hAnsi="仿宋" w:cs="仿宋" w:hint="eastAsia"/>
            <w:lang w:eastAsia="zh-CN"/>
          </w:rPr>
          <w:t>(三)、质量监控与评估</w:t>
        </w:r>
        <w:r>
          <w:tab/>
        </w:r>
        <w:r>
          <w:fldChar w:fldCharType="begin"/>
        </w:r>
        <w:r>
          <w:instrText xml:space="preserve"> PAGEREF _Toc11474 \h </w:instrText>
        </w:r>
        <w:r>
          <w:fldChar w:fldCharType="separate"/>
        </w:r>
        <w:r>
          <w:t>56</w:t>
        </w:r>
        <w:r>
          <w:fldChar w:fldCharType="end"/>
        </w:r>
      </w:hyperlink>
    </w:p>
    <w:p>
      <w:pPr>
        <w:pStyle w:val="TOC2"/>
        <w:tabs>
          <w:tab w:val="right" w:leader="dot" w:pos="8306"/>
        </w:tabs>
      </w:pPr>
      <w:hyperlink w:anchor="_Toc10361" w:history="1">
        <w:r>
          <w:rPr>
            <w:rFonts w:ascii="仿宋" w:eastAsia="仿宋" w:hAnsi="仿宋" w:cs="仿宋" w:hint="eastAsia"/>
            <w:lang w:eastAsia="zh-CN"/>
          </w:rPr>
          <w:t>(四)、质量改进计划</w:t>
        </w:r>
        <w:r>
          <w:tab/>
        </w:r>
        <w:r>
          <w:fldChar w:fldCharType="begin"/>
        </w:r>
        <w:r>
          <w:instrText xml:space="preserve"> PAGEREF _Toc10361 \h </w:instrText>
        </w:r>
        <w:r>
          <w:fldChar w:fldCharType="separate"/>
        </w:r>
        <w:r>
          <w:t>57</w:t>
        </w:r>
        <w:r>
          <w:fldChar w:fldCharType="end"/>
        </w:r>
      </w:hyperlink>
    </w:p>
    <w:p>
      <w:pPr>
        <w:pStyle w:val="TOC1"/>
        <w:tabs>
          <w:tab w:val="right" w:leader="dot" w:pos="8306"/>
        </w:tabs>
      </w:pPr>
      <w:hyperlink w:anchor="_Toc15249" w:history="1">
        <w:r>
          <w:rPr>
            <w:rFonts w:ascii="仿宋" w:eastAsia="仿宋" w:hAnsi="仿宋" w:cs="仿宋" w:hint="eastAsia"/>
            <w:lang w:eastAsia="zh-CN"/>
          </w:rPr>
          <w:t>十、项目实施与管理方案</w:t>
        </w:r>
        <w:r>
          <w:tab/>
        </w:r>
        <w:r>
          <w:fldChar w:fldCharType="begin"/>
        </w:r>
        <w:r>
          <w:instrText xml:space="preserve"> PAGEREF _Toc15249 \h </w:instrText>
        </w:r>
        <w:r>
          <w:fldChar w:fldCharType="separate"/>
        </w:r>
        <w:r>
          <w:t>58</w:t>
        </w:r>
        <w:r>
          <w:fldChar w:fldCharType="end"/>
        </w:r>
      </w:hyperlink>
    </w:p>
    <w:p>
      <w:pPr>
        <w:pStyle w:val="TOC2"/>
        <w:tabs>
          <w:tab w:val="right" w:leader="dot" w:pos="8306"/>
        </w:tabs>
      </w:pPr>
      <w:hyperlink w:anchor="_Toc20302" w:history="1">
        <w:r>
          <w:rPr>
            <w:rFonts w:ascii="仿宋" w:eastAsia="仿宋" w:hAnsi="仿宋" w:cs="仿宋" w:hint="eastAsia"/>
            <w:lang w:eastAsia="zh-CN"/>
          </w:rPr>
          <w:t>(一)、项目实施计划</w:t>
        </w:r>
        <w:r>
          <w:tab/>
        </w:r>
        <w:r>
          <w:fldChar w:fldCharType="begin"/>
        </w:r>
        <w:r>
          <w:instrText xml:space="preserve"> PAGEREF _Toc20302 \h </w:instrText>
        </w:r>
        <w:r>
          <w:fldChar w:fldCharType="separate"/>
        </w:r>
        <w:r>
          <w:t>58</w:t>
        </w:r>
        <w:r>
          <w:fldChar w:fldCharType="end"/>
        </w:r>
      </w:hyperlink>
    </w:p>
    <w:p>
      <w:pPr>
        <w:pStyle w:val="TOC2"/>
        <w:tabs>
          <w:tab w:val="right" w:leader="dot" w:pos="8306"/>
        </w:tabs>
      </w:pPr>
      <w:hyperlink w:anchor="_Toc20343" w:history="1">
        <w:r>
          <w:rPr>
            <w:rFonts w:ascii="仿宋" w:eastAsia="仿宋" w:hAnsi="仿宋" w:cs="仿宋" w:hint="eastAsia"/>
            <w:lang w:eastAsia="zh-CN"/>
          </w:rPr>
          <w:t>(二)、项目组织机构与职责</w:t>
        </w:r>
        <w:r>
          <w:tab/>
        </w:r>
        <w:r>
          <w:fldChar w:fldCharType="begin"/>
        </w:r>
        <w:r>
          <w:instrText xml:space="preserve"> PAGEREF _Toc20343 \h </w:instrText>
        </w:r>
        <w:r>
          <w:fldChar w:fldCharType="separate"/>
        </w:r>
        <w:r>
          <w:t>60</w:t>
        </w:r>
        <w:r>
          <w:fldChar w:fldCharType="end"/>
        </w:r>
      </w:hyperlink>
    </w:p>
    <w:p>
      <w:pPr>
        <w:pStyle w:val="TOC2"/>
        <w:tabs>
          <w:tab w:val="right" w:leader="dot" w:pos="8306"/>
        </w:tabs>
      </w:pPr>
      <w:hyperlink w:anchor="_Toc30097" w:history="1">
        <w:r>
          <w:rPr>
            <w:rFonts w:ascii="仿宋" w:eastAsia="仿宋" w:hAnsi="仿宋" w:cs="仿宋" w:hint="eastAsia"/>
            <w:lang w:eastAsia="zh-CN"/>
          </w:rPr>
          <w:t>(三)、项目管理与监控体系</w:t>
        </w:r>
        <w:r>
          <w:tab/>
        </w:r>
        <w:r>
          <w:fldChar w:fldCharType="begin"/>
        </w:r>
        <w:r>
          <w:instrText xml:space="preserve"> PAGEREF _Toc30097 \h </w:instrText>
        </w:r>
        <w:r>
          <w:fldChar w:fldCharType="separate"/>
        </w:r>
        <w:r>
          <w:t>62</w:t>
        </w:r>
        <w:r>
          <w:fldChar w:fldCharType="end"/>
        </w:r>
      </w:hyperlink>
    </w:p>
    <w:p>
      <w:pPr>
        <w:pStyle w:val="TOC1"/>
        <w:tabs>
          <w:tab w:val="right" w:leader="dot" w:pos="8306"/>
        </w:tabs>
      </w:pPr>
      <w:hyperlink w:anchor="_Toc17780" w:history="1">
        <w:r>
          <w:rPr>
            <w:rFonts w:ascii="仿宋" w:eastAsia="仿宋" w:hAnsi="仿宋" w:cs="仿宋" w:hint="eastAsia"/>
            <w:lang w:eastAsia="zh-CN"/>
          </w:rPr>
          <w:t>十一、经济效益与社会效益优化</w:t>
        </w:r>
        <w:r>
          <w:tab/>
        </w:r>
        <w:r>
          <w:fldChar w:fldCharType="begin"/>
        </w:r>
        <w:r>
          <w:instrText xml:space="preserve"> PAGEREF _Toc17780 \h </w:instrText>
        </w:r>
        <w:r>
          <w:fldChar w:fldCharType="separate"/>
        </w:r>
        <w:r>
          <w:t>64</w:t>
        </w:r>
        <w:r>
          <w:fldChar w:fldCharType="end"/>
        </w:r>
      </w:hyperlink>
    </w:p>
    <w:p>
      <w:pPr>
        <w:pStyle w:val="TOC2"/>
        <w:tabs>
          <w:tab w:val="right" w:leader="dot" w:pos="8306"/>
        </w:tabs>
      </w:pPr>
      <w:hyperlink w:anchor="_Toc11623" w:history="1">
        <w:r>
          <w:rPr>
            <w:rFonts w:ascii="仿宋" w:eastAsia="仿宋" w:hAnsi="仿宋" w:cs="仿宋" w:hint="eastAsia"/>
            <w:lang w:eastAsia="zh-CN"/>
          </w:rPr>
          <w:t>(一)、经济效益提升策略</w:t>
        </w:r>
        <w:r>
          <w:tab/>
        </w:r>
        <w:r>
          <w:fldChar w:fldCharType="begin"/>
        </w:r>
        <w:r>
          <w:instrText xml:space="preserve"> PAGEREF _Toc11623 \h </w:instrText>
        </w:r>
        <w:r>
          <w:fldChar w:fldCharType="separate"/>
        </w:r>
        <w:r>
          <w:t>64</w:t>
        </w:r>
        <w:r>
          <w:fldChar w:fldCharType="end"/>
        </w:r>
      </w:hyperlink>
    </w:p>
    <w:p>
      <w:pPr>
        <w:pStyle w:val="TOC2"/>
        <w:tabs>
          <w:tab w:val="right" w:leader="dot" w:pos="8306"/>
        </w:tabs>
      </w:pPr>
      <w:hyperlink w:anchor="_Toc21550" w:history="1">
        <w:r>
          <w:rPr>
            <w:rFonts w:ascii="仿宋" w:eastAsia="仿宋" w:hAnsi="仿宋" w:cs="仿宋" w:hint="eastAsia"/>
            <w:lang w:eastAsia="zh-CN"/>
          </w:rPr>
          <w:t>(二)、社会效益增强方案</w:t>
        </w:r>
        <w:r>
          <w:tab/>
        </w:r>
        <w:r>
          <w:fldChar w:fldCharType="begin"/>
        </w:r>
        <w:r>
          <w:instrText xml:space="preserve"> PAGEREF _Toc21550 \h </w:instrText>
        </w:r>
        <w:r>
          <w:fldChar w:fldCharType="separate"/>
        </w:r>
        <w:r>
          <w:t>65</w:t>
        </w:r>
        <w:r>
          <w:fldChar w:fldCharType="end"/>
        </w:r>
      </w:hyperlink>
    </w:p>
    <w:p>
      <w:pPr>
        <w:pStyle w:val="TOC1"/>
        <w:tabs>
          <w:tab w:val="right" w:leader="dot" w:pos="8306"/>
        </w:tabs>
      </w:pPr>
      <w:hyperlink w:anchor="_Toc21415" w:history="1">
        <w:r>
          <w:rPr>
            <w:rFonts w:ascii="仿宋" w:eastAsia="仿宋" w:hAnsi="仿宋" w:cs="仿宋" w:hint="eastAsia"/>
            <w:lang w:eastAsia="zh-CN"/>
          </w:rPr>
          <w:t>十二、安全与应急管理</w:t>
        </w:r>
        <w:r>
          <w:tab/>
        </w:r>
        <w:r>
          <w:fldChar w:fldCharType="begin"/>
        </w:r>
        <w:r>
          <w:instrText xml:space="preserve"> PAGEREF _Toc21415 \h </w:instrText>
        </w:r>
        <w:r>
          <w:fldChar w:fldCharType="separate"/>
        </w:r>
        <w:r>
          <w:t>66</w:t>
        </w:r>
        <w:r>
          <w:fldChar w:fldCharType="end"/>
        </w:r>
      </w:hyperlink>
    </w:p>
    <w:p>
      <w:pPr>
        <w:pStyle w:val="TOC2"/>
        <w:tabs>
          <w:tab w:val="right" w:leader="dot" w:pos="8306"/>
        </w:tabs>
      </w:pPr>
      <w:hyperlink w:anchor="_Toc2749" w:history="1">
        <w:r>
          <w:rPr>
            <w:rFonts w:ascii="仿宋" w:eastAsia="仿宋" w:hAnsi="仿宋" w:cs="仿宋" w:hint="eastAsia"/>
            <w:lang w:eastAsia="zh-CN"/>
          </w:rPr>
          <w:t>(一)、安全生产管理</w:t>
        </w:r>
        <w:r>
          <w:tab/>
        </w:r>
        <w:r>
          <w:fldChar w:fldCharType="begin"/>
        </w:r>
        <w:r>
          <w:instrText xml:space="preserve"> PAGEREF _Toc2749 \h </w:instrText>
        </w:r>
        <w:r>
          <w:fldChar w:fldCharType="separate"/>
        </w:r>
        <w:r>
          <w:t>66</w:t>
        </w:r>
        <w:r>
          <w:fldChar w:fldCharType="end"/>
        </w:r>
      </w:hyperlink>
    </w:p>
    <w:p>
      <w:pPr>
        <w:pStyle w:val="TOC2"/>
        <w:tabs>
          <w:tab w:val="right" w:leader="dot" w:pos="8306"/>
        </w:tabs>
      </w:pPr>
      <w:hyperlink w:anchor="_Toc21033" w:history="1">
        <w:r>
          <w:rPr>
            <w:rFonts w:ascii="仿宋" w:eastAsia="仿宋" w:hAnsi="仿宋" w:cs="仿宋" w:hint="eastAsia"/>
            <w:lang w:eastAsia="zh-CN"/>
          </w:rPr>
          <w:t>(二)、应急预案与响应</w:t>
        </w:r>
        <w:r>
          <w:tab/>
        </w:r>
        <w:r>
          <w:fldChar w:fldCharType="begin"/>
        </w:r>
        <w:r>
          <w:instrText xml:space="preserve"> PAGEREF _Toc21033 \h </w:instrText>
        </w:r>
        <w:r>
          <w:fldChar w:fldCharType="separate"/>
        </w:r>
        <w:r>
          <w:t>67</w:t>
        </w:r>
        <w:r>
          <w:fldChar w:fldCharType="end"/>
        </w:r>
      </w:hyperlink>
    </w:p>
    <w:p>
      <w:pPr>
        <w:pStyle w:val="TOC1"/>
        <w:tabs>
          <w:tab w:val="right" w:leader="dot" w:pos="8306"/>
        </w:tabs>
      </w:pPr>
      <w:hyperlink w:anchor="_Toc20050" w:history="1">
        <w:r>
          <w:rPr>
            <w:rFonts w:ascii="仿宋" w:eastAsia="仿宋" w:hAnsi="仿宋" w:cs="仿宋" w:hint="eastAsia"/>
            <w:lang w:eastAsia="zh-CN"/>
          </w:rPr>
          <w:t>十三、人力资源管理与开发</w:t>
        </w:r>
        <w:r>
          <w:tab/>
        </w:r>
        <w:r>
          <w:fldChar w:fldCharType="begin"/>
        </w:r>
        <w:r>
          <w:instrText xml:space="preserve"> PAGEREF _Toc20050 \h </w:instrText>
        </w:r>
        <w:r>
          <w:fldChar w:fldCharType="separate"/>
        </w:r>
        <w:r>
          <w:t>69</w:t>
        </w:r>
        <w:r>
          <w:fldChar w:fldCharType="end"/>
        </w:r>
      </w:hyperlink>
    </w:p>
    <w:p>
      <w:pPr>
        <w:pStyle w:val="TOC2"/>
        <w:tabs>
          <w:tab w:val="right" w:leader="dot" w:pos="8306"/>
        </w:tabs>
      </w:pPr>
      <w:hyperlink w:anchor="_Toc22843" w:history="1">
        <w:r>
          <w:rPr>
            <w:rFonts w:ascii="仿宋" w:eastAsia="仿宋" w:hAnsi="仿宋" w:cs="仿宋" w:hint="eastAsia"/>
            <w:lang w:eastAsia="zh-CN"/>
          </w:rPr>
          <w:t>(一)、人力资源规划</w:t>
        </w:r>
        <w:r>
          <w:tab/>
        </w:r>
        <w:r>
          <w:fldChar w:fldCharType="begin"/>
        </w:r>
        <w:r>
          <w:instrText xml:space="preserve"> PAGEREF _Toc22843 \h </w:instrText>
        </w:r>
        <w:r>
          <w:fldChar w:fldCharType="separate"/>
        </w:r>
        <w:r>
          <w:t>69</w:t>
        </w:r>
        <w:r>
          <w:fldChar w:fldCharType="end"/>
        </w:r>
      </w:hyperlink>
    </w:p>
    <w:p>
      <w:pPr>
        <w:pStyle w:val="TOC2"/>
        <w:tabs>
          <w:tab w:val="right" w:leader="dot" w:pos="8306"/>
        </w:tabs>
      </w:pPr>
      <w:hyperlink w:anchor="_Toc5694" w:history="1">
        <w:r>
          <w:rPr>
            <w:rFonts w:ascii="仿宋" w:eastAsia="仿宋" w:hAnsi="仿宋" w:cs="仿宋" w:hint="eastAsia"/>
            <w:lang w:eastAsia="zh-CN"/>
          </w:rPr>
          <w:t>(二)、人力资源开发与培训</w:t>
        </w:r>
        <w:r>
          <w:tab/>
        </w:r>
        <w:r>
          <w:fldChar w:fldCharType="begin"/>
        </w:r>
        <w:r>
          <w:instrText xml:space="preserve"> PAGEREF _Toc5694 \h </w:instrText>
        </w:r>
        <w:r>
          <w:fldChar w:fldCharType="separate"/>
        </w:r>
        <w:r>
          <w:t>71</w:t>
        </w:r>
        <w:r>
          <w:fldChar w:fldCharType="end"/>
        </w:r>
      </w:hyperlink>
    </w:p>
    <w:p>
      <w:pPr>
        <w:pStyle w:val="TOC1"/>
        <w:tabs>
          <w:tab w:val="right" w:leader="dot" w:pos="8306"/>
        </w:tabs>
      </w:pPr>
      <w:hyperlink w:anchor="_Toc29230" w:history="1">
        <w:r>
          <w:rPr>
            <w:rFonts w:ascii="仿宋" w:eastAsia="仿宋" w:hAnsi="仿宋" w:cs="仿宋" w:hint="eastAsia"/>
            <w:lang w:eastAsia="zh-CN"/>
          </w:rPr>
          <w:t>十四、项目施工方案</w:t>
        </w:r>
        <w:r>
          <w:tab/>
        </w:r>
        <w:r>
          <w:fldChar w:fldCharType="begin"/>
        </w:r>
        <w:r>
          <w:instrText xml:space="preserve"> PAGEREF _Toc29230 \h </w:instrText>
        </w:r>
        <w:r>
          <w:fldChar w:fldCharType="separate"/>
        </w:r>
        <w:r>
          <w:t>74</w:t>
        </w:r>
        <w:r>
          <w:fldChar w:fldCharType="end"/>
        </w:r>
      </w:hyperlink>
    </w:p>
    <w:p>
      <w:pPr>
        <w:pStyle w:val="TOC2"/>
        <w:tabs>
          <w:tab w:val="right" w:leader="dot" w:pos="8306"/>
        </w:tabs>
      </w:pPr>
      <w:hyperlink w:anchor="_Toc24806" w:history="1">
        <w:r>
          <w:rPr>
            <w:rFonts w:ascii="仿宋" w:eastAsia="仿宋" w:hAnsi="仿宋" w:cs="仿宋" w:hint="eastAsia"/>
            <w:lang w:eastAsia="zh-CN"/>
          </w:rPr>
          <w:t>(一)、施工组织设计</w:t>
        </w:r>
        <w:r>
          <w:tab/>
        </w:r>
        <w:r>
          <w:fldChar w:fldCharType="begin"/>
        </w:r>
        <w:r>
          <w:instrText xml:space="preserve"> PAGEREF _Toc24806 \h </w:instrText>
        </w:r>
        <w:r>
          <w:fldChar w:fldCharType="separate"/>
        </w:r>
        <w:r>
          <w:t>74</w:t>
        </w:r>
        <w:r>
          <w:fldChar w:fldCharType="end"/>
        </w:r>
      </w:hyperlink>
    </w:p>
    <w:p>
      <w:pPr>
        <w:pStyle w:val="TOC2"/>
        <w:tabs>
          <w:tab w:val="right" w:leader="dot" w:pos="8306"/>
        </w:tabs>
      </w:pPr>
      <w:hyperlink w:anchor="_Toc6870" w:history="1">
        <w:r>
          <w:rPr>
            <w:rFonts w:ascii="仿宋" w:eastAsia="仿宋" w:hAnsi="仿宋" w:cs="仿宋" w:hint="eastAsia"/>
            <w:lang w:eastAsia="zh-CN"/>
          </w:rPr>
          <w:t>(二)、施工工艺与技术路线</w:t>
        </w:r>
        <w:r>
          <w:tab/>
        </w:r>
        <w:r>
          <w:fldChar w:fldCharType="begin"/>
        </w:r>
        <w:r>
          <w:instrText xml:space="preserve"> PAGEREF _Toc6870 \h </w:instrText>
        </w:r>
        <w:r>
          <w:fldChar w:fldCharType="separate"/>
        </w:r>
        <w:r>
          <w:t>75</w:t>
        </w:r>
        <w:r>
          <w:fldChar w:fldCharType="end"/>
        </w:r>
      </w:hyperlink>
    </w:p>
    <w:p>
      <w:pPr>
        <w:pStyle w:val="TOC2"/>
        <w:tabs>
          <w:tab w:val="right" w:leader="dot" w:pos="8306"/>
        </w:tabs>
      </w:pPr>
      <w:hyperlink w:anchor="_Toc29099" w:history="1">
        <w:r>
          <w:rPr>
            <w:rFonts w:ascii="仿宋" w:eastAsia="仿宋" w:hAnsi="仿宋" w:cs="仿宋" w:hint="eastAsia"/>
            <w:lang w:eastAsia="zh-CN"/>
          </w:rPr>
          <w:t>(三)、关键节点施工计划</w:t>
        </w:r>
        <w:r>
          <w:tab/>
        </w:r>
        <w:r>
          <w:fldChar w:fldCharType="begin"/>
        </w:r>
        <w:r>
          <w:instrText xml:space="preserve"> PAGEREF _Toc29099 \h </w:instrText>
        </w:r>
        <w:r>
          <w:fldChar w:fldCharType="separate"/>
        </w:r>
        <w:r>
          <w:t>76</w:t>
        </w:r>
        <w:r>
          <w:fldChar w:fldCharType="end"/>
        </w:r>
      </w:hyperlink>
    </w:p>
    <w:p>
      <w:pPr>
        <w:pStyle w:val="TOC2"/>
        <w:tabs>
          <w:tab w:val="right" w:leader="dot" w:pos="8306"/>
        </w:tabs>
      </w:pPr>
      <w:hyperlink w:anchor="_Toc23148" w:history="1">
        <w:r>
          <w:rPr>
            <w:rFonts w:ascii="仿宋" w:eastAsia="仿宋" w:hAnsi="仿宋" w:cs="仿宋" w:hint="eastAsia"/>
            <w:lang w:eastAsia="zh-CN"/>
          </w:rPr>
          <w:t>(四)、施工现场管理</w:t>
        </w:r>
        <w:r>
          <w:tab/>
        </w:r>
        <w:r>
          <w:fldChar w:fldCharType="begin"/>
        </w:r>
        <w:r>
          <w:instrText xml:space="preserve"> PAGEREF _Toc23148 \h </w:instrText>
        </w:r>
        <w:r>
          <w:fldChar w:fldCharType="separate"/>
        </w:r>
        <w:r>
          <w:t>78</w:t>
        </w:r>
        <w:r>
          <w:fldChar w:fldCharType="end"/>
        </w:r>
      </w:hyperlink>
    </w:p>
    <w:p>
      <w:pPr>
        <w:pStyle w:val="TOC1"/>
        <w:tabs>
          <w:tab w:val="right" w:leader="dot" w:pos="8306"/>
        </w:tabs>
      </w:pPr>
      <w:hyperlink w:anchor="_Toc9943" w:history="1">
        <w:r>
          <w:rPr>
            <w:rFonts w:ascii="仿宋" w:eastAsia="仿宋" w:hAnsi="仿宋" w:cs="仿宋" w:hint="eastAsia"/>
            <w:lang w:eastAsia="zh-CN"/>
          </w:rPr>
          <w:t>十五、合作与交流机制建立</w:t>
        </w:r>
        <w:r>
          <w:tab/>
        </w:r>
        <w:r>
          <w:fldChar w:fldCharType="begin"/>
        </w:r>
        <w:r>
          <w:instrText xml:space="preserve"> PAGEREF _Toc9943 \h </w:instrText>
        </w:r>
        <w:r>
          <w:fldChar w:fldCharType="separate"/>
        </w:r>
        <w:r>
          <w:t>80</w:t>
        </w:r>
        <w:r>
          <w:fldChar w:fldCharType="end"/>
        </w:r>
      </w:hyperlink>
    </w:p>
    <w:p>
      <w:pPr>
        <w:pStyle w:val="TOC2"/>
        <w:tabs>
          <w:tab w:val="right" w:leader="dot" w:pos="8306"/>
        </w:tabs>
      </w:pPr>
      <w:hyperlink w:anchor="_Toc576" w:history="1">
        <w:r>
          <w:rPr>
            <w:rFonts w:ascii="仿宋" w:eastAsia="仿宋" w:hAnsi="仿宋" w:cs="仿宋" w:hint="eastAsia"/>
            <w:lang w:eastAsia="zh-CN"/>
          </w:rPr>
          <w:t>(一)、合作伙伴选择与合作方式</w:t>
        </w:r>
        <w:r>
          <w:tab/>
        </w:r>
        <w:r>
          <w:fldChar w:fldCharType="begin"/>
        </w:r>
        <w:r>
          <w:instrText xml:space="preserve"> PAGEREF _Toc576 \h </w:instrText>
        </w:r>
        <w:r>
          <w:fldChar w:fldCharType="separate"/>
        </w:r>
        <w:r>
          <w:t>80</w:t>
        </w:r>
        <w:r>
          <w:fldChar w:fldCharType="end"/>
        </w:r>
      </w:hyperlink>
    </w:p>
    <w:p>
      <w:pPr>
        <w:pStyle w:val="TOC2"/>
        <w:tabs>
          <w:tab w:val="right" w:leader="dot" w:pos="8306"/>
        </w:tabs>
      </w:pPr>
      <w:hyperlink w:anchor="_Toc28669" w:history="1">
        <w:r>
          <w:rPr>
            <w:rFonts w:ascii="仿宋" w:eastAsia="仿宋" w:hAnsi="仿宋" w:cs="仿宋" w:hint="eastAsia"/>
            <w:lang w:eastAsia="zh-CN"/>
          </w:rPr>
          <w:t>(二)、交流与合作平台搭建</w:t>
        </w:r>
        <w:r>
          <w:tab/>
        </w:r>
        <w:r>
          <w:fldChar w:fldCharType="begin"/>
        </w:r>
        <w:r>
          <w:instrText xml:space="preserve"> PAGEREF _Toc28669 \h </w:instrText>
        </w:r>
        <w:r>
          <w:fldChar w:fldCharType="separate"/>
        </w:r>
        <w:r>
          <w:t>81</w:t>
        </w:r>
        <w:r>
          <w:fldChar w:fldCharType="end"/>
        </w:r>
      </w:hyperlink>
    </w:p>
    <w:p>
      <w:pPr>
        <w:pStyle w:val="TOC1"/>
        <w:tabs>
          <w:tab w:val="right" w:leader="dot" w:pos="8306"/>
        </w:tabs>
      </w:pPr>
      <w:hyperlink w:anchor="_Toc8459" w:history="1">
        <w:r>
          <w:rPr>
            <w:rFonts w:ascii="仿宋" w:eastAsia="仿宋" w:hAnsi="仿宋" w:cs="仿宋" w:hint="eastAsia"/>
            <w:lang w:eastAsia="zh-CN"/>
          </w:rPr>
          <w:t>十六、质量管理与控制</w:t>
        </w:r>
        <w:r>
          <w:tab/>
        </w:r>
        <w:r>
          <w:fldChar w:fldCharType="begin"/>
        </w:r>
        <w:r>
          <w:instrText xml:space="preserve"> PAGEREF _Toc8459 \h </w:instrText>
        </w:r>
        <w:r>
          <w:fldChar w:fldCharType="separate"/>
        </w:r>
        <w:r>
          <w:t>83</w:t>
        </w:r>
        <w:r>
          <w:fldChar w:fldCharType="end"/>
        </w:r>
      </w:hyperlink>
    </w:p>
    <w:p>
      <w:pPr>
        <w:pStyle w:val="TOC2"/>
        <w:tabs>
          <w:tab w:val="right" w:leader="dot" w:pos="8306"/>
        </w:tabs>
      </w:pPr>
      <w:hyperlink w:anchor="_Toc28800" w:history="1">
        <w:r>
          <w:rPr>
            <w:rFonts w:ascii="仿宋" w:eastAsia="仿宋" w:hAnsi="仿宋" w:cs="仿宋" w:hint="eastAsia"/>
            <w:lang w:eastAsia="zh-CN"/>
          </w:rPr>
          <w:t>(一)、质量管理体系建设</w:t>
        </w:r>
        <w:r>
          <w:tab/>
        </w:r>
        <w:r>
          <w:fldChar w:fldCharType="begin"/>
        </w:r>
        <w:r>
          <w:instrText xml:space="preserve"> PAGEREF _Toc28800 \h </w:instrText>
        </w:r>
        <w:r>
          <w:fldChar w:fldCharType="separate"/>
        </w:r>
        <w:r>
          <w:t>83</w:t>
        </w:r>
        <w:r>
          <w:fldChar w:fldCharType="end"/>
        </w:r>
      </w:hyperlink>
    </w:p>
    <w:p>
      <w:pPr>
        <w:pStyle w:val="TOC2"/>
        <w:tabs>
          <w:tab w:val="right" w:leader="dot" w:pos="8306"/>
        </w:tabs>
      </w:pPr>
      <w:hyperlink w:anchor="_Toc9714" w:history="1">
        <w:r>
          <w:rPr>
            <w:rFonts w:ascii="仿宋" w:eastAsia="仿宋" w:hAnsi="仿宋" w:cs="仿宋" w:hint="eastAsia"/>
            <w:lang w:eastAsia="zh-CN"/>
          </w:rPr>
          <w:t>(二)、质量控制措施</w:t>
        </w:r>
        <w:r>
          <w:tab/>
        </w:r>
        <w:r>
          <w:fldChar w:fldCharType="begin"/>
        </w:r>
        <w:r>
          <w:instrText xml:space="preserve"> PAGEREF _Toc9714 \h </w:instrText>
        </w:r>
        <w:r>
          <w:fldChar w:fldCharType="separate"/>
        </w:r>
        <w:r>
          <w:t>85</w:t>
        </w:r>
        <w:r>
          <w:fldChar w:fldCharType="end"/>
        </w:r>
      </w:hyperlink>
    </w:p>
    <w:p>
      <w:pPr>
        <w:pStyle w:val="TOC1"/>
        <w:tabs>
          <w:tab w:val="right" w:leader="dot" w:pos="8306"/>
        </w:tabs>
      </w:pPr>
      <w:hyperlink w:anchor="_Toc30485" w:history="1">
        <w:r>
          <w:rPr>
            <w:rFonts w:ascii="仿宋" w:eastAsia="仿宋" w:hAnsi="仿宋" w:cs="仿宋" w:hint="eastAsia"/>
            <w:lang w:eastAsia="zh-CN"/>
          </w:rPr>
          <w:t>十七、法律法规与政策遵循</w:t>
        </w:r>
        <w:r>
          <w:tab/>
        </w:r>
        <w:r>
          <w:fldChar w:fldCharType="begin"/>
        </w:r>
        <w:r>
          <w:instrText xml:space="preserve"> PAGEREF _Toc30485 \h </w:instrText>
        </w:r>
        <w:r>
          <w:fldChar w:fldCharType="separate"/>
        </w:r>
        <w:r>
          <w:t>86</w:t>
        </w:r>
        <w:r>
          <w:fldChar w:fldCharType="end"/>
        </w:r>
      </w:hyperlink>
    </w:p>
    <w:p>
      <w:pPr>
        <w:pStyle w:val="TOC2"/>
        <w:tabs>
          <w:tab w:val="right" w:leader="dot" w:pos="8306"/>
        </w:tabs>
      </w:pPr>
      <w:hyperlink w:anchor="_Toc22644" w:history="1">
        <w:r>
          <w:rPr>
            <w:rFonts w:ascii="仿宋" w:eastAsia="仿宋" w:hAnsi="仿宋" w:cs="仿宋" w:hint="eastAsia"/>
            <w:lang w:eastAsia="zh-CN"/>
          </w:rPr>
          <w:t>(一)、法律法规遵守</w:t>
        </w:r>
        <w:r>
          <w:tab/>
        </w:r>
        <w:r>
          <w:fldChar w:fldCharType="begin"/>
        </w:r>
        <w:r>
          <w:instrText xml:space="preserve"> PAGEREF _Toc22644 \h </w:instrText>
        </w:r>
        <w:r>
          <w:fldChar w:fldCharType="separate"/>
        </w:r>
        <w:r>
          <w:t>86</w:t>
        </w:r>
        <w:r>
          <w:fldChar w:fldCharType="end"/>
        </w:r>
      </w:hyperlink>
    </w:p>
    <w:p>
      <w:pPr>
        <w:pStyle w:val="TOC2"/>
        <w:tabs>
          <w:tab w:val="right" w:leader="dot" w:pos="8306"/>
        </w:tabs>
      </w:pPr>
      <w:hyperlink w:anchor="_Toc31347" w:history="1">
        <w:r>
          <w:rPr>
            <w:rFonts w:ascii="仿宋" w:eastAsia="仿宋" w:hAnsi="仿宋" w:cs="仿宋" w:hint="eastAsia"/>
            <w:lang w:eastAsia="zh-CN"/>
          </w:rPr>
          <w:t>(二)、政策导向与利用</w:t>
        </w:r>
        <w:r>
          <w:tab/>
        </w:r>
        <w:r>
          <w:fldChar w:fldCharType="begin"/>
        </w:r>
        <w:r>
          <w:instrText xml:space="preserve"> PAGEREF _Toc31347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2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50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A46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A46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A46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A46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A46项目的社会影响是全面而深远的。从提供就业机会和提升公共服务，到促进社会结构和劳动市场的多元化，再到推动社会责任和伦理标准的提高，项目对于提升社区的经济、文化和社会福祉有着重要作用。通过这些正面影响，PA46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04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为了融入当地社区，PA46项目需深入理解当地的文化特色和社会习俗。例如，项目在设计广告和市场推广活动时，应考虑使用当地语言和符合地方文化的表达方式。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87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为了确保PA46项目的成功并最大限度地减轻潜在的社会风险，详细的风险分析和具体的应对策略至关重要。以下是针对项目可能面临的具体社会风险及相应对策的分析：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风险描述：PA46项目可能遭遇社区抵制，尤其如果社区成员认为项目会破坏他们的生活环境或忽略他们的意见。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风险描述：PA46项目的商业实践可能与当地的文化和价值观存在冲突，导致社会紧张和文化冲突。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风险描述：PA46项目可能会增加对公共资源和基础设施的需求，给当地带来额外压力，例如在水资源、能源供应和交通系统方面。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风险描述：PA46项目可能会引起当地社会结构和动态的变化，例如改变社区的人口组成和社交模式。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风险描述：在PA46项目运营过程中，可能涉及大量个人和商业敏感信息，存在信息安全和隐私保护的风险。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87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24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https://d.book118.com/575203123003011130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696CF5"/>
    <w:rsid w:val="74696C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20312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2024-03-16T04:03:00Z</dcterms:created>
  <dcterms:modified xsi:type="dcterms:W3CDTF">2024-03-16T04:04:02Z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81A88F23D1654F6BBA93B9378B569A9C_11</vt:lpwstr>
  </property>
  <property fmtid="{D5CDD505-2E9C-101B-9397-08002B2CF9AE}" pid="3" name="KSOProductBuildVer">
    <vt:lpwstr>2052-12.1.0.16250</vt:lpwstr>
  </property>
</Properties>
</file>