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取暖器项目计划设计方案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5" w:history="1">
        <w:r>
          <w:rPr>
            <w:rFonts w:ascii="仿宋" w:eastAsia="仿宋" w:hAnsi="仿宋" w:cs="仿宋" w:hint="eastAsia"/>
            <w:lang w:eastAsia="zh-CN"/>
          </w:rPr>
          <w:t>概论</w:t>
        </w:r>
        <w:r>
          <w:tab/>
        </w:r>
        <w:r>
          <w:fldChar w:fldCharType="begin"/>
        </w:r>
        <w:r>
          <w:instrText xml:space="preserve"> PAGEREF _Toc1495 \h </w:instrText>
        </w:r>
        <w:r>
          <w:fldChar w:fldCharType="separate"/>
        </w:r>
        <w:r>
          <w:t>3</w:t>
        </w:r>
        <w:r>
          <w:fldChar w:fldCharType="end"/>
        </w:r>
      </w:hyperlink>
    </w:p>
    <w:p>
      <w:pPr>
        <w:pStyle w:val="TOC1"/>
        <w:tabs>
          <w:tab w:val="right" w:leader="dot" w:pos="8306"/>
        </w:tabs>
      </w:pPr>
      <w:hyperlink w:anchor="_Toc9473" w:history="1">
        <w:r>
          <w:rPr>
            <w:rFonts w:ascii="仿宋" w:eastAsia="仿宋" w:hAnsi="仿宋" w:cs="仿宋" w:hint="eastAsia"/>
            <w:lang w:eastAsia="zh-CN"/>
          </w:rPr>
          <w:t>一、市场分析、调研</w:t>
        </w:r>
        <w:r>
          <w:tab/>
        </w:r>
        <w:r>
          <w:fldChar w:fldCharType="begin"/>
        </w:r>
        <w:r>
          <w:instrText xml:space="preserve"> PAGEREF _Toc9473 \h </w:instrText>
        </w:r>
        <w:r>
          <w:fldChar w:fldCharType="separate"/>
        </w:r>
        <w:r>
          <w:t>3</w:t>
        </w:r>
        <w:r>
          <w:fldChar w:fldCharType="end"/>
        </w:r>
      </w:hyperlink>
    </w:p>
    <w:p>
      <w:pPr>
        <w:pStyle w:val="TOC2"/>
        <w:tabs>
          <w:tab w:val="right" w:leader="dot" w:pos="8306"/>
        </w:tabs>
      </w:pPr>
      <w:hyperlink w:anchor="_Toc31956" w:history="1">
        <w:r>
          <w:rPr>
            <w:rFonts w:ascii="仿宋" w:eastAsia="仿宋" w:hAnsi="仿宋" w:cs="仿宋" w:hint="eastAsia"/>
            <w:lang w:eastAsia="zh-CN"/>
          </w:rPr>
          <w:t>(一)、取暖器行业分析</w:t>
        </w:r>
        <w:r>
          <w:tab/>
        </w:r>
        <w:r>
          <w:fldChar w:fldCharType="begin"/>
        </w:r>
        <w:r>
          <w:instrText xml:space="preserve"> PAGEREF _Toc31956 \h </w:instrText>
        </w:r>
        <w:r>
          <w:fldChar w:fldCharType="separate"/>
        </w:r>
        <w:r>
          <w:t>3</w:t>
        </w:r>
        <w:r>
          <w:fldChar w:fldCharType="end"/>
        </w:r>
      </w:hyperlink>
    </w:p>
    <w:p>
      <w:pPr>
        <w:pStyle w:val="TOC2"/>
        <w:tabs>
          <w:tab w:val="right" w:leader="dot" w:pos="8306"/>
        </w:tabs>
      </w:pPr>
      <w:hyperlink w:anchor="_Toc32276" w:history="1">
        <w:r>
          <w:rPr>
            <w:rFonts w:ascii="仿宋" w:eastAsia="仿宋" w:hAnsi="仿宋" w:cs="仿宋" w:hint="eastAsia"/>
            <w:lang w:eastAsia="zh-CN"/>
          </w:rPr>
          <w:t>(二)、取暖器市场分析预测</w:t>
        </w:r>
        <w:r>
          <w:tab/>
        </w:r>
        <w:r>
          <w:fldChar w:fldCharType="begin"/>
        </w:r>
        <w:r>
          <w:instrText xml:space="preserve"> PAGEREF _Toc32276 \h </w:instrText>
        </w:r>
        <w:r>
          <w:fldChar w:fldCharType="separate"/>
        </w:r>
        <w:r>
          <w:t>4</w:t>
        </w:r>
        <w:r>
          <w:fldChar w:fldCharType="end"/>
        </w:r>
      </w:hyperlink>
    </w:p>
    <w:p>
      <w:pPr>
        <w:pStyle w:val="TOC1"/>
        <w:tabs>
          <w:tab w:val="right" w:leader="dot" w:pos="8306"/>
        </w:tabs>
      </w:pPr>
      <w:hyperlink w:anchor="_Toc9754" w:history="1">
        <w:r>
          <w:rPr>
            <w:rFonts w:ascii="仿宋" w:eastAsia="仿宋" w:hAnsi="仿宋" w:cs="仿宋" w:hint="eastAsia"/>
            <w:lang w:eastAsia="zh-CN"/>
          </w:rPr>
          <w:t>二、取暖器项目文档管理</w:t>
        </w:r>
        <w:r>
          <w:tab/>
        </w:r>
        <w:r>
          <w:fldChar w:fldCharType="begin"/>
        </w:r>
        <w:r>
          <w:instrText xml:space="preserve"> PAGEREF _Toc9754 \h </w:instrText>
        </w:r>
        <w:r>
          <w:fldChar w:fldCharType="separate"/>
        </w:r>
        <w:r>
          <w:t>5</w:t>
        </w:r>
        <w:r>
          <w:fldChar w:fldCharType="end"/>
        </w:r>
      </w:hyperlink>
    </w:p>
    <w:p>
      <w:pPr>
        <w:pStyle w:val="TOC2"/>
        <w:tabs>
          <w:tab w:val="right" w:leader="dot" w:pos="8306"/>
        </w:tabs>
      </w:pPr>
      <w:hyperlink w:anchor="_Toc6373" w:history="1">
        <w:r>
          <w:rPr>
            <w:rFonts w:ascii="仿宋" w:eastAsia="仿宋" w:hAnsi="仿宋" w:cs="仿宋" w:hint="eastAsia"/>
            <w:lang w:eastAsia="zh-CN"/>
          </w:rPr>
          <w:t>(一)、文档编制与审查</w:t>
        </w:r>
        <w:r>
          <w:tab/>
        </w:r>
        <w:r>
          <w:fldChar w:fldCharType="begin"/>
        </w:r>
        <w:r>
          <w:instrText xml:space="preserve"> PAGEREF _Toc6373 \h </w:instrText>
        </w:r>
        <w:r>
          <w:fldChar w:fldCharType="separate"/>
        </w:r>
        <w:r>
          <w:t>5</w:t>
        </w:r>
        <w:r>
          <w:fldChar w:fldCharType="end"/>
        </w:r>
      </w:hyperlink>
    </w:p>
    <w:p>
      <w:pPr>
        <w:pStyle w:val="TOC2"/>
        <w:tabs>
          <w:tab w:val="right" w:leader="dot" w:pos="8306"/>
        </w:tabs>
      </w:pPr>
      <w:hyperlink w:anchor="_Toc30041" w:history="1">
        <w:r>
          <w:rPr>
            <w:rFonts w:ascii="仿宋" w:eastAsia="仿宋" w:hAnsi="仿宋" w:cs="仿宋" w:hint="eastAsia"/>
            <w:lang w:eastAsia="zh-CN"/>
          </w:rPr>
          <w:t>(二)、文档发布与分发</w:t>
        </w:r>
        <w:r>
          <w:tab/>
        </w:r>
        <w:r>
          <w:fldChar w:fldCharType="begin"/>
        </w:r>
        <w:r>
          <w:instrText xml:space="preserve"> PAGEREF _Toc30041 \h </w:instrText>
        </w:r>
        <w:r>
          <w:fldChar w:fldCharType="separate"/>
        </w:r>
        <w:r>
          <w:t>6</w:t>
        </w:r>
        <w:r>
          <w:fldChar w:fldCharType="end"/>
        </w:r>
      </w:hyperlink>
    </w:p>
    <w:p>
      <w:pPr>
        <w:pStyle w:val="TOC2"/>
        <w:tabs>
          <w:tab w:val="right" w:leader="dot" w:pos="8306"/>
        </w:tabs>
      </w:pPr>
      <w:hyperlink w:anchor="_Toc8498" w:history="1">
        <w:r>
          <w:rPr>
            <w:rFonts w:ascii="仿宋" w:eastAsia="仿宋" w:hAnsi="仿宋" w:cs="仿宋" w:hint="eastAsia"/>
            <w:lang w:eastAsia="zh-CN"/>
          </w:rPr>
          <w:t>(三)、文档存档与归档</w:t>
        </w:r>
        <w:r>
          <w:tab/>
        </w:r>
        <w:r>
          <w:fldChar w:fldCharType="begin"/>
        </w:r>
        <w:r>
          <w:instrText xml:space="preserve"> PAGEREF _Toc8498 \h </w:instrText>
        </w:r>
        <w:r>
          <w:fldChar w:fldCharType="separate"/>
        </w:r>
        <w:r>
          <w:t>7</w:t>
        </w:r>
        <w:r>
          <w:fldChar w:fldCharType="end"/>
        </w:r>
      </w:hyperlink>
    </w:p>
    <w:p>
      <w:pPr>
        <w:pStyle w:val="TOC1"/>
        <w:tabs>
          <w:tab w:val="right" w:leader="dot" w:pos="8306"/>
        </w:tabs>
      </w:pPr>
      <w:hyperlink w:anchor="_Toc31484" w:history="1">
        <w:r>
          <w:rPr>
            <w:rFonts w:ascii="仿宋" w:eastAsia="仿宋" w:hAnsi="仿宋" w:cs="仿宋" w:hint="eastAsia"/>
            <w:lang w:eastAsia="zh-CN"/>
          </w:rPr>
          <w:t>三、取暖器项目土建工程</w:t>
        </w:r>
        <w:r>
          <w:tab/>
        </w:r>
        <w:r>
          <w:fldChar w:fldCharType="begin"/>
        </w:r>
        <w:r>
          <w:instrText xml:space="preserve"> PAGEREF _Toc31484 \h </w:instrText>
        </w:r>
        <w:r>
          <w:fldChar w:fldCharType="separate"/>
        </w:r>
        <w:r>
          <w:t>8</w:t>
        </w:r>
        <w:r>
          <w:fldChar w:fldCharType="end"/>
        </w:r>
      </w:hyperlink>
    </w:p>
    <w:p>
      <w:pPr>
        <w:pStyle w:val="TOC2"/>
        <w:tabs>
          <w:tab w:val="right" w:leader="dot" w:pos="8306"/>
        </w:tabs>
      </w:pPr>
      <w:hyperlink w:anchor="_Toc13007" w:history="1">
        <w:r>
          <w:rPr>
            <w:rFonts w:ascii="仿宋" w:eastAsia="仿宋" w:hAnsi="仿宋" w:cs="仿宋" w:hint="eastAsia"/>
            <w:lang w:eastAsia="zh-CN"/>
          </w:rPr>
          <w:t>(一)、建筑工程设计原则</w:t>
        </w:r>
        <w:r>
          <w:tab/>
        </w:r>
        <w:r>
          <w:fldChar w:fldCharType="begin"/>
        </w:r>
        <w:r>
          <w:instrText xml:space="preserve"> PAGEREF _Toc13007 \h </w:instrText>
        </w:r>
        <w:r>
          <w:fldChar w:fldCharType="separate"/>
        </w:r>
        <w:r>
          <w:t>8</w:t>
        </w:r>
        <w:r>
          <w:fldChar w:fldCharType="end"/>
        </w:r>
      </w:hyperlink>
    </w:p>
    <w:p>
      <w:pPr>
        <w:pStyle w:val="TOC2"/>
        <w:tabs>
          <w:tab w:val="right" w:leader="dot" w:pos="8306"/>
        </w:tabs>
      </w:pPr>
      <w:hyperlink w:anchor="_Toc25655" w:history="1">
        <w:r>
          <w:rPr>
            <w:rFonts w:ascii="仿宋" w:eastAsia="仿宋" w:hAnsi="仿宋" w:cs="仿宋" w:hint="eastAsia"/>
            <w:lang w:eastAsia="zh-CN"/>
          </w:rPr>
          <w:t>(二)、土建工程设计年限及安全等级</w:t>
        </w:r>
        <w:r>
          <w:tab/>
        </w:r>
        <w:r>
          <w:fldChar w:fldCharType="begin"/>
        </w:r>
        <w:r>
          <w:instrText xml:space="preserve"> PAGEREF _Toc25655 \h </w:instrText>
        </w:r>
        <w:r>
          <w:fldChar w:fldCharType="separate"/>
        </w:r>
        <w:r>
          <w:t>9</w:t>
        </w:r>
        <w:r>
          <w:fldChar w:fldCharType="end"/>
        </w:r>
      </w:hyperlink>
    </w:p>
    <w:p>
      <w:pPr>
        <w:pStyle w:val="TOC2"/>
        <w:tabs>
          <w:tab w:val="right" w:leader="dot" w:pos="8306"/>
        </w:tabs>
      </w:pPr>
      <w:hyperlink w:anchor="_Toc3080" w:history="1">
        <w:r>
          <w:rPr>
            <w:rFonts w:ascii="仿宋" w:eastAsia="仿宋" w:hAnsi="仿宋" w:cs="仿宋" w:hint="eastAsia"/>
            <w:lang w:eastAsia="zh-CN"/>
          </w:rPr>
          <w:t>(三)、建筑工程设计总体要求</w:t>
        </w:r>
        <w:r>
          <w:tab/>
        </w:r>
        <w:r>
          <w:fldChar w:fldCharType="begin"/>
        </w:r>
        <w:r>
          <w:instrText xml:space="preserve"> PAGEREF _Toc3080 \h </w:instrText>
        </w:r>
        <w:r>
          <w:fldChar w:fldCharType="separate"/>
        </w:r>
        <w:r>
          <w:t>10</w:t>
        </w:r>
        <w:r>
          <w:fldChar w:fldCharType="end"/>
        </w:r>
      </w:hyperlink>
    </w:p>
    <w:p>
      <w:pPr>
        <w:pStyle w:val="TOC2"/>
        <w:tabs>
          <w:tab w:val="right" w:leader="dot" w:pos="8306"/>
        </w:tabs>
      </w:pPr>
      <w:hyperlink w:anchor="_Toc19560" w:history="1">
        <w:r>
          <w:rPr>
            <w:rFonts w:ascii="仿宋" w:eastAsia="仿宋" w:hAnsi="仿宋" w:cs="仿宋" w:hint="eastAsia"/>
            <w:lang w:eastAsia="zh-CN"/>
          </w:rPr>
          <w:t>(四)、土建工程建设指标</w:t>
        </w:r>
        <w:r>
          <w:tab/>
        </w:r>
        <w:r>
          <w:fldChar w:fldCharType="begin"/>
        </w:r>
        <w:r>
          <w:instrText xml:space="preserve"> PAGEREF _Toc19560 \h </w:instrText>
        </w:r>
        <w:r>
          <w:fldChar w:fldCharType="separate"/>
        </w:r>
        <w:r>
          <w:t>11</w:t>
        </w:r>
        <w:r>
          <w:fldChar w:fldCharType="end"/>
        </w:r>
      </w:hyperlink>
    </w:p>
    <w:p>
      <w:pPr>
        <w:pStyle w:val="TOC1"/>
        <w:tabs>
          <w:tab w:val="right" w:leader="dot" w:pos="8306"/>
        </w:tabs>
      </w:pPr>
      <w:hyperlink w:anchor="_Toc24579" w:history="1">
        <w:r>
          <w:rPr>
            <w:rFonts w:ascii="仿宋" w:eastAsia="仿宋" w:hAnsi="仿宋" w:cs="仿宋" w:hint="eastAsia"/>
            <w:lang w:eastAsia="zh-CN"/>
          </w:rPr>
          <w:t>四、取暖器项目选址可行性分析</w:t>
        </w:r>
        <w:r>
          <w:tab/>
        </w:r>
        <w:r>
          <w:fldChar w:fldCharType="begin"/>
        </w:r>
        <w:r>
          <w:instrText xml:space="preserve"> PAGEREF _Toc24579 \h </w:instrText>
        </w:r>
        <w:r>
          <w:fldChar w:fldCharType="separate"/>
        </w:r>
        <w:r>
          <w:t>11</w:t>
        </w:r>
        <w:r>
          <w:fldChar w:fldCharType="end"/>
        </w:r>
      </w:hyperlink>
    </w:p>
    <w:p>
      <w:pPr>
        <w:pStyle w:val="TOC2"/>
        <w:tabs>
          <w:tab w:val="right" w:leader="dot" w:pos="8306"/>
        </w:tabs>
      </w:pPr>
      <w:hyperlink w:anchor="_Toc29294" w:history="1">
        <w:r>
          <w:rPr>
            <w:rFonts w:ascii="仿宋" w:eastAsia="仿宋" w:hAnsi="仿宋" w:cs="仿宋" w:hint="eastAsia"/>
            <w:lang w:eastAsia="zh-CN"/>
          </w:rPr>
          <w:t>(一)、取暖器项目选址</w:t>
        </w:r>
        <w:r>
          <w:tab/>
        </w:r>
        <w:r>
          <w:fldChar w:fldCharType="begin"/>
        </w:r>
        <w:r>
          <w:instrText xml:space="preserve"> PAGEREF _Toc29294 \h </w:instrText>
        </w:r>
        <w:r>
          <w:fldChar w:fldCharType="separate"/>
        </w:r>
        <w:r>
          <w:t>11</w:t>
        </w:r>
        <w:r>
          <w:fldChar w:fldCharType="end"/>
        </w:r>
      </w:hyperlink>
    </w:p>
    <w:p>
      <w:pPr>
        <w:pStyle w:val="TOC2"/>
        <w:tabs>
          <w:tab w:val="right" w:leader="dot" w:pos="8306"/>
        </w:tabs>
      </w:pPr>
      <w:hyperlink w:anchor="_Toc12586" w:history="1">
        <w:r>
          <w:rPr>
            <w:rFonts w:ascii="仿宋" w:eastAsia="仿宋" w:hAnsi="仿宋" w:cs="仿宋" w:hint="eastAsia"/>
            <w:lang w:eastAsia="zh-CN"/>
          </w:rPr>
          <w:t>(二)、用地控制指标</w:t>
        </w:r>
        <w:r>
          <w:tab/>
        </w:r>
        <w:r>
          <w:fldChar w:fldCharType="begin"/>
        </w:r>
        <w:r>
          <w:instrText xml:space="preserve"> PAGEREF _Toc12586 \h </w:instrText>
        </w:r>
        <w:r>
          <w:fldChar w:fldCharType="separate"/>
        </w:r>
        <w:r>
          <w:t>11</w:t>
        </w:r>
        <w:r>
          <w:fldChar w:fldCharType="end"/>
        </w:r>
      </w:hyperlink>
    </w:p>
    <w:p>
      <w:pPr>
        <w:pStyle w:val="TOC2"/>
        <w:tabs>
          <w:tab w:val="right" w:leader="dot" w:pos="8306"/>
        </w:tabs>
      </w:pPr>
      <w:hyperlink w:anchor="_Toc14831" w:history="1">
        <w:r>
          <w:rPr>
            <w:rFonts w:ascii="仿宋" w:eastAsia="仿宋" w:hAnsi="仿宋" w:cs="仿宋" w:hint="eastAsia"/>
            <w:lang w:eastAsia="zh-CN"/>
          </w:rPr>
          <w:t>(三)、节约用地措施</w:t>
        </w:r>
        <w:r>
          <w:tab/>
        </w:r>
        <w:r>
          <w:fldChar w:fldCharType="begin"/>
        </w:r>
        <w:r>
          <w:instrText xml:space="preserve"> PAGEREF _Toc14831 \h </w:instrText>
        </w:r>
        <w:r>
          <w:fldChar w:fldCharType="separate"/>
        </w:r>
        <w:r>
          <w:t>13</w:t>
        </w:r>
        <w:r>
          <w:fldChar w:fldCharType="end"/>
        </w:r>
      </w:hyperlink>
    </w:p>
    <w:p>
      <w:pPr>
        <w:pStyle w:val="TOC2"/>
        <w:tabs>
          <w:tab w:val="right" w:leader="dot" w:pos="8306"/>
        </w:tabs>
      </w:pPr>
      <w:hyperlink w:anchor="_Toc7140" w:history="1">
        <w:r>
          <w:rPr>
            <w:rFonts w:ascii="仿宋" w:eastAsia="仿宋" w:hAnsi="仿宋" w:cs="仿宋" w:hint="eastAsia"/>
            <w:lang w:eastAsia="zh-CN"/>
          </w:rPr>
          <w:t>(四)、总图布置方案</w:t>
        </w:r>
        <w:r>
          <w:tab/>
        </w:r>
        <w:r>
          <w:fldChar w:fldCharType="begin"/>
        </w:r>
        <w:r>
          <w:instrText xml:space="preserve"> PAGEREF _Toc7140 \h </w:instrText>
        </w:r>
        <w:r>
          <w:fldChar w:fldCharType="separate"/>
        </w:r>
        <w:r>
          <w:t>14</w:t>
        </w:r>
        <w:r>
          <w:fldChar w:fldCharType="end"/>
        </w:r>
      </w:hyperlink>
    </w:p>
    <w:p>
      <w:pPr>
        <w:pStyle w:val="TOC2"/>
        <w:tabs>
          <w:tab w:val="right" w:leader="dot" w:pos="8306"/>
        </w:tabs>
      </w:pPr>
      <w:hyperlink w:anchor="_Toc24486" w:history="1">
        <w:r>
          <w:rPr>
            <w:rFonts w:ascii="仿宋" w:eastAsia="仿宋" w:hAnsi="仿宋" w:cs="仿宋" w:hint="eastAsia"/>
            <w:lang w:eastAsia="zh-CN"/>
          </w:rPr>
          <w:t>(五)、选址综合评价</w:t>
        </w:r>
        <w:r>
          <w:tab/>
        </w:r>
        <w:r>
          <w:fldChar w:fldCharType="begin"/>
        </w:r>
        <w:r>
          <w:instrText xml:space="preserve"> PAGEREF _Toc24486 \h </w:instrText>
        </w:r>
        <w:r>
          <w:fldChar w:fldCharType="separate"/>
        </w:r>
        <w:r>
          <w:t>15</w:t>
        </w:r>
        <w:r>
          <w:fldChar w:fldCharType="end"/>
        </w:r>
      </w:hyperlink>
    </w:p>
    <w:p>
      <w:pPr>
        <w:pStyle w:val="TOC1"/>
        <w:tabs>
          <w:tab w:val="right" w:leader="dot" w:pos="8306"/>
        </w:tabs>
      </w:pPr>
      <w:hyperlink w:anchor="_Toc31789" w:history="1">
        <w:r>
          <w:rPr>
            <w:rFonts w:ascii="仿宋" w:eastAsia="仿宋" w:hAnsi="仿宋" w:cs="仿宋" w:hint="eastAsia"/>
            <w:lang w:eastAsia="zh-CN"/>
          </w:rPr>
          <w:t>五、取暖器项目危机管理</w:t>
        </w:r>
        <w:r>
          <w:tab/>
        </w:r>
        <w:r>
          <w:fldChar w:fldCharType="begin"/>
        </w:r>
        <w:r>
          <w:instrText xml:space="preserve"> PAGEREF _Toc31789 \h </w:instrText>
        </w:r>
        <w:r>
          <w:fldChar w:fldCharType="separate"/>
        </w:r>
        <w:r>
          <w:t>16</w:t>
        </w:r>
        <w:r>
          <w:fldChar w:fldCharType="end"/>
        </w:r>
      </w:hyperlink>
    </w:p>
    <w:p>
      <w:pPr>
        <w:pStyle w:val="TOC2"/>
        <w:tabs>
          <w:tab w:val="right" w:leader="dot" w:pos="8306"/>
        </w:tabs>
      </w:pPr>
      <w:hyperlink w:anchor="_Toc16677" w:history="1">
        <w:r>
          <w:rPr>
            <w:rFonts w:ascii="仿宋" w:eastAsia="仿宋" w:hAnsi="仿宋" w:cs="仿宋" w:hint="eastAsia"/>
            <w:lang w:eastAsia="zh-CN"/>
          </w:rPr>
          <w:t>(一)、危机预警与识别</w:t>
        </w:r>
        <w:r>
          <w:tab/>
        </w:r>
        <w:r>
          <w:fldChar w:fldCharType="begin"/>
        </w:r>
        <w:r>
          <w:instrText xml:space="preserve"> PAGEREF _Toc16677 \h </w:instrText>
        </w:r>
        <w:r>
          <w:fldChar w:fldCharType="separate"/>
        </w:r>
        <w:r>
          <w:t>16</w:t>
        </w:r>
        <w:r>
          <w:fldChar w:fldCharType="end"/>
        </w:r>
      </w:hyperlink>
    </w:p>
    <w:p>
      <w:pPr>
        <w:pStyle w:val="TOC2"/>
        <w:tabs>
          <w:tab w:val="right" w:leader="dot" w:pos="8306"/>
        </w:tabs>
      </w:pPr>
      <w:hyperlink w:anchor="_Toc27845" w:history="1">
        <w:r>
          <w:rPr>
            <w:rFonts w:ascii="仿宋" w:eastAsia="仿宋" w:hAnsi="仿宋" w:cs="仿宋" w:hint="eastAsia"/>
            <w:lang w:eastAsia="zh-CN"/>
          </w:rPr>
          <w:t>(二)、危机应对与恢复</w:t>
        </w:r>
        <w:r>
          <w:tab/>
        </w:r>
        <w:r>
          <w:fldChar w:fldCharType="begin"/>
        </w:r>
        <w:r>
          <w:instrText xml:space="preserve"> PAGEREF _Toc27845 \h </w:instrText>
        </w:r>
        <w:r>
          <w:fldChar w:fldCharType="separate"/>
        </w:r>
        <w:r>
          <w:t>17</w:t>
        </w:r>
        <w:r>
          <w:fldChar w:fldCharType="end"/>
        </w:r>
      </w:hyperlink>
    </w:p>
    <w:p>
      <w:pPr>
        <w:pStyle w:val="TOC1"/>
        <w:tabs>
          <w:tab w:val="right" w:leader="dot" w:pos="8306"/>
        </w:tabs>
      </w:pPr>
      <w:hyperlink w:anchor="_Toc23480" w:history="1">
        <w:r>
          <w:rPr>
            <w:rFonts w:ascii="仿宋" w:eastAsia="仿宋" w:hAnsi="仿宋" w:cs="仿宋" w:hint="eastAsia"/>
            <w:lang w:eastAsia="zh-CN"/>
          </w:rPr>
          <w:t>六、取暖器项目建设单位说明</w:t>
        </w:r>
        <w:r>
          <w:tab/>
        </w:r>
        <w:r>
          <w:fldChar w:fldCharType="begin"/>
        </w:r>
        <w:r>
          <w:instrText xml:space="preserve"> PAGEREF _Toc23480 \h </w:instrText>
        </w:r>
        <w:r>
          <w:fldChar w:fldCharType="separate"/>
        </w:r>
        <w:r>
          <w:t>19</w:t>
        </w:r>
        <w:r>
          <w:fldChar w:fldCharType="end"/>
        </w:r>
      </w:hyperlink>
    </w:p>
    <w:p>
      <w:pPr>
        <w:pStyle w:val="TOC2"/>
        <w:tabs>
          <w:tab w:val="right" w:leader="dot" w:pos="8306"/>
        </w:tabs>
      </w:pPr>
      <w:hyperlink w:anchor="_Toc21782" w:history="1">
        <w:r>
          <w:rPr>
            <w:rFonts w:ascii="仿宋" w:eastAsia="仿宋" w:hAnsi="仿宋" w:cs="仿宋" w:hint="eastAsia"/>
            <w:lang w:eastAsia="zh-CN"/>
          </w:rPr>
          <w:t>(一)、取暖器项目承办单位基本情况</w:t>
        </w:r>
        <w:r>
          <w:tab/>
        </w:r>
        <w:r>
          <w:fldChar w:fldCharType="begin"/>
        </w:r>
        <w:r>
          <w:instrText xml:space="preserve"> PAGEREF _Toc21782 \h </w:instrText>
        </w:r>
        <w:r>
          <w:fldChar w:fldCharType="separate"/>
        </w:r>
        <w:r>
          <w:t>19</w:t>
        </w:r>
        <w:r>
          <w:fldChar w:fldCharType="end"/>
        </w:r>
      </w:hyperlink>
    </w:p>
    <w:p>
      <w:pPr>
        <w:pStyle w:val="TOC2"/>
        <w:tabs>
          <w:tab w:val="right" w:leader="dot" w:pos="8306"/>
        </w:tabs>
      </w:pPr>
      <w:hyperlink w:anchor="_Toc840" w:history="1">
        <w:r>
          <w:rPr>
            <w:rFonts w:ascii="仿宋" w:eastAsia="仿宋" w:hAnsi="仿宋" w:cs="仿宋" w:hint="eastAsia"/>
            <w:lang w:eastAsia="zh-CN"/>
          </w:rPr>
          <w:t>(二)、公司经济效益分析</w:t>
        </w:r>
        <w:r>
          <w:tab/>
        </w:r>
        <w:r>
          <w:fldChar w:fldCharType="begin"/>
        </w:r>
        <w:r>
          <w:instrText xml:space="preserve"> PAGEREF _Toc840 \h </w:instrText>
        </w:r>
        <w:r>
          <w:fldChar w:fldCharType="separate"/>
        </w:r>
        <w:r>
          <w:t>19</w:t>
        </w:r>
        <w:r>
          <w:fldChar w:fldCharType="end"/>
        </w:r>
      </w:hyperlink>
    </w:p>
    <w:p>
      <w:pPr>
        <w:pStyle w:val="TOC1"/>
        <w:tabs>
          <w:tab w:val="right" w:leader="dot" w:pos="8306"/>
        </w:tabs>
      </w:pPr>
      <w:hyperlink w:anchor="_Toc8957" w:history="1">
        <w:r>
          <w:rPr>
            <w:rFonts w:ascii="仿宋" w:eastAsia="仿宋" w:hAnsi="仿宋" w:cs="仿宋" w:hint="eastAsia"/>
            <w:lang w:eastAsia="zh-CN"/>
          </w:rPr>
          <w:t>七、生产安全保护</w:t>
        </w:r>
        <w:r>
          <w:tab/>
        </w:r>
        <w:r>
          <w:fldChar w:fldCharType="begin"/>
        </w:r>
        <w:r>
          <w:instrText xml:space="preserve"> PAGEREF _Toc8957 \h </w:instrText>
        </w:r>
        <w:r>
          <w:fldChar w:fldCharType="separate"/>
        </w:r>
        <w:r>
          <w:t>20</w:t>
        </w:r>
        <w:r>
          <w:fldChar w:fldCharType="end"/>
        </w:r>
      </w:hyperlink>
    </w:p>
    <w:p>
      <w:pPr>
        <w:pStyle w:val="TOC2"/>
        <w:tabs>
          <w:tab w:val="right" w:leader="dot" w:pos="8306"/>
        </w:tabs>
      </w:pPr>
      <w:hyperlink w:anchor="_Toc6512" w:history="1">
        <w:r>
          <w:rPr>
            <w:rFonts w:ascii="仿宋" w:eastAsia="仿宋" w:hAnsi="仿宋" w:cs="仿宋" w:hint="eastAsia"/>
            <w:lang w:eastAsia="zh-CN"/>
          </w:rPr>
          <w:t>(一)、消防安全</w:t>
        </w:r>
        <w:r>
          <w:tab/>
        </w:r>
        <w:r>
          <w:fldChar w:fldCharType="begin"/>
        </w:r>
        <w:r>
          <w:instrText xml:space="preserve"> PAGEREF _Toc6512 \h </w:instrText>
        </w:r>
        <w:r>
          <w:fldChar w:fldCharType="separate"/>
        </w:r>
        <w:r>
          <w:t>20</w:t>
        </w:r>
        <w:r>
          <w:fldChar w:fldCharType="end"/>
        </w:r>
      </w:hyperlink>
    </w:p>
    <w:p>
      <w:pPr>
        <w:pStyle w:val="TOC2"/>
        <w:tabs>
          <w:tab w:val="right" w:leader="dot" w:pos="8306"/>
        </w:tabs>
      </w:pPr>
      <w:hyperlink w:anchor="_Toc30739" w:history="1">
        <w:r>
          <w:rPr>
            <w:rFonts w:ascii="仿宋" w:eastAsia="仿宋" w:hAnsi="仿宋" w:cs="仿宋" w:hint="eastAsia"/>
            <w:lang w:eastAsia="zh-CN"/>
          </w:rPr>
          <w:t>(二)、防火防爆总图布置措施</w:t>
        </w:r>
        <w:r>
          <w:tab/>
        </w:r>
        <w:r>
          <w:fldChar w:fldCharType="begin"/>
        </w:r>
        <w:r>
          <w:instrText xml:space="preserve"> PAGEREF _Toc30739 \h </w:instrText>
        </w:r>
        <w:r>
          <w:fldChar w:fldCharType="separate"/>
        </w:r>
        <w:r>
          <w:t>22</w:t>
        </w:r>
        <w:r>
          <w:fldChar w:fldCharType="end"/>
        </w:r>
      </w:hyperlink>
    </w:p>
    <w:p>
      <w:pPr>
        <w:pStyle w:val="TOC2"/>
        <w:tabs>
          <w:tab w:val="right" w:leader="dot" w:pos="8306"/>
        </w:tabs>
      </w:pPr>
      <w:hyperlink w:anchor="_Toc3619" w:history="1">
        <w:r>
          <w:rPr>
            <w:rFonts w:ascii="仿宋" w:eastAsia="仿宋" w:hAnsi="仿宋" w:cs="仿宋" w:hint="eastAsia"/>
            <w:lang w:eastAsia="zh-CN"/>
          </w:rPr>
          <w:t>(三)、自然灾害防范措施</w:t>
        </w:r>
        <w:r>
          <w:tab/>
        </w:r>
        <w:r>
          <w:fldChar w:fldCharType="begin"/>
        </w:r>
        <w:r>
          <w:instrText xml:space="preserve"> PAGEREF _Toc3619 \h </w:instrText>
        </w:r>
        <w:r>
          <w:fldChar w:fldCharType="separate"/>
        </w:r>
        <w:r>
          <w:t>23</w:t>
        </w:r>
        <w:r>
          <w:fldChar w:fldCharType="end"/>
        </w:r>
      </w:hyperlink>
    </w:p>
    <w:p>
      <w:pPr>
        <w:pStyle w:val="TOC2"/>
        <w:tabs>
          <w:tab w:val="right" w:leader="dot" w:pos="8306"/>
        </w:tabs>
      </w:pPr>
      <w:hyperlink w:anchor="_Toc3641" w:history="1">
        <w:r>
          <w:rPr>
            <w:rFonts w:ascii="仿宋" w:eastAsia="仿宋" w:hAnsi="仿宋" w:cs="仿宋" w:hint="eastAsia"/>
            <w:lang w:eastAsia="zh-CN"/>
          </w:rPr>
          <w:t>(四)、安全色及安全标志使用要求</w:t>
        </w:r>
        <w:r>
          <w:tab/>
        </w:r>
        <w:r>
          <w:fldChar w:fldCharType="begin"/>
        </w:r>
        <w:r>
          <w:instrText xml:space="preserve"> PAGEREF _Toc3641 \h </w:instrText>
        </w:r>
        <w:r>
          <w:fldChar w:fldCharType="separate"/>
        </w:r>
        <w:r>
          <w:t>24</w:t>
        </w:r>
        <w:r>
          <w:fldChar w:fldCharType="end"/>
        </w:r>
      </w:hyperlink>
    </w:p>
    <w:p>
      <w:pPr>
        <w:pStyle w:val="TOC2"/>
        <w:tabs>
          <w:tab w:val="right" w:leader="dot" w:pos="8306"/>
        </w:tabs>
      </w:pPr>
      <w:hyperlink w:anchor="_Toc32402" w:history="1">
        <w:r>
          <w:rPr>
            <w:rFonts w:ascii="仿宋" w:eastAsia="仿宋" w:hAnsi="仿宋" w:cs="仿宋" w:hint="eastAsia"/>
            <w:lang w:eastAsia="zh-CN"/>
          </w:rPr>
          <w:t>(五)、防尘防毒措施</w:t>
        </w:r>
        <w:r>
          <w:tab/>
        </w:r>
        <w:r>
          <w:fldChar w:fldCharType="begin"/>
        </w:r>
        <w:r>
          <w:instrText xml:space="preserve"> PAGEREF _Toc32402 \h </w:instrText>
        </w:r>
        <w:r>
          <w:fldChar w:fldCharType="separate"/>
        </w:r>
        <w:r>
          <w:t>24</w:t>
        </w:r>
        <w:r>
          <w:fldChar w:fldCharType="end"/>
        </w:r>
      </w:hyperlink>
    </w:p>
    <w:p>
      <w:pPr>
        <w:pStyle w:val="TOC2"/>
        <w:tabs>
          <w:tab w:val="right" w:leader="dot" w:pos="8306"/>
        </w:tabs>
      </w:pPr>
      <w:hyperlink w:anchor="_Toc30057" w:history="1">
        <w:r>
          <w:rPr>
            <w:rFonts w:ascii="仿宋" w:eastAsia="仿宋" w:hAnsi="仿宋" w:cs="仿宋" w:hint="eastAsia"/>
            <w:lang w:eastAsia="zh-CN"/>
          </w:rPr>
          <w:t>(六)、防静电、触电防护及防雷措施</w:t>
        </w:r>
        <w:r>
          <w:tab/>
        </w:r>
        <w:r>
          <w:fldChar w:fldCharType="begin"/>
        </w:r>
        <w:r>
          <w:instrText xml:space="preserve"> PAGEREF _Toc30057 \h </w:instrText>
        </w:r>
        <w:r>
          <w:fldChar w:fldCharType="separate"/>
        </w:r>
        <w:r>
          <w:t>25</w:t>
        </w:r>
        <w:r>
          <w:fldChar w:fldCharType="end"/>
        </w:r>
      </w:hyperlink>
    </w:p>
    <w:p>
      <w:pPr>
        <w:pStyle w:val="TOC2"/>
        <w:tabs>
          <w:tab w:val="right" w:leader="dot" w:pos="8306"/>
        </w:tabs>
      </w:pPr>
      <w:hyperlink w:anchor="_Toc11314" w:history="1">
        <w:r>
          <w:rPr>
            <w:rFonts w:ascii="仿宋" w:eastAsia="仿宋" w:hAnsi="仿宋" w:cs="仿宋" w:hint="eastAsia"/>
            <w:lang w:eastAsia="zh-CN"/>
          </w:rPr>
          <w:t>(七)、机械设备安全保障措施</w:t>
        </w:r>
        <w:r>
          <w:tab/>
        </w:r>
        <w:r>
          <w:fldChar w:fldCharType="begin"/>
        </w:r>
        <w:r>
          <w:instrText xml:space="preserve"> PAGEREF _Toc11314 \h </w:instrText>
        </w:r>
        <w:r>
          <w:fldChar w:fldCharType="separate"/>
        </w:r>
        <w:r>
          <w:t>27</w:t>
        </w:r>
        <w:r>
          <w:fldChar w:fldCharType="end"/>
        </w:r>
      </w:hyperlink>
    </w:p>
    <w:p>
      <w:pPr>
        <w:pStyle w:val="TOC1"/>
        <w:tabs>
          <w:tab w:val="right" w:leader="dot" w:pos="8306"/>
        </w:tabs>
      </w:pPr>
      <w:hyperlink w:anchor="_Toc7447" w:history="1">
        <w:r>
          <w:rPr>
            <w:rFonts w:ascii="仿宋" w:eastAsia="仿宋" w:hAnsi="仿宋" w:cs="仿宋" w:hint="eastAsia"/>
            <w:lang w:eastAsia="zh-CN"/>
          </w:rPr>
          <w:t>八、取暖器项目社会影响</w:t>
        </w:r>
        <w:r>
          <w:tab/>
        </w:r>
        <w:r>
          <w:fldChar w:fldCharType="begin"/>
        </w:r>
        <w:r>
          <w:instrText xml:space="preserve"> PAGEREF _Toc7447 \h </w:instrText>
        </w:r>
        <w:r>
          <w:fldChar w:fldCharType="separate"/>
        </w:r>
        <w:r>
          <w:t>28</w:t>
        </w:r>
        <w:r>
          <w:fldChar w:fldCharType="end"/>
        </w:r>
      </w:hyperlink>
    </w:p>
    <w:p>
      <w:pPr>
        <w:pStyle w:val="TOC2"/>
        <w:tabs>
          <w:tab w:val="right" w:leader="dot" w:pos="8306"/>
        </w:tabs>
      </w:pPr>
      <w:hyperlink w:anchor="_Toc5402" w:history="1">
        <w:r>
          <w:rPr>
            <w:rFonts w:ascii="仿宋" w:eastAsia="仿宋" w:hAnsi="仿宋" w:cs="仿宋" w:hint="eastAsia"/>
            <w:lang w:eastAsia="zh-CN"/>
          </w:rPr>
          <w:t>(一)、社会责任与义务</w:t>
        </w:r>
        <w:r>
          <w:tab/>
        </w:r>
        <w:r>
          <w:fldChar w:fldCharType="begin"/>
        </w:r>
        <w:r>
          <w:instrText xml:space="preserve"> PAGEREF _Toc5402 \h </w:instrText>
        </w:r>
        <w:r>
          <w:fldChar w:fldCharType="separate"/>
        </w:r>
        <w:r>
          <w:t>28</w:t>
        </w:r>
        <w:r>
          <w:fldChar w:fldCharType="end"/>
        </w:r>
      </w:hyperlink>
    </w:p>
    <w:p>
      <w:pPr>
        <w:pStyle w:val="TOC2"/>
        <w:tabs>
          <w:tab w:val="right" w:leader="dot" w:pos="8306"/>
        </w:tabs>
      </w:pPr>
      <w:hyperlink w:anchor="_Toc28078" w:history="1">
        <w:r>
          <w:rPr>
            <w:rFonts w:ascii="仿宋" w:eastAsia="仿宋" w:hAnsi="仿宋" w:cs="仿宋" w:hint="eastAsia"/>
            <w:lang w:eastAsia="zh-CN"/>
          </w:rPr>
          <w:t>(二)、社会参与与沟通</w:t>
        </w:r>
        <w:r>
          <w:tab/>
        </w:r>
        <w:r>
          <w:fldChar w:fldCharType="begin"/>
        </w:r>
        <w:r>
          <w:instrText xml:space="preserve"> PAGEREF _Toc28078 \h </w:instrText>
        </w:r>
        <w:r>
          <w:fldChar w:fldCharType="separate"/>
        </w:r>
        <w:r>
          <w:t>29</w:t>
        </w:r>
        <w:r>
          <w:fldChar w:fldCharType="end"/>
        </w:r>
      </w:hyperlink>
    </w:p>
    <w:p>
      <w:pPr>
        <w:pStyle w:val="TOC1"/>
        <w:tabs>
          <w:tab w:val="right" w:leader="dot" w:pos="8306"/>
        </w:tabs>
      </w:pPr>
      <w:hyperlink w:anchor="_Toc7" w:history="1">
        <w:r>
          <w:rPr>
            <w:rFonts w:ascii="仿宋" w:eastAsia="仿宋" w:hAnsi="仿宋" w:cs="仿宋" w:hint="eastAsia"/>
            <w:lang w:eastAsia="zh-CN"/>
          </w:rPr>
          <w:t>九、取暖器项目计划安排</w:t>
        </w:r>
        <w:r>
          <w:tab/>
        </w:r>
        <w:r>
          <w:fldChar w:fldCharType="begin"/>
        </w:r>
        <w:r>
          <w:instrText xml:space="preserve"> PAGEREF _Toc7 \h </w:instrText>
        </w:r>
        <w:r>
          <w:fldChar w:fldCharType="separate"/>
        </w:r>
        <w:r>
          <w:t>30</w:t>
        </w:r>
        <w:r>
          <w:fldChar w:fldCharType="end"/>
        </w:r>
      </w:hyperlink>
    </w:p>
    <w:p>
      <w:pPr>
        <w:pStyle w:val="TOC2"/>
        <w:tabs>
          <w:tab w:val="right" w:leader="dot" w:pos="8306"/>
        </w:tabs>
      </w:pPr>
      <w:hyperlink w:anchor="_Toc6896" w:history="1">
        <w:r>
          <w:rPr>
            <w:rFonts w:ascii="仿宋" w:eastAsia="仿宋" w:hAnsi="仿宋" w:cs="仿宋" w:hint="eastAsia"/>
            <w:lang w:eastAsia="zh-CN"/>
          </w:rPr>
          <w:t>(一)、建设周期</w:t>
        </w:r>
        <w:r>
          <w:tab/>
        </w:r>
        <w:r>
          <w:fldChar w:fldCharType="begin"/>
        </w:r>
        <w:r>
          <w:instrText xml:space="preserve"> PAGEREF _Toc6896 \h </w:instrText>
        </w:r>
        <w:r>
          <w:fldChar w:fldCharType="separate"/>
        </w:r>
        <w:r>
          <w:t>30</w:t>
        </w:r>
        <w:r>
          <w:fldChar w:fldCharType="end"/>
        </w:r>
      </w:hyperlink>
    </w:p>
    <w:p>
      <w:pPr>
        <w:pStyle w:val="TOC2"/>
        <w:tabs>
          <w:tab w:val="right" w:leader="dot" w:pos="8306"/>
        </w:tabs>
      </w:pPr>
      <w:hyperlink w:anchor="_Toc8648" w:history="1">
        <w:r>
          <w:rPr>
            <w:rFonts w:ascii="仿宋" w:eastAsia="仿宋" w:hAnsi="仿宋" w:cs="仿宋" w:hint="eastAsia"/>
            <w:lang w:eastAsia="zh-CN"/>
          </w:rPr>
          <w:t>(二)、建设进度</w:t>
        </w:r>
        <w:r>
          <w:tab/>
        </w:r>
        <w:r>
          <w:fldChar w:fldCharType="begin"/>
        </w:r>
        <w:r>
          <w:instrText xml:space="preserve"> PAGEREF _Toc8648 \h </w:instrText>
        </w:r>
        <w:r>
          <w:fldChar w:fldCharType="separate"/>
        </w:r>
        <w:r>
          <w:t>31</w:t>
        </w:r>
        <w:r>
          <w:fldChar w:fldCharType="end"/>
        </w:r>
      </w:hyperlink>
    </w:p>
    <w:p>
      <w:pPr>
        <w:pStyle w:val="TOC2"/>
        <w:tabs>
          <w:tab w:val="right" w:leader="dot" w:pos="8306"/>
        </w:tabs>
      </w:pPr>
      <w:hyperlink w:anchor="_Toc24120" w:history="1">
        <w:r>
          <w:rPr>
            <w:rFonts w:ascii="仿宋" w:eastAsia="仿宋" w:hAnsi="仿宋" w:cs="仿宋" w:hint="eastAsia"/>
            <w:lang w:eastAsia="zh-CN"/>
          </w:rPr>
          <w:t>(三)、进度安排注意事项</w:t>
        </w:r>
        <w:r>
          <w:tab/>
        </w:r>
        <w:r>
          <w:fldChar w:fldCharType="begin"/>
        </w:r>
        <w:r>
          <w:instrText xml:space="preserve"> PAGEREF _Toc24120 \h </w:instrText>
        </w:r>
        <w:r>
          <w:fldChar w:fldCharType="separate"/>
        </w:r>
        <w:r>
          <w:t>31</w:t>
        </w:r>
        <w:r>
          <w:fldChar w:fldCharType="end"/>
        </w:r>
      </w:hyperlink>
    </w:p>
    <w:p>
      <w:pPr>
        <w:pStyle w:val="TOC2"/>
        <w:tabs>
          <w:tab w:val="right" w:leader="dot" w:pos="8306"/>
        </w:tabs>
      </w:pPr>
      <w:hyperlink w:anchor="_Toc28396" w:history="1">
        <w:r>
          <w:rPr>
            <w:rFonts w:ascii="仿宋" w:eastAsia="仿宋" w:hAnsi="仿宋" w:cs="仿宋" w:hint="eastAsia"/>
            <w:lang w:eastAsia="zh-CN"/>
          </w:rPr>
          <w:t>(四)、人力资源配置</w:t>
        </w:r>
        <w:r>
          <w:tab/>
        </w:r>
        <w:r>
          <w:fldChar w:fldCharType="begin"/>
        </w:r>
        <w:r>
          <w:instrText xml:space="preserve"> PAGEREF _Toc28396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6" w:history="1">
        <w:r>
          <w:rPr>
            <w:rFonts w:ascii="仿宋" w:eastAsia="仿宋" w:hAnsi="仿宋" w:cs="仿宋" w:hint="eastAsia"/>
            <w:lang w:eastAsia="zh-CN"/>
          </w:rPr>
          <w:t>十、取暖器项目创新与研发</w:t>
        </w:r>
        <w:r>
          <w:tab/>
        </w:r>
        <w:r>
          <w:fldChar w:fldCharType="begin"/>
        </w:r>
        <w:r>
          <w:instrText xml:space="preserve"> PAGEREF _Toc32756 \h </w:instrText>
        </w:r>
        <w:r>
          <w:fldChar w:fldCharType="separate"/>
        </w:r>
        <w:r>
          <w:t>34</w:t>
        </w:r>
        <w:r>
          <w:fldChar w:fldCharType="end"/>
        </w:r>
      </w:hyperlink>
    </w:p>
    <w:p>
      <w:pPr>
        <w:pStyle w:val="TOC2"/>
        <w:tabs>
          <w:tab w:val="right" w:leader="dot" w:pos="8306"/>
        </w:tabs>
      </w:pPr>
      <w:hyperlink w:anchor="_Toc988" w:history="1">
        <w:r>
          <w:rPr>
            <w:rFonts w:ascii="仿宋" w:eastAsia="仿宋" w:hAnsi="仿宋" w:cs="仿宋" w:hint="eastAsia"/>
            <w:lang w:eastAsia="zh-CN"/>
          </w:rPr>
          <w:t>(一)、创新策略与方向</w:t>
        </w:r>
        <w:r>
          <w:tab/>
        </w:r>
        <w:r>
          <w:fldChar w:fldCharType="begin"/>
        </w:r>
        <w:r>
          <w:instrText xml:space="preserve"> PAGEREF _Toc988 \h </w:instrText>
        </w:r>
        <w:r>
          <w:fldChar w:fldCharType="separate"/>
        </w:r>
        <w:r>
          <w:t>34</w:t>
        </w:r>
        <w:r>
          <w:fldChar w:fldCharType="end"/>
        </w:r>
      </w:hyperlink>
    </w:p>
    <w:p>
      <w:pPr>
        <w:pStyle w:val="TOC2"/>
        <w:tabs>
          <w:tab w:val="right" w:leader="dot" w:pos="8306"/>
        </w:tabs>
      </w:pPr>
      <w:hyperlink w:anchor="_Toc4565" w:history="1">
        <w:r>
          <w:rPr>
            <w:rFonts w:ascii="仿宋" w:eastAsia="仿宋" w:hAnsi="仿宋" w:cs="仿宋" w:hint="eastAsia"/>
            <w:lang w:eastAsia="zh-CN"/>
          </w:rPr>
          <w:t>(二)、研发规划与投入</w:t>
        </w:r>
        <w:r>
          <w:tab/>
        </w:r>
        <w:r>
          <w:fldChar w:fldCharType="begin"/>
        </w:r>
        <w:r>
          <w:instrText xml:space="preserve"> PAGEREF _Toc4565 \h </w:instrText>
        </w:r>
        <w:r>
          <w:fldChar w:fldCharType="separate"/>
        </w:r>
        <w:r>
          <w:t>35</w:t>
        </w:r>
        <w:r>
          <w:fldChar w:fldCharType="end"/>
        </w:r>
      </w:hyperlink>
    </w:p>
    <w:p>
      <w:pPr>
        <w:pStyle w:val="TOC1"/>
        <w:tabs>
          <w:tab w:val="right" w:leader="dot" w:pos="8306"/>
        </w:tabs>
      </w:pPr>
      <w:hyperlink w:anchor="_Toc7882" w:history="1">
        <w:r>
          <w:rPr>
            <w:rFonts w:ascii="仿宋" w:eastAsia="仿宋" w:hAnsi="仿宋" w:cs="仿宋" w:hint="eastAsia"/>
            <w:lang w:eastAsia="zh-CN"/>
          </w:rPr>
          <w:t>十一、取暖器项目财务管理</w:t>
        </w:r>
        <w:r>
          <w:tab/>
        </w:r>
        <w:r>
          <w:fldChar w:fldCharType="begin"/>
        </w:r>
        <w:r>
          <w:instrText xml:space="preserve"> PAGEREF _Toc7882 \h </w:instrText>
        </w:r>
        <w:r>
          <w:fldChar w:fldCharType="separate"/>
        </w:r>
        <w:r>
          <w:t>37</w:t>
        </w:r>
        <w:r>
          <w:fldChar w:fldCharType="end"/>
        </w:r>
      </w:hyperlink>
    </w:p>
    <w:p>
      <w:pPr>
        <w:pStyle w:val="TOC2"/>
        <w:tabs>
          <w:tab w:val="right" w:leader="dot" w:pos="8306"/>
        </w:tabs>
      </w:pPr>
      <w:hyperlink w:anchor="_Toc1917" w:history="1">
        <w:r>
          <w:rPr>
            <w:rFonts w:ascii="仿宋" w:eastAsia="仿宋" w:hAnsi="仿宋" w:cs="仿宋" w:hint="eastAsia"/>
            <w:lang w:eastAsia="zh-CN"/>
          </w:rPr>
          <w:t>(一)、资金需求大</w:t>
        </w:r>
        <w:r>
          <w:tab/>
        </w:r>
        <w:r>
          <w:fldChar w:fldCharType="begin"/>
        </w:r>
        <w:r>
          <w:instrText xml:space="preserve"> PAGEREF _Toc1917 \h </w:instrText>
        </w:r>
        <w:r>
          <w:fldChar w:fldCharType="separate"/>
        </w:r>
        <w:r>
          <w:t>37</w:t>
        </w:r>
        <w:r>
          <w:fldChar w:fldCharType="end"/>
        </w:r>
      </w:hyperlink>
    </w:p>
    <w:p>
      <w:pPr>
        <w:pStyle w:val="TOC2"/>
        <w:tabs>
          <w:tab w:val="right" w:leader="dot" w:pos="8306"/>
        </w:tabs>
      </w:pPr>
      <w:hyperlink w:anchor="_Toc16927" w:history="1">
        <w:r>
          <w:rPr>
            <w:rFonts w:ascii="仿宋" w:eastAsia="仿宋" w:hAnsi="仿宋" w:cs="仿宋" w:hint="eastAsia"/>
            <w:lang w:eastAsia="zh-CN"/>
          </w:rPr>
          <w:t>(二)、研发周期长</w:t>
        </w:r>
        <w:r>
          <w:tab/>
        </w:r>
        <w:r>
          <w:fldChar w:fldCharType="begin"/>
        </w:r>
        <w:r>
          <w:instrText xml:space="preserve"> PAGEREF _Toc16927 \h </w:instrText>
        </w:r>
        <w:r>
          <w:fldChar w:fldCharType="separate"/>
        </w:r>
        <w:r>
          <w:t>38</w:t>
        </w:r>
        <w:r>
          <w:fldChar w:fldCharType="end"/>
        </w:r>
      </w:hyperlink>
    </w:p>
    <w:p>
      <w:pPr>
        <w:pStyle w:val="TOC2"/>
        <w:tabs>
          <w:tab w:val="right" w:leader="dot" w:pos="8306"/>
        </w:tabs>
      </w:pPr>
      <w:hyperlink w:anchor="_Toc2492" w:history="1">
        <w:r>
          <w:rPr>
            <w:rFonts w:ascii="仿宋" w:eastAsia="仿宋" w:hAnsi="仿宋" w:cs="仿宋" w:hint="eastAsia"/>
            <w:lang w:eastAsia="zh-CN"/>
          </w:rPr>
          <w:t>(三)、市场风险大</w:t>
        </w:r>
        <w:r>
          <w:tab/>
        </w:r>
        <w:r>
          <w:fldChar w:fldCharType="begin"/>
        </w:r>
        <w:r>
          <w:instrText xml:space="preserve"> PAGEREF _Toc2492 \h </w:instrText>
        </w:r>
        <w:r>
          <w:fldChar w:fldCharType="separate"/>
        </w:r>
        <w:r>
          <w:t>39</w:t>
        </w:r>
        <w:r>
          <w:fldChar w:fldCharType="end"/>
        </w:r>
      </w:hyperlink>
    </w:p>
    <w:p>
      <w:pPr>
        <w:pStyle w:val="TOC2"/>
        <w:tabs>
          <w:tab w:val="right" w:leader="dot" w:pos="8306"/>
        </w:tabs>
      </w:pPr>
      <w:hyperlink w:anchor="_Toc2890" w:history="1">
        <w:r>
          <w:rPr>
            <w:rFonts w:ascii="仿宋" w:eastAsia="仿宋" w:hAnsi="仿宋" w:cs="仿宋" w:hint="eastAsia"/>
            <w:lang w:eastAsia="zh-CN"/>
          </w:rPr>
          <w:t>(四)、利润率高</w:t>
        </w:r>
        <w:r>
          <w:tab/>
        </w:r>
        <w:r>
          <w:fldChar w:fldCharType="begin"/>
        </w:r>
        <w:r>
          <w:instrText xml:space="preserve"> PAGEREF _Toc2890 \h </w:instrText>
        </w:r>
        <w:r>
          <w:fldChar w:fldCharType="separate"/>
        </w:r>
        <w:r>
          <w:t>42</w:t>
        </w:r>
        <w:r>
          <w:fldChar w:fldCharType="end"/>
        </w:r>
      </w:hyperlink>
    </w:p>
    <w:p>
      <w:pPr>
        <w:pStyle w:val="TOC1"/>
        <w:tabs>
          <w:tab w:val="right" w:leader="dot" w:pos="8306"/>
        </w:tabs>
      </w:pPr>
      <w:hyperlink w:anchor="_Toc157" w:history="1">
        <w:r>
          <w:rPr>
            <w:rFonts w:ascii="仿宋" w:eastAsia="仿宋" w:hAnsi="仿宋" w:cs="仿宋" w:hint="eastAsia"/>
            <w:lang w:eastAsia="zh-CN"/>
          </w:rPr>
          <w:t>十二、取暖器项目环境影响分析</w:t>
        </w:r>
        <w:r>
          <w:tab/>
        </w:r>
        <w:r>
          <w:fldChar w:fldCharType="begin"/>
        </w:r>
        <w:r>
          <w:instrText xml:space="preserve"> PAGEREF _Toc157 \h </w:instrText>
        </w:r>
        <w:r>
          <w:fldChar w:fldCharType="separate"/>
        </w:r>
        <w:r>
          <w:t>44</w:t>
        </w:r>
        <w:r>
          <w:fldChar w:fldCharType="end"/>
        </w:r>
      </w:hyperlink>
    </w:p>
    <w:p>
      <w:pPr>
        <w:pStyle w:val="TOC2"/>
        <w:tabs>
          <w:tab w:val="right" w:leader="dot" w:pos="8306"/>
        </w:tabs>
      </w:pPr>
      <w:hyperlink w:anchor="_Toc26914" w:history="1">
        <w:r>
          <w:rPr>
            <w:rFonts w:ascii="仿宋" w:eastAsia="仿宋" w:hAnsi="仿宋" w:cs="仿宋" w:hint="eastAsia"/>
            <w:lang w:eastAsia="zh-CN"/>
          </w:rPr>
          <w:t>(一)、建设区域环境质量现状</w:t>
        </w:r>
        <w:r>
          <w:tab/>
        </w:r>
        <w:r>
          <w:fldChar w:fldCharType="begin"/>
        </w:r>
        <w:r>
          <w:instrText xml:space="preserve"> PAGEREF _Toc26914 \h </w:instrText>
        </w:r>
        <w:r>
          <w:fldChar w:fldCharType="separate"/>
        </w:r>
        <w:r>
          <w:t>44</w:t>
        </w:r>
        <w:r>
          <w:fldChar w:fldCharType="end"/>
        </w:r>
      </w:hyperlink>
    </w:p>
    <w:p>
      <w:pPr>
        <w:pStyle w:val="TOC2"/>
        <w:tabs>
          <w:tab w:val="right" w:leader="dot" w:pos="8306"/>
        </w:tabs>
      </w:pPr>
      <w:hyperlink w:anchor="_Toc29380" w:history="1">
        <w:r>
          <w:rPr>
            <w:rFonts w:ascii="仿宋" w:eastAsia="仿宋" w:hAnsi="仿宋" w:cs="仿宋" w:hint="eastAsia"/>
            <w:lang w:eastAsia="zh-CN"/>
          </w:rPr>
          <w:t>(二)、建设期环境保护</w:t>
        </w:r>
        <w:r>
          <w:tab/>
        </w:r>
        <w:r>
          <w:fldChar w:fldCharType="begin"/>
        </w:r>
        <w:r>
          <w:instrText xml:space="preserve"> PAGEREF _Toc29380 \h </w:instrText>
        </w:r>
        <w:r>
          <w:fldChar w:fldCharType="separate"/>
        </w:r>
        <w:r>
          <w:t>45</w:t>
        </w:r>
        <w:r>
          <w:fldChar w:fldCharType="end"/>
        </w:r>
      </w:hyperlink>
    </w:p>
    <w:p>
      <w:pPr>
        <w:pStyle w:val="TOC2"/>
        <w:tabs>
          <w:tab w:val="right" w:leader="dot" w:pos="8306"/>
        </w:tabs>
      </w:pPr>
      <w:hyperlink w:anchor="_Toc30265" w:history="1">
        <w:r>
          <w:rPr>
            <w:rFonts w:ascii="仿宋" w:eastAsia="仿宋" w:hAnsi="仿宋" w:cs="仿宋" w:hint="eastAsia"/>
            <w:lang w:eastAsia="zh-CN"/>
          </w:rPr>
          <w:t>(三)、运营期环境保护</w:t>
        </w:r>
        <w:r>
          <w:tab/>
        </w:r>
        <w:r>
          <w:fldChar w:fldCharType="begin"/>
        </w:r>
        <w:r>
          <w:instrText xml:space="preserve"> PAGEREF _Toc30265 \h </w:instrText>
        </w:r>
        <w:r>
          <w:fldChar w:fldCharType="separate"/>
        </w:r>
        <w:r>
          <w:t>47</w:t>
        </w:r>
        <w:r>
          <w:fldChar w:fldCharType="end"/>
        </w:r>
      </w:hyperlink>
    </w:p>
    <w:p>
      <w:pPr>
        <w:pStyle w:val="TOC2"/>
        <w:tabs>
          <w:tab w:val="right" w:leader="dot" w:pos="8306"/>
        </w:tabs>
      </w:pPr>
      <w:hyperlink w:anchor="_Toc3321" w:history="1">
        <w:r>
          <w:rPr>
            <w:rFonts w:ascii="仿宋" w:eastAsia="仿宋" w:hAnsi="仿宋" w:cs="仿宋" w:hint="eastAsia"/>
            <w:lang w:eastAsia="zh-CN"/>
          </w:rPr>
          <w:t>(四)、取暖器项目建设对区域经济的影响</w:t>
        </w:r>
        <w:r>
          <w:tab/>
        </w:r>
        <w:r>
          <w:fldChar w:fldCharType="begin"/>
        </w:r>
        <w:r>
          <w:instrText xml:space="preserve"> PAGEREF _Toc3321 \h </w:instrText>
        </w:r>
        <w:r>
          <w:fldChar w:fldCharType="separate"/>
        </w:r>
        <w:r>
          <w:t>48</w:t>
        </w:r>
        <w:r>
          <w:fldChar w:fldCharType="end"/>
        </w:r>
      </w:hyperlink>
    </w:p>
    <w:p>
      <w:pPr>
        <w:pStyle w:val="TOC2"/>
        <w:tabs>
          <w:tab w:val="right" w:leader="dot" w:pos="8306"/>
        </w:tabs>
      </w:pPr>
      <w:hyperlink w:anchor="_Toc31444" w:history="1">
        <w:r>
          <w:rPr>
            <w:rFonts w:ascii="仿宋" w:eastAsia="仿宋" w:hAnsi="仿宋" w:cs="仿宋" w:hint="eastAsia"/>
            <w:lang w:eastAsia="zh-CN"/>
          </w:rPr>
          <w:t>(五)、废弃物处理</w:t>
        </w:r>
        <w:r>
          <w:tab/>
        </w:r>
        <w:r>
          <w:fldChar w:fldCharType="begin"/>
        </w:r>
        <w:r>
          <w:instrText xml:space="preserve"> PAGEREF _Toc31444 \h </w:instrText>
        </w:r>
        <w:r>
          <w:fldChar w:fldCharType="separate"/>
        </w:r>
        <w:r>
          <w:t>50</w:t>
        </w:r>
        <w:r>
          <w:fldChar w:fldCharType="end"/>
        </w:r>
      </w:hyperlink>
    </w:p>
    <w:p>
      <w:pPr>
        <w:pStyle w:val="TOC2"/>
        <w:tabs>
          <w:tab w:val="right" w:leader="dot" w:pos="8306"/>
        </w:tabs>
      </w:pPr>
      <w:hyperlink w:anchor="_Toc14129" w:history="1">
        <w:r>
          <w:rPr>
            <w:rFonts w:ascii="仿宋" w:eastAsia="仿宋" w:hAnsi="仿宋" w:cs="仿宋" w:hint="eastAsia"/>
            <w:lang w:eastAsia="zh-CN"/>
          </w:rPr>
          <w:t>(六)、特殊环境影响分析</w:t>
        </w:r>
        <w:r>
          <w:tab/>
        </w:r>
        <w:r>
          <w:fldChar w:fldCharType="begin"/>
        </w:r>
        <w:r>
          <w:instrText xml:space="preserve"> PAGEREF _Toc14129 \h </w:instrText>
        </w:r>
        <w:r>
          <w:fldChar w:fldCharType="separate"/>
        </w:r>
        <w:r>
          <w:t>51</w:t>
        </w:r>
        <w:r>
          <w:fldChar w:fldCharType="end"/>
        </w:r>
      </w:hyperlink>
    </w:p>
    <w:p>
      <w:pPr>
        <w:pStyle w:val="TOC2"/>
        <w:tabs>
          <w:tab w:val="right" w:leader="dot" w:pos="8306"/>
        </w:tabs>
      </w:pPr>
      <w:hyperlink w:anchor="_Toc16859" w:history="1">
        <w:r>
          <w:rPr>
            <w:rFonts w:ascii="仿宋" w:eastAsia="仿宋" w:hAnsi="仿宋" w:cs="仿宋" w:hint="eastAsia"/>
            <w:lang w:eastAsia="zh-CN"/>
          </w:rPr>
          <w:t>(七)、清洁生产</w:t>
        </w:r>
        <w:r>
          <w:tab/>
        </w:r>
        <w:r>
          <w:fldChar w:fldCharType="begin"/>
        </w:r>
        <w:r>
          <w:instrText xml:space="preserve"> PAGEREF _Toc16859 \h </w:instrText>
        </w:r>
        <w:r>
          <w:fldChar w:fldCharType="separate"/>
        </w:r>
        <w:r>
          <w:t>52</w:t>
        </w:r>
        <w:r>
          <w:fldChar w:fldCharType="end"/>
        </w:r>
      </w:hyperlink>
    </w:p>
    <w:p>
      <w:pPr>
        <w:pStyle w:val="TOC2"/>
        <w:tabs>
          <w:tab w:val="right" w:leader="dot" w:pos="8306"/>
        </w:tabs>
      </w:pPr>
      <w:hyperlink w:anchor="_Toc3852" w:history="1">
        <w:r>
          <w:rPr>
            <w:rFonts w:ascii="仿宋" w:eastAsia="仿宋" w:hAnsi="仿宋" w:cs="仿宋" w:hint="eastAsia"/>
            <w:lang w:eastAsia="zh-CN"/>
          </w:rPr>
          <w:t>(八)、环境保护综合评价</w:t>
        </w:r>
        <w:r>
          <w:tab/>
        </w:r>
        <w:r>
          <w:fldChar w:fldCharType="begin"/>
        </w:r>
        <w:r>
          <w:instrText xml:space="preserve"> PAGEREF _Toc3852 \h </w:instrText>
        </w:r>
        <w:r>
          <w:fldChar w:fldCharType="separate"/>
        </w:r>
        <w:r>
          <w:t>53</w:t>
        </w:r>
        <w:r>
          <w:fldChar w:fldCharType="end"/>
        </w:r>
      </w:hyperlink>
    </w:p>
    <w:p>
      <w:pPr>
        <w:pStyle w:val="TOC1"/>
        <w:tabs>
          <w:tab w:val="right" w:leader="dot" w:pos="8306"/>
        </w:tabs>
      </w:pPr>
      <w:hyperlink w:anchor="_Toc6811" w:history="1">
        <w:r>
          <w:rPr>
            <w:rFonts w:ascii="仿宋" w:eastAsia="仿宋" w:hAnsi="仿宋" w:cs="仿宋" w:hint="eastAsia"/>
            <w:lang w:eastAsia="zh-CN"/>
          </w:rPr>
          <w:t>十三、取暖器项目实施时间节点</w:t>
        </w:r>
        <w:r>
          <w:tab/>
        </w:r>
        <w:r>
          <w:fldChar w:fldCharType="begin"/>
        </w:r>
        <w:r>
          <w:instrText xml:space="preserve"> PAGEREF _Toc6811 \h </w:instrText>
        </w:r>
        <w:r>
          <w:fldChar w:fldCharType="separate"/>
        </w:r>
        <w:r>
          <w:t>54</w:t>
        </w:r>
        <w:r>
          <w:fldChar w:fldCharType="end"/>
        </w:r>
      </w:hyperlink>
    </w:p>
    <w:p>
      <w:pPr>
        <w:pStyle w:val="TOC2"/>
        <w:tabs>
          <w:tab w:val="right" w:leader="dot" w:pos="8306"/>
        </w:tabs>
      </w:pPr>
      <w:hyperlink w:anchor="_Toc11894" w:history="1">
        <w:r>
          <w:rPr>
            <w:rFonts w:ascii="仿宋" w:eastAsia="仿宋" w:hAnsi="仿宋" w:cs="仿宋" w:hint="eastAsia"/>
            <w:lang w:eastAsia="zh-CN"/>
          </w:rPr>
          <w:t>(一)、取暖器项目启动阶段时间节点</w:t>
        </w:r>
        <w:r>
          <w:tab/>
        </w:r>
        <w:r>
          <w:fldChar w:fldCharType="begin"/>
        </w:r>
        <w:r>
          <w:instrText xml:space="preserve"> PAGEREF _Toc11894 \h </w:instrText>
        </w:r>
        <w:r>
          <w:fldChar w:fldCharType="separate"/>
        </w:r>
        <w:r>
          <w:t>54</w:t>
        </w:r>
        <w:r>
          <w:fldChar w:fldCharType="end"/>
        </w:r>
      </w:hyperlink>
    </w:p>
    <w:p>
      <w:pPr>
        <w:pStyle w:val="TOC2"/>
        <w:tabs>
          <w:tab w:val="right" w:leader="dot" w:pos="8306"/>
        </w:tabs>
      </w:pPr>
      <w:hyperlink w:anchor="_Toc24450" w:history="1">
        <w:r>
          <w:rPr>
            <w:rFonts w:ascii="仿宋" w:eastAsia="仿宋" w:hAnsi="仿宋" w:cs="仿宋" w:hint="eastAsia"/>
            <w:lang w:eastAsia="zh-CN"/>
          </w:rPr>
          <w:t>(二)、取暖器项目执行阶段时间节点</w:t>
        </w:r>
        <w:r>
          <w:tab/>
        </w:r>
        <w:r>
          <w:fldChar w:fldCharType="begin"/>
        </w:r>
        <w:r>
          <w:instrText xml:space="preserve"> PAGEREF _Toc24450 \h </w:instrText>
        </w:r>
        <w:r>
          <w:fldChar w:fldCharType="separate"/>
        </w:r>
        <w:r>
          <w:t>56</w:t>
        </w:r>
        <w:r>
          <w:fldChar w:fldCharType="end"/>
        </w:r>
      </w:hyperlink>
    </w:p>
    <w:p>
      <w:pPr>
        <w:pStyle w:val="TOC2"/>
        <w:tabs>
          <w:tab w:val="right" w:leader="dot" w:pos="8306"/>
        </w:tabs>
      </w:pPr>
      <w:hyperlink w:anchor="_Toc5622" w:history="1">
        <w:r>
          <w:rPr>
            <w:rFonts w:ascii="仿宋" w:eastAsia="仿宋" w:hAnsi="仿宋" w:cs="仿宋" w:hint="eastAsia"/>
            <w:lang w:eastAsia="zh-CN"/>
          </w:rPr>
          <w:t>(三)、取暖器项目完成阶段时间节点</w:t>
        </w:r>
        <w:r>
          <w:tab/>
        </w:r>
        <w:r>
          <w:fldChar w:fldCharType="begin"/>
        </w:r>
        <w:r>
          <w:instrText xml:space="preserve"> PAGEREF _Toc5622 \h </w:instrText>
        </w:r>
        <w:r>
          <w:fldChar w:fldCharType="separate"/>
        </w:r>
        <w:r>
          <w:t>56</w:t>
        </w:r>
        <w:r>
          <w:fldChar w:fldCharType="end"/>
        </w:r>
      </w:hyperlink>
    </w:p>
    <w:p>
      <w:pPr>
        <w:pStyle w:val="TOC1"/>
        <w:tabs>
          <w:tab w:val="right" w:leader="dot" w:pos="8306"/>
        </w:tabs>
      </w:pPr>
      <w:hyperlink w:anchor="_Toc10113" w:history="1">
        <w:r>
          <w:rPr>
            <w:rFonts w:ascii="仿宋" w:eastAsia="仿宋" w:hAnsi="仿宋" w:cs="仿宋" w:hint="eastAsia"/>
            <w:lang w:eastAsia="zh-CN"/>
          </w:rPr>
          <w:t>十四、质量管理体系</w:t>
        </w:r>
        <w:r>
          <w:tab/>
        </w:r>
        <w:r>
          <w:fldChar w:fldCharType="begin"/>
        </w:r>
        <w:r>
          <w:instrText xml:space="preserve"> PAGEREF _Toc10113 \h </w:instrText>
        </w:r>
        <w:r>
          <w:fldChar w:fldCharType="separate"/>
        </w:r>
        <w:r>
          <w:t>57</w:t>
        </w:r>
        <w:r>
          <w:fldChar w:fldCharType="end"/>
        </w:r>
      </w:hyperlink>
    </w:p>
    <w:p>
      <w:pPr>
        <w:pStyle w:val="TOC2"/>
        <w:tabs>
          <w:tab w:val="right" w:leader="dot" w:pos="8306"/>
        </w:tabs>
      </w:pPr>
      <w:hyperlink w:anchor="_Toc24350" w:history="1">
        <w:r>
          <w:rPr>
            <w:rFonts w:ascii="仿宋" w:eastAsia="仿宋" w:hAnsi="仿宋" w:cs="仿宋" w:hint="eastAsia"/>
            <w:lang w:eastAsia="zh-CN"/>
          </w:rPr>
          <w:t>(一)、质量目标与方针</w:t>
        </w:r>
        <w:r>
          <w:tab/>
        </w:r>
        <w:r>
          <w:fldChar w:fldCharType="begin"/>
        </w:r>
        <w:r>
          <w:instrText xml:space="preserve"> PAGEREF _Toc24350 \h </w:instrText>
        </w:r>
        <w:r>
          <w:fldChar w:fldCharType="separate"/>
        </w:r>
        <w:r>
          <w:t>57</w:t>
        </w:r>
        <w:r>
          <w:fldChar w:fldCharType="end"/>
        </w:r>
      </w:hyperlink>
    </w:p>
    <w:p>
      <w:pPr>
        <w:pStyle w:val="TOC2"/>
        <w:tabs>
          <w:tab w:val="right" w:leader="dot" w:pos="8306"/>
        </w:tabs>
      </w:pPr>
      <w:hyperlink w:anchor="_Toc4797" w:history="1">
        <w:r>
          <w:rPr>
            <w:rFonts w:ascii="仿宋" w:eastAsia="仿宋" w:hAnsi="仿宋" w:cs="仿宋" w:hint="eastAsia"/>
            <w:lang w:eastAsia="zh-CN"/>
          </w:rPr>
          <w:t>(二)、质量管理责任</w:t>
        </w:r>
        <w:r>
          <w:tab/>
        </w:r>
        <w:r>
          <w:fldChar w:fldCharType="begin"/>
        </w:r>
        <w:r>
          <w:instrText xml:space="preserve"> PAGEREF _Toc4797 \h </w:instrText>
        </w:r>
        <w:r>
          <w:fldChar w:fldCharType="separate"/>
        </w:r>
        <w:r>
          <w:t>58</w:t>
        </w:r>
        <w:r>
          <w:fldChar w:fldCharType="end"/>
        </w:r>
      </w:hyperlink>
    </w:p>
    <w:p>
      <w:pPr>
        <w:pStyle w:val="TOC2"/>
        <w:tabs>
          <w:tab w:val="right" w:leader="dot" w:pos="8306"/>
        </w:tabs>
      </w:pPr>
      <w:hyperlink w:anchor="_Toc19183" w:history="1">
        <w:r>
          <w:rPr>
            <w:rFonts w:ascii="仿宋" w:eastAsia="仿宋" w:hAnsi="仿宋" w:cs="仿宋" w:hint="eastAsia"/>
            <w:lang w:eastAsia="zh-CN"/>
          </w:rPr>
          <w:t>(三)、质量管理体系文件</w:t>
        </w:r>
        <w:r>
          <w:tab/>
        </w:r>
        <w:r>
          <w:fldChar w:fldCharType="begin"/>
        </w:r>
        <w:r>
          <w:instrText xml:space="preserve"> PAGEREF _Toc19183 \h </w:instrText>
        </w:r>
        <w:r>
          <w:fldChar w:fldCharType="separate"/>
        </w:r>
        <w:r>
          <w:t>60</w:t>
        </w:r>
        <w:r>
          <w:fldChar w:fldCharType="end"/>
        </w:r>
      </w:hyperlink>
    </w:p>
    <w:p>
      <w:pPr>
        <w:pStyle w:val="TOC2"/>
        <w:tabs>
          <w:tab w:val="right" w:leader="dot" w:pos="8306"/>
        </w:tabs>
      </w:pPr>
      <w:hyperlink w:anchor="_Toc16861" w:history="1">
        <w:r>
          <w:rPr>
            <w:rFonts w:ascii="仿宋" w:eastAsia="仿宋" w:hAnsi="仿宋" w:cs="仿宋" w:hint="eastAsia"/>
            <w:lang w:eastAsia="zh-CN"/>
          </w:rPr>
          <w:t>(四)、质量培训与教育</w:t>
        </w:r>
        <w:r>
          <w:tab/>
        </w:r>
        <w:r>
          <w:fldChar w:fldCharType="begin"/>
        </w:r>
        <w:r>
          <w:instrText xml:space="preserve"> PAGEREF _Toc16861 \h </w:instrText>
        </w:r>
        <w:r>
          <w:fldChar w:fldCharType="separate"/>
        </w:r>
        <w:r>
          <w:t>62</w:t>
        </w:r>
        <w:r>
          <w:fldChar w:fldCharType="end"/>
        </w:r>
      </w:hyperlink>
    </w:p>
    <w:p>
      <w:pPr>
        <w:pStyle w:val="TOC2"/>
        <w:tabs>
          <w:tab w:val="right" w:leader="dot" w:pos="8306"/>
        </w:tabs>
      </w:pPr>
      <w:hyperlink w:anchor="_Toc29813" w:history="1">
        <w:r>
          <w:rPr>
            <w:rFonts w:ascii="仿宋" w:eastAsia="仿宋" w:hAnsi="仿宋" w:cs="仿宋" w:hint="eastAsia"/>
            <w:lang w:eastAsia="zh-CN"/>
          </w:rPr>
          <w:t>(五)、质量审核与评价</w:t>
        </w:r>
        <w:r>
          <w:tab/>
        </w:r>
        <w:r>
          <w:fldChar w:fldCharType="begin"/>
        </w:r>
        <w:r>
          <w:instrText xml:space="preserve"> PAGEREF _Toc29813 \h </w:instrText>
        </w:r>
        <w:r>
          <w:fldChar w:fldCharType="separate"/>
        </w:r>
        <w:r>
          <w:t>63</w:t>
        </w:r>
        <w:r>
          <w:fldChar w:fldCharType="end"/>
        </w:r>
      </w:hyperlink>
    </w:p>
    <w:p>
      <w:pPr>
        <w:pStyle w:val="TOC2"/>
        <w:tabs>
          <w:tab w:val="right" w:leader="dot" w:pos="8306"/>
        </w:tabs>
      </w:pPr>
      <w:hyperlink w:anchor="_Toc29880" w:history="1">
        <w:r>
          <w:rPr>
            <w:rFonts w:ascii="仿宋" w:eastAsia="仿宋" w:hAnsi="仿宋" w:cs="仿宋" w:hint="eastAsia"/>
            <w:lang w:eastAsia="zh-CN"/>
          </w:rPr>
          <w:t>(六)、不符合与纠正措施</w:t>
        </w:r>
        <w:r>
          <w:tab/>
        </w:r>
        <w:r>
          <w:fldChar w:fldCharType="begin"/>
        </w:r>
        <w:r>
          <w:instrText xml:space="preserve"> PAGEREF _Toc29880 \h </w:instrText>
        </w:r>
        <w:r>
          <w:fldChar w:fldCharType="separate"/>
        </w:r>
        <w:r>
          <w:t>64</w:t>
        </w:r>
        <w:r>
          <w:fldChar w:fldCharType="end"/>
        </w:r>
      </w:hyperlink>
    </w:p>
    <w:p>
      <w:pPr>
        <w:pStyle w:val="TOC1"/>
        <w:tabs>
          <w:tab w:val="right" w:leader="dot" w:pos="8306"/>
        </w:tabs>
      </w:pPr>
      <w:hyperlink w:anchor="_Toc20799" w:history="1">
        <w:r>
          <w:rPr>
            <w:rFonts w:ascii="仿宋" w:eastAsia="仿宋" w:hAnsi="仿宋" w:cs="仿宋" w:hint="eastAsia"/>
            <w:lang w:eastAsia="zh-CN"/>
          </w:rPr>
          <w:t>十五、供应链管理</w:t>
        </w:r>
        <w:r>
          <w:tab/>
        </w:r>
        <w:r>
          <w:fldChar w:fldCharType="begin"/>
        </w:r>
        <w:r>
          <w:instrText xml:space="preserve"> PAGEREF _Toc20799 \h </w:instrText>
        </w:r>
        <w:r>
          <w:fldChar w:fldCharType="separate"/>
        </w:r>
        <w:r>
          <w:t>65</w:t>
        </w:r>
        <w:r>
          <w:fldChar w:fldCharType="end"/>
        </w:r>
      </w:hyperlink>
    </w:p>
    <w:p>
      <w:pPr>
        <w:pStyle w:val="TOC2"/>
        <w:tabs>
          <w:tab w:val="right" w:leader="dot" w:pos="8306"/>
        </w:tabs>
      </w:pPr>
      <w:hyperlink w:anchor="_Toc29544" w:history="1">
        <w:r>
          <w:rPr>
            <w:rFonts w:ascii="仿宋" w:eastAsia="仿宋" w:hAnsi="仿宋" w:cs="仿宋" w:hint="eastAsia"/>
            <w:lang w:eastAsia="zh-CN"/>
          </w:rPr>
          <w:t>(一)、供应链战略规划</w:t>
        </w:r>
        <w:r>
          <w:tab/>
        </w:r>
        <w:r>
          <w:fldChar w:fldCharType="begin"/>
        </w:r>
        <w:r>
          <w:instrText xml:space="preserve"> PAGEREF _Toc29544 \h </w:instrText>
        </w:r>
        <w:r>
          <w:fldChar w:fldCharType="separate"/>
        </w:r>
        <w:r>
          <w:t>65</w:t>
        </w:r>
        <w:r>
          <w:fldChar w:fldCharType="end"/>
        </w:r>
      </w:hyperlink>
    </w:p>
    <w:p>
      <w:pPr>
        <w:pStyle w:val="TOC2"/>
        <w:tabs>
          <w:tab w:val="right" w:leader="dot" w:pos="8306"/>
        </w:tabs>
      </w:pPr>
      <w:hyperlink w:anchor="_Toc13983" w:history="1">
        <w:r>
          <w:rPr>
            <w:rFonts w:ascii="仿宋" w:eastAsia="仿宋" w:hAnsi="仿宋" w:cs="仿宋" w:hint="eastAsia"/>
            <w:lang w:eastAsia="zh-CN"/>
          </w:rPr>
          <w:t>(二)、供应商选择与合作</w:t>
        </w:r>
        <w:r>
          <w:tab/>
        </w:r>
        <w:r>
          <w:fldChar w:fldCharType="begin"/>
        </w:r>
        <w:r>
          <w:instrText xml:space="preserve"> PAGEREF _Toc13983 \h </w:instrText>
        </w:r>
        <w:r>
          <w:fldChar w:fldCharType="separate"/>
        </w:r>
        <w:r>
          <w:t>67</w:t>
        </w:r>
        <w:r>
          <w:fldChar w:fldCharType="end"/>
        </w:r>
      </w:hyperlink>
    </w:p>
    <w:p>
      <w:pPr>
        <w:pStyle w:val="TOC2"/>
        <w:tabs>
          <w:tab w:val="right" w:leader="dot" w:pos="8306"/>
        </w:tabs>
      </w:pPr>
      <w:hyperlink w:anchor="_Toc15637" w:history="1">
        <w:r>
          <w:rPr>
            <w:rFonts w:ascii="仿宋" w:eastAsia="仿宋" w:hAnsi="仿宋" w:cs="仿宋" w:hint="eastAsia"/>
            <w:lang w:eastAsia="zh-CN"/>
          </w:rPr>
          <w:t>(三)、物流与库存管理</w:t>
        </w:r>
        <w:r>
          <w:tab/>
        </w:r>
        <w:r>
          <w:fldChar w:fldCharType="begin"/>
        </w:r>
        <w:r>
          <w:instrText xml:space="preserve"> PAGEREF _Toc15637 \h </w:instrText>
        </w:r>
        <w:r>
          <w:fldChar w:fldCharType="separate"/>
        </w:r>
        <w:r>
          <w:t>68</w:t>
        </w:r>
        <w:r>
          <w:fldChar w:fldCharType="end"/>
        </w:r>
      </w:hyperlink>
    </w:p>
    <w:p>
      <w:pPr>
        <w:pStyle w:val="TOC1"/>
        <w:tabs>
          <w:tab w:val="right" w:leader="dot" w:pos="8306"/>
        </w:tabs>
      </w:pPr>
      <w:hyperlink w:anchor="_Toc4562" w:history="1">
        <w:r>
          <w:rPr>
            <w:rFonts w:ascii="仿宋" w:eastAsia="仿宋" w:hAnsi="仿宋" w:cs="仿宋" w:hint="eastAsia"/>
            <w:lang w:eastAsia="zh-CN"/>
          </w:rPr>
          <w:t>十六、取暖器项目变更管理</w:t>
        </w:r>
        <w:r>
          <w:tab/>
        </w:r>
        <w:r>
          <w:fldChar w:fldCharType="begin"/>
        </w:r>
        <w:r>
          <w:instrText xml:space="preserve"> PAGEREF _Toc4562 \h </w:instrText>
        </w:r>
        <w:r>
          <w:fldChar w:fldCharType="separate"/>
        </w:r>
        <w:r>
          <w:t>69</w:t>
        </w:r>
        <w:r>
          <w:fldChar w:fldCharType="end"/>
        </w:r>
      </w:hyperlink>
    </w:p>
    <w:p>
      <w:pPr>
        <w:pStyle w:val="TOC2"/>
        <w:tabs>
          <w:tab w:val="right" w:leader="dot" w:pos="8306"/>
        </w:tabs>
      </w:pPr>
      <w:hyperlink w:anchor="_Toc4594" w:history="1">
        <w:r>
          <w:rPr>
            <w:rFonts w:ascii="仿宋" w:eastAsia="仿宋" w:hAnsi="仿宋" w:cs="仿宋" w:hint="eastAsia"/>
            <w:lang w:eastAsia="zh-CN"/>
          </w:rPr>
          <w:t>(一)、变更申请与评估</w:t>
        </w:r>
        <w:r>
          <w:tab/>
        </w:r>
        <w:r>
          <w:fldChar w:fldCharType="begin"/>
        </w:r>
        <w:r>
          <w:instrText xml:space="preserve"> PAGEREF _Toc4594 \h </w:instrText>
        </w:r>
        <w:r>
          <w:fldChar w:fldCharType="separate"/>
        </w:r>
        <w:r>
          <w:t>69</w:t>
        </w:r>
        <w:r>
          <w:fldChar w:fldCharType="end"/>
        </w:r>
      </w:hyperlink>
    </w:p>
    <w:p>
      <w:pPr>
        <w:pStyle w:val="TOC2"/>
        <w:tabs>
          <w:tab w:val="right" w:leader="dot" w:pos="8306"/>
        </w:tabs>
      </w:pPr>
      <w:hyperlink w:anchor="_Toc12927" w:history="1">
        <w:r>
          <w:rPr>
            <w:rFonts w:ascii="仿宋" w:eastAsia="仿宋" w:hAnsi="仿宋" w:cs="仿宋" w:hint="eastAsia"/>
            <w:lang w:eastAsia="zh-CN"/>
          </w:rPr>
          <w:t>(二)、变更实施与控制</w:t>
        </w:r>
        <w:r>
          <w:tab/>
        </w:r>
        <w:r>
          <w:fldChar w:fldCharType="begin"/>
        </w:r>
        <w:r>
          <w:instrText xml:space="preserve"> PAGEREF _Toc12927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956"/>
      <w:r>
        <w:rPr>
          <w:rFonts w:ascii="仿宋" w:eastAsia="仿宋" w:hAnsi="仿宋" w:cs="仿宋" w:hint="eastAsia"/>
          <w:lang w:eastAsia="zh-CN"/>
        </w:rPr>
        <w:t>(一)、取暖器行业分析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取暖器行业一直以来都是市场的关注焦点。行业内的发展趋势、竞争态势以及潜在机会都对取暖器项目的推进产生深远的影响。通过深入研究行业的整体概貌，我们将更好地理解行业的核心特征，为取暖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取暖器行业，技术一直是推动创新和发展的关键因素。我们将对当前技术趋势进行详尽分析，包括但不限于人工智能、大数据应用、先进制造技术等。这有助于取暖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取暖器项目成功的基础。我们将对主要竞争对手进行深入研究，包括其市场份额、产品特点、市场定位等。通过全面了解竞争对手的优势和劣势，取暖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276"/>
      <w:r>
        <w:rPr>
          <w:rFonts w:ascii="仿宋" w:eastAsia="仿宋" w:hAnsi="仿宋" w:cs="仿宋" w:hint="eastAsia"/>
          <w:sz w:val="28"/>
          <w:lang w:eastAsia="zh-CN"/>
        </w:rPr>
        <w:t>(二)、取暖器市场分析预测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通过对市场规模的深入调研，我们将预测取暖器市场未来的增长趋势。这包括市场的整体规模、各细分领域的发展趋势等。取暖器项目可以根据市场的扩张速度和潜在机会，制定更符合市场需求的发展策略。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了解消费者的需求是市场分析的核心。我们将通过调查研究，深入挖掘目标消费者的需求特点、购买习惯以及对产品和服务的期望。这有助于取暖器项目更好地定位目标市场，提供更符合消费者期待的解决方案。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取暖器项目实施过程中需要充分考虑的因素。我们将对市场风险进行全面评估，包括但不限于政策法规风险、市场竞争风险、技术变革风险等。通过对潜在风险的深入分析，取暖器项目可以制定相应的风险缓解策略，降低不确定性对取暖器项目的影响。</w:t>
      </w:r>
    </w:p>
    <w:p>
      <w:pPr>
        <w:pStyle w:val="Heading1"/>
        <w:ind w:firstLine="560" w:firstLineChars="200"/>
        <w:rPr>
          <w:rFonts w:ascii="仿宋" w:eastAsia="仿宋" w:hAnsi="仿宋" w:cs="仿宋" w:hint="eastAsia"/>
          <w:sz w:val="28"/>
          <w:lang w:eastAsia="zh-CN"/>
        </w:rPr>
      </w:pPr>
      <w:bookmarkStart w:id="5" w:name="_Toc9754"/>
      <w:r>
        <w:rPr>
          <w:rFonts w:ascii="仿宋" w:eastAsia="仿宋" w:hAnsi="仿宋" w:cs="仿宋" w:hint="eastAsia"/>
          <w:sz w:val="28"/>
          <w:lang w:eastAsia="zh-CN"/>
        </w:rPr>
        <w:t>二、取暖器项目文档管理</w:t>
      </w:r>
      <w:bookmarkEnd w:id="5"/>
    </w:p>
    <w:p>
      <w:pPr>
        <w:pStyle w:val="Heading2"/>
        <w:rPr>
          <w:rFonts w:ascii="仿宋" w:eastAsia="仿宋" w:hAnsi="仿宋" w:cs="仿宋" w:hint="eastAsia"/>
          <w:lang w:eastAsia="zh-CN"/>
        </w:rPr>
      </w:pPr>
      <w:bookmarkStart w:id="6" w:name="_Toc637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取暖器项目高度重视文档的质量和准确性，以支持取暖器项目的各项活动和决策。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文档的编制始于取暖器项目计划的初期，我们制定了详细的文档编制计划，明确了每个文档的内容、格式和编写责任人。在取暖器项目启动阶段，我们首先编制了取暖器项目章程，明确定义了取暖器项目的目标、范围、风险等关键要素。随后，取暖器项目团队根据计划陆续编制了需求文档、设计文档、测试文档等各类文档，确保取暖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取暖器项目管理中的重要环节，旨在确保取暖器项目文档符合质量标准和取暖器项目需求。在取暖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除了内部审查，我们还进行了外部审查，邀请取暖器项目相关利益方和专业领域的专家对文档进行独立审查。这有助于获取更全面、客观的反馈，确保取暖器项目文档不仅符合内部标准，也满足外部需求。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取暖器项目在文档编制与审查方面建立了严格的管理机制，通过规范的流程和多维度的审查，确保取暖器项目文档的质量、准确性和可靠性，为取暖器项目的顺利推进提供了有力支持。</w:t>
      </w:r>
    </w:p>
    <w:p>
      <w:pPr>
        <w:pStyle w:val="Heading2"/>
        <w:ind w:firstLine="560" w:firstLineChars="200"/>
        <w:rPr>
          <w:rFonts w:ascii="仿宋" w:eastAsia="仿宋" w:hAnsi="仿宋" w:cs="仿宋" w:hint="eastAsia"/>
          <w:sz w:val="28"/>
          <w:lang w:eastAsia="zh-CN"/>
        </w:rPr>
      </w:pPr>
      <w:bookmarkStart w:id="7" w:name="_Toc3004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在取暖器项目中，我们致力于优化文档发布与分发过程，以确保信息的高效传递和团队间协作的顺畅进行。以下是我们采取的关键优化策略：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我们通过多渠道发布文档，包括电子邮件、取暖器项目管理平台、内部网站等，以满足不同团队成员的偏好和需求。多渠道发布确保了信息的全面覆盖。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我们采用了精细的权限控制，确保只有授权人员可以访问敏感信息。这种安全措施保护了取暖器项目文档的机密性，防止了未经授权的信息泄露。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49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文档存档与归档是取暖器项目生命周期中一个至关重要的环节，直接关系到取暖器项目信息的长期保存和历史记录的完整性。在取暖器项目中，我们实施了一系列有效的文档存档与归档管理策略：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484"/>
      <w:r>
        <w:rPr>
          <w:rFonts w:ascii="仿宋" w:eastAsia="仿宋" w:hAnsi="仿宋" w:cs="仿宋" w:hint="eastAsia"/>
          <w:sz w:val="28"/>
          <w:lang w:eastAsia="zh-CN"/>
        </w:rPr>
        <w:t>三、取暖器项目土建工程</w:t>
      </w:r>
      <w:bookmarkEnd w:id="9"/>
    </w:p>
    <w:p>
      <w:pPr>
        <w:pStyle w:val="Heading2"/>
        <w:rPr>
          <w:rFonts w:ascii="仿宋" w:eastAsia="仿宋" w:hAnsi="仿宋" w:cs="仿宋" w:hint="eastAsia"/>
          <w:lang w:eastAsia="zh-CN"/>
        </w:rPr>
      </w:pPr>
      <w:bookmarkStart w:id="10" w:name="_Toc1300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在取暖器项目的建筑工程设计中，我们将秉承一系列重要的设计原则，以确保取暖器项目建筑在功能、美观、可持续性等方面达到最佳效果。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首要原则是确保建筑的功能性得到最大化的发挥。我们将充分理解取暖器项目的实际需求，合理布局各个功能区域，保证建筑在满足业务需求的同时，提供高效的工作环境。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在建筑设计中，我们将综合考虑建设和运营成本。通过精细的经济效益分析，确保设计方案在高效利用资源的同时，对取暖器项目的长期盈利能力有积极的贡献。</w:t>
      </w:r>
    </w:p>
    <w:p>
      <w:pPr>
        <w:pStyle w:val="Heading2"/>
        <w:ind w:firstLine="560" w:firstLineChars="200"/>
        <w:rPr>
          <w:rFonts w:ascii="仿宋" w:eastAsia="仿宋" w:hAnsi="仿宋" w:cs="仿宋" w:hint="eastAsia"/>
          <w:sz w:val="28"/>
          <w:lang w:eastAsia="zh-CN"/>
        </w:rPr>
      </w:pPr>
      <w:bookmarkStart w:id="11" w:name="_Toc2565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取暖器项目的土建工程设计中，我们将精准设定设计年限，结合取暖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取暖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8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取暖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取暖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取暖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56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本期工程取暖器项目预计总建筑面积XXX平方米，其中：计容建筑面积XXX平方米，计划建筑工程投资XX万元，占取暖器项目总投资的XX%。</w:t>
      </w:r>
    </w:p>
    <w:p>
      <w:pPr>
        <w:pStyle w:val="Heading1"/>
        <w:ind w:firstLine="560" w:firstLineChars="200"/>
        <w:rPr>
          <w:rFonts w:ascii="仿宋" w:eastAsia="仿宋" w:hAnsi="仿宋" w:cs="仿宋" w:hint="eastAsia"/>
          <w:sz w:val="28"/>
          <w:lang w:eastAsia="zh-CN"/>
        </w:rPr>
      </w:pPr>
      <w:bookmarkStart w:id="14" w:name="_Toc24579"/>
      <w:r>
        <w:rPr>
          <w:rFonts w:ascii="仿宋" w:eastAsia="仿宋" w:hAnsi="仿宋" w:cs="仿宋" w:hint="eastAsia"/>
          <w:sz w:val="28"/>
          <w:lang w:eastAsia="zh-CN"/>
        </w:rPr>
        <w:t>四、取暖器项目选址可行性分析</w:t>
      </w:r>
      <w:bookmarkEnd w:id="14"/>
    </w:p>
    <w:p>
      <w:pPr>
        <w:pStyle w:val="Heading2"/>
        <w:rPr>
          <w:rFonts w:ascii="仿宋" w:eastAsia="仿宋" w:hAnsi="仿宋" w:cs="仿宋" w:hint="eastAsia"/>
          <w:lang w:eastAsia="zh-CN"/>
        </w:rPr>
      </w:pPr>
      <w:bookmarkStart w:id="15" w:name="_Toc29294"/>
      <w:r>
        <w:rPr>
          <w:rFonts w:ascii="仿宋" w:eastAsia="仿宋" w:hAnsi="仿宋" w:cs="仿宋" w:hint="eastAsia"/>
          <w:lang w:eastAsia="zh-CN"/>
        </w:rPr>
        <w:t>(一)、取暖器项目选址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该取暖器项目选址位于XX省XX市XX区XXX街道</w:t>
      </w:r>
    </w:p>
    <w:p>
      <w:pPr>
        <w:pStyle w:val="Heading2"/>
        <w:ind w:firstLine="560" w:firstLineChars="200"/>
        <w:rPr>
          <w:rFonts w:ascii="仿宋" w:eastAsia="仿宋" w:hAnsi="仿宋" w:cs="仿宋" w:hint="eastAsia"/>
          <w:sz w:val="28"/>
          <w:lang w:eastAsia="zh-CN"/>
        </w:rPr>
      </w:pPr>
      <w:bookmarkStart w:id="16" w:name="_Toc1258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取暖器项目的征地面积将根据取暖器项目的实际规模和需求进行精确规划。具体面积XXX平方米，旨在确保取暖器项目不仅能够满足当前的发展需求，还能够预留空间以适应未来的扩展。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净用地面积是在征地面积基础上去除不可利用面积后的实际可开发用地。具体面积XXX平方米，考虑到环保、交通、安全等多方面因素，以确保取暖器项目在整体利用效率上达到最优。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取暖器项目计划建设的建筑总规模具体面积XXX平方米。这一规模的确定综合考虑了取暖器项目的性质、规模，以及城市规划的相关要求，确保建筑布局与周边环境协调一致。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绿地率是取暖器项目用地中被规划为绿地的比例。具体面积XXX平方米，旨在通过合理规划绿地，改善取暖器项目周边环境，提升居民生活质量，并符合城市整体绿化规划。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容积率是用地上可以建设的建筑总体积与用地面积之比。具体面积XXX，通过合理的容积率规划，确保取暖器项目建筑规模与周边环境和谐共生。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确保取暖器项目选址与当地城市规划相一致，具体面积XXX平方米。通过与城市规划部门深入沟通，确保取暖器项目不仅符合城市的整体发展方向，还能够融入城市的发展布局，为城市的长远发展贡献力量。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充分了解并确保取暖器项目选址符合当地产业政策，具体面积XXX平方米。这包括取暖器项目对当地经济的促进作用，以及对相关产业的带动效应，确保取暖器项目与地方政府的产业政策保持一致，促进共赢合作。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用地总体要求必须符合环保和可持续发展的原则，具体面积XXX平方米。通过采用绿色建筑设计、节能减排等措施，确保取暖器项目在建设和运营过程中对环境的影响最小化，达到可持续发展的要求。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确保取暖器项目选址具备必要的公共设施配套，具体面积XXX平方米。这包括交通便利性、教育、医疗等基础设施，以提高居民生活品质，使得取暖器项目选址更具吸引力。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考虑用地总体要求对当地社会稳定性的影响，具体面积XXX平方米。通过深入了解当地社区反馈，确保取暖器项目的选址和建设过程对当地社会和谐稳定产生积极作用。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取暖器项目选址不仅符合法规和规划，还在实际操作中具有可行性。这一全面规划将为取暖器项目的成功实施提供坚实的基础，确保取暖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483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取暖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取暖器项目的设备规划和空间设计中，我们将采取灵活设备布局的措施。设备布局将根据实际需求进行灵活设计，避免不必要的浪费。通过合理规划设备摆放位置，我们将提高设备的利用率，减少设备间距，以确保取暖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取暖器项目内部引入共享设施的概念，例如共享会议室、办公区等。通过这种方式，我们可以减少对资源的重复建设，提高资源共享效率，从而减小取暖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714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取暖器项目的总图布置中，我们将不同功能区域进行明确的规划，以最大程度满足取暖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448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我们首先关注市场因素，包括潜在客户分布、竞争对手位置、市场需求等。通过深入的市场调研，我们能够更准确地评估选址对于市场开拓和产品销售的影响，确保取暖器项目能够在有利的市场环境中蓬勃发展。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取暖器项目对环境的影响是综合评价的重要因素之一。我们将详细考虑选址周边的自然环境、生态保护区、水源地等情况，确保取暖器项目的建设和运营对环境影响最小化，并符合当地的环保法规标准。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对选址的评价还需充分考虑当地政府的产业政策和法规。我们将详细了解取暖器项目所在地的相关政策，确保取暖器项目的规划和运营与当地法规相符，降低不必要的法律风险。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考虑到社会稳定性对企业运营的重要性，我们将评估选址地区的社会安全情况、劳工关系、社区反馈等方面，以确保取暖器项目的建设和运营不会受到社会稳定性的负面影响。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最后，我们将综合考虑用地成本，包括土地购置费用、土地开发成本等。通过对用地成本的详细评估，我们能够做出更为精确的经济效益分析，为取暖器项目的投资决策提供有力支持。</w:t>
      </w:r>
    </w:p>
    <w:p>
      <w:pPr>
        <w:pStyle w:val="Heading1"/>
        <w:ind w:firstLine="560" w:firstLineChars="200"/>
        <w:rPr>
          <w:rFonts w:ascii="仿宋" w:eastAsia="仿宋" w:hAnsi="仿宋" w:cs="仿宋" w:hint="eastAsia"/>
          <w:sz w:val="28"/>
          <w:lang w:eastAsia="zh-CN"/>
        </w:rPr>
      </w:pPr>
      <w:bookmarkStart w:id="20" w:name="_Toc31789"/>
      <w:r>
        <w:rPr>
          <w:rFonts w:ascii="仿宋" w:eastAsia="仿宋" w:hAnsi="仿宋" w:cs="仿宋" w:hint="eastAsia"/>
          <w:sz w:val="28"/>
          <w:lang w:eastAsia="zh-CN"/>
        </w:rPr>
        <w:t>五、取暖器项目危机管理</w:t>
      </w:r>
      <w:bookmarkEnd w:id="20"/>
    </w:p>
    <w:p>
      <w:pPr>
        <w:pStyle w:val="Heading2"/>
        <w:rPr>
          <w:rFonts w:ascii="仿宋" w:eastAsia="仿宋" w:hAnsi="仿宋" w:cs="仿宋" w:hint="eastAsia"/>
          <w:lang w:eastAsia="zh-CN"/>
        </w:rPr>
      </w:pPr>
      <w:bookmarkStart w:id="21" w:name="_Toc16677"/>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https://d.book118.com/575204321244011122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17C42"/>
    <w:rsid w:val="50F17C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043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2024-03-01T17:21:00Z</dcterms:created>
  <dcterms:modified xsi:type="dcterms:W3CDTF">2024-03-01T17:21:18Z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9386714F2D844798B493B46EFCE04034_11</vt:lpwstr>
  </property>
  <property fmtid="{D5CDD505-2E9C-101B-9397-08002B2CF9AE}" pid="3" name="KSOProductBuildVer">
    <vt:lpwstr>2052-12.1.0.16388</vt:lpwstr>
  </property>
</Properties>
</file>