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海水捕捞产品项目建设总纲及方案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80" w:history="1">
        <w:r>
          <w:rPr>
            <w:rFonts w:ascii="仿宋" w:eastAsia="仿宋" w:hAnsi="仿宋" w:cs="仿宋" w:hint="eastAsia"/>
            <w:lang w:eastAsia="zh-CN"/>
          </w:rPr>
          <w:t>序言</w:t>
        </w:r>
        <w:r>
          <w:tab/>
        </w:r>
        <w:r>
          <w:fldChar w:fldCharType="begin"/>
        </w:r>
        <w:r>
          <w:instrText xml:space="preserve"> PAGEREF _Toc8680 \h </w:instrText>
        </w:r>
        <w:r>
          <w:fldChar w:fldCharType="separate"/>
        </w:r>
        <w:r>
          <w:t>3</w:t>
        </w:r>
        <w:r>
          <w:fldChar w:fldCharType="end"/>
        </w:r>
      </w:hyperlink>
    </w:p>
    <w:p>
      <w:pPr>
        <w:pStyle w:val="TOC1"/>
        <w:tabs>
          <w:tab w:val="right" w:leader="dot" w:pos="8306"/>
        </w:tabs>
      </w:pPr>
      <w:hyperlink w:anchor="_Toc16711" w:history="1">
        <w:r>
          <w:rPr>
            <w:rFonts w:ascii="仿宋" w:eastAsia="仿宋" w:hAnsi="仿宋" w:cs="仿宋" w:hint="eastAsia"/>
            <w:lang w:eastAsia="zh-CN"/>
          </w:rPr>
          <w:t>一、财务管理与成本控制</w:t>
        </w:r>
        <w:r>
          <w:tab/>
        </w:r>
        <w:r>
          <w:fldChar w:fldCharType="begin"/>
        </w:r>
        <w:r>
          <w:instrText xml:space="preserve"> PAGEREF _Toc16711 \h </w:instrText>
        </w:r>
        <w:r>
          <w:fldChar w:fldCharType="separate"/>
        </w:r>
        <w:r>
          <w:t>3</w:t>
        </w:r>
        <w:r>
          <w:fldChar w:fldCharType="end"/>
        </w:r>
      </w:hyperlink>
    </w:p>
    <w:p>
      <w:pPr>
        <w:pStyle w:val="TOC2"/>
        <w:tabs>
          <w:tab w:val="right" w:leader="dot" w:pos="8306"/>
        </w:tabs>
      </w:pPr>
      <w:hyperlink w:anchor="_Toc18667" w:history="1">
        <w:r>
          <w:rPr>
            <w:rFonts w:ascii="仿宋" w:eastAsia="仿宋" w:hAnsi="仿宋" w:cs="仿宋" w:hint="eastAsia"/>
            <w:lang w:eastAsia="zh-CN"/>
          </w:rPr>
          <w:t>(一)、财务管理体系建设</w:t>
        </w:r>
        <w:r>
          <w:tab/>
        </w:r>
        <w:r>
          <w:fldChar w:fldCharType="begin"/>
        </w:r>
        <w:r>
          <w:instrText xml:space="preserve"> PAGEREF _Toc18667 \h </w:instrText>
        </w:r>
        <w:r>
          <w:fldChar w:fldCharType="separate"/>
        </w:r>
        <w:r>
          <w:t>3</w:t>
        </w:r>
        <w:r>
          <w:fldChar w:fldCharType="end"/>
        </w:r>
      </w:hyperlink>
    </w:p>
    <w:p>
      <w:pPr>
        <w:pStyle w:val="TOC2"/>
        <w:tabs>
          <w:tab w:val="right" w:leader="dot" w:pos="8306"/>
        </w:tabs>
      </w:pPr>
      <w:hyperlink w:anchor="_Toc8234" w:history="1">
        <w:r>
          <w:rPr>
            <w:rFonts w:ascii="仿宋" w:eastAsia="仿宋" w:hAnsi="仿宋" w:cs="仿宋" w:hint="eastAsia"/>
            <w:lang w:eastAsia="zh-CN"/>
          </w:rPr>
          <w:t>(二)、成本控制措施</w:t>
        </w:r>
        <w:r>
          <w:tab/>
        </w:r>
        <w:r>
          <w:fldChar w:fldCharType="begin"/>
        </w:r>
        <w:r>
          <w:instrText xml:space="preserve"> PAGEREF _Toc8234 \h </w:instrText>
        </w:r>
        <w:r>
          <w:fldChar w:fldCharType="separate"/>
        </w:r>
        <w:r>
          <w:t>4</w:t>
        </w:r>
        <w:r>
          <w:fldChar w:fldCharType="end"/>
        </w:r>
      </w:hyperlink>
    </w:p>
    <w:p>
      <w:pPr>
        <w:pStyle w:val="TOC1"/>
        <w:tabs>
          <w:tab w:val="right" w:leader="dot" w:pos="8306"/>
        </w:tabs>
      </w:pPr>
      <w:hyperlink w:anchor="_Toc12694" w:history="1">
        <w:r>
          <w:rPr>
            <w:rFonts w:ascii="仿宋" w:eastAsia="仿宋" w:hAnsi="仿宋" w:cs="仿宋" w:hint="eastAsia"/>
            <w:lang w:eastAsia="zh-CN"/>
          </w:rPr>
          <w:t>二、海水捕捞产品项目概论</w:t>
        </w:r>
        <w:r>
          <w:tab/>
        </w:r>
        <w:r>
          <w:fldChar w:fldCharType="begin"/>
        </w:r>
        <w:r>
          <w:instrText xml:space="preserve"> PAGEREF _Toc12694 \h </w:instrText>
        </w:r>
        <w:r>
          <w:fldChar w:fldCharType="separate"/>
        </w:r>
        <w:r>
          <w:t>5</w:t>
        </w:r>
        <w:r>
          <w:fldChar w:fldCharType="end"/>
        </w:r>
      </w:hyperlink>
    </w:p>
    <w:p>
      <w:pPr>
        <w:pStyle w:val="TOC2"/>
        <w:tabs>
          <w:tab w:val="right" w:leader="dot" w:pos="8306"/>
        </w:tabs>
      </w:pPr>
      <w:hyperlink w:anchor="_Toc21189" w:history="1">
        <w:r>
          <w:rPr>
            <w:rFonts w:ascii="仿宋" w:eastAsia="仿宋" w:hAnsi="仿宋" w:cs="仿宋" w:hint="eastAsia"/>
            <w:lang w:eastAsia="zh-CN"/>
          </w:rPr>
          <w:t>(一)、项目申报单位概况</w:t>
        </w:r>
        <w:r>
          <w:tab/>
        </w:r>
        <w:r>
          <w:fldChar w:fldCharType="begin"/>
        </w:r>
        <w:r>
          <w:instrText xml:space="preserve"> PAGEREF _Toc21189 \h </w:instrText>
        </w:r>
        <w:r>
          <w:fldChar w:fldCharType="separate"/>
        </w:r>
        <w:r>
          <w:t>5</w:t>
        </w:r>
        <w:r>
          <w:fldChar w:fldCharType="end"/>
        </w:r>
      </w:hyperlink>
    </w:p>
    <w:p>
      <w:pPr>
        <w:pStyle w:val="TOC2"/>
        <w:tabs>
          <w:tab w:val="right" w:leader="dot" w:pos="8306"/>
        </w:tabs>
      </w:pPr>
      <w:hyperlink w:anchor="_Toc24082" w:history="1">
        <w:r>
          <w:rPr>
            <w:rFonts w:ascii="仿宋" w:eastAsia="仿宋" w:hAnsi="仿宋" w:cs="仿宋" w:hint="eastAsia"/>
            <w:lang w:eastAsia="zh-CN"/>
          </w:rPr>
          <w:t>(二)、项目概况</w:t>
        </w:r>
        <w:r>
          <w:tab/>
        </w:r>
        <w:r>
          <w:fldChar w:fldCharType="begin"/>
        </w:r>
        <w:r>
          <w:instrText xml:space="preserve"> PAGEREF _Toc24082 \h </w:instrText>
        </w:r>
        <w:r>
          <w:fldChar w:fldCharType="separate"/>
        </w:r>
        <w:r>
          <w:t>6</w:t>
        </w:r>
        <w:r>
          <w:fldChar w:fldCharType="end"/>
        </w:r>
      </w:hyperlink>
    </w:p>
    <w:p>
      <w:pPr>
        <w:pStyle w:val="TOC1"/>
        <w:tabs>
          <w:tab w:val="right" w:leader="dot" w:pos="8306"/>
        </w:tabs>
      </w:pPr>
      <w:hyperlink w:anchor="_Toc25101" w:history="1">
        <w:r>
          <w:rPr>
            <w:rFonts w:ascii="仿宋" w:eastAsia="仿宋" w:hAnsi="仿宋" w:cs="仿宋" w:hint="eastAsia"/>
            <w:lang w:eastAsia="zh-CN"/>
          </w:rPr>
          <w:t>三、经济影响分析</w:t>
        </w:r>
        <w:r>
          <w:tab/>
        </w:r>
        <w:r>
          <w:fldChar w:fldCharType="begin"/>
        </w:r>
        <w:r>
          <w:instrText xml:space="preserve"> PAGEREF _Toc25101 \h </w:instrText>
        </w:r>
        <w:r>
          <w:fldChar w:fldCharType="separate"/>
        </w:r>
        <w:r>
          <w:t>9</w:t>
        </w:r>
        <w:r>
          <w:fldChar w:fldCharType="end"/>
        </w:r>
      </w:hyperlink>
    </w:p>
    <w:p>
      <w:pPr>
        <w:pStyle w:val="TOC2"/>
        <w:tabs>
          <w:tab w:val="right" w:leader="dot" w:pos="8306"/>
        </w:tabs>
      </w:pPr>
      <w:hyperlink w:anchor="_Toc19750" w:history="1">
        <w:r>
          <w:rPr>
            <w:rFonts w:ascii="仿宋" w:eastAsia="仿宋" w:hAnsi="仿宋" w:cs="仿宋" w:hint="eastAsia"/>
            <w:lang w:eastAsia="zh-CN"/>
          </w:rPr>
          <w:t>(一)、经济费用效益或费用效果分析</w:t>
        </w:r>
        <w:r>
          <w:tab/>
        </w:r>
        <w:r>
          <w:fldChar w:fldCharType="begin"/>
        </w:r>
        <w:r>
          <w:instrText xml:space="preserve"> PAGEREF _Toc19750 \h </w:instrText>
        </w:r>
        <w:r>
          <w:fldChar w:fldCharType="separate"/>
        </w:r>
        <w:r>
          <w:t>9</w:t>
        </w:r>
        <w:r>
          <w:fldChar w:fldCharType="end"/>
        </w:r>
      </w:hyperlink>
    </w:p>
    <w:p>
      <w:pPr>
        <w:pStyle w:val="TOC2"/>
        <w:tabs>
          <w:tab w:val="right" w:leader="dot" w:pos="8306"/>
        </w:tabs>
      </w:pPr>
      <w:hyperlink w:anchor="_Toc11439" w:history="1">
        <w:r>
          <w:rPr>
            <w:rFonts w:ascii="仿宋" w:eastAsia="仿宋" w:hAnsi="仿宋" w:cs="仿宋" w:hint="eastAsia"/>
            <w:lang w:eastAsia="zh-CN"/>
          </w:rPr>
          <w:t>(二)、行业影响分析</w:t>
        </w:r>
        <w:r>
          <w:tab/>
        </w:r>
        <w:r>
          <w:fldChar w:fldCharType="begin"/>
        </w:r>
        <w:r>
          <w:instrText xml:space="preserve"> PAGEREF _Toc11439 \h </w:instrText>
        </w:r>
        <w:r>
          <w:fldChar w:fldCharType="separate"/>
        </w:r>
        <w:r>
          <w:t>12</w:t>
        </w:r>
        <w:r>
          <w:fldChar w:fldCharType="end"/>
        </w:r>
      </w:hyperlink>
    </w:p>
    <w:p>
      <w:pPr>
        <w:pStyle w:val="TOC2"/>
        <w:tabs>
          <w:tab w:val="right" w:leader="dot" w:pos="8306"/>
        </w:tabs>
      </w:pPr>
      <w:hyperlink w:anchor="_Toc22980" w:history="1">
        <w:r>
          <w:rPr>
            <w:rFonts w:ascii="仿宋" w:eastAsia="仿宋" w:hAnsi="仿宋" w:cs="仿宋" w:hint="eastAsia"/>
            <w:lang w:eastAsia="zh-CN"/>
          </w:rPr>
          <w:t>(三)、区域经济影响分析</w:t>
        </w:r>
        <w:r>
          <w:tab/>
        </w:r>
        <w:r>
          <w:fldChar w:fldCharType="begin"/>
        </w:r>
        <w:r>
          <w:instrText xml:space="preserve"> PAGEREF _Toc22980 \h </w:instrText>
        </w:r>
        <w:r>
          <w:fldChar w:fldCharType="separate"/>
        </w:r>
        <w:r>
          <w:t>13</w:t>
        </w:r>
        <w:r>
          <w:fldChar w:fldCharType="end"/>
        </w:r>
      </w:hyperlink>
    </w:p>
    <w:p>
      <w:pPr>
        <w:pStyle w:val="TOC2"/>
        <w:tabs>
          <w:tab w:val="right" w:leader="dot" w:pos="8306"/>
        </w:tabs>
      </w:pPr>
      <w:hyperlink w:anchor="_Toc9449" w:history="1">
        <w:r>
          <w:rPr>
            <w:rFonts w:ascii="仿宋" w:eastAsia="仿宋" w:hAnsi="仿宋" w:cs="仿宋" w:hint="eastAsia"/>
            <w:lang w:eastAsia="zh-CN"/>
          </w:rPr>
          <w:t>(四)、宏观经济影响分析</w:t>
        </w:r>
        <w:r>
          <w:tab/>
        </w:r>
        <w:r>
          <w:fldChar w:fldCharType="begin"/>
        </w:r>
        <w:r>
          <w:instrText xml:space="preserve"> PAGEREF _Toc9449 \h </w:instrText>
        </w:r>
        <w:r>
          <w:fldChar w:fldCharType="separate"/>
        </w:r>
        <w:r>
          <w:t>14</w:t>
        </w:r>
        <w:r>
          <w:fldChar w:fldCharType="end"/>
        </w:r>
      </w:hyperlink>
    </w:p>
    <w:p>
      <w:pPr>
        <w:pStyle w:val="TOC1"/>
        <w:tabs>
          <w:tab w:val="right" w:leader="dot" w:pos="8306"/>
        </w:tabs>
      </w:pPr>
      <w:hyperlink w:anchor="_Toc27646" w:history="1">
        <w:r>
          <w:rPr>
            <w:rFonts w:ascii="仿宋" w:eastAsia="仿宋" w:hAnsi="仿宋" w:cs="仿宋" w:hint="eastAsia"/>
            <w:lang w:eastAsia="zh-CN"/>
          </w:rPr>
          <w:t>四、资源开发及综合利用分析</w:t>
        </w:r>
        <w:r>
          <w:tab/>
        </w:r>
        <w:r>
          <w:fldChar w:fldCharType="begin"/>
        </w:r>
        <w:r>
          <w:instrText xml:space="preserve"> PAGEREF _Toc27646 \h </w:instrText>
        </w:r>
        <w:r>
          <w:fldChar w:fldCharType="separate"/>
        </w:r>
        <w:r>
          <w:t>16</w:t>
        </w:r>
        <w:r>
          <w:fldChar w:fldCharType="end"/>
        </w:r>
      </w:hyperlink>
    </w:p>
    <w:p>
      <w:pPr>
        <w:pStyle w:val="TOC2"/>
        <w:tabs>
          <w:tab w:val="right" w:leader="dot" w:pos="8306"/>
        </w:tabs>
      </w:pPr>
      <w:hyperlink w:anchor="_Toc32293" w:history="1">
        <w:r>
          <w:rPr>
            <w:rFonts w:ascii="仿宋" w:eastAsia="仿宋" w:hAnsi="仿宋" w:cs="仿宋" w:hint="eastAsia"/>
            <w:lang w:eastAsia="zh-CN"/>
          </w:rPr>
          <w:t>(一)、资源开发方案</w:t>
        </w:r>
        <w:r>
          <w:tab/>
        </w:r>
        <w:r>
          <w:fldChar w:fldCharType="begin"/>
        </w:r>
        <w:r>
          <w:instrText xml:space="preserve"> PAGEREF _Toc32293 \h </w:instrText>
        </w:r>
        <w:r>
          <w:fldChar w:fldCharType="separate"/>
        </w:r>
        <w:r>
          <w:t>16</w:t>
        </w:r>
        <w:r>
          <w:fldChar w:fldCharType="end"/>
        </w:r>
      </w:hyperlink>
    </w:p>
    <w:p>
      <w:pPr>
        <w:pStyle w:val="TOC2"/>
        <w:tabs>
          <w:tab w:val="right" w:leader="dot" w:pos="8306"/>
        </w:tabs>
      </w:pPr>
      <w:hyperlink w:anchor="_Toc11950" w:history="1">
        <w:r>
          <w:rPr>
            <w:rFonts w:ascii="仿宋" w:eastAsia="仿宋" w:hAnsi="仿宋" w:cs="仿宋" w:hint="eastAsia"/>
            <w:lang w:eastAsia="zh-CN"/>
          </w:rPr>
          <w:t>(二)、资源利用方案</w:t>
        </w:r>
        <w:r>
          <w:tab/>
        </w:r>
        <w:r>
          <w:fldChar w:fldCharType="begin"/>
        </w:r>
        <w:r>
          <w:instrText xml:space="preserve"> PAGEREF _Toc11950 \h </w:instrText>
        </w:r>
        <w:r>
          <w:fldChar w:fldCharType="separate"/>
        </w:r>
        <w:r>
          <w:t>17</w:t>
        </w:r>
        <w:r>
          <w:fldChar w:fldCharType="end"/>
        </w:r>
      </w:hyperlink>
    </w:p>
    <w:p>
      <w:pPr>
        <w:pStyle w:val="TOC2"/>
        <w:tabs>
          <w:tab w:val="right" w:leader="dot" w:pos="8306"/>
        </w:tabs>
      </w:pPr>
      <w:hyperlink w:anchor="_Toc20614" w:history="1">
        <w:r>
          <w:rPr>
            <w:rFonts w:ascii="仿宋" w:eastAsia="仿宋" w:hAnsi="仿宋" w:cs="仿宋" w:hint="eastAsia"/>
            <w:lang w:eastAsia="zh-CN"/>
          </w:rPr>
          <w:t>(三)、资源节约措施</w:t>
        </w:r>
        <w:r>
          <w:tab/>
        </w:r>
        <w:r>
          <w:fldChar w:fldCharType="begin"/>
        </w:r>
        <w:r>
          <w:instrText xml:space="preserve"> PAGEREF _Toc20614 \h </w:instrText>
        </w:r>
        <w:r>
          <w:fldChar w:fldCharType="separate"/>
        </w:r>
        <w:r>
          <w:t>18</w:t>
        </w:r>
        <w:r>
          <w:fldChar w:fldCharType="end"/>
        </w:r>
      </w:hyperlink>
    </w:p>
    <w:p>
      <w:pPr>
        <w:pStyle w:val="TOC1"/>
        <w:tabs>
          <w:tab w:val="right" w:leader="dot" w:pos="8306"/>
        </w:tabs>
      </w:pPr>
      <w:hyperlink w:anchor="_Toc22359" w:history="1">
        <w:r>
          <w:rPr>
            <w:rFonts w:ascii="仿宋" w:eastAsia="仿宋" w:hAnsi="仿宋" w:cs="仿宋" w:hint="eastAsia"/>
            <w:lang w:eastAsia="zh-CN"/>
          </w:rPr>
          <w:t>五、建设风险评估分析</w:t>
        </w:r>
        <w:r>
          <w:tab/>
        </w:r>
        <w:r>
          <w:fldChar w:fldCharType="begin"/>
        </w:r>
        <w:r>
          <w:instrText xml:space="preserve"> PAGEREF _Toc22359 \h </w:instrText>
        </w:r>
        <w:r>
          <w:fldChar w:fldCharType="separate"/>
        </w:r>
        <w:r>
          <w:t>19</w:t>
        </w:r>
        <w:r>
          <w:fldChar w:fldCharType="end"/>
        </w:r>
      </w:hyperlink>
    </w:p>
    <w:p>
      <w:pPr>
        <w:pStyle w:val="TOC2"/>
        <w:tabs>
          <w:tab w:val="right" w:leader="dot" w:pos="8306"/>
        </w:tabs>
      </w:pPr>
      <w:hyperlink w:anchor="_Toc10694" w:history="1">
        <w:r>
          <w:rPr>
            <w:rFonts w:ascii="仿宋" w:eastAsia="仿宋" w:hAnsi="仿宋" w:cs="仿宋" w:hint="eastAsia"/>
            <w:lang w:eastAsia="zh-CN"/>
          </w:rPr>
          <w:t>(一)、政策风险分析</w:t>
        </w:r>
        <w:r>
          <w:tab/>
        </w:r>
        <w:r>
          <w:fldChar w:fldCharType="begin"/>
        </w:r>
        <w:r>
          <w:instrText xml:space="preserve"> PAGEREF _Toc10694 \h </w:instrText>
        </w:r>
        <w:r>
          <w:fldChar w:fldCharType="separate"/>
        </w:r>
        <w:r>
          <w:t>19</w:t>
        </w:r>
        <w:r>
          <w:fldChar w:fldCharType="end"/>
        </w:r>
      </w:hyperlink>
    </w:p>
    <w:p>
      <w:pPr>
        <w:pStyle w:val="TOC2"/>
        <w:tabs>
          <w:tab w:val="right" w:leader="dot" w:pos="8306"/>
        </w:tabs>
      </w:pPr>
      <w:hyperlink w:anchor="_Toc14853" w:history="1">
        <w:r>
          <w:rPr>
            <w:rFonts w:ascii="仿宋" w:eastAsia="仿宋" w:hAnsi="仿宋" w:cs="仿宋" w:hint="eastAsia"/>
            <w:lang w:eastAsia="zh-CN"/>
          </w:rPr>
          <w:t>(二)、社会风险分析</w:t>
        </w:r>
        <w:r>
          <w:tab/>
        </w:r>
        <w:r>
          <w:fldChar w:fldCharType="begin"/>
        </w:r>
        <w:r>
          <w:instrText xml:space="preserve"> PAGEREF _Toc14853 \h </w:instrText>
        </w:r>
        <w:r>
          <w:fldChar w:fldCharType="separate"/>
        </w:r>
        <w:r>
          <w:t>20</w:t>
        </w:r>
        <w:r>
          <w:fldChar w:fldCharType="end"/>
        </w:r>
      </w:hyperlink>
    </w:p>
    <w:p>
      <w:pPr>
        <w:pStyle w:val="TOC2"/>
        <w:tabs>
          <w:tab w:val="right" w:leader="dot" w:pos="8306"/>
        </w:tabs>
      </w:pPr>
      <w:hyperlink w:anchor="_Toc32274" w:history="1">
        <w:r>
          <w:rPr>
            <w:rFonts w:ascii="仿宋" w:eastAsia="仿宋" w:hAnsi="仿宋" w:cs="仿宋" w:hint="eastAsia"/>
            <w:lang w:eastAsia="zh-CN"/>
          </w:rPr>
          <w:t>(三)、市场风险分析</w:t>
        </w:r>
        <w:r>
          <w:tab/>
        </w:r>
        <w:r>
          <w:fldChar w:fldCharType="begin"/>
        </w:r>
        <w:r>
          <w:instrText xml:space="preserve"> PAGEREF _Toc32274 \h </w:instrText>
        </w:r>
        <w:r>
          <w:fldChar w:fldCharType="separate"/>
        </w:r>
        <w:r>
          <w:t>22</w:t>
        </w:r>
        <w:r>
          <w:fldChar w:fldCharType="end"/>
        </w:r>
      </w:hyperlink>
    </w:p>
    <w:p>
      <w:pPr>
        <w:pStyle w:val="TOC2"/>
        <w:tabs>
          <w:tab w:val="right" w:leader="dot" w:pos="8306"/>
        </w:tabs>
      </w:pPr>
      <w:hyperlink w:anchor="_Toc28984" w:history="1">
        <w:r>
          <w:rPr>
            <w:rFonts w:ascii="仿宋" w:eastAsia="仿宋" w:hAnsi="仿宋" w:cs="仿宋" w:hint="eastAsia"/>
            <w:lang w:eastAsia="zh-CN"/>
          </w:rPr>
          <w:t>(四)、资金风险分析</w:t>
        </w:r>
        <w:r>
          <w:tab/>
        </w:r>
        <w:r>
          <w:fldChar w:fldCharType="begin"/>
        </w:r>
        <w:r>
          <w:instrText xml:space="preserve"> PAGEREF _Toc28984 \h </w:instrText>
        </w:r>
        <w:r>
          <w:fldChar w:fldCharType="separate"/>
        </w:r>
        <w:r>
          <w:t>23</w:t>
        </w:r>
        <w:r>
          <w:fldChar w:fldCharType="end"/>
        </w:r>
      </w:hyperlink>
    </w:p>
    <w:p>
      <w:pPr>
        <w:pStyle w:val="TOC2"/>
        <w:tabs>
          <w:tab w:val="right" w:leader="dot" w:pos="8306"/>
        </w:tabs>
      </w:pPr>
      <w:hyperlink w:anchor="_Toc16592" w:history="1">
        <w:r>
          <w:rPr>
            <w:rFonts w:ascii="仿宋" w:eastAsia="仿宋" w:hAnsi="仿宋" w:cs="仿宋" w:hint="eastAsia"/>
            <w:lang w:eastAsia="zh-CN"/>
          </w:rPr>
          <w:t>(五)、技术风险分析</w:t>
        </w:r>
        <w:r>
          <w:tab/>
        </w:r>
        <w:r>
          <w:fldChar w:fldCharType="begin"/>
        </w:r>
        <w:r>
          <w:instrText xml:space="preserve"> PAGEREF _Toc16592 \h </w:instrText>
        </w:r>
        <w:r>
          <w:fldChar w:fldCharType="separate"/>
        </w:r>
        <w:r>
          <w:t>24</w:t>
        </w:r>
        <w:r>
          <w:fldChar w:fldCharType="end"/>
        </w:r>
      </w:hyperlink>
    </w:p>
    <w:p>
      <w:pPr>
        <w:pStyle w:val="TOC2"/>
        <w:tabs>
          <w:tab w:val="right" w:leader="dot" w:pos="8306"/>
        </w:tabs>
      </w:pPr>
      <w:hyperlink w:anchor="_Toc25117" w:history="1">
        <w:r>
          <w:rPr>
            <w:rFonts w:ascii="仿宋" w:eastAsia="仿宋" w:hAnsi="仿宋" w:cs="仿宋" w:hint="eastAsia"/>
            <w:lang w:eastAsia="zh-CN"/>
          </w:rPr>
          <w:t>(六)、财务风险分析</w:t>
        </w:r>
        <w:r>
          <w:tab/>
        </w:r>
        <w:r>
          <w:fldChar w:fldCharType="begin"/>
        </w:r>
        <w:r>
          <w:instrText xml:space="preserve"> PAGEREF _Toc25117 \h </w:instrText>
        </w:r>
        <w:r>
          <w:fldChar w:fldCharType="separate"/>
        </w:r>
        <w:r>
          <w:t>25</w:t>
        </w:r>
        <w:r>
          <w:fldChar w:fldCharType="end"/>
        </w:r>
      </w:hyperlink>
    </w:p>
    <w:p>
      <w:pPr>
        <w:pStyle w:val="TOC2"/>
        <w:tabs>
          <w:tab w:val="right" w:leader="dot" w:pos="8306"/>
        </w:tabs>
      </w:pPr>
      <w:hyperlink w:anchor="_Toc27751" w:history="1">
        <w:r>
          <w:rPr>
            <w:rFonts w:ascii="仿宋" w:eastAsia="仿宋" w:hAnsi="仿宋" w:cs="仿宋" w:hint="eastAsia"/>
            <w:lang w:eastAsia="zh-CN"/>
          </w:rPr>
          <w:t>(七)、管理风险分析</w:t>
        </w:r>
        <w:r>
          <w:tab/>
        </w:r>
        <w:r>
          <w:fldChar w:fldCharType="begin"/>
        </w:r>
        <w:r>
          <w:instrText xml:space="preserve"> PAGEREF _Toc27751 \h </w:instrText>
        </w:r>
        <w:r>
          <w:fldChar w:fldCharType="separate"/>
        </w:r>
        <w:r>
          <w:t>27</w:t>
        </w:r>
        <w:r>
          <w:fldChar w:fldCharType="end"/>
        </w:r>
      </w:hyperlink>
    </w:p>
    <w:p>
      <w:pPr>
        <w:pStyle w:val="TOC2"/>
        <w:tabs>
          <w:tab w:val="right" w:leader="dot" w:pos="8306"/>
        </w:tabs>
      </w:pPr>
      <w:hyperlink w:anchor="_Toc26533" w:history="1">
        <w:r>
          <w:rPr>
            <w:rFonts w:ascii="仿宋" w:eastAsia="仿宋" w:hAnsi="仿宋" w:cs="仿宋" w:hint="eastAsia"/>
            <w:lang w:eastAsia="zh-CN"/>
          </w:rPr>
          <w:t>(八)、其它风险分析</w:t>
        </w:r>
        <w:r>
          <w:tab/>
        </w:r>
        <w:r>
          <w:fldChar w:fldCharType="begin"/>
        </w:r>
        <w:r>
          <w:instrText xml:space="preserve"> PAGEREF _Toc26533 \h </w:instrText>
        </w:r>
        <w:r>
          <w:fldChar w:fldCharType="separate"/>
        </w:r>
        <w:r>
          <w:t>28</w:t>
        </w:r>
        <w:r>
          <w:fldChar w:fldCharType="end"/>
        </w:r>
      </w:hyperlink>
    </w:p>
    <w:p>
      <w:pPr>
        <w:pStyle w:val="TOC2"/>
        <w:tabs>
          <w:tab w:val="right" w:leader="dot" w:pos="8306"/>
        </w:tabs>
      </w:pPr>
      <w:hyperlink w:anchor="_Toc14728" w:history="1">
        <w:r>
          <w:rPr>
            <w:rFonts w:ascii="仿宋" w:eastAsia="仿宋" w:hAnsi="仿宋" w:cs="仿宋" w:hint="eastAsia"/>
            <w:lang w:eastAsia="zh-CN"/>
          </w:rPr>
          <w:t>(九)、社会影响评估</w:t>
        </w:r>
        <w:r>
          <w:tab/>
        </w:r>
        <w:r>
          <w:fldChar w:fldCharType="begin"/>
        </w:r>
        <w:r>
          <w:instrText xml:space="preserve"> PAGEREF _Toc14728 \h </w:instrText>
        </w:r>
        <w:r>
          <w:fldChar w:fldCharType="separate"/>
        </w:r>
        <w:r>
          <w:t>30</w:t>
        </w:r>
        <w:r>
          <w:fldChar w:fldCharType="end"/>
        </w:r>
      </w:hyperlink>
    </w:p>
    <w:p>
      <w:pPr>
        <w:pStyle w:val="TOC1"/>
        <w:tabs>
          <w:tab w:val="right" w:leader="dot" w:pos="8306"/>
        </w:tabs>
      </w:pPr>
      <w:hyperlink w:anchor="_Toc824" w:history="1">
        <w:r>
          <w:rPr>
            <w:rFonts w:ascii="仿宋" w:eastAsia="仿宋" w:hAnsi="仿宋" w:cs="仿宋" w:hint="eastAsia"/>
            <w:lang w:eastAsia="zh-CN"/>
          </w:rPr>
          <w:t>六、环境和生态影响分析</w:t>
        </w:r>
        <w:r>
          <w:tab/>
        </w:r>
        <w:r>
          <w:fldChar w:fldCharType="begin"/>
        </w:r>
        <w:r>
          <w:instrText xml:space="preserve"> PAGEREF _Toc824 \h </w:instrText>
        </w:r>
        <w:r>
          <w:fldChar w:fldCharType="separate"/>
        </w:r>
        <w:r>
          <w:t>32</w:t>
        </w:r>
        <w:r>
          <w:fldChar w:fldCharType="end"/>
        </w:r>
      </w:hyperlink>
    </w:p>
    <w:p>
      <w:pPr>
        <w:pStyle w:val="TOC2"/>
        <w:tabs>
          <w:tab w:val="right" w:leader="dot" w:pos="8306"/>
        </w:tabs>
      </w:pPr>
      <w:hyperlink w:anchor="_Toc2445" w:history="1">
        <w:r>
          <w:rPr>
            <w:rFonts w:ascii="仿宋" w:eastAsia="仿宋" w:hAnsi="仿宋" w:cs="仿宋" w:hint="eastAsia"/>
            <w:lang w:eastAsia="zh-CN"/>
          </w:rPr>
          <w:t>(一)、环境和生态现状</w:t>
        </w:r>
        <w:r>
          <w:tab/>
        </w:r>
        <w:r>
          <w:fldChar w:fldCharType="begin"/>
        </w:r>
        <w:r>
          <w:instrText xml:space="preserve"> PAGEREF _Toc2445 \h </w:instrText>
        </w:r>
        <w:r>
          <w:fldChar w:fldCharType="separate"/>
        </w:r>
        <w:r>
          <w:t>32</w:t>
        </w:r>
        <w:r>
          <w:fldChar w:fldCharType="end"/>
        </w:r>
      </w:hyperlink>
    </w:p>
    <w:p>
      <w:pPr>
        <w:pStyle w:val="TOC2"/>
        <w:tabs>
          <w:tab w:val="right" w:leader="dot" w:pos="8306"/>
        </w:tabs>
      </w:pPr>
      <w:hyperlink w:anchor="_Toc10260" w:history="1">
        <w:r>
          <w:rPr>
            <w:rFonts w:ascii="仿宋" w:eastAsia="仿宋" w:hAnsi="仿宋" w:cs="仿宋" w:hint="eastAsia"/>
            <w:lang w:eastAsia="zh-CN"/>
          </w:rPr>
          <w:t>(二)、生态环境影响分析</w:t>
        </w:r>
        <w:r>
          <w:tab/>
        </w:r>
        <w:r>
          <w:fldChar w:fldCharType="begin"/>
        </w:r>
        <w:r>
          <w:instrText xml:space="preserve"> PAGEREF _Toc10260 \h </w:instrText>
        </w:r>
        <w:r>
          <w:fldChar w:fldCharType="separate"/>
        </w:r>
        <w:r>
          <w:t>33</w:t>
        </w:r>
        <w:r>
          <w:fldChar w:fldCharType="end"/>
        </w:r>
      </w:hyperlink>
    </w:p>
    <w:p>
      <w:pPr>
        <w:pStyle w:val="TOC2"/>
        <w:tabs>
          <w:tab w:val="right" w:leader="dot" w:pos="8306"/>
        </w:tabs>
      </w:pPr>
      <w:hyperlink w:anchor="_Toc25821" w:history="1">
        <w:r>
          <w:rPr>
            <w:rFonts w:ascii="仿宋" w:eastAsia="仿宋" w:hAnsi="仿宋" w:cs="仿宋" w:hint="eastAsia"/>
            <w:lang w:eastAsia="zh-CN"/>
          </w:rPr>
          <w:t>(三)、生态环境保护措施</w:t>
        </w:r>
        <w:r>
          <w:tab/>
        </w:r>
        <w:r>
          <w:fldChar w:fldCharType="begin"/>
        </w:r>
        <w:r>
          <w:instrText xml:space="preserve"> PAGEREF _Toc25821 \h </w:instrText>
        </w:r>
        <w:r>
          <w:fldChar w:fldCharType="separate"/>
        </w:r>
        <w:r>
          <w:t>35</w:t>
        </w:r>
        <w:r>
          <w:fldChar w:fldCharType="end"/>
        </w:r>
      </w:hyperlink>
    </w:p>
    <w:p>
      <w:pPr>
        <w:pStyle w:val="TOC2"/>
        <w:tabs>
          <w:tab w:val="right" w:leader="dot" w:pos="8306"/>
        </w:tabs>
      </w:pPr>
      <w:hyperlink w:anchor="_Toc7836" w:history="1">
        <w:r>
          <w:rPr>
            <w:rFonts w:ascii="仿宋" w:eastAsia="仿宋" w:hAnsi="仿宋" w:cs="仿宋" w:hint="eastAsia"/>
            <w:lang w:eastAsia="zh-CN"/>
          </w:rPr>
          <w:t>(四)、地质灾害影响分析</w:t>
        </w:r>
        <w:r>
          <w:tab/>
        </w:r>
        <w:r>
          <w:fldChar w:fldCharType="begin"/>
        </w:r>
        <w:r>
          <w:instrText xml:space="preserve"> PAGEREF _Toc7836 \h </w:instrText>
        </w:r>
        <w:r>
          <w:fldChar w:fldCharType="separate"/>
        </w:r>
        <w:r>
          <w:t>36</w:t>
        </w:r>
        <w:r>
          <w:fldChar w:fldCharType="end"/>
        </w:r>
      </w:hyperlink>
    </w:p>
    <w:p>
      <w:pPr>
        <w:pStyle w:val="TOC2"/>
        <w:tabs>
          <w:tab w:val="right" w:leader="dot" w:pos="8306"/>
        </w:tabs>
      </w:pPr>
      <w:hyperlink w:anchor="_Toc13696" w:history="1">
        <w:r>
          <w:rPr>
            <w:rFonts w:ascii="仿宋" w:eastAsia="仿宋" w:hAnsi="仿宋" w:cs="仿宋" w:hint="eastAsia"/>
            <w:lang w:eastAsia="zh-CN"/>
          </w:rPr>
          <w:t>(五)、特殊环境影响</w:t>
        </w:r>
        <w:r>
          <w:tab/>
        </w:r>
        <w:r>
          <w:fldChar w:fldCharType="begin"/>
        </w:r>
        <w:r>
          <w:instrText xml:space="preserve"> PAGEREF _Toc13696 \h </w:instrText>
        </w:r>
        <w:r>
          <w:fldChar w:fldCharType="separate"/>
        </w:r>
        <w:r>
          <w:t>38</w:t>
        </w:r>
        <w:r>
          <w:fldChar w:fldCharType="end"/>
        </w:r>
      </w:hyperlink>
    </w:p>
    <w:p>
      <w:pPr>
        <w:pStyle w:val="TOC1"/>
        <w:tabs>
          <w:tab w:val="right" w:leader="dot" w:pos="8306"/>
        </w:tabs>
      </w:pPr>
      <w:hyperlink w:anchor="_Toc10016" w:history="1">
        <w:r>
          <w:rPr>
            <w:rFonts w:ascii="仿宋" w:eastAsia="仿宋" w:hAnsi="仿宋" w:cs="仿宋" w:hint="eastAsia"/>
            <w:lang w:eastAsia="zh-CN"/>
          </w:rPr>
          <w:t>七、安全与应急管理</w:t>
        </w:r>
        <w:r>
          <w:tab/>
        </w:r>
        <w:r>
          <w:fldChar w:fldCharType="begin"/>
        </w:r>
        <w:r>
          <w:instrText xml:space="preserve"> PAGEREF _Toc10016 \h </w:instrText>
        </w:r>
        <w:r>
          <w:fldChar w:fldCharType="separate"/>
        </w:r>
        <w:r>
          <w:t>39</w:t>
        </w:r>
        <w:r>
          <w:fldChar w:fldCharType="end"/>
        </w:r>
      </w:hyperlink>
    </w:p>
    <w:p>
      <w:pPr>
        <w:pStyle w:val="TOC2"/>
        <w:tabs>
          <w:tab w:val="right" w:leader="dot" w:pos="8306"/>
        </w:tabs>
      </w:pPr>
      <w:hyperlink w:anchor="_Toc26440" w:history="1">
        <w:r>
          <w:rPr>
            <w:rFonts w:ascii="仿宋" w:eastAsia="仿宋" w:hAnsi="仿宋" w:cs="仿宋" w:hint="eastAsia"/>
            <w:lang w:eastAsia="zh-CN"/>
          </w:rPr>
          <w:t>(一)、安全生产管理</w:t>
        </w:r>
        <w:r>
          <w:tab/>
        </w:r>
        <w:r>
          <w:fldChar w:fldCharType="begin"/>
        </w:r>
        <w:r>
          <w:instrText xml:space="preserve"> PAGEREF _Toc26440 \h </w:instrText>
        </w:r>
        <w:r>
          <w:fldChar w:fldCharType="separate"/>
        </w:r>
        <w:r>
          <w:t>39</w:t>
        </w:r>
        <w:r>
          <w:fldChar w:fldCharType="end"/>
        </w:r>
      </w:hyperlink>
    </w:p>
    <w:p>
      <w:pPr>
        <w:pStyle w:val="TOC2"/>
        <w:tabs>
          <w:tab w:val="right" w:leader="dot" w:pos="8306"/>
        </w:tabs>
      </w:pPr>
      <w:hyperlink w:anchor="_Toc32744" w:history="1">
        <w:r>
          <w:rPr>
            <w:rFonts w:ascii="仿宋" w:eastAsia="仿宋" w:hAnsi="仿宋" w:cs="仿宋" w:hint="eastAsia"/>
            <w:lang w:eastAsia="zh-CN"/>
          </w:rPr>
          <w:t>(二)、应急预案与响应</w:t>
        </w:r>
        <w:r>
          <w:tab/>
        </w:r>
        <w:r>
          <w:fldChar w:fldCharType="begin"/>
        </w:r>
        <w:r>
          <w:instrText xml:space="preserve"> PAGEREF _Toc32744 \h </w:instrText>
        </w:r>
        <w:r>
          <w:fldChar w:fldCharType="separate"/>
        </w:r>
        <w:r>
          <w:t>40</w:t>
        </w:r>
        <w:r>
          <w:fldChar w:fldCharType="end"/>
        </w:r>
      </w:hyperlink>
    </w:p>
    <w:p>
      <w:pPr>
        <w:pStyle w:val="TOC1"/>
        <w:tabs>
          <w:tab w:val="right" w:leader="dot" w:pos="8306"/>
        </w:tabs>
      </w:pPr>
      <w:hyperlink w:anchor="_Toc8755" w:history="1">
        <w:r>
          <w:rPr>
            <w:rFonts w:ascii="仿宋" w:eastAsia="仿宋" w:hAnsi="仿宋" w:cs="仿宋" w:hint="eastAsia"/>
            <w:lang w:eastAsia="zh-CN"/>
          </w:rPr>
          <w:t>八、环境保护与绿色发展</w:t>
        </w:r>
        <w:r>
          <w:tab/>
        </w:r>
        <w:r>
          <w:fldChar w:fldCharType="begin"/>
        </w:r>
        <w:r>
          <w:instrText xml:space="preserve"> PAGEREF _Toc8755 \h </w:instrText>
        </w:r>
        <w:r>
          <w:fldChar w:fldCharType="separate"/>
        </w:r>
        <w:r>
          <w:t>42</w:t>
        </w:r>
        <w:r>
          <w:fldChar w:fldCharType="end"/>
        </w:r>
      </w:hyperlink>
    </w:p>
    <w:p>
      <w:pPr>
        <w:pStyle w:val="TOC2"/>
        <w:tabs>
          <w:tab w:val="right" w:leader="dot" w:pos="8306"/>
        </w:tabs>
      </w:pPr>
      <w:hyperlink w:anchor="_Toc20609" w:history="1">
        <w:r>
          <w:rPr>
            <w:rFonts w:ascii="仿宋" w:eastAsia="仿宋" w:hAnsi="仿宋" w:cs="仿宋" w:hint="eastAsia"/>
            <w:lang w:eastAsia="zh-CN"/>
          </w:rPr>
          <w:t>(一)、环境保护措施</w:t>
        </w:r>
        <w:r>
          <w:tab/>
        </w:r>
        <w:r>
          <w:fldChar w:fldCharType="begin"/>
        </w:r>
        <w:r>
          <w:instrText xml:space="preserve"> PAGEREF _Toc20609 \h </w:instrText>
        </w:r>
        <w:r>
          <w:fldChar w:fldCharType="separate"/>
        </w:r>
        <w:r>
          <w:t>42</w:t>
        </w:r>
        <w:r>
          <w:fldChar w:fldCharType="end"/>
        </w:r>
      </w:hyperlink>
    </w:p>
    <w:p>
      <w:pPr>
        <w:pStyle w:val="TOC2"/>
        <w:tabs>
          <w:tab w:val="right" w:leader="dot" w:pos="8306"/>
        </w:tabs>
      </w:pPr>
      <w:hyperlink w:anchor="_Toc14582" w:history="1">
        <w:r>
          <w:rPr>
            <w:rFonts w:ascii="仿宋" w:eastAsia="仿宋" w:hAnsi="仿宋" w:cs="仿宋" w:hint="eastAsia"/>
            <w:lang w:eastAsia="zh-CN"/>
          </w:rPr>
          <w:t>(二)、绿色发展与可持续发展策略</w:t>
        </w:r>
        <w:r>
          <w:tab/>
        </w:r>
        <w:r>
          <w:fldChar w:fldCharType="begin"/>
        </w:r>
        <w:r>
          <w:instrText xml:space="preserve"> PAGEREF _Toc14582 \h </w:instrText>
        </w:r>
        <w:r>
          <w:fldChar w:fldCharType="separate"/>
        </w:r>
        <w:r>
          <w:t>44</w:t>
        </w:r>
        <w:r>
          <w:fldChar w:fldCharType="end"/>
        </w:r>
      </w:hyperlink>
    </w:p>
    <w:p>
      <w:pPr>
        <w:pStyle w:val="TOC1"/>
        <w:tabs>
          <w:tab w:val="right" w:leader="dot" w:pos="8306"/>
        </w:tabs>
      </w:pPr>
      <w:hyperlink w:anchor="_Toc19623" w:history="1">
        <w:r>
          <w:rPr>
            <w:rFonts w:ascii="仿宋" w:eastAsia="仿宋" w:hAnsi="仿宋" w:cs="仿宋" w:hint="eastAsia"/>
            <w:lang w:eastAsia="zh-CN"/>
          </w:rPr>
          <w:t>九、项目变更管理</w:t>
        </w:r>
        <w:r>
          <w:tab/>
        </w:r>
        <w:r>
          <w:fldChar w:fldCharType="begin"/>
        </w:r>
        <w:r>
          <w:instrText xml:space="preserve"> PAGEREF _Toc19623 \h </w:instrText>
        </w:r>
        <w:r>
          <w:fldChar w:fldCharType="separate"/>
        </w:r>
        <w:r>
          <w:t>45</w:t>
        </w:r>
        <w:r>
          <w:fldChar w:fldCharType="end"/>
        </w:r>
      </w:hyperlink>
    </w:p>
    <w:p>
      <w:pPr>
        <w:pStyle w:val="TOC2"/>
        <w:tabs>
          <w:tab w:val="right" w:leader="dot" w:pos="8306"/>
        </w:tabs>
      </w:pPr>
      <w:hyperlink w:anchor="_Toc29908" w:history="1">
        <w:r>
          <w:rPr>
            <w:rFonts w:ascii="仿宋" w:eastAsia="仿宋" w:hAnsi="仿宋" w:cs="仿宋" w:hint="eastAsia"/>
            <w:lang w:eastAsia="zh-CN"/>
          </w:rPr>
          <w:t>(一)、变更控制流程</w:t>
        </w:r>
        <w:r>
          <w:tab/>
        </w:r>
        <w:r>
          <w:fldChar w:fldCharType="begin"/>
        </w:r>
        <w:r>
          <w:instrText xml:space="preserve"> PAGEREF _Toc29908 \h </w:instrText>
        </w:r>
        <w:r>
          <w:fldChar w:fldCharType="separate"/>
        </w:r>
        <w:r>
          <w:t>45</w:t>
        </w:r>
        <w:r>
          <w:fldChar w:fldCharType="end"/>
        </w:r>
      </w:hyperlink>
    </w:p>
    <w:p>
      <w:pPr>
        <w:pStyle w:val="TOC2"/>
        <w:tabs>
          <w:tab w:val="right" w:leader="dot" w:pos="8306"/>
        </w:tabs>
      </w:pPr>
      <w:hyperlink w:anchor="_Toc13116" w:history="1">
        <w:r>
          <w:rPr>
            <w:rFonts w:ascii="仿宋" w:eastAsia="仿宋" w:hAnsi="仿宋" w:cs="仿宋" w:hint="eastAsia"/>
            <w:lang w:eastAsia="zh-CN"/>
          </w:rPr>
          <w:t>(二)、影响评估与处理</w:t>
        </w:r>
        <w:r>
          <w:tab/>
        </w:r>
        <w:r>
          <w:fldChar w:fldCharType="begin"/>
        </w:r>
        <w:r>
          <w:instrText xml:space="preserve"> PAGEREF _Toc13116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69" w:history="1">
        <w:r>
          <w:rPr>
            <w:rFonts w:ascii="仿宋" w:eastAsia="仿宋" w:hAnsi="仿宋" w:cs="仿宋" w:hint="eastAsia"/>
            <w:lang w:eastAsia="zh-CN"/>
          </w:rPr>
          <w:t>(三)、变更记录与追踪</w:t>
        </w:r>
        <w:r>
          <w:tab/>
        </w:r>
        <w:r>
          <w:fldChar w:fldCharType="begin"/>
        </w:r>
        <w:r>
          <w:instrText xml:space="preserve"> PAGEREF _Toc28969 \h </w:instrText>
        </w:r>
        <w:r>
          <w:fldChar w:fldCharType="separate"/>
        </w:r>
        <w:r>
          <w:t>48</w:t>
        </w:r>
        <w:r>
          <w:fldChar w:fldCharType="end"/>
        </w:r>
      </w:hyperlink>
    </w:p>
    <w:p>
      <w:pPr>
        <w:pStyle w:val="TOC2"/>
        <w:tabs>
          <w:tab w:val="right" w:leader="dot" w:pos="8306"/>
        </w:tabs>
      </w:pPr>
      <w:hyperlink w:anchor="_Toc12838" w:history="1">
        <w:r>
          <w:rPr>
            <w:rFonts w:ascii="仿宋" w:eastAsia="仿宋" w:hAnsi="仿宋" w:cs="仿宋" w:hint="eastAsia"/>
            <w:lang w:eastAsia="zh-CN"/>
          </w:rPr>
          <w:t>(四)、变更管理策略</w:t>
        </w:r>
        <w:r>
          <w:tab/>
        </w:r>
        <w:r>
          <w:fldChar w:fldCharType="begin"/>
        </w:r>
        <w:r>
          <w:instrText xml:space="preserve"> PAGEREF _Toc12838 \h </w:instrText>
        </w:r>
        <w:r>
          <w:fldChar w:fldCharType="separate"/>
        </w:r>
        <w:r>
          <w:t>49</w:t>
        </w:r>
        <w:r>
          <w:fldChar w:fldCharType="end"/>
        </w:r>
      </w:hyperlink>
    </w:p>
    <w:p>
      <w:pPr>
        <w:pStyle w:val="TOC1"/>
        <w:tabs>
          <w:tab w:val="right" w:leader="dot" w:pos="8306"/>
        </w:tabs>
      </w:pPr>
      <w:hyperlink w:anchor="_Toc3154" w:history="1">
        <w:r>
          <w:rPr>
            <w:rFonts w:ascii="仿宋" w:eastAsia="仿宋" w:hAnsi="仿宋" w:cs="仿宋" w:hint="eastAsia"/>
            <w:lang w:eastAsia="zh-CN"/>
          </w:rPr>
          <w:t>十、土地利用与规划方案</w:t>
        </w:r>
        <w:r>
          <w:tab/>
        </w:r>
        <w:r>
          <w:fldChar w:fldCharType="begin"/>
        </w:r>
        <w:r>
          <w:instrText xml:space="preserve"> PAGEREF _Toc3154 \h </w:instrText>
        </w:r>
        <w:r>
          <w:fldChar w:fldCharType="separate"/>
        </w:r>
        <w:r>
          <w:t>51</w:t>
        </w:r>
        <w:r>
          <w:fldChar w:fldCharType="end"/>
        </w:r>
      </w:hyperlink>
    </w:p>
    <w:p>
      <w:pPr>
        <w:pStyle w:val="TOC2"/>
        <w:tabs>
          <w:tab w:val="right" w:leader="dot" w:pos="8306"/>
        </w:tabs>
      </w:pPr>
      <w:hyperlink w:anchor="_Toc15895" w:history="1">
        <w:r>
          <w:rPr>
            <w:rFonts w:ascii="仿宋" w:eastAsia="仿宋" w:hAnsi="仿宋" w:cs="仿宋" w:hint="eastAsia"/>
            <w:lang w:eastAsia="zh-CN"/>
          </w:rPr>
          <w:t>(一)、项目用地情况分析</w:t>
        </w:r>
        <w:r>
          <w:tab/>
        </w:r>
        <w:r>
          <w:fldChar w:fldCharType="begin"/>
        </w:r>
        <w:r>
          <w:instrText xml:space="preserve"> PAGEREF _Toc15895 \h </w:instrText>
        </w:r>
        <w:r>
          <w:fldChar w:fldCharType="separate"/>
        </w:r>
        <w:r>
          <w:t>51</w:t>
        </w:r>
        <w:r>
          <w:fldChar w:fldCharType="end"/>
        </w:r>
      </w:hyperlink>
    </w:p>
    <w:p>
      <w:pPr>
        <w:pStyle w:val="TOC2"/>
        <w:tabs>
          <w:tab w:val="right" w:leader="dot" w:pos="8306"/>
        </w:tabs>
      </w:pPr>
      <w:hyperlink w:anchor="_Toc24796" w:history="1">
        <w:r>
          <w:rPr>
            <w:rFonts w:ascii="仿宋" w:eastAsia="仿宋" w:hAnsi="仿宋" w:cs="仿宋" w:hint="eastAsia"/>
            <w:lang w:eastAsia="zh-CN"/>
          </w:rPr>
          <w:t>(二)、土地利用规划方案</w:t>
        </w:r>
        <w:r>
          <w:tab/>
        </w:r>
        <w:r>
          <w:fldChar w:fldCharType="begin"/>
        </w:r>
        <w:r>
          <w:instrText xml:space="preserve"> PAGEREF _Toc24796 \h </w:instrText>
        </w:r>
        <w:r>
          <w:fldChar w:fldCharType="separate"/>
        </w:r>
        <w:r>
          <w:t>52</w:t>
        </w:r>
        <w:r>
          <w:fldChar w:fldCharType="end"/>
        </w:r>
      </w:hyperlink>
    </w:p>
    <w:p>
      <w:pPr>
        <w:pStyle w:val="TOC1"/>
        <w:tabs>
          <w:tab w:val="right" w:leader="dot" w:pos="8306"/>
        </w:tabs>
      </w:pPr>
      <w:hyperlink w:anchor="_Toc9603" w:history="1">
        <w:r>
          <w:rPr>
            <w:rFonts w:ascii="仿宋" w:eastAsia="仿宋" w:hAnsi="仿宋" w:cs="仿宋" w:hint="eastAsia"/>
            <w:lang w:eastAsia="zh-CN"/>
          </w:rPr>
          <w:t>十一、客户关系管理与市场拓展</w:t>
        </w:r>
        <w:r>
          <w:tab/>
        </w:r>
        <w:r>
          <w:fldChar w:fldCharType="begin"/>
        </w:r>
        <w:r>
          <w:instrText xml:space="preserve"> PAGEREF _Toc9603 \h </w:instrText>
        </w:r>
        <w:r>
          <w:fldChar w:fldCharType="separate"/>
        </w:r>
        <w:r>
          <w:t>53</w:t>
        </w:r>
        <w:r>
          <w:fldChar w:fldCharType="end"/>
        </w:r>
      </w:hyperlink>
    </w:p>
    <w:p>
      <w:pPr>
        <w:pStyle w:val="TOC2"/>
        <w:tabs>
          <w:tab w:val="right" w:leader="dot" w:pos="8306"/>
        </w:tabs>
      </w:pPr>
      <w:hyperlink w:anchor="_Toc4381" w:history="1">
        <w:r>
          <w:rPr>
            <w:rFonts w:ascii="仿宋" w:eastAsia="仿宋" w:hAnsi="仿宋" w:cs="仿宋" w:hint="eastAsia"/>
            <w:lang w:eastAsia="zh-CN"/>
          </w:rPr>
          <w:t>(一)、客户关系管理策略</w:t>
        </w:r>
        <w:r>
          <w:tab/>
        </w:r>
        <w:r>
          <w:fldChar w:fldCharType="begin"/>
        </w:r>
        <w:r>
          <w:instrText xml:space="preserve"> PAGEREF _Toc4381 \h </w:instrText>
        </w:r>
        <w:r>
          <w:fldChar w:fldCharType="separate"/>
        </w:r>
        <w:r>
          <w:t>53</w:t>
        </w:r>
        <w:r>
          <w:fldChar w:fldCharType="end"/>
        </w:r>
      </w:hyperlink>
    </w:p>
    <w:p>
      <w:pPr>
        <w:pStyle w:val="TOC2"/>
        <w:tabs>
          <w:tab w:val="right" w:leader="dot" w:pos="8306"/>
        </w:tabs>
      </w:pPr>
      <w:hyperlink w:anchor="_Toc8272" w:history="1">
        <w:r>
          <w:rPr>
            <w:rFonts w:ascii="仿宋" w:eastAsia="仿宋" w:hAnsi="仿宋" w:cs="仿宋" w:hint="eastAsia"/>
            <w:lang w:eastAsia="zh-CN"/>
          </w:rPr>
          <w:t>(二)、市场拓展方案</w:t>
        </w:r>
        <w:r>
          <w:tab/>
        </w:r>
        <w:r>
          <w:fldChar w:fldCharType="begin"/>
        </w:r>
        <w:r>
          <w:instrText xml:space="preserve"> PAGEREF _Toc8272 \h </w:instrText>
        </w:r>
        <w:r>
          <w:fldChar w:fldCharType="separate"/>
        </w:r>
        <w:r>
          <w:t>54</w:t>
        </w:r>
        <w:r>
          <w:fldChar w:fldCharType="end"/>
        </w:r>
      </w:hyperlink>
    </w:p>
    <w:p>
      <w:pPr>
        <w:pStyle w:val="TOC1"/>
        <w:tabs>
          <w:tab w:val="right" w:leader="dot" w:pos="8306"/>
        </w:tabs>
      </w:pPr>
      <w:hyperlink w:anchor="_Toc16550" w:history="1">
        <w:r>
          <w:rPr>
            <w:rFonts w:ascii="仿宋" w:eastAsia="仿宋" w:hAnsi="仿宋" w:cs="仿宋" w:hint="eastAsia"/>
            <w:lang w:eastAsia="zh-CN"/>
          </w:rPr>
          <w:t>十二、项目质量与标准</w:t>
        </w:r>
        <w:r>
          <w:tab/>
        </w:r>
        <w:r>
          <w:fldChar w:fldCharType="begin"/>
        </w:r>
        <w:r>
          <w:instrText xml:space="preserve"> PAGEREF _Toc16550 \h </w:instrText>
        </w:r>
        <w:r>
          <w:fldChar w:fldCharType="separate"/>
        </w:r>
        <w:r>
          <w:t>56</w:t>
        </w:r>
        <w:r>
          <w:fldChar w:fldCharType="end"/>
        </w:r>
      </w:hyperlink>
    </w:p>
    <w:p>
      <w:pPr>
        <w:pStyle w:val="TOC2"/>
        <w:tabs>
          <w:tab w:val="right" w:leader="dot" w:pos="8306"/>
        </w:tabs>
      </w:pPr>
      <w:hyperlink w:anchor="_Toc27143" w:history="1">
        <w:r>
          <w:rPr>
            <w:rFonts w:ascii="仿宋" w:eastAsia="仿宋" w:hAnsi="仿宋" w:cs="仿宋" w:hint="eastAsia"/>
            <w:lang w:eastAsia="zh-CN"/>
          </w:rPr>
          <w:t>(一)、质量保障体系</w:t>
        </w:r>
        <w:r>
          <w:tab/>
        </w:r>
        <w:r>
          <w:fldChar w:fldCharType="begin"/>
        </w:r>
        <w:r>
          <w:instrText xml:space="preserve"> PAGEREF _Toc27143 \h </w:instrText>
        </w:r>
        <w:r>
          <w:fldChar w:fldCharType="separate"/>
        </w:r>
        <w:r>
          <w:t>56</w:t>
        </w:r>
        <w:r>
          <w:fldChar w:fldCharType="end"/>
        </w:r>
      </w:hyperlink>
    </w:p>
    <w:p>
      <w:pPr>
        <w:pStyle w:val="TOC2"/>
        <w:tabs>
          <w:tab w:val="right" w:leader="dot" w:pos="8306"/>
        </w:tabs>
      </w:pPr>
      <w:hyperlink w:anchor="_Toc12845" w:history="1">
        <w:r>
          <w:rPr>
            <w:rFonts w:ascii="仿宋" w:eastAsia="仿宋" w:hAnsi="仿宋" w:cs="仿宋" w:hint="eastAsia"/>
            <w:lang w:eastAsia="zh-CN"/>
          </w:rPr>
          <w:t>(二)、标准化作业流程</w:t>
        </w:r>
        <w:r>
          <w:tab/>
        </w:r>
        <w:r>
          <w:fldChar w:fldCharType="begin"/>
        </w:r>
        <w:r>
          <w:instrText xml:space="preserve"> PAGEREF _Toc12845 \h </w:instrText>
        </w:r>
        <w:r>
          <w:fldChar w:fldCharType="separate"/>
        </w:r>
        <w:r>
          <w:t>57</w:t>
        </w:r>
        <w:r>
          <w:fldChar w:fldCharType="end"/>
        </w:r>
      </w:hyperlink>
    </w:p>
    <w:p>
      <w:pPr>
        <w:pStyle w:val="TOC2"/>
        <w:tabs>
          <w:tab w:val="right" w:leader="dot" w:pos="8306"/>
        </w:tabs>
      </w:pPr>
      <w:hyperlink w:anchor="_Toc8846" w:history="1">
        <w:r>
          <w:rPr>
            <w:rFonts w:ascii="仿宋" w:eastAsia="仿宋" w:hAnsi="仿宋" w:cs="仿宋" w:hint="eastAsia"/>
            <w:lang w:eastAsia="zh-CN"/>
          </w:rPr>
          <w:t>(三)、质量监控与评估</w:t>
        </w:r>
        <w:r>
          <w:tab/>
        </w:r>
        <w:r>
          <w:fldChar w:fldCharType="begin"/>
        </w:r>
        <w:r>
          <w:instrText xml:space="preserve"> PAGEREF _Toc8846 \h </w:instrText>
        </w:r>
        <w:r>
          <w:fldChar w:fldCharType="separate"/>
        </w:r>
        <w:r>
          <w:t>59</w:t>
        </w:r>
        <w:r>
          <w:fldChar w:fldCharType="end"/>
        </w:r>
      </w:hyperlink>
    </w:p>
    <w:p>
      <w:pPr>
        <w:pStyle w:val="TOC2"/>
        <w:tabs>
          <w:tab w:val="right" w:leader="dot" w:pos="8306"/>
        </w:tabs>
      </w:pPr>
      <w:hyperlink w:anchor="_Toc30176" w:history="1">
        <w:r>
          <w:rPr>
            <w:rFonts w:ascii="仿宋" w:eastAsia="仿宋" w:hAnsi="仿宋" w:cs="仿宋" w:hint="eastAsia"/>
            <w:lang w:eastAsia="zh-CN"/>
          </w:rPr>
          <w:t>(四)、质量改进计划</w:t>
        </w:r>
        <w:r>
          <w:tab/>
        </w:r>
        <w:r>
          <w:fldChar w:fldCharType="begin"/>
        </w:r>
        <w:r>
          <w:instrText xml:space="preserve"> PAGEREF _Toc30176 \h </w:instrText>
        </w:r>
        <w:r>
          <w:fldChar w:fldCharType="separate"/>
        </w:r>
        <w:r>
          <w:t>60</w:t>
        </w:r>
        <w:r>
          <w:fldChar w:fldCharType="end"/>
        </w:r>
      </w:hyperlink>
    </w:p>
    <w:p>
      <w:pPr>
        <w:pStyle w:val="TOC1"/>
        <w:tabs>
          <w:tab w:val="right" w:leader="dot" w:pos="8306"/>
        </w:tabs>
      </w:pPr>
      <w:hyperlink w:anchor="_Toc20917" w:history="1">
        <w:r>
          <w:rPr>
            <w:rFonts w:ascii="仿宋" w:eastAsia="仿宋" w:hAnsi="仿宋" w:cs="仿宋" w:hint="eastAsia"/>
            <w:lang w:eastAsia="zh-CN"/>
          </w:rPr>
          <w:t>十三、产业协同与集群发展</w:t>
        </w:r>
        <w:r>
          <w:tab/>
        </w:r>
        <w:r>
          <w:fldChar w:fldCharType="begin"/>
        </w:r>
        <w:r>
          <w:instrText xml:space="preserve"> PAGEREF _Toc20917 \h </w:instrText>
        </w:r>
        <w:r>
          <w:fldChar w:fldCharType="separate"/>
        </w:r>
        <w:r>
          <w:t>61</w:t>
        </w:r>
        <w:r>
          <w:fldChar w:fldCharType="end"/>
        </w:r>
      </w:hyperlink>
    </w:p>
    <w:p>
      <w:pPr>
        <w:pStyle w:val="TOC2"/>
        <w:tabs>
          <w:tab w:val="right" w:leader="dot" w:pos="8306"/>
        </w:tabs>
      </w:pPr>
      <w:hyperlink w:anchor="_Toc13125" w:history="1">
        <w:r>
          <w:rPr>
            <w:rFonts w:ascii="仿宋" w:eastAsia="仿宋" w:hAnsi="仿宋" w:cs="仿宋" w:hint="eastAsia"/>
            <w:lang w:eastAsia="zh-CN"/>
          </w:rPr>
          <w:t>(一)、产业协同机制建设</w:t>
        </w:r>
        <w:r>
          <w:tab/>
        </w:r>
        <w:r>
          <w:fldChar w:fldCharType="begin"/>
        </w:r>
        <w:r>
          <w:instrText xml:space="preserve"> PAGEREF _Toc13125 \h </w:instrText>
        </w:r>
        <w:r>
          <w:fldChar w:fldCharType="separate"/>
        </w:r>
        <w:r>
          <w:t>61</w:t>
        </w:r>
        <w:r>
          <w:fldChar w:fldCharType="end"/>
        </w:r>
      </w:hyperlink>
    </w:p>
    <w:p>
      <w:pPr>
        <w:pStyle w:val="TOC2"/>
        <w:tabs>
          <w:tab w:val="right" w:leader="dot" w:pos="8306"/>
        </w:tabs>
      </w:pPr>
      <w:hyperlink w:anchor="_Toc3096" w:history="1">
        <w:r>
          <w:rPr>
            <w:rFonts w:ascii="仿宋" w:eastAsia="仿宋" w:hAnsi="仿宋" w:cs="仿宋" w:hint="eastAsia"/>
            <w:lang w:eastAsia="zh-CN"/>
          </w:rPr>
          <w:t>(二)、产业集群培育与发展</w:t>
        </w:r>
        <w:r>
          <w:tab/>
        </w:r>
        <w:r>
          <w:fldChar w:fldCharType="begin"/>
        </w:r>
        <w:r>
          <w:instrText xml:space="preserve"> PAGEREF _Toc3096 \h </w:instrText>
        </w:r>
        <w:r>
          <w:fldChar w:fldCharType="separate"/>
        </w:r>
        <w:r>
          <w:t>62</w:t>
        </w:r>
        <w:r>
          <w:fldChar w:fldCharType="end"/>
        </w:r>
      </w:hyperlink>
    </w:p>
    <w:p>
      <w:pPr>
        <w:pStyle w:val="TOC1"/>
        <w:tabs>
          <w:tab w:val="right" w:leader="dot" w:pos="8306"/>
        </w:tabs>
      </w:pPr>
      <w:hyperlink w:anchor="_Toc13066" w:history="1">
        <w:r>
          <w:rPr>
            <w:rFonts w:ascii="仿宋" w:eastAsia="仿宋" w:hAnsi="仿宋" w:cs="仿宋" w:hint="eastAsia"/>
            <w:lang w:eastAsia="zh-CN"/>
          </w:rPr>
          <w:t>十四、项目施工方案</w:t>
        </w:r>
        <w:r>
          <w:tab/>
        </w:r>
        <w:r>
          <w:fldChar w:fldCharType="begin"/>
        </w:r>
        <w:r>
          <w:instrText xml:space="preserve"> PAGEREF _Toc13066 \h </w:instrText>
        </w:r>
        <w:r>
          <w:fldChar w:fldCharType="separate"/>
        </w:r>
        <w:r>
          <w:t>63</w:t>
        </w:r>
        <w:r>
          <w:fldChar w:fldCharType="end"/>
        </w:r>
      </w:hyperlink>
    </w:p>
    <w:p>
      <w:pPr>
        <w:pStyle w:val="TOC2"/>
        <w:tabs>
          <w:tab w:val="right" w:leader="dot" w:pos="8306"/>
        </w:tabs>
      </w:pPr>
      <w:hyperlink w:anchor="_Toc27683" w:history="1">
        <w:r>
          <w:rPr>
            <w:rFonts w:ascii="仿宋" w:eastAsia="仿宋" w:hAnsi="仿宋" w:cs="仿宋" w:hint="eastAsia"/>
            <w:lang w:eastAsia="zh-CN"/>
          </w:rPr>
          <w:t>(一)、施工组织设计</w:t>
        </w:r>
        <w:r>
          <w:tab/>
        </w:r>
        <w:r>
          <w:fldChar w:fldCharType="begin"/>
        </w:r>
        <w:r>
          <w:instrText xml:space="preserve"> PAGEREF _Toc27683 \h </w:instrText>
        </w:r>
        <w:r>
          <w:fldChar w:fldCharType="separate"/>
        </w:r>
        <w:r>
          <w:t>63</w:t>
        </w:r>
        <w:r>
          <w:fldChar w:fldCharType="end"/>
        </w:r>
      </w:hyperlink>
    </w:p>
    <w:p>
      <w:pPr>
        <w:pStyle w:val="TOC2"/>
        <w:tabs>
          <w:tab w:val="right" w:leader="dot" w:pos="8306"/>
        </w:tabs>
      </w:pPr>
      <w:hyperlink w:anchor="_Toc12409" w:history="1">
        <w:r>
          <w:rPr>
            <w:rFonts w:ascii="仿宋" w:eastAsia="仿宋" w:hAnsi="仿宋" w:cs="仿宋" w:hint="eastAsia"/>
            <w:lang w:eastAsia="zh-CN"/>
          </w:rPr>
          <w:t>(二)、施工工艺与技术路线</w:t>
        </w:r>
        <w:r>
          <w:tab/>
        </w:r>
        <w:r>
          <w:fldChar w:fldCharType="begin"/>
        </w:r>
        <w:r>
          <w:instrText xml:space="preserve"> PAGEREF _Toc12409 \h </w:instrText>
        </w:r>
        <w:r>
          <w:fldChar w:fldCharType="separate"/>
        </w:r>
        <w:r>
          <w:t>65</w:t>
        </w:r>
        <w:r>
          <w:fldChar w:fldCharType="end"/>
        </w:r>
      </w:hyperlink>
    </w:p>
    <w:p>
      <w:pPr>
        <w:pStyle w:val="TOC2"/>
        <w:tabs>
          <w:tab w:val="right" w:leader="dot" w:pos="8306"/>
        </w:tabs>
      </w:pPr>
      <w:hyperlink w:anchor="_Toc26693" w:history="1">
        <w:r>
          <w:rPr>
            <w:rFonts w:ascii="仿宋" w:eastAsia="仿宋" w:hAnsi="仿宋" w:cs="仿宋" w:hint="eastAsia"/>
            <w:lang w:eastAsia="zh-CN"/>
          </w:rPr>
          <w:t>(三)、关键节点施工计划</w:t>
        </w:r>
        <w:r>
          <w:tab/>
        </w:r>
        <w:r>
          <w:fldChar w:fldCharType="begin"/>
        </w:r>
        <w:r>
          <w:instrText xml:space="preserve"> PAGEREF _Toc26693 \h </w:instrText>
        </w:r>
        <w:r>
          <w:fldChar w:fldCharType="separate"/>
        </w:r>
        <w:r>
          <w:t>66</w:t>
        </w:r>
        <w:r>
          <w:fldChar w:fldCharType="end"/>
        </w:r>
      </w:hyperlink>
    </w:p>
    <w:p>
      <w:pPr>
        <w:pStyle w:val="TOC2"/>
        <w:tabs>
          <w:tab w:val="right" w:leader="dot" w:pos="8306"/>
        </w:tabs>
      </w:pPr>
      <w:hyperlink w:anchor="_Toc30571" w:history="1">
        <w:r>
          <w:rPr>
            <w:rFonts w:ascii="仿宋" w:eastAsia="仿宋" w:hAnsi="仿宋" w:cs="仿宋" w:hint="eastAsia"/>
            <w:lang w:eastAsia="zh-CN"/>
          </w:rPr>
          <w:t>(四)、施工现场管理</w:t>
        </w:r>
        <w:r>
          <w:tab/>
        </w:r>
        <w:r>
          <w:fldChar w:fldCharType="begin"/>
        </w:r>
        <w:r>
          <w:instrText xml:space="preserve"> PAGEREF _Toc30571 \h </w:instrText>
        </w:r>
        <w:r>
          <w:fldChar w:fldCharType="separate"/>
        </w:r>
        <w:r>
          <w:t>67</w:t>
        </w:r>
        <w:r>
          <w:fldChar w:fldCharType="end"/>
        </w:r>
      </w:hyperlink>
    </w:p>
    <w:p>
      <w:pPr>
        <w:pStyle w:val="TOC1"/>
        <w:tabs>
          <w:tab w:val="right" w:leader="dot" w:pos="8306"/>
        </w:tabs>
      </w:pPr>
      <w:hyperlink w:anchor="_Toc6025" w:history="1">
        <w:r>
          <w:rPr>
            <w:rFonts w:ascii="仿宋" w:eastAsia="仿宋" w:hAnsi="仿宋" w:cs="仿宋" w:hint="eastAsia"/>
            <w:lang w:eastAsia="zh-CN"/>
          </w:rPr>
          <w:t>十五、合作与交流机制建立</w:t>
        </w:r>
        <w:r>
          <w:tab/>
        </w:r>
        <w:r>
          <w:fldChar w:fldCharType="begin"/>
        </w:r>
        <w:r>
          <w:instrText xml:space="preserve"> PAGEREF _Toc6025 \h </w:instrText>
        </w:r>
        <w:r>
          <w:fldChar w:fldCharType="separate"/>
        </w:r>
        <w:r>
          <w:t>69</w:t>
        </w:r>
        <w:r>
          <w:fldChar w:fldCharType="end"/>
        </w:r>
      </w:hyperlink>
    </w:p>
    <w:p>
      <w:pPr>
        <w:pStyle w:val="TOC2"/>
        <w:tabs>
          <w:tab w:val="right" w:leader="dot" w:pos="8306"/>
        </w:tabs>
      </w:pPr>
      <w:hyperlink w:anchor="_Toc15086" w:history="1">
        <w:r>
          <w:rPr>
            <w:rFonts w:ascii="仿宋" w:eastAsia="仿宋" w:hAnsi="仿宋" w:cs="仿宋" w:hint="eastAsia"/>
            <w:lang w:eastAsia="zh-CN"/>
          </w:rPr>
          <w:t>(一)、合作伙伴选择与合作方式</w:t>
        </w:r>
        <w:r>
          <w:tab/>
        </w:r>
        <w:r>
          <w:fldChar w:fldCharType="begin"/>
        </w:r>
        <w:r>
          <w:instrText xml:space="preserve"> PAGEREF _Toc15086 \h </w:instrText>
        </w:r>
        <w:r>
          <w:fldChar w:fldCharType="separate"/>
        </w:r>
        <w:r>
          <w:t>69</w:t>
        </w:r>
        <w:r>
          <w:fldChar w:fldCharType="end"/>
        </w:r>
      </w:hyperlink>
    </w:p>
    <w:p>
      <w:pPr>
        <w:pStyle w:val="TOC2"/>
        <w:tabs>
          <w:tab w:val="right" w:leader="dot" w:pos="8306"/>
        </w:tabs>
      </w:pPr>
      <w:hyperlink w:anchor="_Toc16436" w:history="1">
        <w:r>
          <w:rPr>
            <w:rFonts w:ascii="仿宋" w:eastAsia="仿宋" w:hAnsi="仿宋" w:cs="仿宋" w:hint="eastAsia"/>
            <w:lang w:eastAsia="zh-CN"/>
          </w:rPr>
          <w:t>(二)、交流与合作平台搭建</w:t>
        </w:r>
        <w:r>
          <w:tab/>
        </w:r>
        <w:r>
          <w:fldChar w:fldCharType="begin"/>
        </w:r>
        <w:r>
          <w:instrText xml:space="preserve"> PAGEREF _Toc16436 \h </w:instrText>
        </w:r>
        <w:r>
          <w:fldChar w:fldCharType="separate"/>
        </w:r>
        <w:r>
          <w:t>71</w:t>
        </w:r>
        <w:r>
          <w:fldChar w:fldCharType="end"/>
        </w:r>
      </w:hyperlink>
    </w:p>
    <w:p>
      <w:pPr>
        <w:pStyle w:val="TOC1"/>
        <w:tabs>
          <w:tab w:val="right" w:leader="dot" w:pos="8306"/>
        </w:tabs>
      </w:pPr>
      <w:hyperlink w:anchor="_Toc12792" w:history="1">
        <w:r>
          <w:rPr>
            <w:rFonts w:ascii="仿宋" w:eastAsia="仿宋" w:hAnsi="仿宋" w:cs="仿宋" w:hint="eastAsia"/>
            <w:lang w:eastAsia="zh-CN"/>
          </w:rPr>
          <w:t>十六、成果转化与推广应用</w:t>
        </w:r>
        <w:r>
          <w:tab/>
        </w:r>
        <w:r>
          <w:fldChar w:fldCharType="begin"/>
        </w:r>
        <w:r>
          <w:instrText xml:space="preserve"> PAGEREF _Toc12792 \h </w:instrText>
        </w:r>
        <w:r>
          <w:fldChar w:fldCharType="separate"/>
        </w:r>
        <w:r>
          <w:t>72</w:t>
        </w:r>
        <w:r>
          <w:fldChar w:fldCharType="end"/>
        </w:r>
      </w:hyperlink>
    </w:p>
    <w:p>
      <w:pPr>
        <w:pStyle w:val="TOC2"/>
        <w:tabs>
          <w:tab w:val="right" w:leader="dot" w:pos="8306"/>
        </w:tabs>
      </w:pPr>
      <w:hyperlink w:anchor="_Toc10264" w:history="1">
        <w:r>
          <w:rPr>
            <w:rFonts w:ascii="仿宋" w:eastAsia="仿宋" w:hAnsi="仿宋" w:cs="仿宋" w:hint="eastAsia"/>
            <w:lang w:eastAsia="zh-CN"/>
          </w:rPr>
          <w:t>(一)、成果转化策略制定</w:t>
        </w:r>
        <w:r>
          <w:tab/>
        </w:r>
        <w:r>
          <w:fldChar w:fldCharType="begin"/>
        </w:r>
        <w:r>
          <w:instrText xml:space="preserve"> PAGEREF _Toc10264 \h </w:instrText>
        </w:r>
        <w:r>
          <w:fldChar w:fldCharType="separate"/>
        </w:r>
        <w:r>
          <w:t>72</w:t>
        </w:r>
        <w:r>
          <w:fldChar w:fldCharType="end"/>
        </w:r>
      </w:hyperlink>
    </w:p>
    <w:p>
      <w:pPr>
        <w:pStyle w:val="TOC2"/>
        <w:tabs>
          <w:tab w:val="right" w:leader="dot" w:pos="8306"/>
        </w:tabs>
      </w:pPr>
      <w:hyperlink w:anchor="_Toc13025" w:history="1">
        <w:r>
          <w:rPr>
            <w:rFonts w:ascii="仿宋" w:eastAsia="仿宋" w:hAnsi="仿宋" w:cs="仿宋" w:hint="eastAsia"/>
            <w:lang w:eastAsia="zh-CN"/>
          </w:rPr>
          <w:t>(二)、成果推广应用方案</w:t>
        </w:r>
        <w:r>
          <w:tab/>
        </w:r>
        <w:r>
          <w:fldChar w:fldCharType="begin"/>
        </w:r>
        <w:r>
          <w:instrText xml:space="preserve"> PAGEREF _Toc13025 \h </w:instrText>
        </w:r>
        <w:r>
          <w:fldChar w:fldCharType="separate"/>
        </w:r>
        <w:r>
          <w:t>74</w:t>
        </w:r>
        <w:r>
          <w:fldChar w:fldCharType="end"/>
        </w:r>
      </w:hyperlink>
    </w:p>
    <w:p>
      <w:pPr>
        <w:pStyle w:val="TOC1"/>
        <w:tabs>
          <w:tab w:val="right" w:leader="dot" w:pos="8306"/>
        </w:tabs>
      </w:pPr>
      <w:hyperlink w:anchor="_Toc7356" w:history="1">
        <w:r>
          <w:rPr>
            <w:rFonts w:ascii="仿宋" w:eastAsia="仿宋" w:hAnsi="仿宋" w:cs="仿宋" w:hint="eastAsia"/>
            <w:lang w:eastAsia="zh-CN"/>
          </w:rPr>
          <w:t>十七、知识产权管理与保护</w:t>
        </w:r>
        <w:r>
          <w:tab/>
        </w:r>
        <w:r>
          <w:fldChar w:fldCharType="begin"/>
        </w:r>
        <w:r>
          <w:instrText xml:space="preserve"> PAGEREF _Toc7356 \h </w:instrText>
        </w:r>
        <w:r>
          <w:fldChar w:fldCharType="separate"/>
        </w:r>
        <w:r>
          <w:t>75</w:t>
        </w:r>
        <w:r>
          <w:fldChar w:fldCharType="end"/>
        </w:r>
      </w:hyperlink>
    </w:p>
    <w:p>
      <w:pPr>
        <w:pStyle w:val="TOC2"/>
        <w:tabs>
          <w:tab w:val="right" w:leader="dot" w:pos="8306"/>
        </w:tabs>
      </w:pPr>
      <w:hyperlink w:anchor="_Toc2935" w:history="1">
        <w:r>
          <w:rPr>
            <w:rFonts w:ascii="仿宋" w:eastAsia="仿宋" w:hAnsi="仿宋" w:cs="仿宋" w:hint="eastAsia"/>
            <w:lang w:eastAsia="zh-CN"/>
          </w:rPr>
          <w:t>(一)、知识产权管理体系建设</w:t>
        </w:r>
        <w:r>
          <w:tab/>
        </w:r>
        <w:r>
          <w:fldChar w:fldCharType="begin"/>
        </w:r>
        <w:r>
          <w:instrText xml:space="preserve"> PAGEREF _Toc2935 \h </w:instrText>
        </w:r>
        <w:r>
          <w:fldChar w:fldCharType="separate"/>
        </w:r>
        <w:r>
          <w:t>75</w:t>
        </w:r>
        <w:r>
          <w:fldChar w:fldCharType="end"/>
        </w:r>
      </w:hyperlink>
    </w:p>
    <w:p>
      <w:pPr>
        <w:pStyle w:val="TOC2"/>
        <w:tabs>
          <w:tab w:val="right" w:leader="dot" w:pos="8306"/>
        </w:tabs>
      </w:pPr>
      <w:hyperlink w:anchor="_Toc6541" w:history="1">
        <w:r>
          <w:rPr>
            <w:rFonts w:ascii="仿宋" w:eastAsia="仿宋" w:hAnsi="仿宋" w:cs="仿宋" w:hint="eastAsia"/>
            <w:lang w:eastAsia="zh-CN"/>
          </w:rPr>
          <w:t>(二)、知识产权保护措施</w:t>
        </w:r>
        <w:r>
          <w:tab/>
        </w:r>
        <w:r>
          <w:fldChar w:fldCharType="begin"/>
        </w:r>
        <w:r>
          <w:instrText xml:space="preserve"> PAGEREF _Toc6541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1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66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海水捕捞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23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694"/>
      <w:r>
        <w:rPr>
          <w:rFonts w:ascii="仿宋" w:eastAsia="仿宋" w:hAnsi="仿宋" w:cs="仿宋" w:hint="eastAsia"/>
          <w:sz w:val="28"/>
          <w:lang w:eastAsia="zh-CN"/>
        </w:rPr>
        <w:t>二、海水捕捞产品项目概论</w:t>
      </w:r>
      <w:bookmarkEnd w:id="5"/>
    </w:p>
    <w:p>
      <w:pPr>
        <w:pStyle w:val="Heading2"/>
        <w:rPr>
          <w:rFonts w:ascii="仿宋" w:eastAsia="仿宋" w:hAnsi="仿宋" w:cs="仿宋" w:hint="eastAsia"/>
          <w:lang w:eastAsia="zh-CN"/>
        </w:rPr>
      </w:pPr>
      <w:bookmarkStart w:id="6" w:name="_Toc21189"/>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海水捕捞产品项目的申报单位是“XXX实业发展公司”，这是一家在其所处行业内备受尊敬的企业。公司自成立以来，通过其在海水捕捞产品项目中表现出的创新精神和卓越执行力，在市场上赢得了显著的地位。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该公司的法定代表人秦XX，在海水捕捞产品项目及其他多个行业领域中都有着显著的贡献。秦XX以其出色的领导才能和敏锐的商业洞察力，带领公司在海水捕捞产品项目等多个领域实现了持续的成长和成功。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海水捕捞产品项目的重要合作伙伴。公司专注于[行业名称]领域，以创新作为驱动力，不断推动技术进步和市场扩张。在海水捕捞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海水捕捞产品项目中展现了强劲的增长和稳定的财务表现。公司通过有效的策略，在海水捕捞产品项目中扩大了其市场份额并增强了盈利能力。同时，公司积极承担社会责任，参与各类社会公益项目，增强了其在海水捕捞产品项目中的品牌形象和社会影响力。</w:t>
      </w:r>
    </w:p>
    <w:p>
      <w:pPr>
        <w:pStyle w:val="Heading2"/>
        <w:ind w:firstLine="560" w:firstLineChars="200"/>
        <w:rPr>
          <w:rFonts w:ascii="仿宋" w:eastAsia="仿宋" w:hAnsi="仿宋" w:cs="仿宋" w:hint="eastAsia"/>
          <w:sz w:val="28"/>
          <w:lang w:eastAsia="zh-CN"/>
        </w:rPr>
      </w:pPr>
      <w:bookmarkStart w:id="7" w:name="_Toc24082"/>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水捕捞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海水捕捞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101"/>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19750"/>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直接收益：假设海水捕捞产品项目的产品或服务年销售收入为XX万元。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https://d.book118.com/575211212004011124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81D6D"/>
    <w:rsid w:val="7BF81D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211212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2024-02-28T10:12:00Z</dcterms:created>
  <dcterms:modified xsi:type="dcterms:W3CDTF">2024-02-28T10:13:40Z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C8BC0311E6C74DA08BBCAE0601BA5479_11</vt:lpwstr>
  </property>
  <property fmtid="{D5CDD505-2E9C-101B-9397-08002B2CF9AE}" pid="3" name="KSOProductBuildVer">
    <vt:lpwstr>2052-12.1.0.16250</vt:lpwstr>
  </property>
</Properties>
</file>