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 w:history="1">
        <w:r>
          <w:rPr>
            <w:rFonts w:ascii="仿宋" w:eastAsia="仿宋" w:hAnsi="仿宋" w:cs="仿宋" w:hint="eastAsia"/>
            <w:lang w:eastAsia="zh-CN"/>
          </w:rPr>
          <w:t>概论</w:t>
        </w:r>
        <w:r>
          <w:tab/>
        </w:r>
        <w:r>
          <w:fldChar w:fldCharType="begin"/>
        </w:r>
        <w:r>
          <w:instrText xml:space="preserve"> PAGEREF _Toc2284 \h </w:instrText>
        </w:r>
        <w:r>
          <w:fldChar w:fldCharType="separate"/>
        </w:r>
        <w:r>
          <w:t>4</w:t>
        </w:r>
        <w:r>
          <w:fldChar w:fldCharType="end"/>
        </w:r>
      </w:hyperlink>
    </w:p>
    <w:p>
      <w:pPr>
        <w:pStyle w:val="TOC1"/>
        <w:tabs>
          <w:tab w:val="right" w:leader="dot" w:pos="8306"/>
        </w:tabs>
      </w:pPr>
      <w:hyperlink w:anchor="_Toc2362" w:history="1">
        <w:r>
          <w:rPr>
            <w:rFonts w:ascii="仿宋" w:eastAsia="仿宋" w:hAnsi="仿宋" w:cs="仿宋" w:hint="eastAsia"/>
            <w:lang w:eastAsia="zh-CN"/>
          </w:rPr>
          <w:t>一、发展规划、产业政策和行业准入分析</w:t>
        </w:r>
        <w:r>
          <w:tab/>
        </w:r>
        <w:r>
          <w:fldChar w:fldCharType="begin"/>
        </w:r>
        <w:r>
          <w:instrText xml:space="preserve"> PAGEREF _Toc2362 \h </w:instrText>
        </w:r>
        <w:r>
          <w:fldChar w:fldCharType="separate"/>
        </w:r>
        <w:r>
          <w:t>4</w:t>
        </w:r>
        <w:r>
          <w:fldChar w:fldCharType="end"/>
        </w:r>
      </w:hyperlink>
    </w:p>
    <w:p>
      <w:pPr>
        <w:pStyle w:val="TOC2"/>
        <w:tabs>
          <w:tab w:val="right" w:leader="dot" w:pos="8306"/>
        </w:tabs>
      </w:pPr>
      <w:hyperlink w:anchor="_Toc8513" w:history="1">
        <w:r>
          <w:rPr>
            <w:rFonts w:ascii="仿宋" w:eastAsia="仿宋" w:hAnsi="仿宋" w:cs="仿宋" w:hint="eastAsia"/>
            <w:lang w:eastAsia="zh-CN"/>
          </w:rPr>
          <w:t>(一)、发展规划分析</w:t>
        </w:r>
        <w:r>
          <w:tab/>
        </w:r>
        <w:r>
          <w:fldChar w:fldCharType="begin"/>
        </w:r>
        <w:r>
          <w:instrText xml:space="preserve"> PAGEREF _Toc8513 \h </w:instrText>
        </w:r>
        <w:r>
          <w:fldChar w:fldCharType="separate"/>
        </w:r>
        <w:r>
          <w:t>4</w:t>
        </w:r>
        <w:r>
          <w:fldChar w:fldCharType="end"/>
        </w:r>
      </w:hyperlink>
    </w:p>
    <w:p>
      <w:pPr>
        <w:pStyle w:val="TOC2"/>
        <w:tabs>
          <w:tab w:val="right" w:leader="dot" w:pos="8306"/>
        </w:tabs>
      </w:pPr>
      <w:hyperlink w:anchor="_Toc20744" w:history="1">
        <w:r>
          <w:rPr>
            <w:rFonts w:ascii="仿宋" w:eastAsia="仿宋" w:hAnsi="仿宋" w:cs="仿宋" w:hint="eastAsia"/>
            <w:lang w:eastAsia="zh-CN"/>
          </w:rPr>
          <w:t>(二)、产业政策分析</w:t>
        </w:r>
        <w:r>
          <w:tab/>
        </w:r>
        <w:r>
          <w:fldChar w:fldCharType="begin"/>
        </w:r>
        <w:r>
          <w:instrText xml:space="preserve"> PAGEREF _Toc20744 \h </w:instrText>
        </w:r>
        <w:r>
          <w:fldChar w:fldCharType="separate"/>
        </w:r>
        <w:r>
          <w:t>6</w:t>
        </w:r>
        <w:r>
          <w:fldChar w:fldCharType="end"/>
        </w:r>
      </w:hyperlink>
    </w:p>
    <w:p>
      <w:pPr>
        <w:pStyle w:val="TOC2"/>
        <w:tabs>
          <w:tab w:val="right" w:leader="dot" w:pos="8306"/>
        </w:tabs>
      </w:pPr>
      <w:hyperlink w:anchor="_Toc21004" w:history="1">
        <w:r>
          <w:rPr>
            <w:rFonts w:ascii="仿宋" w:eastAsia="仿宋" w:hAnsi="仿宋" w:cs="仿宋" w:hint="eastAsia"/>
            <w:lang w:eastAsia="zh-CN"/>
          </w:rPr>
          <w:t>(三)、行业准入分析</w:t>
        </w:r>
        <w:r>
          <w:tab/>
        </w:r>
        <w:r>
          <w:fldChar w:fldCharType="begin"/>
        </w:r>
        <w:r>
          <w:instrText xml:space="preserve"> PAGEREF _Toc21004 \h </w:instrText>
        </w:r>
        <w:r>
          <w:fldChar w:fldCharType="separate"/>
        </w:r>
        <w:r>
          <w:t>7</w:t>
        </w:r>
        <w:r>
          <w:fldChar w:fldCharType="end"/>
        </w:r>
      </w:hyperlink>
    </w:p>
    <w:p>
      <w:pPr>
        <w:pStyle w:val="TOC1"/>
        <w:tabs>
          <w:tab w:val="right" w:leader="dot" w:pos="8306"/>
        </w:tabs>
      </w:pPr>
      <w:hyperlink w:anchor="_Toc30247" w:history="1">
        <w:r>
          <w:rPr>
            <w:rFonts w:ascii="仿宋" w:eastAsia="仿宋" w:hAnsi="仿宋" w:cs="仿宋" w:hint="eastAsia"/>
            <w:lang w:eastAsia="zh-CN"/>
          </w:rPr>
          <w:t>二、经济影响分析</w:t>
        </w:r>
        <w:r>
          <w:tab/>
        </w:r>
        <w:r>
          <w:fldChar w:fldCharType="begin"/>
        </w:r>
        <w:r>
          <w:instrText xml:space="preserve"> PAGEREF _Toc30247 \h </w:instrText>
        </w:r>
        <w:r>
          <w:fldChar w:fldCharType="separate"/>
        </w:r>
        <w:r>
          <w:t>8</w:t>
        </w:r>
        <w:r>
          <w:fldChar w:fldCharType="end"/>
        </w:r>
      </w:hyperlink>
    </w:p>
    <w:p>
      <w:pPr>
        <w:pStyle w:val="TOC2"/>
        <w:tabs>
          <w:tab w:val="right" w:leader="dot" w:pos="8306"/>
        </w:tabs>
      </w:pPr>
      <w:hyperlink w:anchor="_Toc19409" w:history="1">
        <w:r>
          <w:rPr>
            <w:rFonts w:ascii="仿宋" w:eastAsia="仿宋" w:hAnsi="仿宋" w:cs="仿宋" w:hint="eastAsia"/>
            <w:lang w:eastAsia="zh-CN"/>
          </w:rPr>
          <w:t>(一)、经济费用效益或费用效果分析</w:t>
        </w:r>
        <w:r>
          <w:tab/>
        </w:r>
        <w:r>
          <w:fldChar w:fldCharType="begin"/>
        </w:r>
        <w:r>
          <w:instrText xml:space="preserve"> PAGEREF _Toc19409 \h </w:instrText>
        </w:r>
        <w:r>
          <w:fldChar w:fldCharType="separate"/>
        </w:r>
        <w:r>
          <w:t>8</w:t>
        </w:r>
        <w:r>
          <w:fldChar w:fldCharType="end"/>
        </w:r>
      </w:hyperlink>
    </w:p>
    <w:p>
      <w:pPr>
        <w:pStyle w:val="TOC2"/>
        <w:tabs>
          <w:tab w:val="right" w:leader="dot" w:pos="8306"/>
        </w:tabs>
      </w:pPr>
      <w:hyperlink w:anchor="_Toc7828" w:history="1">
        <w:r>
          <w:rPr>
            <w:rFonts w:ascii="仿宋" w:eastAsia="仿宋" w:hAnsi="仿宋" w:cs="仿宋" w:hint="eastAsia"/>
            <w:lang w:eastAsia="zh-CN"/>
          </w:rPr>
          <w:t>(二)、行业影响分析</w:t>
        </w:r>
        <w:r>
          <w:tab/>
        </w:r>
        <w:r>
          <w:fldChar w:fldCharType="begin"/>
        </w:r>
        <w:r>
          <w:instrText xml:space="preserve"> PAGEREF _Toc7828 \h </w:instrText>
        </w:r>
        <w:r>
          <w:fldChar w:fldCharType="separate"/>
        </w:r>
        <w:r>
          <w:t>11</w:t>
        </w:r>
        <w:r>
          <w:fldChar w:fldCharType="end"/>
        </w:r>
      </w:hyperlink>
    </w:p>
    <w:p>
      <w:pPr>
        <w:pStyle w:val="TOC2"/>
        <w:tabs>
          <w:tab w:val="right" w:leader="dot" w:pos="8306"/>
        </w:tabs>
      </w:pPr>
      <w:hyperlink w:anchor="_Toc7674" w:history="1">
        <w:r>
          <w:rPr>
            <w:rFonts w:ascii="仿宋" w:eastAsia="仿宋" w:hAnsi="仿宋" w:cs="仿宋" w:hint="eastAsia"/>
            <w:lang w:eastAsia="zh-CN"/>
          </w:rPr>
          <w:t>(三)、区域经济影响分析</w:t>
        </w:r>
        <w:r>
          <w:tab/>
        </w:r>
        <w:r>
          <w:fldChar w:fldCharType="begin"/>
        </w:r>
        <w:r>
          <w:instrText xml:space="preserve"> PAGEREF _Toc7674 \h </w:instrText>
        </w:r>
        <w:r>
          <w:fldChar w:fldCharType="separate"/>
        </w:r>
        <w:r>
          <w:t>12</w:t>
        </w:r>
        <w:r>
          <w:fldChar w:fldCharType="end"/>
        </w:r>
      </w:hyperlink>
    </w:p>
    <w:p>
      <w:pPr>
        <w:pStyle w:val="TOC2"/>
        <w:tabs>
          <w:tab w:val="right" w:leader="dot" w:pos="8306"/>
        </w:tabs>
      </w:pPr>
      <w:hyperlink w:anchor="_Toc8167" w:history="1">
        <w:r>
          <w:rPr>
            <w:rFonts w:ascii="仿宋" w:eastAsia="仿宋" w:hAnsi="仿宋" w:cs="仿宋" w:hint="eastAsia"/>
            <w:lang w:eastAsia="zh-CN"/>
          </w:rPr>
          <w:t>(四)、宏观经济影响分析</w:t>
        </w:r>
        <w:r>
          <w:tab/>
        </w:r>
        <w:r>
          <w:fldChar w:fldCharType="begin"/>
        </w:r>
        <w:r>
          <w:instrText xml:space="preserve"> PAGEREF _Toc8167 \h </w:instrText>
        </w:r>
        <w:r>
          <w:fldChar w:fldCharType="separate"/>
        </w:r>
        <w:r>
          <w:t>13</w:t>
        </w:r>
        <w:r>
          <w:fldChar w:fldCharType="end"/>
        </w:r>
      </w:hyperlink>
    </w:p>
    <w:p>
      <w:pPr>
        <w:pStyle w:val="TOC1"/>
        <w:tabs>
          <w:tab w:val="right" w:leader="dot" w:pos="8306"/>
        </w:tabs>
      </w:pPr>
      <w:hyperlink w:anchor="_Toc9266" w:history="1">
        <w:r>
          <w:rPr>
            <w:rFonts w:ascii="仿宋" w:eastAsia="仿宋" w:hAnsi="仿宋" w:cs="仿宋" w:hint="eastAsia"/>
            <w:lang w:eastAsia="zh-CN"/>
          </w:rPr>
          <w:t>三、建设风险评估分析</w:t>
        </w:r>
        <w:r>
          <w:tab/>
        </w:r>
        <w:r>
          <w:fldChar w:fldCharType="begin"/>
        </w:r>
        <w:r>
          <w:instrText xml:space="preserve"> PAGEREF _Toc9266 \h </w:instrText>
        </w:r>
        <w:r>
          <w:fldChar w:fldCharType="separate"/>
        </w:r>
        <w:r>
          <w:t>15</w:t>
        </w:r>
        <w:r>
          <w:fldChar w:fldCharType="end"/>
        </w:r>
      </w:hyperlink>
    </w:p>
    <w:p>
      <w:pPr>
        <w:pStyle w:val="TOC2"/>
        <w:tabs>
          <w:tab w:val="right" w:leader="dot" w:pos="8306"/>
        </w:tabs>
      </w:pPr>
      <w:hyperlink w:anchor="_Toc6608" w:history="1">
        <w:r>
          <w:rPr>
            <w:rFonts w:ascii="仿宋" w:eastAsia="仿宋" w:hAnsi="仿宋" w:cs="仿宋" w:hint="eastAsia"/>
            <w:lang w:eastAsia="zh-CN"/>
          </w:rPr>
          <w:t>(一)、政策风险分析</w:t>
        </w:r>
        <w:r>
          <w:tab/>
        </w:r>
        <w:r>
          <w:fldChar w:fldCharType="begin"/>
        </w:r>
        <w:r>
          <w:instrText xml:space="preserve"> PAGEREF _Toc6608 \h </w:instrText>
        </w:r>
        <w:r>
          <w:fldChar w:fldCharType="separate"/>
        </w:r>
        <w:r>
          <w:t>15</w:t>
        </w:r>
        <w:r>
          <w:fldChar w:fldCharType="end"/>
        </w:r>
      </w:hyperlink>
    </w:p>
    <w:p>
      <w:pPr>
        <w:pStyle w:val="TOC2"/>
        <w:tabs>
          <w:tab w:val="right" w:leader="dot" w:pos="8306"/>
        </w:tabs>
      </w:pPr>
      <w:hyperlink w:anchor="_Toc3944" w:history="1">
        <w:r>
          <w:rPr>
            <w:rFonts w:ascii="仿宋" w:eastAsia="仿宋" w:hAnsi="仿宋" w:cs="仿宋" w:hint="eastAsia"/>
            <w:lang w:eastAsia="zh-CN"/>
          </w:rPr>
          <w:t>(二)、社会风险分析</w:t>
        </w:r>
        <w:r>
          <w:tab/>
        </w:r>
        <w:r>
          <w:fldChar w:fldCharType="begin"/>
        </w:r>
        <w:r>
          <w:instrText xml:space="preserve"> PAGEREF _Toc3944 \h </w:instrText>
        </w:r>
        <w:r>
          <w:fldChar w:fldCharType="separate"/>
        </w:r>
        <w:r>
          <w:t>16</w:t>
        </w:r>
        <w:r>
          <w:fldChar w:fldCharType="end"/>
        </w:r>
      </w:hyperlink>
    </w:p>
    <w:p>
      <w:pPr>
        <w:pStyle w:val="TOC2"/>
        <w:tabs>
          <w:tab w:val="right" w:leader="dot" w:pos="8306"/>
        </w:tabs>
      </w:pPr>
      <w:hyperlink w:anchor="_Toc20853" w:history="1">
        <w:r>
          <w:rPr>
            <w:rFonts w:ascii="仿宋" w:eastAsia="仿宋" w:hAnsi="仿宋" w:cs="仿宋" w:hint="eastAsia"/>
            <w:lang w:eastAsia="zh-CN"/>
          </w:rPr>
          <w:t>(三)、市场风险分析</w:t>
        </w:r>
        <w:r>
          <w:tab/>
        </w:r>
        <w:r>
          <w:fldChar w:fldCharType="begin"/>
        </w:r>
        <w:r>
          <w:instrText xml:space="preserve"> PAGEREF _Toc20853 \h </w:instrText>
        </w:r>
        <w:r>
          <w:fldChar w:fldCharType="separate"/>
        </w:r>
        <w:r>
          <w:t>18</w:t>
        </w:r>
        <w:r>
          <w:fldChar w:fldCharType="end"/>
        </w:r>
      </w:hyperlink>
    </w:p>
    <w:p>
      <w:pPr>
        <w:pStyle w:val="TOC2"/>
        <w:tabs>
          <w:tab w:val="right" w:leader="dot" w:pos="8306"/>
        </w:tabs>
      </w:pPr>
      <w:hyperlink w:anchor="_Toc28738" w:history="1">
        <w:r>
          <w:rPr>
            <w:rFonts w:ascii="仿宋" w:eastAsia="仿宋" w:hAnsi="仿宋" w:cs="仿宋" w:hint="eastAsia"/>
            <w:lang w:eastAsia="zh-CN"/>
          </w:rPr>
          <w:t>(四)、资金风险分析</w:t>
        </w:r>
        <w:r>
          <w:tab/>
        </w:r>
        <w:r>
          <w:fldChar w:fldCharType="begin"/>
        </w:r>
        <w:r>
          <w:instrText xml:space="preserve"> PAGEREF _Toc28738 \h </w:instrText>
        </w:r>
        <w:r>
          <w:fldChar w:fldCharType="separate"/>
        </w:r>
        <w:r>
          <w:t>18</w:t>
        </w:r>
        <w:r>
          <w:fldChar w:fldCharType="end"/>
        </w:r>
      </w:hyperlink>
    </w:p>
    <w:p>
      <w:pPr>
        <w:pStyle w:val="TOC2"/>
        <w:tabs>
          <w:tab w:val="right" w:leader="dot" w:pos="8306"/>
        </w:tabs>
      </w:pPr>
      <w:hyperlink w:anchor="_Toc15540" w:history="1">
        <w:r>
          <w:rPr>
            <w:rFonts w:ascii="仿宋" w:eastAsia="仿宋" w:hAnsi="仿宋" w:cs="仿宋" w:hint="eastAsia"/>
            <w:lang w:eastAsia="zh-CN"/>
          </w:rPr>
          <w:t>(五)、技术风险分析</w:t>
        </w:r>
        <w:r>
          <w:tab/>
        </w:r>
        <w:r>
          <w:fldChar w:fldCharType="begin"/>
        </w:r>
        <w:r>
          <w:instrText xml:space="preserve"> PAGEREF _Toc15540 \h </w:instrText>
        </w:r>
        <w:r>
          <w:fldChar w:fldCharType="separate"/>
        </w:r>
        <w:r>
          <w:t>19</w:t>
        </w:r>
        <w:r>
          <w:fldChar w:fldCharType="end"/>
        </w:r>
      </w:hyperlink>
    </w:p>
    <w:p>
      <w:pPr>
        <w:pStyle w:val="TOC2"/>
        <w:tabs>
          <w:tab w:val="right" w:leader="dot" w:pos="8306"/>
        </w:tabs>
      </w:pPr>
      <w:hyperlink w:anchor="_Toc5569" w:history="1">
        <w:r>
          <w:rPr>
            <w:rFonts w:ascii="仿宋" w:eastAsia="仿宋" w:hAnsi="仿宋" w:cs="仿宋" w:hint="eastAsia"/>
            <w:lang w:eastAsia="zh-CN"/>
          </w:rPr>
          <w:t>(六)、财务风险分析</w:t>
        </w:r>
        <w:r>
          <w:tab/>
        </w:r>
        <w:r>
          <w:fldChar w:fldCharType="begin"/>
        </w:r>
        <w:r>
          <w:instrText xml:space="preserve"> PAGEREF _Toc5569 \h </w:instrText>
        </w:r>
        <w:r>
          <w:fldChar w:fldCharType="separate"/>
        </w:r>
        <w:r>
          <w:t>21</w:t>
        </w:r>
        <w:r>
          <w:fldChar w:fldCharType="end"/>
        </w:r>
      </w:hyperlink>
    </w:p>
    <w:p>
      <w:pPr>
        <w:pStyle w:val="TOC2"/>
        <w:tabs>
          <w:tab w:val="right" w:leader="dot" w:pos="8306"/>
        </w:tabs>
      </w:pPr>
      <w:hyperlink w:anchor="_Toc25760" w:history="1">
        <w:r>
          <w:rPr>
            <w:rFonts w:ascii="仿宋" w:eastAsia="仿宋" w:hAnsi="仿宋" w:cs="仿宋" w:hint="eastAsia"/>
            <w:lang w:eastAsia="zh-CN"/>
          </w:rPr>
          <w:t>(七)、管理风险分析</w:t>
        </w:r>
        <w:r>
          <w:tab/>
        </w:r>
        <w:r>
          <w:fldChar w:fldCharType="begin"/>
        </w:r>
        <w:r>
          <w:instrText xml:space="preserve"> PAGEREF _Toc25760 \h </w:instrText>
        </w:r>
        <w:r>
          <w:fldChar w:fldCharType="separate"/>
        </w:r>
        <w:r>
          <w:t>22</w:t>
        </w:r>
        <w:r>
          <w:fldChar w:fldCharType="end"/>
        </w:r>
      </w:hyperlink>
    </w:p>
    <w:p>
      <w:pPr>
        <w:pStyle w:val="TOC2"/>
        <w:tabs>
          <w:tab w:val="right" w:leader="dot" w:pos="8306"/>
        </w:tabs>
      </w:pPr>
      <w:hyperlink w:anchor="_Toc27234" w:history="1">
        <w:r>
          <w:rPr>
            <w:rFonts w:ascii="仿宋" w:eastAsia="仿宋" w:hAnsi="仿宋" w:cs="仿宋" w:hint="eastAsia"/>
            <w:lang w:eastAsia="zh-CN"/>
          </w:rPr>
          <w:t>(八)、其它风险分析</w:t>
        </w:r>
        <w:r>
          <w:tab/>
        </w:r>
        <w:r>
          <w:fldChar w:fldCharType="begin"/>
        </w:r>
        <w:r>
          <w:instrText xml:space="preserve"> PAGEREF _Toc27234 \h </w:instrText>
        </w:r>
        <w:r>
          <w:fldChar w:fldCharType="separate"/>
        </w:r>
        <w:r>
          <w:t>24</w:t>
        </w:r>
        <w:r>
          <w:fldChar w:fldCharType="end"/>
        </w:r>
      </w:hyperlink>
    </w:p>
    <w:p>
      <w:pPr>
        <w:pStyle w:val="TOC2"/>
        <w:tabs>
          <w:tab w:val="right" w:leader="dot" w:pos="8306"/>
        </w:tabs>
      </w:pPr>
      <w:hyperlink w:anchor="_Toc16557" w:history="1">
        <w:r>
          <w:rPr>
            <w:rFonts w:ascii="仿宋" w:eastAsia="仿宋" w:hAnsi="仿宋" w:cs="仿宋" w:hint="eastAsia"/>
            <w:lang w:eastAsia="zh-CN"/>
          </w:rPr>
          <w:t>(九)、社会影响评估</w:t>
        </w:r>
        <w:r>
          <w:tab/>
        </w:r>
        <w:r>
          <w:fldChar w:fldCharType="begin"/>
        </w:r>
        <w:r>
          <w:instrText xml:space="preserve"> PAGEREF _Toc16557 \h </w:instrText>
        </w:r>
        <w:r>
          <w:fldChar w:fldCharType="separate"/>
        </w:r>
        <w:r>
          <w:t>25</w:t>
        </w:r>
        <w:r>
          <w:fldChar w:fldCharType="end"/>
        </w:r>
      </w:hyperlink>
    </w:p>
    <w:p>
      <w:pPr>
        <w:pStyle w:val="TOC1"/>
        <w:tabs>
          <w:tab w:val="right" w:leader="dot" w:pos="8306"/>
        </w:tabs>
      </w:pPr>
      <w:hyperlink w:anchor="_Toc2827" w:history="1">
        <w:r>
          <w:rPr>
            <w:rFonts w:ascii="仿宋" w:eastAsia="仿宋" w:hAnsi="仿宋" w:cs="仿宋" w:hint="eastAsia"/>
            <w:lang w:eastAsia="zh-CN"/>
          </w:rPr>
          <w:t>四、环境和生态影响分析</w:t>
        </w:r>
        <w:r>
          <w:tab/>
        </w:r>
        <w:r>
          <w:fldChar w:fldCharType="begin"/>
        </w:r>
        <w:r>
          <w:instrText xml:space="preserve"> PAGEREF _Toc2827 \h </w:instrText>
        </w:r>
        <w:r>
          <w:fldChar w:fldCharType="separate"/>
        </w:r>
        <w:r>
          <w:t>27</w:t>
        </w:r>
        <w:r>
          <w:fldChar w:fldCharType="end"/>
        </w:r>
      </w:hyperlink>
    </w:p>
    <w:p>
      <w:pPr>
        <w:pStyle w:val="TOC2"/>
        <w:tabs>
          <w:tab w:val="right" w:leader="dot" w:pos="8306"/>
        </w:tabs>
      </w:pPr>
      <w:hyperlink w:anchor="_Toc30817" w:history="1">
        <w:r>
          <w:rPr>
            <w:rFonts w:ascii="仿宋" w:eastAsia="仿宋" w:hAnsi="仿宋" w:cs="仿宋" w:hint="eastAsia"/>
            <w:lang w:eastAsia="zh-CN"/>
          </w:rPr>
          <w:t>(一)、环境和生态现状</w:t>
        </w:r>
        <w:r>
          <w:tab/>
        </w:r>
        <w:r>
          <w:fldChar w:fldCharType="begin"/>
        </w:r>
        <w:r>
          <w:instrText xml:space="preserve"> PAGEREF _Toc30817 \h </w:instrText>
        </w:r>
        <w:r>
          <w:fldChar w:fldCharType="separate"/>
        </w:r>
        <w:r>
          <w:t>27</w:t>
        </w:r>
        <w:r>
          <w:fldChar w:fldCharType="end"/>
        </w:r>
      </w:hyperlink>
    </w:p>
    <w:p>
      <w:pPr>
        <w:pStyle w:val="TOC2"/>
        <w:tabs>
          <w:tab w:val="right" w:leader="dot" w:pos="8306"/>
        </w:tabs>
      </w:pPr>
      <w:hyperlink w:anchor="_Toc28282" w:history="1">
        <w:r>
          <w:rPr>
            <w:rFonts w:ascii="仿宋" w:eastAsia="仿宋" w:hAnsi="仿宋" w:cs="仿宋" w:hint="eastAsia"/>
            <w:lang w:eastAsia="zh-CN"/>
          </w:rPr>
          <w:t>(二)、生态环境影响分析</w:t>
        </w:r>
        <w:r>
          <w:tab/>
        </w:r>
        <w:r>
          <w:fldChar w:fldCharType="begin"/>
        </w:r>
        <w:r>
          <w:instrText xml:space="preserve"> PAGEREF _Toc28282 \h </w:instrText>
        </w:r>
        <w:r>
          <w:fldChar w:fldCharType="separate"/>
        </w:r>
        <w:r>
          <w:t>29</w:t>
        </w:r>
        <w:r>
          <w:fldChar w:fldCharType="end"/>
        </w:r>
      </w:hyperlink>
    </w:p>
    <w:p>
      <w:pPr>
        <w:pStyle w:val="TOC2"/>
        <w:tabs>
          <w:tab w:val="right" w:leader="dot" w:pos="8306"/>
        </w:tabs>
      </w:pPr>
      <w:hyperlink w:anchor="_Toc10130" w:history="1">
        <w:r>
          <w:rPr>
            <w:rFonts w:ascii="仿宋" w:eastAsia="仿宋" w:hAnsi="仿宋" w:cs="仿宋" w:hint="eastAsia"/>
            <w:lang w:eastAsia="zh-CN"/>
          </w:rPr>
          <w:t>(三)、生态环境保护措施</w:t>
        </w:r>
        <w:r>
          <w:tab/>
        </w:r>
        <w:r>
          <w:fldChar w:fldCharType="begin"/>
        </w:r>
        <w:r>
          <w:instrText xml:space="preserve"> PAGEREF _Toc10130 \h </w:instrText>
        </w:r>
        <w:r>
          <w:fldChar w:fldCharType="separate"/>
        </w:r>
        <w:r>
          <w:t>30</w:t>
        </w:r>
        <w:r>
          <w:fldChar w:fldCharType="end"/>
        </w:r>
      </w:hyperlink>
    </w:p>
    <w:p>
      <w:pPr>
        <w:pStyle w:val="TOC2"/>
        <w:tabs>
          <w:tab w:val="right" w:leader="dot" w:pos="8306"/>
        </w:tabs>
      </w:pPr>
      <w:hyperlink w:anchor="_Toc26898" w:history="1">
        <w:r>
          <w:rPr>
            <w:rFonts w:ascii="仿宋" w:eastAsia="仿宋" w:hAnsi="仿宋" w:cs="仿宋" w:hint="eastAsia"/>
            <w:lang w:eastAsia="zh-CN"/>
          </w:rPr>
          <w:t>(四)、地质灾害影响分析</w:t>
        </w:r>
        <w:r>
          <w:tab/>
        </w:r>
        <w:r>
          <w:fldChar w:fldCharType="begin"/>
        </w:r>
        <w:r>
          <w:instrText xml:space="preserve"> PAGEREF _Toc26898 \h </w:instrText>
        </w:r>
        <w:r>
          <w:fldChar w:fldCharType="separate"/>
        </w:r>
        <w:r>
          <w:t>32</w:t>
        </w:r>
        <w:r>
          <w:fldChar w:fldCharType="end"/>
        </w:r>
      </w:hyperlink>
    </w:p>
    <w:p>
      <w:pPr>
        <w:pStyle w:val="TOC2"/>
        <w:tabs>
          <w:tab w:val="right" w:leader="dot" w:pos="8306"/>
        </w:tabs>
      </w:pPr>
      <w:hyperlink w:anchor="_Toc24940" w:history="1">
        <w:r>
          <w:rPr>
            <w:rFonts w:ascii="仿宋" w:eastAsia="仿宋" w:hAnsi="仿宋" w:cs="仿宋" w:hint="eastAsia"/>
            <w:lang w:eastAsia="zh-CN"/>
          </w:rPr>
          <w:t>(五)、特殊环境影响</w:t>
        </w:r>
        <w:r>
          <w:tab/>
        </w:r>
        <w:r>
          <w:fldChar w:fldCharType="begin"/>
        </w:r>
        <w:r>
          <w:instrText xml:space="preserve"> PAGEREF _Toc24940 \h </w:instrText>
        </w:r>
        <w:r>
          <w:fldChar w:fldCharType="separate"/>
        </w:r>
        <w:r>
          <w:t>33</w:t>
        </w:r>
        <w:r>
          <w:fldChar w:fldCharType="end"/>
        </w:r>
      </w:hyperlink>
    </w:p>
    <w:p>
      <w:pPr>
        <w:pStyle w:val="TOC1"/>
        <w:tabs>
          <w:tab w:val="right" w:leader="dot" w:pos="8306"/>
        </w:tabs>
      </w:pPr>
      <w:hyperlink w:anchor="_Toc30782" w:history="1">
        <w:r>
          <w:rPr>
            <w:rFonts w:ascii="仿宋" w:eastAsia="仿宋" w:hAnsi="仿宋" w:cs="仿宋" w:hint="eastAsia"/>
            <w:lang w:eastAsia="zh-CN"/>
          </w:rPr>
          <w:t>五、资源开发及综合利用分析</w:t>
        </w:r>
        <w:r>
          <w:tab/>
        </w:r>
        <w:r>
          <w:fldChar w:fldCharType="begin"/>
        </w:r>
        <w:r>
          <w:instrText xml:space="preserve"> PAGEREF _Toc30782 \h </w:instrText>
        </w:r>
        <w:r>
          <w:fldChar w:fldCharType="separate"/>
        </w:r>
        <w:r>
          <w:t>34</w:t>
        </w:r>
        <w:r>
          <w:fldChar w:fldCharType="end"/>
        </w:r>
      </w:hyperlink>
    </w:p>
    <w:p>
      <w:pPr>
        <w:pStyle w:val="TOC2"/>
        <w:tabs>
          <w:tab w:val="right" w:leader="dot" w:pos="8306"/>
        </w:tabs>
      </w:pPr>
      <w:hyperlink w:anchor="_Toc20697" w:history="1">
        <w:r>
          <w:rPr>
            <w:rFonts w:ascii="仿宋" w:eastAsia="仿宋" w:hAnsi="仿宋" w:cs="仿宋" w:hint="eastAsia"/>
            <w:lang w:eastAsia="zh-CN"/>
          </w:rPr>
          <w:t>(一)、资源开发方案</w:t>
        </w:r>
        <w:r>
          <w:tab/>
        </w:r>
        <w:r>
          <w:fldChar w:fldCharType="begin"/>
        </w:r>
        <w:r>
          <w:instrText xml:space="preserve"> PAGEREF _Toc20697 \h </w:instrText>
        </w:r>
        <w:r>
          <w:fldChar w:fldCharType="separate"/>
        </w:r>
        <w:r>
          <w:t>34</w:t>
        </w:r>
        <w:r>
          <w:fldChar w:fldCharType="end"/>
        </w:r>
      </w:hyperlink>
    </w:p>
    <w:p>
      <w:pPr>
        <w:pStyle w:val="TOC2"/>
        <w:tabs>
          <w:tab w:val="right" w:leader="dot" w:pos="8306"/>
        </w:tabs>
      </w:pPr>
      <w:hyperlink w:anchor="_Toc22979" w:history="1">
        <w:r>
          <w:rPr>
            <w:rFonts w:ascii="仿宋" w:eastAsia="仿宋" w:hAnsi="仿宋" w:cs="仿宋" w:hint="eastAsia"/>
            <w:lang w:eastAsia="zh-CN"/>
          </w:rPr>
          <w:t>(二)、资源利用方案</w:t>
        </w:r>
        <w:r>
          <w:tab/>
        </w:r>
        <w:r>
          <w:fldChar w:fldCharType="begin"/>
        </w:r>
        <w:r>
          <w:instrText xml:space="preserve"> PAGEREF _Toc22979 \h </w:instrText>
        </w:r>
        <w:r>
          <w:fldChar w:fldCharType="separate"/>
        </w:r>
        <w:r>
          <w:t>35</w:t>
        </w:r>
        <w:r>
          <w:fldChar w:fldCharType="end"/>
        </w:r>
      </w:hyperlink>
    </w:p>
    <w:p>
      <w:pPr>
        <w:pStyle w:val="TOC2"/>
        <w:tabs>
          <w:tab w:val="right" w:leader="dot" w:pos="8306"/>
        </w:tabs>
      </w:pPr>
      <w:hyperlink w:anchor="_Toc2309" w:history="1">
        <w:r>
          <w:rPr>
            <w:rFonts w:ascii="仿宋" w:eastAsia="仿宋" w:hAnsi="仿宋" w:cs="仿宋" w:hint="eastAsia"/>
            <w:lang w:eastAsia="zh-CN"/>
          </w:rPr>
          <w:t>(三)、资源节约措施</w:t>
        </w:r>
        <w:r>
          <w:tab/>
        </w:r>
        <w:r>
          <w:fldChar w:fldCharType="begin"/>
        </w:r>
        <w:r>
          <w:instrText xml:space="preserve"> PAGEREF _Toc2309 \h </w:instrText>
        </w:r>
        <w:r>
          <w:fldChar w:fldCharType="separate"/>
        </w:r>
        <w:r>
          <w:t>36</w:t>
        </w:r>
        <w:r>
          <w:fldChar w:fldCharType="end"/>
        </w:r>
      </w:hyperlink>
    </w:p>
    <w:p>
      <w:pPr>
        <w:pStyle w:val="TOC1"/>
        <w:tabs>
          <w:tab w:val="right" w:leader="dot" w:pos="8306"/>
        </w:tabs>
      </w:pPr>
      <w:hyperlink w:anchor="_Toc22192" w:history="1">
        <w:r>
          <w:rPr>
            <w:rFonts w:ascii="仿宋" w:eastAsia="仿宋" w:hAnsi="仿宋" w:cs="仿宋" w:hint="eastAsia"/>
            <w:lang w:eastAsia="zh-CN"/>
          </w:rPr>
          <w:t>六、社会影响分析</w:t>
        </w:r>
        <w:r>
          <w:tab/>
        </w:r>
        <w:r>
          <w:fldChar w:fldCharType="begin"/>
        </w:r>
        <w:r>
          <w:instrText xml:space="preserve"> PAGEREF _Toc22192 \h </w:instrText>
        </w:r>
        <w:r>
          <w:fldChar w:fldCharType="separate"/>
        </w:r>
        <w:r>
          <w:t>38</w:t>
        </w:r>
        <w:r>
          <w:fldChar w:fldCharType="end"/>
        </w:r>
      </w:hyperlink>
    </w:p>
    <w:p>
      <w:pPr>
        <w:pStyle w:val="TOC2"/>
        <w:tabs>
          <w:tab w:val="right" w:leader="dot" w:pos="8306"/>
        </w:tabs>
      </w:pPr>
      <w:hyperlink w:anchor="_Toc28427" w:history="1">
        <w:r>
          <w:rPr>
            <w:rFonts w:ascii="仿宋" w:eastAsia="仿宋" w:hAnsi="仿宋" w:cs="仿宋" w:hint="eastAsia"/>
            <w:lang w:eastAsia="zh-CN"/>
          </w:rPr>
          <w:t>(一)、社会影响效果分析</w:t>
        </w:r>
        <w:r>
          <w:tab/>
        </w:r>
        <w:r>
          <w:fldChar w:fldCharType="begin"/>
        </w:r>
        <w:r>
          <w:instrText xml:space="preserve"> PAGEREF _Toc28427 \h </w:instrText>
        </w:r>
        <w:r>
          <w:fldChar w:fldCharType="separate"/>
        </w:r>
        <w:r>
          <w:t>38</w:t>
        </w:r>
        <w:r>
          <w:fldChar w:fldCharType="end"/>
        </w:r>
      </w:hyperlink>
    </w:p>
    <w:p>
      <w:pPr>
        <w:pStyle w:val="TOC2"/>
        <w:tabs>
          <w:tab w:val="right" w:leader="dot" w:pos="8306"/>
        </w:tabs>
      </w:pPr>
      <w:hyperlink w:anchor="_Toc9942" w:history="1">
        <w:r>
          <w:rPr>
            <w:rFonts w:ascii="仿宋" w:eastAsia="仿宋" w:hAnsi="仿宋" w:cs="仿宋" w:hint="eastAsia"/>
            <w:lang w:eastAsia="zh-CN"/>
          </w:rPr>
          <w:t>(二)、社会适应性分析</w:t>
        </w:r>
        <w:r>
          <w:tab/>
        </w:r>
        <w:r>
          <w:fldChar w:fldCharType="begin"/>
        </w:r>
        <w:r>
          <w:instrText xml:space="preserve"> PAGEREF _Toc9942 \h </w:instrText>
        </w:r>
        <w:r>
          <w:fldChar w:fldCharType="separate"/>
        </w:r>
        <w:r>
          <w:t>40</w:t>
        </w:r>
        <w:r>
          <w:fldChar w:fldCharType="end"/>
        </w:r>
      </w:hyperlink>
    </w:p>
    <w:p>
      <w:pPr>
        <w:pStyle w:val="TOC2"/>
        <w:tabs>
          <w:tab w:val="right" w:leader="dot" w:pos="8306"/>
        </w:tabs>
      </w:pPr>
      <w:hyperlink w:anchor="_Toc11797" w:history="1">
        <w:r>
          <w:rPr>
            <w:rFonts w:ascii="仿宋" w:eastAsia="仿宋" w:hAnsi="仿宋" w:cs="仿宋" w:hint="eastAsia"/>
            <w:lang w:eastAsia="zh-CN"/>
          </w:rPr>
          <w:t>(三)、社会风险及对策分析</w:t>
        </w:r>
        <w:r>
          <w:tab/>
        </w:r>
        <w:r>
          <w:fldChar w:fldCharType="begin"/>
        </w:r>
        <w:r>
          <w:instrText xml:space="preserve"> PAGEREF _Toc11797 \h </w:instrText>
        </w:r>
        <w:r>
          <w:fldChar w:fldCharType="separate"/>
        </w:r>
        <w:r>
          <w:t>41</w:t>
        </w:r>
        <w:r>
          <w:fldChar w:fldCharType="end"/>
        </w:r>
      </w:hyperlink>
    </w:p>
    <w:p>
      <w:pPr>
        <w:pStyle w:val="TOC1"/>
        <w:tabs>
          <w:tab w:val="right" w:leader="dot" w:pos="8306"/>
        </w:tabs>
      </w:pPr>
      <w:hyperlink w:anchor="_Toc14566" w:history="1">
        <w:r>
          <w:rPr>
            <w:rFonts w:ascii="仿宋" w:eastAsia="仿宋" w:hAnsi="仿宋" w:cs="仿宋" w:hint="eastAsia"/>
            <w:lang w:eastAsia="zh-CN"/>
          </w:rPr>
          <w:t>七、项目质量与标准</w:t>
        </w:r>
        <w:r>
          <w:tab/>
        </w:r>
        <w:r>
          <w:fldChar w:fldCharType="begin"/>
        </w:r>
        <w:r>
          <w:instrText xml:space="preserve"> PAGEREF _Toc14566 \h </w:instrText>
        </w:r>
        <w:r>
          <w:fldChar w:fldCharType="separate"/>
        </w:r>
        <w:r>
          <w:t>45</w:t>
        </w:r>
        <w:r>
          <w:fldChar w:fldCharType="end"/>
        </w:r>
      </w:hyperlink>
    </w:p>
    <w:p>
      <w:pPr>
        <w:pStyle w:val="TOC2"/>
        <w:tabs>
          <w:tab w:val="right" w:leader="dot" w:pos="8306"/>
        </w:tabs>
      </w:pPr>
      <w:hyperlink w:anchor="_Toc29045" w:history="1">
        <w:r>
          <w:rPr>
            <w:rFonts w:ascii="仿宋" w:eastAsia="仿宋" w:hAnsi="仿宋" w:cs="仿宋" w:hint="eastAsia"/>
            <w:lang w:eastAsia="zh-CN"/>
          </w:rPr>
          <w:t>(一)、质量保障体系</w:t>
        </w:r>
        <w:r>
          <w:tab/>
        </w:r>
        <w:r>
          <w:fldChar w:fldCharType="begin"/>
        </w:r>
        <w:r>
          <w:instrText xml:space="preserve"> PAGEREF _Toc29045 \h </w:instrText>
        </w:r>
        <w:r>
          <w:fldChar w:fldCharType="separate"/>
        </w:r>
        <w:r>
          <w:t>45</w:t>
        </w:r>
        <w:r>
          <w:fldChar w:fldCharType="end"/>
        </w:r>
      </w:hyperlink>
    </w:p>
    <w:p>
      <w:pPr>
        <w:pStyle w:val="TOC2"/>
        <w:tabs>
          <w:tab w:val="right" w:leader="dot" w:pos="8306"/>
        </w:tabs>
      </w:pPr>
      <w:hyperlink w:anchor="_Toc19632" w:history="1">
        <w:r>
          <w:rPr>
            <w:rFonts w:ascii="仿宋" w:eastAsia="仿宋" w:hAnsi="仿宋" w:cs="仿宋" w:hint="eastAsia"/>
            <w:lang w:eastAsia="zh-CN"/>
          </w:rPr>
          <w:t>(二)、标准化作业流程</w:t>
        </w:r>
        <w:r>
          <w:tab/>
        </w:r>
        <w:r>
          <w:fldChar w:fldCharType="begin"/>
        </w:r>
        <w:r>
          <w:instrText xml:space="preserve"> PAGEREF _Toc19632 \h </w:instrText>
        </w:r>
        <w:r>
          <w:fldChar w:fldCharType="separate"/>
        </w:r>
        <w:r>
          <w:t>46</w:t>
        </w:r>
        <w:r>
          <w:fldChar w:fldCharType="end"/>
        </w:r>
      </w:hyperlink>
    </w:p>
    <w:p>
      <w:pPr>
        <w:pStyle w:val="TOC2"/>
        <w:tabs>
          <w:tab w:val="right" w:leader="dot" w:pos="8306"/>
        </w:tabs>
      </w:pPr>
      <w:hyperlink w:anchor="_Toc15485" w:history="1">
        <w:r>
          <w:rPr>
            <w:rFonts w:ascii="仿宋" w:eastAsia="仿宋" w:hAnsi="仿宋" w:cs="仿宋" w:hint="eastAsia"/>
            <w:lang w:eastAsia="zh-CN"/>
          </w:rPr>
          <w:t>(三)、质量监控与评估</w:t>
        </w:r>
        <w:r>
          <w:tab/>
        </w:r>
        <w:r>
          <w:fldChar w:fldCharType="begin"/>
        </w:r>
        <w:r>
          <w:instrText xml:space="preserve"> PAGEREF _Toc15485 \h </w:instrText>
        </w:r>
        <w:r>
          <w:fldChar w:fldCharType="separate"/>
        </w:r>
        <w:r>
          <w:t>48</w:t>
        </w:r>
        <w:r>
          <w:fldChar w:fldCharType="end"/>
        </w:r>
      </w:hyperlink>
    </w:p>
    <w:p>
      <w:pPr>
        <w:pStyle w:val="TOC2"/>
        <w:tabs>
          <w:tab w:val="right" w:leader="dot" w:pos="8306"/>
        </w:tabs>
      </w:pPr>
      <w:hyperlink w:anchor="_Toc30734" w:history="1">
        <w:r>
          <w:rPr>
            <w:rFonts w:ascii="仿宋" w:eastAsia="仿宋" w:hAnsi="仿宋" w:cs="仿宋" w:hint="eastAsia"/>
            <w:lang w:eastAsia="zh-CN"/>
          </w:rPr>
          <w:t>(四)、质量改进计划</w:t>
        </w:r>
        <w:r>
          <w:tab/>
        </w:r>
        <w:r>
          <w:fldChar w:fldCharType="begin"/>
        </w:r>
        <w:r>
          <w:instrText xml:space="preserve"> PAGEREF _Toc30734 \h </w:instrText>
        </w:r>
        <w:r>
          <w:fldChar w:fldCharType="separate"/>
        </w:r>
        <w:r>
          <w:t>49</w:t>
        </w:r>
        <w:r>
          <w:fldChar w:fldCharType="end"/>
        </w:r>
      </w:hyperlink>
    </w:p>
    <w:p>
      <w:pPr>
        <w:pStyle w:val="TOC1"/>
        <w:tabs>
          <w:tab w:val="right" w:leader="dot" w:pos="8306"/>
        </w:tabs>
      </w:pPr>
      <w:hyperlink w:anchor="_Toc13857" w:history="1">
        <w:r>
          <w:rPr>
            <w:rFonts w:ascii="仿宋" w:eastAsia="仿宋" w:hAnsi="仿宋" w:cs="仿宋" w:hint="eastAsia"/>
            <w:lang w:eastAsia="zh-CN"/>
          </w:rPr>
          <w:t>八、技术创新与产业升级</w:t>
        </w:r>
        <w:r>
          <w:tab/>
        </w:r>
        <w:r>
          <w:fldChar w:fldCharType="begin"/>
        </w:r>
        <w:r>
          <w:instrText xml:space="preserve"> PAGEREF _Toc13857 \h </w:instrText>
        </w:r>
        <w:r>
          <w:fldChar w:fldCharType="separate"/>
        </w:r>
        <w:r>
          <w:t>50</w:t>
        </w:r>
        <w:r>
          <w:fldChar w:fldCharType="end"/>
        </w:r>
      </w:hyperlink>
    </w:p>
    <w:p>
      <w:pPr>
        <w:pStyle w:val="TOC2"/>
        <w:tabs>
          <w:tab w:val="right" w:leader="dot" w:pos="8306"/>
        </w:tabs>
      </w:pPr>
      <w:hyperlink w:anchor="_Toc13447" w:history="1">
        <w:r>
          <w:rPr>
            <w:rFonts w:ascii="仿宋" w:eastAsia="仿宋" w:hAnsi="仿宋" w:cs="仿宋" w:hint="eastAsia"/>
            <w:lang w:eastAsia="zh-CN"/>
          </w:rPr>
          <w:t>(一)、技术创新方向与目标</w:t>
        </w:r>
        <w:r>
          <w:tab/>
        </w:r>
        <w:r>
          <w:fldChar w:fldCharType="begin"/>
        </w:r>
        <w:r>
          <w:instrText xml:space="preserve"> PAGEREF _Toc13447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6" w:history="1">
        <w:r>
          <w:rPr>
            <w:rFonts w:ascii="仿宋" w:eastAsia="仿宋" w:hAnsi="仿宋" w:cs="仿宋" w:hint="eastAsia"/>
            <w:lang w:eastAsia="zh-CN"/>
          </w:rPr>
          <w:t>(二)、产业升级路径与措施</w:t>
        </w:r>
        <w:r>
          <w:tab/>
        </w:r>
        <w:r>
          <w:fldChar w:fldCharType="begin"/>
        </w:r>
        <w:r>
          <w:instrText xml:space="preserve"> PAGEREF _Toc11946 \h </w:instrText>
        </w:r>
        <w:r>
          <w:fldChar w:fldCharType="separate"/>
        </w:r>
        <w:r>
          <w:t>51</w:t>
        </w:r>
        <w:r>
          <w:fldChar w:fldCharType="end"/>
        </w:r>
      </w:hyperlink>
    </w:p>
    <w:p>
      <w:pPr>
        <w:pStyle w:val="TOC1"/>
        <w:tabs>
          <w:tab w:val="right" w:leader="dot" w:pos="8306"/>
        </w:tabs>
      </w:pPr>
      <w:hyperlink w:anchor="_Toc17071" w:history="1">
        <w:r>
          <w:rPr>
            <w:rFonts w:ascii="仿宋" w:eastAsia="仿宋" w:hAnsi="仿宋" w:cs="仿宋" w:hint="eastAsia"/>
            <w:lang w:eastAsia="zh-CN"/>
          </w:rPr>
          <w:t>九、项目变更管理</w:t>
        </w:r>
        <w:r>
          <w:tab/>
        </w:r>
        <w:r>
          <w:fldChar w:fldCharType="begin"/>
        </w:r>
        <w:r>
          <w:instrText xml:space="preserve"> PAGEREF _Toc17071 \h </w:instrText>
        </w:r>
        <w:r>
          <w:fldChar w:fldCharType="separate"/>
        </w:r>
        <w:r>
          <w:t>53</w:t>
        </w:r>
        <w:r>
          <w:fldChar w:fldCharType="end"/>
        </w:r>
      </w:hyperlink>
    </w:p>
    <w:p>
      <w:pPr>
        <w:pStyle w:val="TOC2"/>
        <w:tabs>
          <w:tab w:val="right" w:leader="dot" w:pos="8306"/>
        </w:tabs>
      </w:pPr>
      <w:hyperlink w:anchor="_Toc6148" w:history="1">
        <w:r>
          <w:rPr>
            <w:rFonts w:ascii="仿宋" w:eastAsia="仿宋" w:hAnsi="仿宋" w:cs="仿宋" w:hint="eastAsia"/>
            <w:lang w:eastAsia="zh-CN"/>
          </w:rPr>
          <w:t>(一)、变更控制流程</w:t>
        </w:r>
        <w:r>
          <w:tab/>
        </w:r>
        <w:r>
          <w:fldChar w:fldCharType="begin"/>
        </w:r>
        <w:r>
          <w:instrText xml:space="preserve"> PAGEREF _Toc6148 \h </w:instrText>
        </w:r>
        <w:r>
          <w:fldChar w:fldCharType="separate"/>
        </w:r>
        <w:r>
          <w:t>53</w:t>
        </w:r>
        <w:r>
          <w:fldChar w:fldCharType="end"/>
        </w:r>
      </w:hyperlink>
    </w:p>
    <w:p>
      <w:pPr>
        <w:pStyle w:val="TOC2"/>
        <w:tabs>
          <w:tab w:val="right" w:leader="dot" w:pos="8306"/>
        </w:tabs>
      </w:pPr>
      <w:hyperlink w:anchor="_Toc22983" w:history="1">
        <w:r>
          <w:rPr>
            <w:rFonts w:ascii="仿宋" w:eastAsia="仿宋" w:hAnsi="仿宋" w:cs="仿宋" w:hint="eastAsia"/>
            <w:lang w:eastAsia="zh-CN"/>
          </w:rPr>
          <w:t>(二)、影响评估与处理</w:t>
        </w:r>
        <w:r>
          <w:tab/>
        </w:r>
        <w:r>
          <w:fldChar w:fldCharType="begin"/>
        </w:r>
        <w:r>
          <w:instrText xml:space="preserve"> PAGEREF _Toc22983 \h </w:instrText>
        </w:r>
        <w:r>
          <w:fldChar w:fldCharType="separate"/>
        </w:r>
        <w:r>
          <w:t>54</w:t>
        </w:r>
        <w:r>
          <w:fldChar w:fldCharType="end"/>
        </w:r>
      </w:hyperlink>
    </w:p>
    <w:p>
      <w:pPr>
        <w:pStyle w:val="TOC2"/>
        <w:tabs>
          <w:tab w:val="right" w:leader="dot" w:pos="8306"/>
        </w:tabs>
      </w:pPr>
      <w:hyperlink w:anchor="_Toc11625" w:history="1">
        <w:r>
          <w:rPr>
            <w:rFonts w:ascii="仿宋" w:eastAsia="仿宋" w:hAnsi="仿宋" w:cs="仿宋" w:hint="eastAsia"/>
            <w:lang w:eastAsia="zh-CN"/>
          </w:rPr>
          <w:t>(三)、变更记录与追踪</w:t>
        </w:r>
        <w:r>
          <w:tab/>
        </w:r>
        <w:r>
          <w:fldChar w:fldCharType="begin"/>
        </w:r>
        <w:r>
          <w:instrText xml:space="preserve"> PAGEREF _Toc11625 \h </w:instrText>
        </w:r>
        <w:r>
          <w:fldChar w:fldCharType="separate"/>
        </w:r>
        <w:r>
          <w:t>55</w:t>
        </w:r>
        <w:r>
          <w:fldChar w:fldCharType="end"/>
        </w:r>
      </w:hyperlink>
    </w:p>
    <w:p>
      <w:pPr>
        <w:pStyle w:val="TOC2"/>
        <w:tabs>
          <w:tab w:val="right" w:leader="dot" w:pos="8306"/>
        </w:tabs>
      </w:pPr>
      <w:hyperlink w:anchor="_Toc3378" w:history="1">
        <w:r>
          <w:rPr>
            <w:rFonts w:ascii="仿宋" w:eastAsia="仿宋" w:hAnsi="仿宋" w:cs="仿宋" w:hint="eastAsia"/>
            <w:lang w:eastAsia="zh-CN"/>
          </w:rPr>
          <w:t>(四)、变更管理策略</w:t>
        </w:r>
        <w:r>
          <w:tab/>
        </w:r>
        <w:r>
          <w:fldChar w:fldCharType="begin"/>
        </w:r>
        <w:r>
          <w:instrText xml:space="preserve"> PAGEREF _Toc3378 \h </w:instrText>
        </w:r>
        <w:r>
          <w:fldChar w:fldCharType="separate"/>
        </w:r>
        <w:r>
          <w:t>57</w:t>
        </w:r>
        <w:r>
          <w:fldChar w:fldCharType="end"/>
        </w:r>
      </w:hyperlink>
    </w:p>
    <w:p>
      <w:pPr>
        <w:pStyle w:val="TOC1"/>
        <w:tabs>
          <w:tab w:val="right" w:leader="dot" w:pos="8306"/>
        </w:tabs>
      </w:pPr>
      <w:hyperlink w:anchor="_Toc11641" w:history="1">
        <w:r>
          <w:rPr>
            <w:rFonts w:ascii="仿宋" w:eastAsia="仿宋" w:hAnsi="仿宋" w:cs="仿宋" w:hint="eastAsia"/>
            <w:lang w:eastAsia="zh-CN"/>
          </w:rPr>
          <w:t>十、环境保护与绿色发展</w:t>
        </w:r>
        <w:r>
          <w:tab/>
        </w:r>
        <w:r>
          <w:fldChar w:fldCharType="begin"/>
        </w:r>
        <w:r>
          <w:instrText xml:space="preserve"> PAGEREF _Toc11641 \h </w:instrText>
        </w:r>
        <w:r>
          <w:fldChar w:fldCharType="separate"/>
        </w:r>
        <w:r>
          <w:t>59</w:t>
        </w:r>
        <w:r>
          <w:fldChar w:fldCharType="end"/>
        </w:r>
      </w:hyperlink>
    </w:p>
    <w:p>
      <w:pPr>
        <w:pStyle w:val="TOC2"/>
        <w:tabs>
          <w:tab w:val="right" w:leader="dot" w:pos="8306"/>
        </w:tabs>
      </w:pPr>
      <w:hyperlink w:anchor="_Toc24244" w:history="1">
        <w:r>
          <w:rPr>
            <w:rFonts w:ascii="仿宋" w:eastAsia="仿宋" w:hAnsi="仿宋" w:cs="仿宋" w:hint="eastAsia"/>
            <w:lang w:eastAsia="zh-CN"/>
          </w:rPr>
          <w:t>(一)、环境保护措施</w:t>
        </w:r>
        <w:r>
          <w:tab/>
        </w:r>
        <w:r>
          <w:fldChar w:fldCharType="begin"/>
        </w:r>
        <w:r>
          <w:instrText xml:space="preserve"> PAGEREF _Toc24244 \h </w:instrText>
        </w:r>
        <w:r>
          <w:fldChar w:fldCharType="separate"/>
        </w:r>
        <w:r>
          <w:t>59</w:t>
        </w:r>
        <w:r>
          <w:fldChar w:fldCharType="end"/>
        </w:r>
      </w:hyperlink>
    </w:p>
    <w:p>
      <w:pPr>
        <w:pStyle w:val="TOC2"/>
        <w:tabs>
          <w:tab w:val="right" w:leader="dot" w:pos="8306"/>
        </w:tabs>
      </w:pPr>
      <w:hyperlink w:anchor="_Toc25085" w:history="1">
        <w:r>
          <w:rPr>
            <w:rFonts w:ascii="仿宋" w:eastAsia="仿宋" w:hAnsi="仿宋" w:cs="仿宋" w:hint="eastAsia"/>
            <w:lang w:eastAsia="zh-CN"/>
          </w:rPr>
          <w:t>(二)、绿色发展与可持续发展策略</w:t>
        </w:r>
        <w:r>
          <w:tab/>
        </w:r>
        <w:r>
          <w:fldChar w:fldCharType="begin"/>
        </w:r>
        <w:r>
          <w:instrText xml:space="preserve"> PAGEREF _Toc25085 \h </w:instrText>
        </w:r>
        <w:r>
          <w:fldChar w:fldCharType="separate"/>
        </w:r>
        <w:r>
          <w:t>60</w:t>
        </w:r>
        <w:r>
          <w:fldChar w:fldCharType="end"/>
        </w:r>
      </w:hyperlink>
    </w:p>
    <w:p>
      <w:pPr>
        <w:pStyle w:val="TOC1"/>
        <w:tabs>
          <w:tab w:val="right" w:leader="dot" w:pos="8306"/>
        </w:tabs>
      </w:pPr>
      <w:hyperlink w:anchor="_Toc27552" w:history="1">
        <w:r>
          <w:rPr>
            <w:rFonts w:ascii="仿宋" w:eastAsia="仿宋" w:hAnsi="仿宋" w:cs="仿宋" w:hint="eastAsia"/>
            <w:lang w:eastAsia="zh-CN"/>
          </w:rPr>
          <w:t>十一、安全与应急管理</w:t>
        </w:r>
        <w:r>
          <w:tab/>
        </w:r>
        <w:r>
          <w:fldChar w:fldCharType="begin"/>
        </w:r>
        <w:r>
          <w:instrText xml:space="preserve"> PAGEREF _Toc27552 \h </w:instrText>
        </w:r>
        <w:r>
          <w:fldChar w:fldCharType="separate"/>
        </w:r>
        <w:r>
          <w:t>62</w:t>
        </w:r>
        <w:r>
          <w:fldChar w:fldCharType="end"/>
        </w:r>
      </w:hyperlink>
    </w:p>
    <w:p>
      <w:pPr>
        <w:pStyle w:val="TOC2"/>
        <w:tabs>
          <w:tab w:val="right" w:leader="dot" w:pos="8306"/>
        </w:tabs>
      </w:pPr>
      <w:hyperlink w:anchor="_Toc19182" w:history="1">
        <w:r>
          <w:rPr>
            <w:rFonts w:ascii="仿宋" w:eastAsia="仿宋" w:hAnsi="仿宋" w:cs="仿宋" w:hint="eastAsia"/>
            <w:lang w:eastAsia="zh-CN"/>
          </w:rPr>
          <w:t>(一)、安全生产管理</w:t>
        </w:r>
        <w:r>
          <w:tab/>
        </w:r>
        <w:r>
          <w:fldChar w:fldCharType="begin"/>
        </w:r>
        <w:r>
          <w:instrText xml:space="preserve"> PAGEREF _Toc19182 \h </w:instrText>
        </w:r>
        <w:r>
          <w:fldChar w:fldCharType="separate"/>
        </w:r>
        <w:r>
          <w:t>62</w:t>
        </w:r>
        <w:r>
          <w:fldChar w:fldCharType="end"/>
        </w:r>
      </w:hyperlink>
    </w:p>
    <w:p>
      <w:pPr>
        <w:pStyle w:val="TOC2"/>
        <w:tabs>
          <w:tab w:val="right" w:leader="dot" w:pos="8306"/>
        </w:tabs>
      </w:pPr>
      <w:hyperlink w:anchor="_Toc21585" w:history="1">
        <w:r>
          <w:rPr>
            <w:rFonts w:ascii="仿宋" w:eastAsia="仿宋" w:hAnsi="仿宋" w:cs="仿宋" w:hint="eastAsia"/>
            <w:lang w:eastAsia="zh-CN"/>
          </w:rPr>
          <w:t>(二)、应急预案与响应</w:t>
        </w:r>
        <w:r>
          <w:tab/>
        </w:r>
        <w:r>
          <w:fldChar w:fldCharType="begin"/>
        </w:r>
        <w:r>
          <w:instrText xml:space="preserve"> PAGEREF _Toc21585 \h </w:instrText>
        </w:r>
        <w:r>
          <w:fldChar w:fldCharType="separate"/>
        </w:r>
        <w:r>
          <w:t>63</w:t>
        </w:r>
        <w:r>
          <w:fldChar w:fldCharType="end"/>
        </w:r>
      </w:hyperlink>
    </w:p>
    <w:p>
      <w:pPr>
        <w:pStyle w:val="TOC1"/>
        <w:tabs>
          <w:tab w:val="right" w:leader="dot" w:pos="8306"/>
        </w:tabs>
      </w:pPr>
      <w:hyperlink w:anchor="_Toc11888" w:history="1">
        <w:r>
          <w:rPr>
            <w:rFonts w:ascii="仿宋" w:eastAsia="仿宋" w:hAnsi="仿宋" w:cs="仿宋" w:hint="eastAsia"/>
            <w:lang w:eastAsia="zh-CN"/>
          </w:rPr>
          <w:t>十二、资金管理与财务规划</w:t>
        </w:r>
        <w:r>
          <w:tab/>
        </w:r>
        <w:r>
          <w:fldChar w:fldCharType="begin"/>
        </w:r>
        <w:r>
          <w:instrText xml:space="preserve"> PAGEREF _Toc11888 \h </w:instrText>
        </w:r>
        <w:r>
          <w:fldChar w:fldCharType="separate"/>
        </w:r>
        <w:r>
          <w:t>65</w:t>
        </w:r>
        <w:r>
          <w:fldChar w:fldCharType="end"/>
        </w:r>
      </w:hyperlink>
    </w:p>
    <w:p>
      <w:pPr>
        <w:pStyle w:val="TOC2"/>
        <w:tabs>
          <w:tab w:val="right" w:leader="dot" w:pos="8306"/>
        </w:tabs>
      </w:pPr>
      <w:hyperlink w:anchor="_Toc14509" w:history="1">
        <w:r>
          <w:rPr>
            <w:rFonts w:ascii="仿宋" w:eastAsia="仿宋" w:hAnsi="仿宋" w:cs="仿宋" w:hint="eastAsia"/>
            <w:lang w:eastAsia="zh-CN"/>
          </w:rPr>
          <w:t>(一)、项目资金来源与筹措</w:t>
        </w:r>
        <w:r>
          <w:tab/>
        </w:r>
        <w:r>
          <w:fldChar w:fldCharType="begin"/>
        </w:r>
        <w:r>
          <w:instrText xml:space="preserve"> PAGEREF _Toc14509 \h </w:instrText>
        </w:r>
        <w:r>
          <w:fldChar w:fldCharType="separate"/>
        </w:r>
        <w:r>
          <w:t>65</w:t>
        </w:r>
        <w:r>
          <w:fldChar w:fldCharType="end"/>
        </w:r>
      </w:hyperlink>
    </w:p>
    <w:p>
      <w:pPr>
        <w:pStyle w:val="TOC2"/>
        <w:tabs>
          <w:tab w:val="right" w:leader="dot" w:pos="8306"/>
        </w:tabs>
      </w:pPr>
      <w:hyperlink w:anchor="_Toc7645" w:history="1">
        <w:r>
          <w:rPr>
            <w:rFonts w:ascii="仿宋" w:eastAsia="仿宋" w:hAnsi="仿宋" w:cs="仿宋" w:hint="eastAsia"/>
            <w:lang w:eastAsia="zh-CN"/>
          </w:rPr>
          <w:t>(二)、资金使用与监管</w:t>
        </w:r>
        <w:r>
          <w:tab/>
        </w:r>
        <w:r>
          <w:fldChar w:fldCharType="begin"/>
        </w:r>
        <w:r>
          <w:instrText xml:space="preserve"> PAGEREF _Toc7645 \h </w:instrText>
        </w:r>
        <w:r>
          <w:fldChar w:fldCharType="separate"/>
        </w:r>
        <w:r>
          <w:t>66</w:t>
        </w:r>
        <w:r>
          <w:fldChar w:fldCharType="end"/>
        </w:r>
      </w:hyperlink>
    </w:p>
    <w:p>
      <w:pPr>
        <w:pStyle w:val="TOC2"/>
        <w:tabs>
          <w:tab w:val="right" w:leader="dot" w:pos="8306"/>
        </w:tabs>
      </w:pPr>
      <w:hyperlink w:anchor="_Toc14721" w:history="1">
        <w:r>
          <w:rPr>
            <w:rFonts w:ascii="仿宋" w:eastAsia="仿宋" w:hAnsi="仿宋" w:cs="仿宋" w:hint="eastAsia"/>
            <w:lang w:eastAsia="zh-CN"/>
          </w:rPr>
          <w:t>(三)、财务规划与预测</w:t>
        </w:r>
        <w:r>
          <w:tab/>
        </w:r>
        <w:r>
          <w:fldChar w:fldCharType="begin"/>
        </w:r>
        <w:r>
          <w:instrText xml:space="preserve"> PAGEREF _Toc14721 \h </w:instrText>
        </w:r>
        <w:r>
          <w:fldChar w:fldCharType="separate"/>
        </w:r>
        <w:r>
          <w:t>68</w:t>
        </w:r>
        <w:r>
          <w:fldChar w:fldCharType="end"/>
        </w:r>
      </w:hyperlink>
    </w:p>
    <w:p>
      <w:pPr>
        <w:pStyle w:val="TOC1"/>
        <w:tabs>
          <w:tab w:val="right" w:leader="dot" w:pos="8306"/>
        </w:tabs>
      </w:pPr>
      <w:hyperlink w:anchor="_Toc16422" w:history="1">
        <w:r>
          <w:rPr>
            <w:rFonts w:ascii="仿宋" w:eastAsia="仿宋" w:hAnsi="仿宋" w:cs="仿宋" w:hint="eastAsia"/>
            <w:lang w:eastAsia="zh-CN"/>
          </w:rPr>
          <w:t>十三、项目施工方案</w:t>
        </w:r>
        <w:r>
          <w:tab/>
        </w:r>
        <w:r>
          <w:fldChar w:fldCharType="begin"/>
        </w:r>
        <w:r>
          <w:instrText xml:space="preserve"> PAGEREF _Toc16422 \h </w:instrText>
        </w:r>
        <w:r>
          <w:fldChar w:fldCharType="separate"/>
        </w:r>
        <w:r>
          <w:t>69</w:t>
        </w:r>
        <w:r>
          <w:fldChar w:fldCharType="end"/>
        </w:r>
      </w:hyperlink>
    </w:p>
    <w:p>
      <w:pPr>
        <w:pStyle w:val="TOC2"/>
        <w:tabs>
          <w:tab w:val="right" w:leader="dot" w:pos="8306"/>
        </w:tabs>
      </w:pPr>
      <w:hyperlink w:anchor="_Toc11766" w:history="1">
        <w:r>
          <w:rPr>
            <w:rFonts w:ascii="仿宋" w:eastAsia="仿宋" w:hAnsi="仿宋" w:cs="仿宋" w:hint="eastAsia"/>
            <w:lang w:eastAsia="zh-CN"/>
          </w:rPr>
          <w:t>(一)、施工组织设计</w:t>
        </w:r>
        <w:r>
          <w:tab/>
        </w:r>
        <w:r>
          <w:fldChar w:fldCharType="begin"/>
        </w:r>
        <w:r>
          <w:instrText xml:space="preserve"> PAGEREF _Toc11766 \h </w:instrText>
        </w:r>
        <w:r>
          <w:fldChar w:fldCharType="separate"/>
        </w:r>
        <w:r>
          <w:t>69</w:t>
        </w:r>
        <w:r>
          <w:fldChar w:fldCharType="end"/>
        </w:r>
      </w:hyperlink>
    </w:p>
    <w:p>
      <w:pPr>
        <w:pStyle w:val="TOC2"/>
        <w:tabs>
          <w:tab w:val="right" w:leader="dot" w:pos="8306"/>
        </w:tabs>
      </w:pPr>
      <w:hyperlink w:anchor="_Toc29695" w:history="1">
        <w:r>
          <w:rPr>
            <w:rFonts w:ascii="仿宋" w:eastAsia="仿宋" w:hAnsi="仿宋" w:cs="仿宋" w:hint="eastAsia"/>
            <w:lang w:eastAsia="zh-CN"/>
          </w:rPr>
          <w:t>(二)、施工工艺与技术路线</w:t>
        </w:r>
        <w:r>
          <w:tab/>
        </w:r>
        <w:r>
          <w:fldChar w:fldCharType="begin"/>
        </w:r>
        <w:r>
          <w:instrText xml:space="preserve"> PAGEREF _Toc29695 \h </w:instrText>
        </w:r>
        <w:r>
          <w:fldChar w:fldCharType="separate"/>
        </w:r>
        <w:r>
          <w:t>70</w:t>
        </w:r>
        <w:r>
          <w:fldChar w:fldCharType="end"/>
        </w:r>
      </w:hyperlink>
    </w:p>
    <w:p>
      <w:pPr>
        <w:pStyle w:val="TOC2"/>
        <w:tabs>
          <w:tab w:val="right" w:leader="dot" w:pos="8306"/>
        </w:tabs>
      </w:pPr>
      <w:hyperlink w:anchor="_Toc30061" w:history="1">
        <w:r>
          <w:rPr>
            <w:rFonts w:ascii="仿宋" w:eastAsia="仿宋" w:hAnsi="仿宋" w:cs="仿宋" w:hint="eastAsia"/>
            <w:lang w:eastAsia="zh-CN"/>
          </w:rPr>
          <w:t>(三)、关键节点施工计划</w:t>
        </w:r>
        <w:r>
          <w:tab/>
        </w:r>
        <w:r>
          <w:fldChar w:fldCharType="begin"/>
        </w:r>
        <w:r>
          <w:instrText xml:space="preserve"> PAGEREF _Toc30061 \h </w:instrText>
        </w:r>
        <w:r>
          <w:fldChar w:fldCharType="separate"/>
        </w:r>
        <w:r>
          <w:t>71</w:t>
        </w:r>
        <w:r>
          <w:fldChar w:fldCharType="end"/>
        </w:r>
      </w:hyperlink>
    </w:p>
    <w:p>
      <w:pPr>
        <w:pStyle w:val="TOC2"/>
        <w:tabs>
          <w:tab w:val="right" w:leader="dot" w:pos="8306"/>
        </w:tabs>
      </w:pPr>
      <w:hyperlink w:anchor="_Toc12472" w:history="1">
        <w:r>
          <w:rPr>
            <w:rFonts w:ascii="仿宋" w:eastAsia="仿宋" w:hAnsi="仿宋" w:cs="仿宋" w:hint="eastAsia"/>
            <w:lang w:eastAsia="zh-CN"/>
          </w:rPr>
          <w:t>(四)、施工现场管理</w:t>
        </w:r>
        <w:r>
          <w:tab/>
        </w:r>
        <w:r>
          <w:fldChar w:fldCharType="begin"/>
        </w:r>
        <w:r>
          <w:instrText xml:space="preserve"> PAGEREF _Toc12472 \h </w:instrText>
        </w:r>
        <w:r>
          <w:fldChar w:fldCharType="separate"/>
        </w:r>
        <w:r>
          <w:t>73</w:t>
        </w:r>
        <w:r>
          <w:fldChar w:fldCharType="end"/>
        </w:r>
      </w:hyperlink>
    </w:p>
    <w:p>
      <w:pPr>
        <w:pStyle w:val="TOC1"/>
        <w:tabs>
          <w:tab w:val="right" w:leader="dot" w:pos="8306"/>
        </w:tabs>
      </w:pPr>
      <w:hyperlink w:anchor="_Toc20871" w:history="1">
        <w:r>
          <w:rPr>
            <w:rFonts w:ascii="仿宋" w:eastAsia="仿宋" w:hAnsi="仿宋" w:cs="仿宋" w:hint="eastAsia"/>
            <w:lang w:eastAsia="zh-CN"/>
          </w:rPr>
          <w:t>十四、法律法规与政策遵循</w:t>
        </w:r>
        <w:r>
          <w:tab/>
        </w:r>
        <w:r>
          <w:fldChar w:fldCharType="begin"/>
        </w:r>
        <w:r>
          <w:instrText xml:space="preserve"> PAGEREF _Toc20871 \h </w:instrText>
        </w:r>
        <w:r>
          <w:fldChar w:fldCharType="separate"/>
        </w:r>
        <w:r>
          <w:t>75</w:t>
        </w:r>
        <w:r>
          <w:fldChar w:fldCharType="end"/>
        </w:r>
      </w:hyperlink>
    </w:p>
    <w:p>
      <w:pPr>
        <w:pStyle w:val="TOC2"/>
        <w:tabs>
          <w:tab w:val="right" w:leader="dot" w:pos="8306"/>
        </w:tabs>
      </w:pPr>
      <w:hyperlink w:anchor="_Toc700" w:history="1">
        <w:r>
          <w:rPr>
            <w:rFonts w:ascii="仿宋" w:eastAsia="仿宋" w:hAnsi="仿宋" w:cs="仿宋" w:hint="eastAsia"/>
            <w:lang w:eastAsia="zh-CN"/>
          </w:rPr>
          <w:t>(一)、法律法规遵守</w:t>
        </w:r>
        <w:r>
          <w:tab/>
        </w:r>
        <w:r>
          <w:fldChar w:fldCharType="begin"/>
        </w:r>
        <w:r>
          <w:instrText xml:space="preserve"> PAGEREF _Toc700 \h </w:instrText>
        </w:r>
        <w:r>
          <w:fldChar w:fldCharType="separate"/>
        </w:r>
        <w:r>
          <w:t>75</w:t>
        </w:r>
        <w:r>
          <w:fldChar w:fldCharType="end"/>
        </w:r>
      </w:hyperlink>
    </w:p>
    <w:p>
      <w:pPr>
        <w:pStyle w:val="TOC2"/>
        <w:tabs>
          <w:tab w:val="right" w:leader="dot" w:pos="8306"/>
        </w:tabs>
      </w:pPr>
      <w:hyperlink w:anchor="_Toc20773" w:history="1">
        <w:r>
          <w:rPr>
            <w:rFonts w:ascii="仿宋" w:eastAsia="仿宋" w:hAnsi="仿宋" w:cs="仿宋" w:hint="eastAsia"/>
            <w:lang w:eastAsia="zh-CN"/>
          </w:rPr>
          <w:t>(二)、政策导向与利用</w:t>
        </w:r>
        <w:r>
          <w:tab/>
        </w:r>
        <w:r>
          <w:fldChar w:fldCharType="begin"/>
        </w:r>
        <w:r>
          <w:instrText xml:space="preserve"> PAGEREF _Toc20773 \h </w:instrText>
        </w:r>
        <w:r>
          <w:fldChar w:fldCharType="separate"/>
        </w:r>
        <w:r>
          <w:t>76</w:t>
        </w:r>
        <w:r>
          <w:fldChar w:fldCharType="end"/>
        </w:r>
      </w:hyperlink>
    </w:p>
    <w:p>
      <w:pPr>
        <w:pStyle w:val="TOC1"/>
        <w:tabs>
          <w:tab w:val="right" w:leader="dot" w:pos="8306"/>
        </w:tabs>
      </w:pPr>
      <w:hyperlink w:anchor="_Toc10495" w:history="1">
        <w:r>
          <w:rPr>
            <w:rFonts w:ascii="仿宋" w:eastAsia="仿宋" w:hAnsi="仿宋" w:cs="仿宋" w:hint="eastAsia"/>
            <w:lang w:eastAsia="zh-CN"/>
          </w:rPr>
          <w:t>十五、企业合规与伦理</w:t>
        </w:r>
        <w:r>
          <w:tab/>
        </w:r>
        <w:r>
          <w:fldChar w:fldCharType="begin"/>
        </w:r>
        <w:r>
          <w:instrText xml:space="preserve"> PAGEREF _Toc10495 \h </w:instrText>
        </w:r>
        <w:r>
          <w:fldChar w:fldCharType="separate"/>
        </w:r>
        <w:r>
          <w:t>77</w:t>
        </w:r>
        <w:r>
          <w:fldChar w:fldCharType="end"/>
        </w:r>
      </w:hyperlink>
    </w:p>
    <w:p>
      <w:pPr>
        <w:pStyle w:val="TOC2"/>
        <w:tabs>
          <w:tab w:val="right" w:leader="dot" w:pos="8306"/>
        </w:tabs>
      </w:pPr>
      <w:hyperlink w:anchor="_Toc23712" w:history="1">
        <w:r>
          <w:rPr>
            <w:rFonts w:ascii="仿宋" w:eastAsia="仿宋" w:hAnsi="仿宋" w:cs="仿宋" w:hint="eastAsia"/>
            <w:lang w:eastAsia="zh-CN"/>
          </w:rPr>
          <w:t>(一)、合规政策与程序</w:t>
        </w:r>
        <w:r>
          <w:tab/>
        </w:r>
        <w:r>
          <w:fldChar w:fldCharType="begin"/>
        </w:r>
        <w:r>
          <w:instrText xml:space="preserve"> PAGEREF _Toc23712 \h </w:instrText>
        </w:r>
        <w:r>
          <w:fldChar w:fldCharType="separate"/>
        </w:r>
        <w:r>
          <w:t>77</w:t>
        </w:r>
        <w:r>
          <w:fldChar w:fldCharType="end"/>
        </w:r>
      </w:hyperlink>
    </w:p>
    <w:p>
      <w:pPr>
        <w:pStyle w:val="TOC2"/>
        <w:tabs>
          <w:tab w:val="right" w:leader="dot" w:pos="8306"/>
        </w:tabs>
      </w:pPr>
      <w:hyperlink w:anchor="_Toc17125" w:history="1">
        <w:r>
          <w:rPr>
            <w:rFonts w:ascii="仿宋" w:eastAsia="仿宋" w:hAnsi="仿宋" w:cs="仿宋" w:hint="eastAsia"/>
            <w:lang w:eastAsia="zh-CN"/>
          </w:rPr>
          <w:t>(二)、伦理规范与培训</w:t>
        </w:r>
        <w:r>
          <w:tab/>
        </w:r>
        <w:r>
          <w:fldChar w:fldCharType="begin"/>
        </w:r>
        <w:r>
          <w:instrText xml:space="preserve"> PAGEREF _Toc17125 \h </w:instrText>
        </w:r>
        <w:r>
          <w:fldChar w:fldCharType="separate"/>
        </w:r>
        <w:r>
          <w:t>78</w:t>
        </w:r>
        <w:r>
          <w:fldChar w:fldCharType="end"/>
        </w:r>
      </w:hyperlink>
    </w:p>
    <w:p>
      <w:pPr>
        <w:pStyle w:val="TOC2"/>
        <w:tabs>
          <w:tab w:val="right" w:leader="dot" w:pos="8306"/>
        </w:tabs>
      </w:pPr>
      <w:hyperlink w:anchor="_Toc13450" w:history="1">
        <w:r>
          <w:rPr>
            <w:rFonts w:ascii="仿宋" w:eastAsia="仿宋" w:hAnsi="仿宋" w:cs="仿宋" w:hint="eastAsia"/>
            <w:lang w:eastAsia="zh-CN"/>
          </w:rPr>
          <w:t>(三)、合规风险评估</w:t>
        </w:r>
        <w:r>
          <w:tab/>
        </w:r>
        <w:r>
          <w:fldChar w:fldCharType="begin"/>
        </w:r>
        <w:r>
          <w:instrText xml:space="preserve"> PAGEREF _Toc13450 \h </w:instrText>
        </w:r>
        <w:r>
          <w:fldChar w:fldCharType="separate"/>
        </w:r>
        <w:r>
          <w:t>79</w:t>
        </w:r>
        <w:r>
          <w:fldChar w:fldCharType="end"/>
        </w:r>
      </w:hyperlink>
    </w:p>
    <w:p>
      <w:pPr>
        <w:pStyle w:val="TOC2"/>
        <w:tabs>
          <w:tab w:val="right" w:leader="dot" w:pos="8306"/>
        </w:tabs>
      </w:pPr>
      <w:hyperlink w:anchor="_Toc14958" w:history="1">
        <w:r>
          <w:rPr>
            <w:rFonts w:ascii="仿宋" w:eastAsia="仿宋" w:hAnsi="仿宋" w:cs="仿宋" w:hint="eastAsia"/>
            <w:lang w:eastAsia="zh-CN"/>
          </w:rPr>
          <w:t>(四)、合规监督与执行</w:t>
        </w:r>
        <w:r>
          <w:tab/>
        </w:r>
        <w:r>
          <w:fldChar w:fldCharType="begin"/>
        </w:r>
        <w:r>
          <w:instrText xml:space="preserve"> PAGEREF _Toc14958 \h </w:instrText>
        </w:r>
        <w:r>
          <w:fldChar w:fldCharType="separate"/>
        </w:r>
        <w:r>
          <w:t>80</w:t>
        </w:r>
        <w:r>
          <w:fldChar w:fldCharType="end"/>
        </w:r>
      </w:hyperlink>
    </w:p>
    <w:p>
      <w:pPr>
        <w:pStyle w:val="TOC1"/>
        <w:tabs>
          <w:tab w:val="right" w:leader="dot" w:pos="8306"/>
        </w:tabs>
      </w:pPr>
      <w:hyperlink w:anchor="_Toc32697" w:history="1">
        <w:r>
          <w:rPr>
            <w:rFonts w:ascii="仿宋" w:eastAsia="仿宋" w:hAnsi="仿宋" w:cs="仿宋" w:hint="eastAsia"/>
            <w:lang w:eastAsia="zh-CN"/>
          </w:rPr>
          <w:t>十六、设施与设备管理</w:t>
        </w:r>
        <w:r>
          <w:tab/>
        </w:r>
        <w:r>
          <w:fldChar w:fldCharType="begin"/>
        </w:r>
        <w:r>
          <w:instrText xml:space="preserve"> PAGEREF _Toc32697 \h </w:instrText>
        </w:r>
        <w:r>
          <w:fldChar w:fldCharType="separate"/>
        </w:r>
        <w:r>
          <w:t>81</w:t>
        </w:r>
        <w:r>
          <w:fldChar w:fldCharType="end"/>
        </w:r>
      </w:hyperlink>
    </w:p>
    <w:p>
      <w:pPr>
        <w:pStyle w:val="TOC2"/>
        <w:tabs>
          <w:tab w:val="right" w:leader="dot" w:pos="8306"/>
        </w:tabs>
      </w:pPr>
      <w:hyperlink w:anchor="_Toc13477" w:history="1">
        <w:r>
          <w:rPr>
            <w:rFonts w:ascii="仿宋" w:eastAsia="仿宋" w:hAnsi="仿宋" w:cs="仿宋" w:hint="eastAsia"/>
            <w:lang w:eastAsia="zh-CN"/>
          </w:rPr>
          <w:t>(一)、设施规划与配置</w:t>
        </w:r>
        <w:r>
          <w:tab/>
        </w:r>
        <w:r>
          <w:fldChar w:fldCharType="begin"/>
        </w:r>
        <w:r>
          <w:instrText xml:space="preserve"> PAGEREF _Toc13477 \h </w:instrText>
        </w:r>
        <w:r>
          <w:fldChar w:fldCharType="separate"/>
        </w:r>
        <w:r>
          <w:t>81</w:t>
        </w:r>
        <w:r>
          <w:fldChar w:fldCharType="end"/>
        </w:r>
      </w:hyperlink>
    </w:p>
    <w:p>
      <w:pPr>
        <w:pStyle w:val="TOC2"/>
        <w:tabs>
          <w:tab w:val="right" w:leader="dot" w:pos="8306"/>
        </w:tabs>
      </w:pPr>
      <w:hyperlink w:anchor="_Toc10859" w:history="1">
        <w:r>
          <w:rPr>
            <w:rFonts w:ascii="仿宋" w:eastAsia="仿宋" w:hAnsi="仿宋" w:cs="仿宋" w:hint="eastAsia"/>
            <w:lang w:eastAsia="zh-CN"/>
          </w:rPr>
          <w:t>(二)、设备采购与维护管理</w:t>
        </w:r>
        <w:r>
          <w:tab/>
        </w:r>
        <w:r>
          <w:fldChar w:fldCharType="begin"/>
        </w:r>
        <w:r>
          <w:instrText xml:space="preserve"> PAGEREF _Toc10859 \h </w:instrText>
        </w:r>
        <w:r>
          <w:fldChar w:fldCharType="separate"/>
        </w:r>
        <w:r>
          <w:t>82</w:t>
        </w:r>
        <w:r>
          <w:fldChar w:fldCharType="end"/>
        </w:r>
      </w:hyperlink>
    </w:p>
    <w:p>
      <w:pPr>
        <w:pStyle w:val="TOC2"/>
        <w:tabs>
          <w:tab w:val="right" w:leader="dot" w:pos="8306"/>
        </w:tabs>
      </w:pPr>
      <w:hyperlink w:anchor="_Toc25253" w:history="1">
        <w:r>
          <w:rPr>
            <w:rFonts w:ascii="仿宋" w:eastAsia="仿宋" w:hAnsi="仿宋" w:cs="仿宋" w:hint="eastAsia"/>
            <w:lang w:eastAsia="zh-CN"/>
          </w:rPr>
          <w:t>(三)、设施设备升级策略</w:t>
        </w:r>
        <w:r>
          <w:tab/>
        </w:r>
        <w:r>
          <w:fldChar w:fldCharType="begin"/>
        </w:r>
        <w:r>
          <w:instrText xml:space="preserve"> PAGEREF _Toc25253 \h </w:instrText>
        </w:r>
        <w:r>
          <w:fldChar w:fldCharType="separate"/>
        </w:r>
        <w:r>
          <w:t>82</w:t>
        </w:r>
        <w:r>
          <w:fldChar w:fldCharType="end"/>
        </w:r>
      </w:hyperlink>
    </w:p>
    <w:p>
      <w:pPr>
        <w:pStyle w:val="TOC1"/>
        <w:tabs>
          <w:tab w:val="right" w:leader="dot" w:pos="8306"/>
        </w:tabs>
      </w:pPr>
      <w:hyperlink w:anchor="_Toc10179" w:history="1">
        <w:r>
          <w:rPr>
            <w:rFonts w:ascii="仿宋" w:eastAsia="仿宋" w:hAnsi="仿宋" w:cs="仿宋" w:hint="eastAsia"/>
            <w:lang w:eastAsia="zh-CN"/>
          </w:rPr>
          <w:t>十七、合作与交流机制建立</w:t>
        </w:r>
        <w:r>
          <w:tab/>
        </w:r>
        <w:r>
          <w:fldChar w:fldCharType="begin"/>
        </w:r>
        <w:r>
          <w:instrText xml:space="preserve"> PAGEREF _Toc10179 \h </w:instrText>
        </w:r>
        <w:r>
          <w:fldChar w:fldCharType="separate"/>
        </w:r>
        <w:r>
          <w:t>83</w:t>
        </w:r>
        <w:r>
          <w:fldChar w:fldCharType="end"/>
        </w:r>
      </w:hyperlink>
    </w:p>
    <w:p>
      <w:pPr>
        <w:pStyle w:val="TOC2"/>
        <w:tabs>
          <w:tab w:val="right" w:leader="dot" w:pos="8306"/>
        </w:tabs>
      </w:pPr>
      <w:hyperlink w:anchor="_Toc8117" w:history="1">
        <w:r>
          <w:rPr>
            <w:rFonts w:ascii="仿宋" w:eastAsia="仿宋" w:hAnsi="仿宋" w:cs="仿宋" w:hint="eastAsia"/>
            <w:lang w:eastAsia="zh-CN"/>
          </w:rPr>
          <w:t>(一)、合作伙伴选择与合作方式</w:t>
        </w:r>
        <w:r>
          <w:tab/>
        </w:r>
        <w:r>
          <w:fldChar w:fldCharType="begin"/>
        </w:r>
        <w:r>
          <w:instrText xml:space="preserve"> PAGEREF _Toc8117 \h </w:instrText>
        </w:r>
        <w:r>
          <w:fldChar w:fldCharType="separate"/>
        </w:r>
        <w:r>
          <w:t>83</w:t>
        </w:r>
        <w:r>
          <w:fldChar w:fldCharType="end"/>
        </w:r>
      </w:hyperlink>
    </w:p>
    <w:p>
      <w:pPr>
        <w:pStyle w:val="TOC2"/>
        <w:tabs>
          <w:tab w:val="right" w:leader="dot" w:pos="8306"/>
        </w:tabs>
      </w:pPr>
      <w:hyperlink w:anchor="_Toc28654" w:history="1">
        <w:r>
          <w:rPr>
            <w:rFonts w:ascii="仿宋" w:eastAsia="仿宋" w:hAnsi="仿宋" w:cs="仿宋" w:hint="eastAsia"/>
            <w:lang w:eastAsia="zh-CN"/>
          </w:rPr>
          <w:t>(二)、交流与合作平台搭建</w:t>
        </w:r>
        <w:r>
          <w:tab/>
        </w:r>
        <w:r>
          <w:fldChar w:fldCharType="begin"/>
        </w:r>
        <w:r>
          <w:instrText xml:space="preserve"> PAGEREF _Toc28654 \h </w:instrText>
        </w:r>
        <w:r>
          <w:fldChar w:fldCharType="separate"/>
        </w:r>
        <w:r>
          <w:t>85</w:t>
        </w:r>
        <w:r>
          <w:fldChar w:fldCharType="end"/>
        </w:r>
      </w:hyperlink>
    </w:p>
    <w:p>
      <w:pPr>
        <w:pStyle w:val="TOC1"/>
        <w:tabs>
          <w:tab w:val="right" w:leader="dot" w:pos="8306"/>
        </w:tabs>
      </w:pPr>
      <w:hyperlink w:anchor="_Toc27972" w:history="1">
        <w:r>
          <w:rPr>
            <w:rFonts w:ascii="仿宋" w:eastAsia="仿宋" w:hAnsi="仿宋" w:cs="仿宋" w:hint="eastAsia"/>
            <w:lang w:eastAsia="zh-CN"/>
          </w:rPr>
          <w:t>十八、质量管理与控制</w:t>
        </w:r>
        <w:r>
          <w:tab/>
        </w:r>
        <w:r>
          <w:fldChar w:fldCharType="begin"/>
        </w:r>
        <w:r>
          <w:instrText xml:space="preserve"> PAGEREF _Toc27972 \h </w:instrText>
        </w:r>
        <w:r>
          <w:fldChar w:fldCharType="separate"/>
        </w:r>
        <w:r>
          <w:t>86</w:t>
        </w:r>
        <w:r>
          <w:fldChar w:fldCharType="end"/>
        </w:r>
      </w:hyperlink>
    </w:p>
    <w:p>
      <w:pPr>
        <w:pStyle w:val="TOC2"/>
        <w:tabs>
          <w:tab w:val="right" w:leader="dot" w:pos="8306"/>
        </w:tabs>
      </w:pPr>
      <w:hyperlink w:anchor="_Toc10417" w:history="1">
        <w:r>
          <w:rPr>
            <w:rFonts w:ascii="仿宋" w:eastAsia="仿宋" w:hAnsi="仿宋" w:cs="仿宋" w:hint="eastAsia"/>
            <w:lang w:eastAsia="zh-CN"/>
          </w:rPr>
          <w:t>(一)、质量管理体系建设</w:t>
        </w:r>
        <w:r>
          <w:tab/>
        </w:r>
        <w:r>
          <w:fldChar w:fldCharType="begin"/>
        </w:r>
        <w:r>
          <w:instrText xml:space="preserve"> PAGEREF _Toc10417 \h </w:instrText>
        </w:r>
        <w:r>
          <w:fldChar w:fldCharType="separate"/>
        </w:r>
        <w:r>
          <w:t>86</w:t>
        </w:r>
        <w:r>
          <w:fldChar w:fldCharType="end"/>
        </w:r>
      </w:hyperlink>
    </w:p>
    <w:p>
      <w:pPr>
        <w:pStyle w:val="TOC2"/>
        <w:tabs>
          <w:tab w:val="right" w:leader="dot" w:pos="8306"/>
        </w:tabs>
      </w:pPr>
      <w:hyperlink w:anchor="_Toc9168" w:history="1">
        <w:r>
          <w:rPr>
            <w:rFonts w:ascii="仿宋" w:eastAsia="仿宋" w:hAnsi="仿宋" w:cs="仿宋" w:hint="eastAsia"/>
            <w:lang w:eastAsia="zh-CN"/>
          </w:rPr>
          <w:t>(二)、质量控制措施</w:t>
        </w:r>
        <w:r>
          <w:tab/>
        </w:r>
        <w:r>
          <w:fldChar w:fldCharType="begin"/>
        </w:r>
        <w:r>
          <w:instrText xml:space="preserve"> PAGEREF _Toc9168 \h </w:instrText>
        </w:r>
        <w:r>
          <w:fldChar w:fldCharType="separate"/>
        </w:r>
        <w:r>
          <w:t>88</w:t>
        </w:r>
        <w:r>
          <w:fldChar w:fldCharType="end"/>
        </w:r>
      </w:hyperlink>
    </w:p>
    <w:p>
      <w:pPr>
        <w:pStyle w:val="TOC1"/>
        <w:tabs>
          <w:tab w:val="right" w:leader="dot" w:pos="8306"/>
        </w:tabs>
      </w:pPr>
      <w:hyperlink w:anchor="_Toc4914" w:history="1">
        <w:r>
          <w:rPr>
            <w:rFonts w:ascii="仿宋" w:eastAsia="仿宋" w:hAnsi="仿宋" w:cs="仿宋" w:hint="eastAsia"/>
            <w:lang w:eastAsia="zh-CN"/>
          </w:rPr>
          <w:t>十九、知识产权管理与保护</w:t>
        </w:r>
        <w:r>
          <w:tab/>
        </w:r>
        <w:r>
          <w:fldChar w:fldCharType="begin"/>
        </w:r>
        <w:r>
          <w:instrText xml:space="preserve"> PAGEREF _Toc4914 \h </w:instrText>
        </w:r>
        <w:r>
          <w:fldChar w:fldCharType="separate"/>
        </w:r>
        <w:r>
          <w:t>89</w:t>
        </w:r>
        <w:r>
          <w:fldChar w:fldCharType="end"/>
        </w:r>
      </w:hyperlink>
    </w:p>
    <w:p>
      <w:pPr>
        <w:pStyle w:val="TOC2"/>
        <w:tabs>
          <w:tab w:val="right" w:leader="dot" w:pos="8306"/>
        </w:tabs>
      </w:pPr>
      <w:hyperlink w:anchor="_Toc10237" w:history="1">
        <w:r>
          <w:rPr>
            <w:rFonts w:ascii="仿宋" w:eastAsia="仿宋" w:hAnsi="仿宋" w:cs="仿宋" w:hint="eastAsia"/>
            <w:lang w:eastAsia="zh-CN"/>
          </w:rPr>
          <w:t>(一)、知识产权管理体系建设</w:t>
        </w:r>
        <w:r>
          <w:tab/>
        </w:r>
        <w:r>
          <w:fldChar w:fldCharType="begin"/>
        </w:r>
        <w:r>
          <w:instrText xml:space="preserve"> PAGEREF _Toc10237 \h </w:instrText>
        </w:r>
        <w:r>
          <w:fldChar w:fldCharType="separate"/>
        </w:r>
        <w:r>
          <w:t>89</w:t>
        </w:r>
        <w:r>
          <w:fldChar w:fldCharType="end"/>
        </w:r>
      </w:hyperlink>
    </w:p>
    <w:p>
      <w:pPr>
        <w:pStyle w:val="TOC2"/>
        <w:tabs>
          <w:tab w:val="right" w:leader="dot" w:pos="8306"/>
        </w:tabs>
      </w:pPr>
      <w:hyperlink w:anchor="_Toc28983" w:history="1">
        <w:r>
          <w:rPr>
            <w:rFonts w:ascii="仿宋" w:eastAsia="仿宋" w:hAnsi="仿宋" w:cs="仿宋" w:hint="eastAsia"/>
            <w:lang w:eastAsia="zh-CN"/>
          </w:rPr>
          <w:t>(二)、知识产权保护措施</w:t>
        </w:r>
        <w:r>
          <w:tab/>
        </w:r>
        <w:r>
          <w:fldChar w:fldCharType="begin"/>
        </w:r>
        <w:r>
          <w:instrText xml:space="preserve"> PAGEREF _Toc28983 \h </w:instrText>
        </w:r>
        <w:r>
          <w:fldChar w:fldCharType="separate"/>
        </w:r>
        <w:r>
          <w:t>89</w:t>
        </w:r>
        <w:r>
          <w:fldChar w:fldCharType="end"/>
        </w:r>
      </w:hyperlink>
    </w:p>
    <w:p>
      <w:pPr>
        <w:pStyle w:val="TOC1"/>
        <w:tabs>
          <w:tab w:val="right" w:leader="dot" w:pos="8306"/>
        </w:tabs>
      </w:pPr>
      <w:hyperlink w:anchor="_Toc11623" w:history="1">
        <w:r>
          <w:rPr>
            <w:rFonts w:ascii="仿宋" w:eastAsia="仿宋" w:hAnsi="仿宋" w:cs="仿宋" w:hint="eastAsia"/>
            <w:lang w:eastAsia="zh-CN"/>
          </w:rPr>
          <w:t>二十、人力资源管理与开发</w:t>
        </w:r>
        <w:r>
          <w:tab/>
        </w:r>
        <w:r>
          <w:fldChar w:fldCharType="begin"/>
        </w:r>
        <w:r>
          <w:instrText xml:space="preserve"> PAGEREF _Toc11623 \h </w:instrText>
        </w:r>
        <w:r>
          <w:fldChar w:fldCharType="separate"/>
        </w:r>
        <w:r>
          <w:t>91</w:t>
        </w:r>
        <w:r>
          <w:fldChar w:fldCharType="end"/>
        </w:r>
      </w:hyperlink>
    </w:p>
    <w:p>
      <w:pPr>
        <w:pStyle w:val="TOC2"/>
        <w:tabs>
          <w:tab w:val="right" w:leader="dot" w:pos="8306"/>
        </w:tabs>
      </w:pPr>
      <w:hyperlink w:anchor="_Toc25906" w:history="1">
        <w:r>
          <w:rPr>
            <w:rFonts w:ascii="仿宋" w:eastAsia="仿宋" w:hAnsi="仿宋" w:cs="仿宋" w:hint="eastAsia"/>
            <w:lang w:eastAsia="zh-CN"/>
          </w:rPr>
          <w:t>(一)、人力资源规划</w:t>
        </w:r>
        <w:r>
          <w:tab/>
        </w:r>
        <w:r>
          <w:fldChar w:fldCharType="begin"/>
        </w:r>
        <w:r>
          <w:instrText xml:space="preserve"> PAGEREF _Toc25906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406" w:history="1">
        <w:r>
          <w:rPr>
            <w:rFonts w:ascii="仿宋" w:eastAsia="仿宋" w:hAnsi="仿宋" w:cs="仿宋" w:hint="eastAsia"/>
            <w:lang w:eastAsia="zh-CN"/>
          </w:rPr>
          <w:t>(二)、人力资源开发与培训</w:t>
        </w:r>
        <w:r>
          <w:tab/>
        </w:r>
        <w:r>
          <w:fldChar w:fldCharType="begin"/>
        </w:r>
        <w:r>
          <w:instrText xml:space="preserve"> PAGEREF _Toc7406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74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0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一、PPC项目的市场准入条件分析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PC项目而言，市场准入条件首先取决于政策法规环境。政府对于[行业名称]领域的法规，如环保标准、税收政策、和技术使用规范，直接影响PPC项目的运营和成本结构。例如，若政府针对使用可再生能源的企业提供税收优惠，这将对PPC项目的财务规划产生重要影响。同时，考虑经济环境和消费者偏好的变化对PPC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二、PPC项目的行业规范与合规性要求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PC项目来说，遵守行业规范和合规性要求是确保项目顺利进行的基础。这包括遵循质量控制标准、安全规定、数据保护法规等。例如，若PPC项目涉及数据处理，须严格遵守相关的数据保护法规。此外，行业内部的自律规范，如产品标准和服务流程，也对于提升PPC项目在行业内的认可度和竞争力至关重要。项目管理团队必须不断更新策略，以应对行业规范和法规的变化，确保PPC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三、PPC项目的竞争格局和战略定位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PC项目的发展规划中，理解行业的竞争格局对于制定有效的市场策略极为关键。这包括分析主要竞争对手的市场地位、优势及其业务模式。PPC项目面临的竞争对手可能包括大型成熟企业和创新型初创公司，各自采取不同的市场策略。因此，PPC项目需精确地定位自己的市场策略，如专注于产品创新、客户服务或成本效率，以在竞争中占据优势。通过深入的市场和竞争分析，PPC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24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40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直接收益：假设PPC项目的产品或服务年销售收入为XX万元。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82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若PPC项目成功推广新型环保产品，比如采用可回收材料的包装，可能会激发消费者对可持续产品的需求。这种需求的增长可能迫使整个行业转向更环保的产品设计和生产方法。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https://d.book118.com/575211222003011130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24373E"/>
    <w:rsid w:val="362437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112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2024-03-18T13:34:00Z</dcterms:created>
  <dcterms:modified xsi:type="dcterms:W3CDTF">2024-03-18T13:35:45Z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73E5C85AD21C457CB9EF1DF5C5D6A77A_11</vt:lpwstr>
  </property>
  <property fmtid="{D5CDD505-2E9C-101B-9397-08002B2CF9AE}" pid="3" name="KSOProductBuildVer">
    <vt:lpwstr>2052-12.1.0.16250</vt:lpwstr>
  </property>
</Properties>
</file>