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临夏回族自治州永靖县2023-2024学年九年级上学期期末数学强化卷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（2021•长沙模拟）下列图形中，既是轴对称图形又是中心对称图形的是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7pt;height:4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2pt;height:4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4pt;height:4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2pt;height:42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如图，用12米长的木条做一个有一条横档的矩形窗子，为使透进的光线最多，选择窗子的高AB（木条粗细忽略不计）为（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52pt;height:7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.4米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（2021•银川模拟）如图</w:t>
      </w:r>
      <w:r>
        <w:pict>
          <v:shape id="_x0000_i103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​中，</w:t>
      </w:r>
      <w:r>
        <w:pict>
          <v:shape id="_x0000_i1033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​，将</w:t>
      </w:r>
      <w:r>
        <w:pict>
          <v:shape id="_x0000_i1034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​绕点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​按顺时针方向旋转一定角度得到</w:t>
      </w:r>
      <w:r>
        <w:pict>
          <v:shape id="_x0000_i103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​，点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​的对应点</w:t>
      </w:r>
      <w:r>
        <w:pict>
          <v:shape id="_x0000_i103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​恰好落在</w:t>
      </w:r>
      <w:r>
        <w:pict>
          <v:shape id="_x0000_i103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​边上，若</w:t>
      </w:r>
      <w:r>
        <w:pict>
          <v:shape id="_x0000_i1040" type="#_x0000_t75" style="width:41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4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1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</w:t>
      </w:r>
      <w:r>
        <w:pict>
          <v:shape id="_x0000_i104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​的长为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71pt;height:70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（江西省赣州市赣县二中九年级（下）期中数学试卷）一元二次方程x</w:t>
      </w:r>
      <w:r w:rsidRPr="004E0094">
        <w:rPr>
          <w:vertAlign w:val="superscript"/>
        </w:rPr>
        <w:t>2</w:t>
      </w:r>
      <w:r>
        <w:t>-1=0的根是（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6pt;height:26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.±1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（江苏省无锡市省锡中实验学校九年级（上）期中数学试卷（））已知y</w:t>
      </w:r>
      <w:r w:rsidRPr="004E0094">
        <w:rPr>
          <w:vertAlign w:val="subscript"/>
        </w:rPr>
        <w:t>1</w:t>
      </w:r>
      <w:r>
        <w:t>=a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，y</w:t>
      </w:r>
      <w:r w:rsidRPr="004E0094">
        <w:rPr>
          <w:vertAlign w:val="subscript"/>
        </w:rPr>
        <w:t>2</w:t>
      </w:r>
      <w:r>
        <w:t>=y</w:t>
      </w:r>
      <w:r w:rsidRPr="004E0094">
        <w:rPr>
          <w:vertAlign w:val="subscript"/>
        </w:rPr>
        <w:t>1</w:t>
      </w:r>
      <w:r>
        <w:t>-3，且y</w:t>
      </w:r>
      <w:r w:rsidRPr="004E0094">
        <w:rPr>
          <w:vertAlign w:val="subscript"/>
        </w:rPr>
        <w:t>1</w:t>
      </w:r>
      <w:r>
        <w:t>•y</w:t>
      </w:r>
      <w:r w:rsidRPr="004E0094">
        <w:rPr>
          <w:vertAlign w:val="subscript"/>
        </w:rPr>
        <w:t>2</w:t>
      </w:r>
      <w:r>
        <w:t>=4，则y</w:t>
      </w:r>
      <w:r w:rsidRPr="004E0094">
        <w:rPr>
          <w:vertAlign w:val="subscript"/>
        </w:rPr>
        <w:t>1</w:t>
      </w:r>
      <w:r>
        <w:t>的值为（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.-4或1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.-1或4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（上海市闵行区少体校八年级（上）期中数学试卷）下列是一元二次方程的是（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.（x+1）（x-1）=x</w:t>
      </w:r>
      <w:r w:rsidRPr="004E0094">
        <w:rPr>
          <w:vertAlign w:val="superscript"/>
        </w:rPr>
        <w:t>2</w:t>
      </w:r>
      <w:r>
        <w:t>-x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https://d.book118.com/575224030223011043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575224030223011043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