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低聚木糖资金申请报告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5" w:history="1">
        <w:r>
          <w:rPr>
            <w:rFonts w:ascii="仿宋" w:eastAsia="仿宋" w:hAnsi="仿宋" w:cs="仿宋" w:hint="eastAsia"/>
            <w:lang w:eastAsia="zh-CN"/>
          </w:rPr>
          <w:t>序言</w:t>
        </w:r>
        <w:r>
          <w:tab/>
        </w:r>
        <w:r>
          <w:fldChar w:fldCharType="begin"/>
        </w:r>
        <w:r>
          <w:instrText xml:space="preserve"> PAGEREF _Toc20215 \h </w:instrText>
        </w:r>
        <w:r>
          <w:fldChar w:fldCharType="separate"/>
        </w:r>
        <w:r>
          <w:t>3</w:t>
        </w:r>
        <w:r>
          <w:fldChar w:fldCharType="end"/>
        </w:r>
      </w:hyperlink>
    </w:p>
    <w:p>
      <w:pPr>
        <w:pStyle w:val="TOC1"/>
        <w:tabs>
          <w:tab w:val="right" w:leader="dot" w:pos="8306"/>
        </w:tabs>
      </w:pPr>
      <w:hyperlink w:anchor="_Toc22825" w:history="1">
        <w:r>
          <w:rPr>
            <w:rFonts w:ascii="仿宋" w:eastAsia="仿宋" w:hAnsi="仿宋" w:cs="仿宋" w:hint="eastAsia"/>
            <w:lang w:eastAsia="zh-CN"/>
          </w:rPr>
          <w:t>一、建筑物技术方案</w:t>
        </w:r>
        <w:r>
          <w:tab/>
        </w:r>
        <w:r>
          <w:fldChar w:fldCharType="begin"/>
        </w:r>
        <w:r>
          <w:instrText xml:space="preserve"> PAGEREF _Toc22825 \h </w:instrText>
        </w:r>
        <w:r>
          <w:fldChar w:fldCharType="separate"/>
        </w:r>
        <w:r>
          <w:t>3</w:t>
        </w:r>
        <w:r>
          <w:fldChar w:fldCharType="end"/>
        </w:r>
      </w:hyperlink>
    </w:p>
    <w:p>
      <w:pPr>
        <w:pStyle w:val="TOC2"/>
        <w:tabs>
          <w:tab w:val="right" w:leader="dot" w:pos="8306"/>
        </w:tabs>
      </w:pPr>
      <w:hyperlink w:anchor="_Toc30977" w:history="1">
        <w:r>
          <w:rPr>
            <w:rFonts w:ascii="仿宋" w:eastAsia="仿宋" w:hAnsi="仿宋" w:cs="仿宋" w:hint="eastAsia"/>
            <w:lang w:eastAsia="zh-CN"/>
          </w:rPr>
          <w:t>(一)、项目工程设计总体要求</w:t>
        </w:r>
        <w:r>
          <w:tab/>
        </w:r>
        <w:r>
          <w:fldChar w:fldCharType="begin"/>
        </w:r>
        <w:r>
          <w:instrText xml:space="preserve"> PAGEREF _Toc30977 \h </w:instrText>
        </w:r>
        <w:r>
          <w:fldChar w:fldCharType="separate"/>
        </w:r>
        <w:r>
          <w:t>3</w:t>
        </w:r>
        <w:r>
          <w:fldChar w:fldCharType="end"/>
        </w:r>
      </w:hyperlink>
    </w:p>
    <w:p>
      <w:pPr>
        <w:pStyle w:val="TOC2"/>
        <w:tabs>
          <w:tab w:val="right" w:leader="dot" w:pos="8306"/>
        </w:tabs>
      </w:pPr>
      <w:hyperlink w:anchor="_Toc27101" w:history="1">
        <w:r>
          <w:rPr>
            <w:rFonts w:ascii="仿宋" w:eastAsia="仿宋" w:hAnsi="仿宋" w:cs="仿宋" w:hint="eastAsia"/>
            <w:lang w:eastAsia="zh-CN"/>
          </w:rPr>
          <w:t>(二)、建设方案</w:t>
        </w:r>
        <w:r>
          <w:tab/>
        </w:r>
        <w:r>
          <w:fldChar w:fldCharType="begin"/>
        </w:r>
        <w:r>
          <w:instrText xml:space="preserve"> PAGEREF _Toc27101 \h </w:instrText>
        </w:r>
        <w:r>
          <w:fldChar w:fldCharType="separate"/>
        </w:r>
        <w:r>
          <w:t>4</w:t>
        </w:r>
        <w:r>
          <w:fldChar w:fldCharType="end"/>
        </w:r>
      </w:hyperlink>
    </w:p>
    <w:p>
      <w:pPr>
        <w:pStyle w:val="TOC2"/>
        <w:tabs>
          <w:tab w:val="right" w:leader="dot" w:pos="8306"/>
        </w:tabs>
      </w:pPr>
      <w:hyperlink w:anchor="_Toc17169" w:history="1">
        <w:r>
          <w:rPr>
            <w:rFonts w:ascii="仿宋" w:eastAsia="仿宋" w:hAnsi="仿宋" w:cs="仿宋" w:hint="eastAsia"/>
            <w:lang w:eastAsia="zh-CN"/>
          </w:rPr>
          <w:t>(三)、建筑工程建设指标</w:t>
        </w:r>
        <w:r>
          <w:tab/>
        </w:r>
        <w:r>
          <w:fldChar w:fldCharType="begin"/>
        </w:r>
        <w:r>
          <w:instrText xml:space="preserve"> PAGEREF _Toc17169 \h </w:instrText>
        </w:r>
        <w:r>
          <w:fldChar w:fldCharType="separate"/>
        </w:r>
        <w:r>
          <w:t>5</w:t>
        </w:r>
        <w:r>
          <w:fldChar w:fldCharType="end"/>
        </w:r>
      </w:hyperlink>
    </w:p>
    <w:p>
      <w:pPr>
        <w:pStyle w:val="TOC1"/>
        <w:tabs>
          <w:tab w:val="right" w:leader="dot" w:pos="8306"/>
        </w:tabs>
      </w:pPr>
      <w:hyperlink w:anchor="_Toc7501" w:history="1">
        <w:r>
          <w:rPr>
            <w:rFonts w:ascii="仿宋" w:eastAsia="仿宋" w:hAnsi="仿宋" w:cs="仿宋" w:hint="eastAsia"/>
            <w:lang w:eastAsia="zh-CN"/>
          </w:rPr>
          <w:t>二、人才队伍建设</w:t>
        </w:r>
        <w:r>
          <w:tab/>
        </w:r>
        <w:r>
          <w:fldChar w:fldCharType="begin"/>
        </w:r>
        <w:r>
          <w:instrText xml:space="preserve"> PAGEREF _Toc7501 \h </w:instrText>
        </w:r>
        <w:r>
          <w:fldChar w:fldCharType="separate"/>
        </w:r>
        <w:r>
          <w:t>5</w:t>
        </w:r>
        <w:r>
          <w:fldChar w:fldCharType="end"/>
        </w:r>
      </w:hyperlink>
    </w:p>
    <w:p>
      <w:pPr>
        <w:pStyle w:val="TOC2"/>
        <w:tabs>
          <w:tab w:val="right" w:leader="dot" w:pos="8306"/>
        </w:tabs>
      </w:pPr>
      <w:hyperlink w:anchor="_Toc24965" w:history="1">
        <w:r>
          <w:rPr>
            <w:rFonts w:ascii="仿宋" w:eastAsia="仿宋" w:hAnsi="仿宋" w:cs="仿宋" w:hint="eastAsia"/>
            <w:lang w:eastAsia="zh-CN"/>
          </w:rPr>
          <w:t>(一)、人才引进与培养计划</w:t>
        </w:r>
        <w:r>
          <w:tab/>
        </w:r>
        <w:r>
          <w:fldChar w:fldCharType="begin"/>
        </w:r>
        <w:r>
          <w:instrText xml:space="preserve"> PAGEREF _Toc24965 \h </w:instrText>
        </w:r>
        <w:r>
          <w:fldChar w:fldCharType="separate"/>
        </w:r>
        <w:r>
          <w:t>5</w:t>
        </w:r>
        <w:r>
          <w:fldChar w:fldCharType="end"/>
        </w:r>
      </w:hyperlink>
    </w:p>
    <w:p>
      <w:pPr>
        <w:pStyle w:val="TOC2"/>
        <w:tabs>
          <w:tab w:val="right" w:leader="dot" w:pos="8306"/>
        </w:tabs>
      </w:pPr>
      <w:hyperlink w:anchor="_Toc20165" w:history="1">
        <w:r>
          <w:rPr>
            <w:rFonts w:ascii="仿宋" w:eastAsia="仿宋" w:hAnsi="仿宋" w:cs="仿宋" w:hint="eastAsia"/>
            <w:lang w:eastAsia="zh-CN"/>
          </w:rPr>
          <w:t>(二)、员工激励与福利政策</w:t>
        </w:r>
        <w:r>
          <w:tab/>
        </w:r>
        <w:r>
          <w:fldChar w:fldCharType="begin"/>
        </w:r>
        <w:r>
          <w:instrText xml:space="preserve"> PAGEREF _Toc20165 \h </w:instrText>
        </w:r>
        <w:r>
          <w:fldChar w:fldCharType="separate"/>
        </w:r>
        <w:r>
          <w:t>6</w:t>
        </w:r>
        <w:r>
          <w:fldChar w:fldCharType="end"/>
        </w:r>
      </w:hyperlink>
    </w:p>
    <w:p>
      <w:pPr>
        <w:pStyle w:val="TOC2"/>
        <w:tabs>
          <w:tab w:val="right" w:leader="dot" w:pos="8306"/>
        </w:tabs>
      </w:pPr>
      <w:hyperlink w:anchor="_Toc315" w:history="1">
        <w:r>
          <w:rPr>
            <w:rFonts w:ascii="仿宋" w:eastAsia="仿宋" w:hAnsi="仿宋" w:cs="仿宋" w:hint="eastAsia"/>
            <w:lang w:eastAsia="zh-CN"/>
          </w:rPr>
          <w:t>(三)、团队建设与管理</w:t>
        </w:r>
        <w:r>
          <w:tab/>
        </w:r>
        <w:r>
          <w:fldChar w:fldCharType="begin"/>
        </w:r>
        <w:r>
          <w:instrText xml:space="preserve"> PAGEREF _Toc315 \h </w:instrText>
        </w:r>
        <w:r>
          <w:fldChar w:fldCharType="separate"/>
        </w:r>
        <w:r>
          <w:t>7</w:t>
        </w:r>
        <w:r>
          <w:fldChar w:fldCharType="end"/>
        </w:r>
      </w:hyperlink>
    </w:p>
    <w:p>
      <w:pPr>
        <w:pStyle w:val="TOC1"/>
        <w:tabs>
          <w:tab w:val="right" w:leader="dot" w:pos="8306"/>
        </w:tabs>
      </w:pPr>
      <w:hyperlink w:anchor="_Toc17261" w:history="1">
        <w:r>
          <w:rPr>
            <w:rFonts w:ascii="仿宋" w:eastAsia="仿宋" w:hAnsi="仿宋" w:cs="仿宋" w:hint="eastAsia"/>
            <w:lang w:eastAsia="zh-CN"/>
          </w:rPr>
          <w:t>三、法人治理</w:t>
        </w:r>
        <w:r>
          <w:tab/>
        </w:r>
        <w:r>
          <w:fldChar w:fldCharType="begin"/>
        </w:r>
        <w:r>
          <w:instrText xml:space="preserve"> PAGEREF _Toc17261 \h </w:instrText>
        </w:r>
        <w:r>
          <w:fldChar w:fldCharType="separate"/>
        </w:r>
        <w:r>
          <w:t>8</w:t>
        </w:r>
        <w:r>
          <w:fldChar w:fldCharType="end"/>
        </w:r>
      </w:hyperlink>
    </w:p>
    <w:p>
      <w:pPr>
        <w:pStyle w:val="TOC2"/>
        <w:tabs>
          <w:tab w:val="right" w:leader="dot" w:pos="8306"/>
        </w:tabs>
      </w:pPr>
      <w:hyperlink w:anchor="_Toc22413" w:history="1">
        <w:r>
          <w:rPr>
            <w:rFonts w:ascii="仿宋" w:eastAsia="仿宋" w:hAnsi="仿宋" w:cs="仿宋" w:hint="eastAsia"/>
            <w:lang w:eastAsia="zh-CN"/>
          </w:rPr>
          <w:t>(一)、股东权利及义务</w:t>
        </w:r>
        <w:r>
          <w:tab/>
        </w:r>
        <w:r>
          <w:fldChar w:fldCharType="begin"/>
        </w:r>
        <w:r>
          <w:instrText xml:space="preserve"> PAGEREF _Toc22413 \h </w:instrText>
        </w:r>
        <w:r>
          <w:fldChar w:fldCharType="separate"/>
        </w:r>
        <w:r>
          <w:t>8</w:t>
        </w:r>
        <w:r>
          <w:fldChar w:fldCharType="end"/>
        </w:r>
      </w:hyperlink>
    </w:p>
    <w:p>
      <w:pPr>
        <w:pStyle w:val="TOC2"/>
        <w:tabs>
          <w:tab w:val="right" w:leader="dot" w:pos="8306"/>
        </w:tabs>
      </w:pPr>
      <w:hyperlink w:anchor="_Toc5303" w:history="1">
        <w:r>
          <w:rPr>
            <w:rFonts w:ascii="仿宋" w:eastAsia="仿宋" w:hAnsi="仿宋" w:cs="仿宋" w:hint="eastAsia"/>
            <w:lang w:eastAsia="zh-CN"/>
          </w:rPr>
          <w:t>(二)、董事</w:t>
        </w:r>
        <w:r>
          <w:tab/>
        </w:r>
        <w:r>
          <w:fldChar w:fldCharType="begin"/>
        </w:r>
        <w:r>
          <w:instrText xml:space="preserve"> PAGEREF _Toc5303 \h </w:instrText>
        </w:r>
        <w:r>
          <w:fldChar w:fldCharType="separate"/>
        </w:r>
        <w:r>
          <w:t>11</w:t>
        </w:r>
        <w:r>
          <w:fldChar w:fldCharType="end"/>
        </w:r>
      </w:hyperlink>
    </w:p>
    <w:p>
      <w:pPr>
        <w:pStyle w:val="TOC2"/>
        <w:tabs>
          <w:tab w:val="right" w:leader="dot" w:pos="8306"/>
        </w:tabs>
      </w:pPr>
      <w:hyperlink w:anchor="_Toc4997" w:history="1">
        <w:r>
          <w:rPr>
            <w:rFonts w:ascii="仿宋" w:eastAsia="仿宋" w:hAnsi="仿宋" w:cs="仿宋" w:hint="eastAsia"/>
            <w:lang w:eastAsia="zh-CN"/>
          </w:rPr>
          <w:t>(三)、高级管理人员</w:t>
        </w:r>
        <w:r>
          <w:tab/>
        </w:r>
        <w:r>
          <w:fldChar w:fldCharType="begin"/>
        </w:r>
        <w:r>
          <w:instrText xml:space="preserve"> PAGEREF _Toc4997 \h </w:instrText>
        </w:r>
        <w:r>
          <w:fldChar w:fldCharType="separate"/>
        </w:r>
        <w:r>
          <w:t>14</w:t>
        </w:r>
        <w:r>
          <w:fldChar w:fldCharType="end"/>
        </w:r>
      </w:hyperlink>
    </w:p>
    <w:p>
      <w:pPr>
        <w:pStyle w:val="TOC2"/>
        <w:tabs>
          <w:tab w:val="right" w:leader="dot" w:pos="8306"/>
        </w:tabs>
      </w:pPr>
      <w:hyperlink w:anchor="_Toc19304" w:history="1">
        <w:r>
          <w:rPr>
            <w:rFonts w:ascii="仿宋" w:eastAsia="仿宋" w:hAnsi="仿宋" w:cs="仿宋" w:hint="eastAsia"/>
            <w:lang w:eastAsia="zh-CN"/>
          </w:rPr>
          <w:t>(四)、监事</w:t>
        </w:r>
        <w:r>
          <w:tab/>
        </w:r>
        <w:r>
          <w:fldChar w:fldCharType="begin"/>
        </w:r>
        <w:r>
          <w:instrText xml:space="preserve"> PAGEREF _Toc19304 \h </w:instrText>
        </w:r>
        <w:r>
          <w:fldChar w:fldCharType="separate"/>
        </w:r>
        <w:r>
          <w:t>15</w:t>
        </w:r>
        <w:r>
          <w:fldChar w:fldCharType="end"/>
        </w:r>
      </w:hyperlink>
    </w:p>
    <w:p>
      <w:pPr>
        <w:pStyle w:val="TOC1"/>
        <w:tabs>
          <w:tab w:val="right" w:leader="dot" w:pos="8306"/>
        </w:tabs>
      </w:pPr>
      <w:hyperlink w:anchor="_Toc16715" w:history="1">
        <w:r>
          <w:rPr>
            <w:rFonts w:ascii="仿宋" w:eastAsia="仿宋" w:hAnsi="仿宋" w:cs="仿宋" w:hint="eastAsia"/>
            <w:lang w:eastAsia="zh-CN"/>
          </w:rPr>
          <w:t>四、项目概要</w:t>
        </w:r>
        <w:r>
          <w:tab/>
        </w:r>
        <w:r>
          <w:fldChar w:fldCharType="begin"/>
        </w:r>
        <w:r>
          <w:instrText xml:space="preserve"> PAGEREF _Toc16715 \h </w:instrText>
        </w:r>
        <w:r>
          <w:fldChar w:fldCharType="separate"/>
        </w:r>
        <w:r>
          <w:t>16</w:t>
        </w:r>
        <w:r>
          <w:fldChar w:fldCharType="end"/>
        </w:r>
      </w:hyperlink>
    </w:p>
    <w:p>
      <w:pPr>
        <w:pStyle w:val="TOC2"/>
        <w:tabs>
          <w:tab w:val="right" w:leader="dot" w:pos="8306"/>
        </w:tabs>
      </w:pPr>
      <w:hyperlink w:anchor="_Toc6062" w:history="1">
        <w:r>
          <w:rPr>
            <w:rFonts w:ascii="仿宋" w:eastAsia="仿宋" w:hAnsi="仿宋" w:cs="仿宋" w:hint="eastAsia"/>
            <w:lang w:eastAsia="zh-CN"/>
          </w:rPr>
          <w:t>(一)、项目名称及建设性质</w:t>
        </w:r>
        <w:r>
          <w:tab/>
        </w:r>
        <w:r>
          <w:fldChar w:fldCharType="begin"/>
        </w:r>
        <w:r>
          <w:instrText xml:space="preserve"> PAGEREF _Toc6062 \h </w:instrText>
        </w:r>
        <w:r>
          <w:fldChar w:fldCharType="separate"/>
        </w:r>
        <w:r>
          <w:t>16</w:t>
        </w:r>
        <w:r>
          <w:fldChar w:fldCharType="end"/>
        </w:r>
      </w:hyperlink>
    </w:p>
    <w:p>
      <w:pPr>
        <w:pStyle w:val="TOC2"/>
        <w:tabs>
          <w:tab w:val="right" w:leader="dot" w:pos="8306"/>
        </w:tabs>
      </w:pPr>
      <w:hyperlink w:anchor="_Toc31317" w:history="1">
        <w:r>
          <w:rPr>
            <w:rFonts w:ascii="仿宋" w:eastAsia="仿宋" w:hAnsi="仿宋" w:cs="仿宋" w:hint="eastAsia"/>
            <w:lang w:eastAsia="zh-CN"/>
          </w:rPr>
          <w:t>(二)、项目主办方</w:t>
        </w:r>
        <w:r>
          <w:tab/>
        </w:r>
        <w:r>
          <w:fldChar w:fldCharType="begin"/>
        </w:r>
        <w:r>
          <w:instrText xml:space="preserve"> PAGEREF _Toc31317 \h </w:instrText>
        </w:r>
        <w:r>
          <w:fldChar w:fldCharType="separate"/>
        </w:r>
        <w:r>
          <w:t>17</w:t>
        </w:r>
        <w:r>
          <w:fldChar w:fldCharType="end"/>
        </w:r>
      </w:hyperlink>
    </w:p>
    <w:p>
      <w:pPr>
        <w:pStyle w:val="TOC2"/>
        <w:tabs>
          <w:tab w:val="right" w:leader="dot" w:pos="8306"/>
        </w:tabs>
      </w:pPr>
      <w:hyperlink w:anchor="_Toc14111" w:history="1">
        <w:r>
          <w:rPr>
            <w:rFonts w:ascii="仿宋" w:eastAsia="仿宋" w:hAnsi="仿宋" w:cs="仿宋" w:hint="eastAsia"/>
            <w:lang w:eastAsia="zh-CN"/>
          </w:rPr>
          <w:t>(三)、低聚木糖项目定位及建设原因</w:t>
        </w:r>
        <w:r>
          <w:tab/>
        </w:r>
        <w:r>
          <w:fldChar w:fldCharType="begin"/>
        </w:r>
        <w:r>
          <w:instrText xml:space="preserve"> PAGEREF _Toc14111 \h </w:instrText>
        </w:r>
        <w:r>
          <w:fldChar w:fldCharType="separate"/>
        </w:r>
        <w:r>
          <w:t>18</w:t>
        </w:r>
        <w:r>
          <w:fldChar w:fldCharType="end"/>
        </w:r>
      </w:hyperlink>
    </w:p>
    <w:p>
      <w:pPr>
        <w:pStyle w:val="TOC2"/>
        <w:tabs>
          <w:tab w:val="right" w:leader="dot" w:pos="8306"/>
        </w:tabs>
      </w:pPr>
      <w:hyperlink w:anchor="_Toc20464" w:history="1">
        <w:r>
          <w:rPr>
            <w:rFonts w:ascii="仿宋" w:eastAsia="仿宋" w:hAnsi="仿宋" w:cs="仿宋" w:hint="eastAsia"/>
            <w:lang w:eastAsia="zh-CN"/>
          </w:rPr>
          <w:t>(四)、低聚木糖项目选址及背景</w:t>
        </w:r>
        <w:r>
          <w:tab/>
        </w:r>
        <w:r>
          <w:fldChar w:fldCharType="begin"/>
        </w:r>
        <w:r>
          <w:instrText xml:space="preserve"> PAGEREF _Toc20464 \h </w:instrText>
        </w:r>
        <w:r>
          <w:fldChar w:fldCharType="separate"/>
        </w:r>
        <w:r>
          <w:t>19</w:t>
        </w:r>
        <w:r>
          <w:fldChar w:fldCharType="end"/>
        </w:r>
      </w:hyperlink>
    </w:p>
    <w:p>
      <w:pPr>
        <w:pStyle w:val="TOC2"/>
        <w:tabs>
          <w:tab w:val="right" w:leader="dot" w:pos="8306"/>
        </w:tabs>
      </w:pPr>
      <w:hyperlink w:anchor="_Toc24482" w:history="1">
        <w:r>
          <w:rPr>
            <w:rFonts w:ascii="仿宋" w:eastAsia="仿宋" w:hAnsi="仿宋" w:cs="仿宋" w:hint="eastAsia"/>
            <w:lang w:eastAsia="zh-CN"/>
          </w:rPr>
          <w:t>(五)、低聚木糖项目生产规模概述</w:t>
        </w:r>
        <w:r>
          <w:tab/>
        </w:r>
        <w:r>
          <w:fldChar w:fldCharType="begin"/>
        </w:r>
        <w:r>
          <w:instrText xml:space="preserve"> PAGEREF _Toc24482 \h </w:instrText>
        </w:r>
        <w:r>
          <w:fldChar w:fldCharType="separate"/>
        </w:r>
        <w:r>
          <w:t>19</w:t>
        </w:r>
        <w:r>
          <w:fldChar w:fldCharType="end"/>
        </w:r>
      </w:hyperlink>
    </w:p>
    <w:p>
      <w:pPr>
        <w:pStyle w:val="TOC2"/>
        <w:tabs>
          <w:tab w:val="right" w:leader="dot" w:pos="8306"/>
        </w:tabs>
      </w:pPr>
      <w:hyperlink w:anchor="_Toc2826" w:history="1">
        <w:r>
          <w:rPr>
            <w:rFonts w:ascii="仿宋" w:eastAsia="仿宋" w:hAnsi="仿宋" w:cs="仿宋" w:hint="eastAsia"/>
            <w:lang w:eastAsia="zh-CN"/>
          </w:rPr>
          <w:t>(六)、建筑规模与设计要点</w:t>
        </w:r>
        <w:r>
          <w:tab/>
        </w:r>
        <w:r>
          <w:fldChar w:fldCharType="begin"/>
        </w:r>
        <w:r>
          <w:instrText xml:space="preserve"> PAGEREF _Toc2826 \h </w:instrText>
        </w:r>
        <w:r>
          <w:fldChar w:fldCharType="separate"/>
        </w:r>
        <w:r>
          <w:t>19</w:t>
        </w:r>
        <w:r>
          <w:fldChar w:fldCharType="end"/>
        </w:r>
      </w:hyperlink>
    </w:p>
    <w:p>
      <w:pPr>
        <w:pStyle w:val="TOC2"/>
        <w:tabs>
          <w:tab w:val="right" w:leader="dot" w:pos="8306"/>
        </w:tabs>
      </w:pPr>
      <w:hyperlink w:anchor="_Toc32389" w:history="1">
        <w:r>
          <w:rPr>
            <w:rFonts w:ascii="仿宋" w:eastAsia="仿宋" w:hAnsi="仿宋" w:cs="仿宋" w:hint="eastAsia"/>
            <w:lang w:eastAsia="zh-CN"/>
          </w:rPr>
          <w:t>(七)、环境影响考察</w:t>
        </w:r>
        <w:r>
          <w:tab/>
        </w:r>
        <w:r>
          <w:fldChar w:fldCharType="begin"/>
        </w:r>
        <w:r>
          <w:instrText xml:space="preserve"> PAGEREF _Toc32389 \h </w:instrText>
        </w:r>
        <w:r>
          <w:fldChar w:fldCharType="separate"/>
        </w:r>
        <w:r>
          <w:t>19</w:t>
        </w:r>
        <w:r>
          <w:fldChar w:fldCharType="end"/>
        </w:r>
      </w:hyperlink>
    </w:p>
    <w:p>
      <w:pPr>
        <w:pStyle w:val="TOC2"/>
        <w:tabs>
          <w:tab w:val="right" w:leader="dot" w:pos="8306"/>
        </w:tabs>
      </w:pPr>
      <w:hyperlink w:anchor="_Toc29553" w:history="1">
        <w:r>
          <w:rPr>
            <w:rFonts w:ascii="仿宋" w:eastAsia="仿宋" w:hAnsi="仿宋" w:cs="仿宋" w:hint="eastAsia"/>
            <w:lang w:eastAsia="zh-CN"/>
          </w:rPr>
          <w:t>(八)、项目总投资与资金结构</w:t>
        </w:r>
        <w:r>
          <w:tab/>
        </w:r>
        <w:r>
          <w:fldChar w:fldCharType="begin"/>
        </w:r>
        <w:r>
          <w:instrText xml:space="preserve"> PAGEREF _Toc29553 \h </w:instrText>
        </w:r>
        <w:r>
          <w:fldChar w:fldCharType="separate"/>
        </w:r>
        <w:r>
          <w:t>20</w:t>
        </w:r>
        <w:r>
          <w:fldChar w:fldCharType="end"/>
        </w:r>
      </w:hyperlink>
    </w:p>
    <w:p>
      <w:pPr>
        <w:pStyle w:val="TOC2"/>
        <w:tabs>
          <w:tab w:val="right" w:leader="dot" w:pos="8306"/>
        </w:tabs>
      </w:pPr>
      <w:hyperlink w:anchor="_Toc21832" w:history="1">
        <w:r>
          <w:rPr>
            <w:rFonts w:ascii="仿宋" w:eastAsia="仿宋" w:hAnsi="仿宋" w:cs="仿宋" w:hint="eastAsia"/>
            <w:lang w:eastAsia="zh-CN"/>
          </w:rPr>
          <w:t>(九)、资金筹措方案概述</w:t>
        </w:r>
        <w:r>
          <w:tab/>
        </w:r>
        <w:r>
          <w:fldChar w:fldCharType="begin"/>
        </w:r>
        <w:r>
          <w:instrText xml:space="preserve"> PAGEREF _Toc21832 \h </w:instrText>
        </w:r>
        <w:r>
          <w:fldChar w:fldCharType="separate"/>
        </w:r>
        <w:r>
          <w:t>21</w:t>
        </w:r>
        <w:r>
          <w:fldChar w:fldCharType="end"/>
        </w:r>
      </w:hyperlink>
    </w:p>
    <w:p>
      <w:pPr>
        <w:pStyle w:val="TOC2"/>
        <w:tabs>
          <w:tab w:val="right" w:leader="dot" w:pos="8306"/>
        </w:tabs>
      </w:pPr>
      <w:hyperlink w:anchor="_Toc8672" w:history="1">
        <w:r>
          <w:rPr>
            <w:rFonts w:ascii="仿宋" w:eastAsia="仿宋" w:hAnsi="仿宋" w:cs="仿宋" w:hint="eastAsia"/>
            <w:lang w:eastAsia="zh-CN"/>
          </w:rPr>
          <w:t>(十)、低聚木糖项目经济效益预期规划</w:t>
        </w:r>
        <w:r>
          <w:tab/>
        </w:r>
        <w:r>
          <w:fldChar w:fldCharType="begin"/>
        </w:r>
        <w:r>
          <w:instrText xml:space="preserve"> PAGEREF _Toc8672 \h </w:instrText>
        </w:r>
        <w:r>
          <w:fldChar w:fldCharType="separate"/>
        </w:r>
        <w:r>
          <w:t>21</w:t>
        </w:r>
        <w:r>
          <w:fldChar w:fldCharType="end"/>
        </w:r>
      </w:hyperlink>
    </w:p>
    <w:p>
      <w:pPr>
        <w:pStyle w:val="TOC2"/>
        <w:tabs>
          <w:tab w:val="right" w:leader="dot" w:pos="8306"/>
        </w:tabs>
      </w:pPr>
      <w:hyperlink w:anchor="_Toc2549" w:history="1">
        <w:r>
          <w:rPr>
            <w:rFonts w:ascii="仿宋" w:eastAsia="仿宋" w:hAnsi="仿宋" w:cs="仿宋" w:hint="eastAsia"/>
            <w:lang w:eastAsia="zh-CN"/>
          </w:rPr>
          <w:t>(十一)、低聚木糖项目建设进度计划</w:t>
        </w:r>
        <w:r>
          <w:tab/>
        </w:r>
        <w:r>
          <w:fldChar w:fldCharType="begin"/>
        </w:r>
        <w:r>
          <w:instrText xml:space="preserve"> PAGEREF _Toc2549 \h </w:instrText>
        </w:r>
        <w:r>
          <w:fldChar w:fldCharType="separate"/>
        </w:r>
        <w:r>
          <w:t>22</w:t>
        </w:r>
        <w:r>
          <w:fldChar w:fldCharType="end"/>
        </w:r>
      </w:hyperlink>
    </w:p>
    <w:p>
      <w:pPr>
        <w:pStyle w:val="TOC1"/>
        <w:tabs>
          <w:tab w:val="right" w:leader="dot" w:pos="8306"/>
        </w:tabs>
      </w:pPr>
      <w:hyperlink w:anchor="_Toc15243" w:history="1">
        <w:r>
          <w:rPr>
            <w:rFonts w:ascii="仿宋" w:eastAsia="仿宋" w:hAnsi="仿宋" w:cs="仿宋" w:hint="eastAsia"/>
            <w:lang w:eastAsia="zh-CN"/>
          </w:rPr>
          <w:t>五、建设内容与产品方案</w:t>
        </w:r>
        <w:r>
          <w:tab/>
        </w:r>
        <w:r>
          <w:fldChar w:fldCharType="begin"/>
        </w:r>
        <w:r>
          <w:instrText xml:space="preserve"> PAGEREF _Toc15243 \h </w:instrText>
        </w:r>
        <w:r>
          <w:fldChar w:fldCharType="separate"/>
        </w:r>
        <w:r>
          <w:t>22</w:t>
        </w:r>
        <w:r>
          <w:fldChar w:fldCharType="end"/>
        </w:r>
      </w:hyperlink>
    </w:p>
    <w:p>
      <w:pPr>
        <w:pStyle w:val="TOC2"/>
        <w:tabs>
          <w:tab w:val="right" w:leader="dot" w:pos="8306"/>
        </w:tabs>
      </w:pPr>
      <w:hyperlink w:anchor="_Toc12024" w:history="1">
        <w:r>
          <w:rPr>
            <w:rFonts w:ascii="仿宋" w:eastAsia="仿宋" w:hAnsi="仿宋" w:cs="仿宋" w:hint="eastAsia"/>
            <w:lang w:eastAsia="zh-CN"/>
          </w:rPr>
          <w:t>(一)、建设规模及主要建设内容</w:t>
        </w:r>
        <w:r>
          <w:tab/>
        </w:r>
        <w:r>
          <w:fldChar w:fldCharType="begin"/>
        </w:r>
        <w:r>
          <w:instrText xml:space="preserve"> PAGEREF _Toc12024 \h </w:instrText>
        </w:r>
        <w:r>
          <w:fldChar w:fldCharType="separate"/>
        </w:r>
        <w:r>
          <w:t>22</w:t>
        </w:r>
        <w:r>
          <w:fldChar w:fldCharType="end"/>
        </w:r>
      </w:hyperlink>
    </w:p>
    <w:p>
      <w:pPr>
        <w:pStyle w:val="TOC2"/>
        <w:tabs>
          <w:tab w:val="right" w:leader="dot" w:pos="8306"/>
        </w:tabs>
      </w:pPr>
      <w:hyperlink w:anchor="_Toc11027" w:history="1">
        <w:r>
          <w:rPr>
            <w:rFonts w:ascii="仿宋" w:eastAsia="仿宋" w:hAnsi="仿宋" w:cs="仿宋" w:hint="eastAsia"/>
            <w:lang w:eastAsia="zh-CN"/>
          </w:rPr>
          <w:t>(二)、低聚木糖产品规划方案及生产纲领</w:t>
        </w:r>
        <w:r>
          <w:tab/>
        </w:r>
        <w:r>
          <w:fldChar w:fldCharType="begin"/>
        </w:r>
        <w:r>
          <w:instrText xml:space="preserve"> PAGEREF _Toc11027 \h </w:instrText>
        </w:r>
        <w:r>
          <w:fldChar w:fldCharType="separate"/>
        </w:r>
        <w:r>
          <w:t>23</w:t>
        </w:r>
        <w:r>
          <w:fldChar w:fldCharType="end"/>
        </w:r>
      </w:hyperlink>
    </w:p>
    <w:p>
      <w:pPr>
        <w:pStyle w:val="TOC1"/>
        <w:tabs>
          <w:tab w:val="right" w:leader="dot" w:pos="8306"/>
        </w:tabs>
      </w:pPr>
      <w:hyperlink w:anchor="_Toc9929" w:history="1">
        <w:r>
          <w:rPr>
            <w:rFonts w:ascii="仿宋" w:eastAsia="仿宋" w:hAnsi="仿宋" w:cs="仿宋" w:hint="eastAsia"/>
            <w:lang w:eastAsia="zh-CN"/>
          </w:rPr>
          <w:t>六、环境可持续性管理</w:t>
        </w:r>
        <w:r>
          <w:tab/>
        </w:r>
        <w:r>
          <w:fldChar w:fldCharType="begin"/>
        </w:r>
        <w:r>
          <w:instrText xml:space="preserve"> PAGEREF _Toc9929 \h </w:instrText>
        </w:r>
        <w:r>
          <w:fldChar w:fldCharType="separate"/>
        </w:r>
        <w:r>
          <w:t>23</w:t>
        </w:r>
        <w:r>
          <w:fldChar w:fldCharType="end"/>
        </w:r>
      </w:hyperlink>
    </w:p>
    <w:p>
      <w:pPr>
        <w:pStyle w:val="TOC2"/>
        <w:tabs>
          <w:tab w:val="right" w:leader="dot" w:pos="8306"/>
        </w:tabs>
      </w:pPr>
      <w:hyperlink w:anchor="_Toc18949" w:history="1">
        <w:r>
          <w:rPr>
            <w:rFonts w:ascii="仿宋" w:eastAsia="仿宋" w:hAnsi="仿宋" w:cs="仿宋" w:hint="eastAsia"/>
            <w:lang w:eastAsia="zh-CN"/>
          </w:rPr>
          <w:t>(一)、环境友好型生产策略</w:t>
        </w:r>
        <w:r>
          <w:tab/>
        </w:r>
        <w:r>
          <w:fldChar w:fldCharType="begin"/>
        </w:r>
        <w:r>
          <w:instrText xml:space="preserve"> PAGEREF _Toc18949 \h </w:instrText>
        </w:r>
        <w:r>
          <w:fldChar w:fldCharType="separate"/>
        </w:r>
        <w:r>
          <w:t>23</w:t>
        </w:r>
        <w:r>
          <w:fldChar w:fldCharType="end"/>
        </w:r>
      </w:hyperlink>
    </w:p>
    <w:p>
      <w:pPr>
        <w:pStyle w:val="TOC2"/>
        <w:tabs>
          <w:tab w:val="right" w:leader="dot" w:pos="8306"/>
        </w:tabs>
      </w:pPr>
      <w:hyperlink w:anchor="_Toc10734" w:history="1">
        <w:r>
          <w:rPr>
            <w:rFonts w:ascii="仿宋" w:eastAsia="仿宋" w:hAnsi="仿宋" w:cs="仿宋" w:hint="eastAsia"/>
            <w:lang w:eastAsia="zh-CN"/>
          </w:rPr>
          <w:t>(二)、绿色供应链管理</w:t>
        </w:r>
        <w:r>
          <w:tab/>
        </w:r>
        <w:r>
          <w:fldChar w:fldCharType="begin"/>
        </w:r>
        <w:r>
          <w:instrText xml:space="preserve"> PAGEREF _Toc10734 \h </w:instrText>
        </w:r>
        <w:r>
          <w:fldChar w:fldCharType="separate"/>
        </w:r>
        <w:r>
          <w:t>24</w:t>
        </w:r>
        <w:r>
          <w:fldChar w:fldCharType="end"/>
        </w:r>
      </w:hyperlink>
    </w:p>
    <w:p>
      <w:pPr>
        <w:pStyle w:val="TOC2"/>
        <w:tabs>
          <w:tab w:val="right" w:leader="dot" w:pos="8306"/>
        </w:tabs>
      </w:pPr>
      <w:hyperlink w:anchor="_Toc18248" w:history="1">
        <w:r>
          <w:rPr>
            <w:rFonts w:ascii="仿宋" w:eastAsia="仿宋" w:hAnsi="仿宋" w:cs="仿宋" w:hint="eastAsia"/>
            <w:lang w:eastAsia="zh-CN"/>
          </w:rPr>
          <w:t>(三)、能源与资源节约计划</w:t>
        </w:r>
        <w:r>
          <w:tab/>
        </w:r>
        <w:r>
          <w:fldChar w:fldCharType="begin"/>
        </w:r>
        <w:r>
          <w:instrText xml:space="preserve"> PAGEREF _Toc18248 \h </w:instrText>
        </w:r>
        <w:r>
          <w:fldChar w:fldCharType="separate"/>
        </w:r>
        <w:r>
          <w:t>25</w:t>
        </w:r>
        <w:r>
          <w:fldChar w:fldCharType="end"/>
        </w:r>
      </w:hyperlink>
    </w:p>
    <w:p>
      <w:pPr>
        <w:pStyle w:val="TOC2"/>
        <w:tabs>
          <w:tab w:val="right" w:leader="dot" w:pos="8306"/>
        </w:tabs>
      </w:pPr>
      <w:hyperlink w:anchor="_Toc10792" w:history="1">
        <w:r>
          <w:rPr>
            <w:rFonts w:ascii="仿宋" w:eastAsia="仿宋" w:hAnsi="仿宋" w:cs="仿宋" w:hint="eastAsia"/>
            <w:lang w:eastAsia="zh-CN"/>
          </w:rPr>
          <w:t>(四)、企业社会责任履行</w:t>
        </w:r>
        <w:r>
          <w:tab/>
        </w:r>
        <w:r>
          <w:fldChar w:fldCharType="begin"/>
        </w:r>
        <w:r>
          <w:instrText xml:space="preserve"> PAGEREF _Toc10792 \h </w:instrText>
        </w:r>
        <w:r>
          <w:fldChar w:fldCharType="separate"/>
        </w:r>
        <w:r>
          <w:t>27</w:t>
        </w:r>
        <w:r>
          <w:fldChar w:fldCharType="end"/>
        </w:r>
      </w:hyperlink>
    </w:p>
    <w:p>
      <w:pPr>
        <w:pStyle w:val="TOC1"/>
        <w:tabs>
          <w:tab w:val="right" w:leader="dot" w:pos="8306"/>
        </w:tabs>
      </w:pPr>
      <w:hyperlink w:anchor="_Toc14901" w:history="1">
        <w:r>
          <w:rPr>
            <w:rFonts w:ascii="仿宋" w:eastAsia="仿宋" w:hAnsi="仿宋" w:cs="仿宋" w:hint="eastAsia"/>
            <w:lang w:eastAsia="zh-CN"/>
          </w:rPr>
          <w:t>七、法规合规与审计</w:t>
        </w:r>
        <w:r>
          <w:tab/>
        </w:r>
        <w:r>
          <w:fldChar w:fldCharType="begin"/>
        </w:r>
        <w:r>
          <w:instrText xml:space="preserve"> PAGEREF _Toc14901 \h </w:instrText>
        </w:r>
        <w:r>
          <w:fldChar w:fldCharType="separate"/>
        </w:r>
        <w:r>
          <w:t>27</w:t>
        </w:r>
        <w:r>
          <w:fldChar w:fldCharType="end"/>
        </w:r>
      </w:hyperlink>
    </w:p>
    <w:p>
      <w:pPr>
        <w:pStyle w:val="TOC2"/>
        <w:tabs>
          <w:tab w:val="right" w:leader="dot" w:pos="8306"/>
        </w:tabs>
      </w:pPr>
      <w:hyperlink w:anchor="_Toc25526" w:history="1">
        <w:r>
          <w:rPr>
            <w:rFonts w:ascii="仿宋" w:eastAsia="仿宋" w:hAnsi="仿宋" w:cs="仿宋" w:hint="eastAsia"/>
            <w:lang w:eastAsia="zh-CN"/>
          </w:rPr>
          <w:t>(一)、法规遵从与合规性</w:t>
        </w:r>
        <w:r>
          <w:tab/>
        </w:r>
        <w:r>
          <w:fldChar w:fldCharType="begin"/>
        </w:r>
        <w:r>
          <w:instrText xml:space="preserve"> PAGEREF _Toc25526 \h </w:instrText>
        </w:r>
        <w:r>
          <w:fldChar w:fldCharType="separate"/>
        </w:r>
        <w:r>
          <w:t>27</w:t>
        </w:r>
        <w:r>
          <w:fldChar w:fldCharType="end"/>
        </w:r>
      </w:hyperlink>
    </w:p>
    <w:p>
      <w:pPr>
        <w:pStyle w:val="TOC2"/>
        <w:tabs>
          <w:tab w:val="right" w:leader="dot" w:pos="8306"/>
        </w:tabs>
      </w:pPr>
      <w:hyperlink w:anchor="_Toc3880" w:history="1">
        <w:r>
          <w:rPr>
            <w:rFonts w:ascii="仿宋" w:eastAsia="仿宋" w:hAnsi="仿宋" w:cs="仿宋" w:hint="eastAsia"/>
            <w:lang w:eastAsia="zh-CN"/>
          </w:rPr>
          <w:t>(二)、内部审计计划</w:t>
        </w:r>
        <w:r>
          <w:tab/>
        </w:r>
        <w:r>
          <w:fldChar w:fldCharType="begin"/>
        </w:r>
        <w:r>
          <w:instrText xml:space="preserve"> PAGEREF _Toc3880 \h </w:instrText>
        </w:r>
        <w:r>
          <w:fldChar w:fldCharType="separate"/>
        </w:r>
        <w:r>
          <w:t>28</w:t>
        </w:r>
        <w:r>
          <w:fldChar w:fldCharType="end"/>
        </w:r>
      </w:hyperlink>
    </w:p>
    <w:p>
      <w:pPr>
        <w:pStyle w:val="TOC2"/>
        <w:tabs>
          <w:tab w:val="right" w:leader="dot" w:pos="8306"/>
        </w:tabs>
      </w:pPr>
      <w:hyperlink w:anchor="_Toc13855" w:history="1">
        <w:r>
          <w:rPr>
            <w:rFonts w:ascii="仿宋" w:eastAsia="仿宋" w:hAnsi="仿宋" w:cs="仿宋" w:hint="eastAsia"/>
            <w:lang w:eastAsia="zh-CN"/>
          </w:rPr>
          <w:t>(三)、外部审计准备</w:t>
        </w:r>
        <w:r>
          <w:tab/>
        </w:r>
        <w:r>
          <w:fldChar w:fldCharType="begin"/>
        </w:r>
        <w:r>
          <w:instrText xml:space="preserve"> PAGEREF _Toc13855 \h </w:instrText>
        </w:r>
        <w:r>
          <w:fldChar w:fldCharType="separate"/>
        </w:r>
        <w:r>
          <w:t>29</w:t>
        </w:r>
        <w:r>
          <w:fldChar w:fldCharType="end"/>
        </w:r>
      </w:hyperlink>
    </w:p>
    <w:p>
      <w:pPr>
        <w:pStyle w:val="TOC2"/>
        <w:tabs>
          <w:tab w:val="right" w:leader="dot" w:pos="8306"/>
        </w:tabs>
      </w:pPr>
      <w:hyperlink w:anchor="_Toc8645" w:history="1">
        <w:r>
          <w:rPr>
            <w:rFonts w:ascii="仿宋" w:eastAsia="仿宋" w:hAnsi="仿宋" w:cs="仿宋" w:hint="eastAsia"/>
            <w:lang w:eastAsia="zh-CN"/>
          </w:rPr>
          <w:t>(四)、审计结果整改</w:t>
        </w:r>
        <w:r>
          <w:tab/>
        </w:r>
        <w:r>
          <w:fldChar w:fldCharType="begin"/>
        </w:r>
        <w:r>
          <w:instrText xml:space="preserve"> PAGEREF _Toc8645 \h </w:instrText>
        </w:r>
        <w:r>
          <w:fldChar w:fldCharType="separate"/>
        </w:r>
        <w:r>
          <w:t>29</w:t>
        </w:r>
        <w:r>
          <w:fldChar w:fldCharType="end"/>
        </w:r>
      </w:hyperlink>
    </w:p>
    <w:p>
      <w:pPr>
        <w:pStyle w:val="TOC1"/>
        <w:tabs>
          <w:tab w:val="right" w:leader="dot" w:pos="8306"/>
        </w:tabs>
      </w:pPr>
      <w:hyperlink w:anchor="_Toc26594" w:history="1">
        <w:r>
          <w:rPr>
            <w:rFonts w:ascii="仿宋" w:eastAsia="仿宋" w:hAnsi="仿宋" w:cs="仿宋" w:hint="eastAsia"/>
            <w:lang w:eastAsia="zh-CN"/>
          </w:rPr>
          <w:t>八、风险评估</w:t>
        </w:r>
        <w:r>
          <w:tab/>
        </w:r>
        <w:r>
          <w:fldChar w:fldCharType="begin"/>
        </w:r>
        <w:r>
          <w:instrText xml:space="preserve"> PAGEREF _Toc26594 \h </w:instrText>
        </w:r>
        <w:r>
          <w:fldChar w:fldCharType="separate"/>
        </w:r>
        <w:r>
          <w:t>29</w:t>
        </w:r>
        <w:r>
          <w:fldChar w:fldCharType="end"/>
        </w:r>
      </w:hyperlink>
    </w:p>
    <w:p>
      <w:pPr>
        <w:pStyle w:val="TOC2"/>
        <w:tabs>
          <w:tab w:val="right" w:leader="dot" w:pos="8306"/>
        </w:tabs>
      </w:pPr>
      <w:hyperlink w:anchor="_Toc14926" w:history="1">
        <w:r>
          <w:rPr>
            <w:rFonts w:ascii="仿宋" w:eastAsia="仿宋" w:hAnsi="仿宋" w:cs="仿宋" w:hint="eastAsia"/>
            <w:lang w:eastAsia="zh-CN"/>
          </w:rPr>
          <w:t>(一)、项目风险分析</w:t>
        </w:r>
        <w:r>
          <w:tab/>
        </w:r>
        <w:r>
          <w:fldChar w:fldCharType="begin"/>
        </w:r>
        <w:r>
          <w:instrText xml:space="preserve"> PAGEREF _Toc14926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7" w:history="1">
        <w:r>
          <w:rPr>
            <w:rFonts w:ascii="仿宋" w:eastAsia="仿宋" w:hAnsi="仿宋" w:cs="仿宋" w:hint="eastAsia"/>
            <w:lang w:eastAsia="zh-CN"/>
          </w:rPr>
          <w:t>(二)、项目风险对策</w:t>
        </w:r>
        <w:r>
          <w:tab/>
        </w:r>
        <w:r>
          <w:fldChar w:fldCharType="begin"/>
        </w:r>
        <w:r>
          <w:instrText xml:space="preserve"> PAGEREF _Toc21747 \h </w:instrText>
        </w:r>
        <w:r>
          <w:fldChar w:fldCharType="separate"/>
        </w:r>
        <w:r>
          <w:t>31</w:t>
        </w:r>
        <w:r>
          <w:fldChar w:fldCharType="end"/>
        </w:r>
      </w:hyperlink>
    </w:p>
    <w:p>
      <w:pPr>
        <w:pStyle w:val="TOC1"/>
        <w:tabs>
          <w:tab w:val="right" w:leader="dot" w:pos="8306"/>
        </w:tabs>
      </w:pPr>
      <w:hyperlink w:anchor="_Toc3767" w:history="1">
        <w:r>
          <w:rPr>
            <w:rFonts w:ascii="仿宋" w:eastAsia="仿宋" w:hAnsi="仿宋" w:cs="仿宋" w:hint="eastAsia"/>
            <w:lang w:eastAsia="zh-CN"/>
          </w:rPr>
          <w:t>九、项目风险分析及防范措施</w:t>
        </w:r>
        <w:r>
          <w:tab/>
        </w:r>
        <w:r>
          <w:fldChar w:fldCharType="begin"/>
        </w:r>
        <w:r>
          <w:instrText xml:space="preserve"> PAGEREF _Toc3767 \h </w:instrText>
        </w:r>
        <w:r>
          <w:fldChar w:fldCharType="separate"/>
        </w:r>
        <w:r>
          <w:t>33</w:t>
        </w:r>
        <w:r>
          <w:fldChar w:fldCharType="end"/>
        </w:r>
      </w:hyperlink>
    </w:p>
    <w:p>
      <w:pPr>
        <w:pStyle w:val="TOC2"/>
        <w:tabs>
          <w:tab w:val="right" w:leader="dot" w:pos="8306"/>
        </w:tabs>
      </w:pPr>
      <w:hyperlink w:anchor="_Toc17918" w:history="1">
        <w:r>
          <w:rPr>
            <w:rFonts w:ascii="仿宋" w:eastAsia="仿宋" w:hAnsi="仿宋" w:cs="仿宋" w:hint="eastAsia"/>
            <w:lang w:eastAsia="zh-CN"/>
          </w:rPr>
          <w:t>(一)、项目的要紧风险因素识别</w:t>
        </w:r>
        <w:r>
          <w:tab/>
        </w:r>
        <w:r>
          <w:fldChar w:fldCharType="begin"/>
        </w:r>
        <w:r>
          <w:instrText xml:space="preserve"> PAGEREF _Toc17918 \h </w:instrText>
        </w:r>
        <w:r>
          <w:fldChar w:fldCharType="separate"/>
        </w:r>
        <w:r>
          <w:t>33</w:t>
        </w:r>
        <w:r>
          <w:fldChar w:fldCharType="end"/>
        </w:r>
      </w:hyperlink>
    </w:p>
    <w:p>
      <w:pPr>
        <w:pStyle w:val="TOC2"/>
        <w:tabs>
          <w:tab w:val="right" w:leader="dot" w:pos="8306"/>
        </w:tabs>
      </w:pPr>
      <w:hyperlink w:anchor="_Toc11619" w:history="1">
        <w:r>
          <w:rPr>
            <w:rFonts w:ascii="仿宋" w:eastAsia="仿宋" w:hAnsi="仿宋" w:cs="仿宋" w:hint="eastAsia"/>
            <w:lang w:eastAsia="zh-CN"/>
          </w:rPr>
          <w:t>(二)、风险程度分析</w:t>
        </w:r>
        <w:r>
          <w:tab/>
        </w:r>
        <w:r>
          <w:fldChar w:fldCharType="begin"/>
        </w:r>
        <w:r>
          <w:instrText xml:space="preserve"> PAGEREF _Toc11619 \h </w:instrText>
        </w:r>
        <w:r>
          <w:fldChar w:fldCharType="separate"/>
        </w:r>
        <w:r>
          <w:t>34</w:t>
        </w:r>
        <w:r>
          <w:fldChar w:fldCharType="end"/>
        </w:r>
      </w:hyperlink>
    </w:p>
    <w:p>
      <w:pPr>
        <w:pStyle w:val="TOC2"/>
        <w:tabs>
          <w:tab w:val="right" w:leader="dot" w:pos="8306"/>
        </w:tabs>
      </w:pPr>
      <w:hyperlink w:anchor="_Toc24246" w:history="1">
        <w:r>
          <w:rPr>
            <w:rFonts w:ascii="仿宋" w:eastAsia="仿宋" w:hAnsi="仿宋" w:cs="仿宋" w:hint="eastAsia"/>
            <w:lang w:eastAsia="zh-CN"/>
          </w:rPr>
          <w:t>(三)、防范与降低风险的计策</w:t>
        </w:r>
        <w:r>
          <w:tab/>
        </w:r>
        <w:r>
          <w:fldChar w:fldCharType="begin"/>
        </w:r>
        <w:r>
          <w:instrText xml:space="preserve"> PAGEREF _Toc24246 \h </w:instrText>
        </w:r>
        <w:r>
          <w:fldChar w:fldCharType="separate"/>
        </w:r>
        <w:r>
          <w:t>35</w:t>
        </w:r>
        <w:r>
          <w:fldChar w:fldCharType="end"/>
        </w:r>
      </w:hyperlink>
    </w:p>
    <w:p>
      <w:pPr>
        <w:pStyle w:val="TOC1"/>
        <w:tabs>
          <w:tab w:val="right" w:leader="dot" w:pos="8306"/>
        </w:tabs>
      </w:pPr>
      <w:hyperlink w:anchor="_Toc9895" w:history="1">
        <w:r>
          <w:rPr>
            <w:rFonts w:ascii="仿宋" w:eastAsia="仿宋" w:hAnsi="仿宋" w:cs="仿宋" w:hint="eastAsia"/>
            <w:lang w:eastAsia="zh-CN"/>
          </w:rPr>
          <w:t>十、投资估算</w:t>
        </w:r>
        <w:r>
          <w:tab/>
        </w:r>
        <w:r>
          <w:fldChar w:fldCharType="begin"/>
        </w:r>
        <w:r>
          <w:instrText xml:space="preserve"> PAGEREF _Toc9895 \h </w:instrText>
        </w:r>
        <w:r>
          <w:fldChar w:fldCharType="separate"/>
        </w:r>
        <w:r>
          <w:t>37</w:t>
        </w:r>
        <w:r>
          <w:fldChar w:fldCharType="end"/>
        </w:r>
      </w:hyperlink>
    </w:p>
    <w:p>
      <w:pPr>
        <w:pStyle w:val="TOC2"/>
        <w:tabs>
          <w:tab w:val="right" w:leader="dot" w:pos="8306"/>
        </w:tabs>
      </w:pPr>
      <w:hyperlink w:anchor="_Toc17350" w:history="1">
        <w:r>
          <w:rPr>
            <w:rFonts w:ascii="仿宋" w:eastAsia="仿宋" w:hAnsi="仿宋" w:cs="仿宋" w:hint="eastAsia"/>
            <w:lang w:eastAsia="zh-CN"/>
          </w:rPr>
          <w:t>(一)、投资估算的依据和说明</w:t>
        </w:r>
        <w:r>
          <w:tab/>
        </w:r>
        <w:r>
          <w:fldChar w:fldCharType="begin"/>
        </w:r>
        <w:r>
          <w:instrText xml:space="preserve"> PAGEREF _Toc17350 \h </w:instrText>
        </w:r>
        <w:r>
          <w:fldChar w:fldCharType="separate"/>
        </w:r>
        <w:r>
          <w:t>37</w:t>
        </w:r>
        <w:r>
          <w:fldChar w:fldCharType="end"/>
        </w:r>
      </w:hyperlink>
    </w:p>
    <w:p>
      <w:pPr>
        <w:pStyle w:val="TOC2"/>
        <w:tabs>
          <w:tab w:val="right" w:leader="dot" w:pos="8306"/>
        </w:tabs>
      </w:pPr>
      <w:hyperlink w:anchor="_Toc13191" w:history="1">
        <w:r>
          <w:rPr>
            <w:rFonts w:ascii="仿宋" w:eastAsia="仿宋" w:hAnsi="仿宋" w:cs="仿宋" w:hint="eastAsia"/>
            <w:lang w:eastAsia="zh-CN"/>
          </w:rPr>
          <w:t>(二)、建设投资估算</w:t>
        </w:r>
        <w:r>
          <w:tab/>
        </w:r>
        <w:r>
          <w:fldChar w:fldCharType="begin"/>
        </w:r>
        <w:r>
          <w:instrText xml:space="preserve"> PAGEREF _Toc13191 \h </w:instrText>
        </w:r>
        <w:r>
          <w:fldChar w:fldCharType="separate"/>
        </w:r>
        <w:r>
          <w:t>38</w:t>
        </w:r>
        <w:r>
          <w:fldChar w:fldCharType="end"/>
        </w:r>
      </w:hyperlink>
    </w:p>
    <w:p>
      <w:pPr>
        <w:pStyle w:val="TOC2"/>
        <w:tabs>
          <w:tab w:val="right" w:leader="dot" w:pos="8306"/>
        </w:tabs>
      </w:pPr>
      <w:hyperlink w:anchor="_Toc23833" w:history="1">
        <w:r>
          <w:rPr>
            <w:rFonts w:ascii="仿宋" w:eastAsia="仿宋" w:hAnsi="仿宋" w:cs="仿宋" w:hint="eastAsia"/>
            <w:lang w:eastAsia="zh-CN"/>
          </w:rPr>
          <w:t>(三)、建设期利息</w:t>
        </w:r>
        <w:r>
          <w:tab/>
        </w:r>
        <w:r>
          <w:fldChar w:fldCharType="begin"/>
        </w:r>
        <w:r>
          <w:instrText xml:space="preserve"> PAGEREF _Toc23833 \h </w:instrText>
        </w:r>
        <w:r>
          <w:fldChar w:fldCharType="separate"/>
        </w:r>
        <w:r>
          <w:t>41</w:t>
        </w:r>
        <w:r>
          <w:fldChar w:fldCharType="end"/>
        </w:r>
      </w:hyperlink>
    </w:p>
    <w:p>
      <w:pPr>
        <w:pStyle w:val="TOC2"/>
        <w:tabs>
          <w:tab w:val="right" w:leader="dot" w:pos="8306"/>
        </w:tabs>
      </w:pPr>
      <w:hyperlink w:anchor="_Toc19280" w:history="1">
        <w:r>
          <w:rPr>
            <w:rFonts w:ascii="仿宋" w:eastAsia="仿宋" w:hAnsi="仿宋" w:cs="仿宋" w:hint="eastAsia"/>
            <w:lang w:eastAsia="zh-CN"/>
          </w:rPr>
          <w:t>(四)、流动资金</w:t>
        </w:r>
        <w:r>
          <w:tab/>
        </w:r>
        <w:r>
          <w:fldChar w:fldCharType="begin"/>
        </w:r>
        <w:r>
          <w:instrText xml:space="preserve"> PAGEREF _Toc19280 \h </w:instrText>
        </w:r>
        <w:r>
          <w:fldChar w:fldCharType="separate"/>
        </w:r>
        <w:r>
          <w:t>41</w:t>
        </w:r>
        <w:r>
          <w:fldChar w:fldCharType="end"/>
        </w:r>
      </w:hyperlink>
    </w:p>
    <w:p>
      <w:pPr>
        <w:pStyle w:val="TOC2"/>
        <w:tabs>
          <w:tab w:val="right" w:leader="dot" w:pos="8306"/>
        </w:tabs>
      </w:pPr>
      <w:hyperlink w:anchor="_Toc32662" w:history="1">
        <w:r>
          <w:rPr>
            <w:rFonts w:ascii="仿宋" w:eastAsia="仿宋" w:hAnsi="仿宋" w:cs="仿宋" w:hint="eastAsia"/>
            <w:lang w:eastAsia="zh-CN"/>
          </w:rPr>
          <w:t>(五)、总投资</w:t>
        </w:r>
        <w:r>
          <w:tab/>
        </w:r>
        <w:r>
          <w:fldChar w:fldCharType="begin"/>
        </w:r>
        <w:r>
          <w:instrText xml:space="preserve"> PAGEREF _Toc32662 \h </w:instrText>
        </w:r>
        <w:r>
          <w:fldChar w:fldCharType="separate"/>
        </w:r>
        <w:r>
          <w:t>42</w:t>
        </w:r>
        <w:r>
          <w:fldChar w:fldCharType="end"/>
        </w:r>
      </w:hyperlink>
    </w:p>
    <w:p>
      <w:pPr>
        <w:pStyle w:val="TOC2"/>
        <w:tabs>
          <w:tab w:val="right" w:leader="dot" w:pos="8306"/>
        </w:tabs>
      </w:pPr>
      <w:hyperlink w:anchor="_Toc26355" w:history="1">
        <w:r>
          <w:rPr>
            <w:rFonts w:ascii="仿宋" w:eastAsia="仿宋" w:hAnsi="仿宋" w:cs="仿宋" w:hint="eastAsia"/>
            <w:lang w:eastAsia="zh-CN"/>
          </w:rPr>
          <w:t>(六)、资金筹措与投资计划</w:t>
        </w:r>
        <w:r>
          <w:tab/>
        </w:r>
        <w:r>
          <w:fldChar w:fldCharType="begin"/>
        </w:r>
        <w:r>
          <w:instrText xml:space="preserve"> PAGEREF _Toc26355 \h </w:instrText>
        </w:r>
        <w:r>
          <w:fldChar w:fldCharType="separate"/>
        </w:r>
        <w:r>
          <w:t>42</w:t>
        </w:r>
        <w:r>
          <w:fldChar w:fldCharType="end"/>
        </w:r>
      </w:hyperlink>
    </w:p>
    <w:p>
      <w:pPr>
        <w:pStyle w:val="TOC1"/>
        <w:tabs>
          <w:tab w:val="right" w:leader="dot" w:pos="8306"/>
        </w:tabs>
      </w:pPr>
      <w:hyperlink w:anchor="_Toc24961" w:history="1">
        <w:r>
          <w:rPr>
            <w:rFonts w:ascii="仿宋" w:eastAsia="仿宋" w:hAnsi="仿宋" w:cs="仿宋" w:hint="eastAsia"/>
            <w:lang w:eastAsia="zh-CN"/>
          </w:rPr>
          <w:t>十一、应急管理与安全防护</w:t>
        </w:r>
        <w:r>
          <w:tab/>
        </w:r>
        <w:r>
          <w:fldChar w:fldCharType="begin"/>
        </w:r>
        <w:r>
          <w:instrText xml:space="preserve"> PAGEREF _Toc24961 \h </w:instrText>
        </w:r>
        <w:r>
          <w:fldChar w:fldCharType="separate"/>
        </w:r>
        <w:r>
          <w:t>42</w:t>
        </w:r>
        <w:r>
          <w:fldChar w:fldCharType="end"/>
        </w:r>
      </w:hyperlink>
    </w:p>
    <w:p>
      <w:pPr>
        <w:pStyle w:val="TOC2"/>
        <w:tabs>
          <w:tab w:val="right" w:leader="dot" w:pos="8306"/>
        </w:tabs>
      </w:pPr>
      <w:hyperlink w:anchor="_Toc26706" w:history="1">
        <w:r>
          <w:rPr>
            <w:rFonts w:ascii="仿宋" w:eastAsia="仿宋" w:hAnsi="仿宋" w:cs="仿宋" w:hint="eastAsia"/>
            <w:lang w:eastAsia="zh-CN"/>
          </w:rPr>
          <w:t>(一)、应急管理计划</w:t>
        </w:r>
        <w:r>
          <w:tab/>
        </w:r>
        <w:r>
          <w:fldChar w:fldCharType="begin"/>
        </w:r>
        <w:r>
          <w:instrText xml:space="preserve"> PAGEREF _Toc26706 \h </w:instrText>
        </w:r>
        <w:r>
          <w:fldChar w:fldCharType="separate"/>
        </w:r>
        <w:r>
          <w:t>42</w:t>
        </w:r>
        <w:r>
          <w:fldChar w:fldCharType="end"/>
        </w:r>
      </w:hyperlink>
    </w:p>
    <w:p>
      <w:pPr>
        <w:pStyle w:val="TOC2"/>
        <w:tabs>
          <w:tab w:val="right" w:leader="dot" w:pos="8306"/>
        </w:tabs>
      </w:pPr>
      <w:hyperlink w:anchor="_Toc5921" w:history="1">
        <w:r>
          <w:rPr>
            <w:rFonts w:ascii="仿宋" w:eastAsia="仿宋" w:hAnsi="仿宋" w:cs="仿宋" w:hint="eastAsia"/>
            <w:lang w:eastAsia="zh-CN"/>
          </w:rPr>
          <w:t>(二)、安全防护措施</w:t>
        </w:r>
        <w:r>
          <w:tab/>
        </w:r>
        <w:r>
          <w:fldChar w:fldCharType="begin"/>
        </w:r>
        <w:r>
          <w:instrText xml:space="preserve"> PAGEREF _Toc5921 \h </w:instrText>
        </w:r>
        <w:r>
          <w:fldChar w:fldCharType="separate"/>
        </w:r>
        <w:r>
          <w:t>44</w:t>
        </w:r>
        <w:r>
          <w:fldChar w:fldCharType="end"/>
        </w:r>
      </w:hyperlink>
    </w:p>
    <w:p>
      <w:pPr>
        <w:pStyle w:val="TOC2"/>
        <w:tabs>
          <w:tab w:val="right" w:leader="dot" w:pos="8306"/>
        </w:tabs>
      </w:pPr>
      <w:hyperlink w:anchor="_Toc3293" w:history="1">
        <w:r>
          <w:rPr>
            <w:rFonts w:ascii="仿宋" w:eastAsia="仿宋" w:hAnsi="仿宋" w:cs="仿宋" w:hint="eastAsia"/>
            <w:lang w:eastAsia="zh-CN"/>
          </w:rPr>
          <w:t>(三)、危险化学品管理</w:t>
        </w:r>
        <w:r>
          <w:tab/>
        </w:r>
        <w:r>
          <w:fldChar w:fldCharType="begin"/>
        </w:r>
        <w:r>
          <w:instrText xml:space="preserve"> PAGEREF _Toc3293 \h </w:instrText>
        </w:r>
        <w:r>
          <w:fldChar w:fldCharType="separate"/>
        </w:r>
        <w:r>
          <w:t>45</w:t>
        </w:r>
        <w:r>
          <w:fldChar w:fldCharType="end"/>
        </w:r>
      </w:hyperlink>
    </w:p>
    <w:p>
      <w:pPr>
        <w:pStyle w:val="TOC1"/>
        <w:tabs>
          <w:tab w:val="right" w:leader="dot" w:pos="8306"/>
        </w:tabs>
      </w:pPr>
      <w:hyperlink w:anchor="_Toc349" w:history="1">
        <w:r>
          <w:rPr>
            <w:rFonts w:ascii="仿宋" w:eastAsia="仿宋" w:hAnsi="仿宋" w:cs="仿宋" w:hint="eastAsia"/>
            <w:lang w:eastAsia="zh-CN"/>
          </w:rPr>
          <w:t>十二、社会责任与可持续发展</w:t>
        </w:r>
        <w:r>
          <w:tab/>
        </w:r>
        <w:r>
          <w:fldChar w:fldCharType="begin"/>
        </w:r>
        <w:r>
          <w:instrText xml:space="preserve"> PAGEREF _Toc349 \h </w:instrText>
        </w:r>
        <w:r>
          <w:fldChar w:fldCharType="separate"/>
        </w:r>
        <w:r>
          <w:t>46</w:t>
        </w:r>
        <w:r>
          <w:fldChar w:fldCharType="end"/>
        </w:r>
      </w:hyperlink>
    </w:p>
    <w:p>
      <w:pPr>
        <w:pStyle w:val="TOC2"/>
        <w:tabs>
          <w:tab w:val="right" w:leader="dot" w:pos="8306"/>
        </w:tabs>
      </w:pPr>
      <w:hyperlink w:anchor="_Toc20019" w:history="1">
        <w:r>
          <w:rPr>
            <w:rFonts w:ascii="仿宋" w:eastAsia="仿宋" w:hAnsi="仿宋" w:cs="仿宋" w:hint="eastAsia"/>
            <w:lang w:eastAsia="zh-CN"/>
          </w:rPr>
          <w:t>(一)、社会责任理念</w:t>
        </w:r>
        <w:r>
          <w:tab/>
        </w:r>
        <w:r>
          <w:fldChar w:fldCharType="begin"/>
        </w:r>
        <w:r>
          <w:instrText xml:space="preserve"> PAGEREF _Toc20019 \h </w:instrText>
        </w:r>
        <w:r>
          <w:fldChar w:fldCharType="separate"/>
        </w:r>
        <w:r>
          <w:t>46</w:t>
        </w:r>
        <w:r>
          <w:fldChar w:fldCharType="end"/>
        </w:r>
      </w:hyperlink>
    </w:p>
    <w:p>
      <w:pPr>
        <w:pStyle w:val="TOC2"/>
        <w:tabs>
          <w:tab w:val="right" w:leader="dot" w:pos="8306"/>
        </w:tabs>
      </w:pPr>
      <w:hyperlink w:anchor="_Toc9830" w:history="1">
        <w:r>
          <w:rPr>
            <w:rFonts w:ascii="仿宋" w:eastAsia="仿宋" w:hAnsi="仿宋" w:cs="仿宋" w:hint="eastAsia"/>
            <w:lang w:eastAsia="zh-CN"/>
          </w:rPr>
          <w:t>(二)、可持续发展策略</w:t>
        </w:r>
        <w:r>
          <w:tab/>
        </w:r>
        <w:r>
          <w:fldChar w:fldCharType="begin"/>
        </w:r>
        <w:r>
          <w:instrText xml:space="preserve"> PAGEREF _Toc9830 \h </w:instrText>
        </w:r>
        <w:r>
          <w:fldChar w:fldCharType="separate"/>
        </w:r>
        <w:r>
          <w:t>47</w:t>
        </w:r>
        <w:r>
          <w:fldChar w:fldCharType="end"/>
        </w:r>
      </w:hyperlink>
    </w:p>
    <w:p>
      <w:pPr>
        <w:pStyle w:val="TOC2"/>
        <w:tabs>
          <w:tab w:val="right" w:leader="dot" w:pos="8306"/>
        </w:tabs>
      </w:pPr>
      <w:hyperlink w:anchor="_Toc26780" w:history="1">
        <w:r>
          <w:rPr>
            <w:rFonts w:ascii="仿宋" w:eastAsia="仿宋" w:hAnsi="仿宋" w:cs="仿宋" w:hint="eastAsia"/>
            <w:lang w:eastAsia="zh-CN"/>
          </w:rPr>
          <w:t>(三)、社会责任实施方案</w:t>
        </w:r>
        <w:r>
          <w:tab/>
        </w:r>
        <w:r>
          <w:fldChar w:fldCharType="begin"/>
        </w:r>
        <w:r>
          <w:instrText xml:space="preserve"> PAGEREF _Toc26780 \h </w:instrText>
        </w:r>
        <w:r>
          <w:fldChar w:fldCharType="separate"/>
        </w:r>
        <w:r>
          <w:t>49</w:t>
        </w:r>
        <w:r>
          <w:fldChar w:fldCharType="end"/>
        </w:r>
      </w:hyperlink>
    </w:p>
    <w:p>
      <w:pPr>
        <w:pStyle w:val="TOC2"/>
        <w:tabs>
          <w:tab w:val="right" w:leader="dot" w:pos="8306"/>
        </w:tabs>
      </w:pPr>
      <w:hyperlink w:anchor="_Toc27830" w:history="1">
        <w:r>
          <w:rPr>
            <w:rFonts w:ascii="仿宋" w:eastAsia="仿宋" w:hAnsi="仿宋" w:cs="仿宋" w:hint="eastAsia"/>
            <w:lang w:eastAsia="zh-CN"/>
          </w:rPr>
          <w:t>(四)、社会影响评估</w:t>
        </w:r>
        <w:r>
          <w:tab/>
        </w:r>
        <w:r>
          <w:fldChar w:fldCharType="begin"/>
        </w:r>
        <w:r>
          <w:instrText xml:space="preserve"> PAGEREF _Toc27830 \h </w:instrText>
        </w:r>
        <w:r>
          <w:fldChar w:fldCharType="separate"/>
        </w:r>
        <w:r>
          <w:t>50</w:t>
        </w:r>
        <w:r>
          <w:fldChar w:fldCharType="end"/>
        </w:r>
      </w:hyperlink>
    </w:p>
    <w:p>
      <w:pPr>
        <w:pStyle w:val="TOC2"/>
        <w:tabs>
          <w:tab w:val="right" w:leader="dot" w:pos="8306"/>
        </w:tabs>
      </w:pPr>
      <w:hyperlink w:anchor="_Toc16035" w:history="1">
        <w:r>
          <w:rPr>
            <w:rFonts w:ascii="仿宋" w:eastAsia="仿宋" w:hAnsi="仿宋" w:cs="仿宋" w:hint="eastAsia"/>
            <w:lang w:eastAsia="zh-CN"/>
          </w:rPr>
          <w:t>(五)、环保与绿色发展</w:t>
        </w:r>
        <w:r>
          <w:tab/>
        </w:r>
        <w:r>
          <w:fldChar w:fldCharType="begin"/>
        </w:r>
        <w:r>
          <w:instrText xml:space="preserve"> PAGEREF _Toc16035 \h </w:instrText>
        </w:r>
        <w:r>
          <w:fldChar w:fldCharType="separate"/>
        </w:r>
        <w:r>
          <w:t>51</w:t>
        </w:r>
        <w:r>
          <w:fldChar w:fldCharType="end"/>
        </w:r>
      </w:hyperlink>
    </w:p>
    <w:p>
      <w:pPr>
        <w:pStyle w:val="TOC2"/>
        <w:tabs>
          <w:tab w:val="right" w:leader="dot" w:pos="8306"/>
        </w:tabs>
      </w:pPr>
      <w:hyperlink w:anchor="_Toc13024" w:history="1">
        <w:r>
          <w:rPr>
            <w:rFonts w:ascii="仿宋" w:eastAsia="仿宋" w:hAnsi="仿宋" w:cs="仿宋" w:hint="eastAsia"/>
            <w:lang w:eastAsia="zh-CN"/>
          </w:rPr>
          <w:t>(六)、社会责任履行</w:t>
        </w:r>
        <w:r>
          <w:tab/>
        </w:r>
        <w:r>
          <w:fldChar w:fldCharType="begin"/>
        </w:r>
        <w:r>
          <w:instrText xml:space="preserve"> PAGEREF _Toc13024 \h </w:instrText>
        </w:r>
        <w:r>
          <w:fldChar w:fldCharType="separate"/>
        </w:r>
        <w:r>
          <w:t>52</w:t>
        </w:r>
        <w:r>
          <w:fldChar w:fldCharType="end"/>
        </w:r>
      </w:hyperlink>
    </w:p>
    <w:p>
      <w:pPr>
        <w:pStyle w:val="TOC2"/>
        <w:tabs>
          <w:tab w:val="right" w:leader="dot" w:pos="8306"/>
        </w:tabs>
      </w:pPr>
      <w:hyperlink w:anchor="_Toc18957" w:history="1">
        <w:r>
          <w:rPr>
            <w:rFonts w:ascii="仿宋" w:eastAsia="仿宋" w:hAnsi="仿宋" w:cs="仿宋" w:hint="eastAsia"/>
            <w:lang w:eastAsia="zh-CN"/>
          </w:rPr>
          <w:t>(七)、可持续供应链管理</w:t>
        </w:r>
        <w:r>
          <w:tab/>
        </w:r>
        <w:r>
          <w:fldChar w:fldCharType="begin"/>
        </w:r>
        <w:r>
          <w:instrText xml:space="preserve"> PAGEREF _Toc18957 \h </w:instrText>
        </w:r>
        <w:r>
          <w:fldChar w:fldCharType="separate"/>
        </w:r>
        <w:r>
          <w:t>53</w:t>
        </w:r>
        <w:r>
          <w:fldChar w:fldCharType="end"/>
        </w:r>
      </w:hyperlink>
    </w:p>
    <w:p>
      <w:pPr>
        <w:pStyle w:val="TOC2"/>
        <w:tabs>
          <w:tab w:val="right" w:leader="dot" w:pos="8306"/>
        </w:tabs>
      </w:pPr>
      <w:hyperlink w:anchor="_Toc21255" w:history="1">
        <w:r>
          <w:rPr>
            <w:rFonts w:ascii="仿宋" w:eastAsia="仿宋" w:hAnsi="仿宋" w:cs="仿宋" w:hint="eastAsia"/>
            <w:lang w:eastAsia="zh-CN"/>
          </w:rPr>
          <w:t>(八)、员工可持续发展计划</w:t>
        </w:r>
        <w:r>
          <w:tab/>
        </w:r>
        <w:r>
          <w:fldChar w:fldCharType="begin"/>
        </w:r>
        <w:r>
          <w:instrText xml:space="preserve"> PAGEREF _Toc21255 \h </w:instrText>
        </w:r>
        <w:r>
          <w:fldChar w:fldCharType="separate"/>
        </w:r>
        <w:r>
          <w:t>54</w:t>
        </w:r>
        <w:r>
          <w:fldChar w:fldCharType="end"/>
        </w:r>
      </w:hyperlink>
    </w:p>
    <w:p>
      <w:pPr>
        <w:pStyle w:val="TOC1"/>
        <w:tabs>
          <w:tab w:val="right" w:leader="dot" w:pos="8306"/>
        </w:tabs>
      </w:pPr>
      <w:hyperlink w:anchor="_Toc3588" w:history="1">
        <w:r>
          <w:rPr>
            <w:rFonts w:ascii="仿宋" w:eastAsia="仿宋" w:hAnsi="仿宋" w:cs="仿宋" w:hint="eastAsia"/>
            <w:lang w:eastAsia="zh-CN"/>
          </w:rPr>
          <w:t>十三、信息化建设</w:t>
        </w:r>
        <w:r>
          <w:tab/>
        </w:r>
        <w:r>
          <w:fldChar w:fldCharType="begin"/>
        </w:r>
        <w:r>
          <w:instrText xml:space="preserve"> PAGEREF _Toc3588 \h </w:instrText>
        </w:r>
        <w:r>
          <w:fldChar w:fldCharType="separate"/>
        </w:r>
        <w:r>
          <w:t>55</w:t>
        </w:r>
        <w:r>
          <w:fldChar w:fldCharType="end"/>
        </w:r>
      </w:hyperlink>
    </w:p>
    <w:p>
      <w:pPr>
        <w:pStyle w:val="TOC2"/>
        <w:tabs>
          <w:tab w:val="right" w:leader="dot" w:pos="8306"/>
        </w:tabs>
      </w:pPr>
      <w:hyperlink w:anchor="_Toc22269" w:history="1">
        <w:r>
          <w:rPr>
            <w:rFonts w:ascii="仿宋" w:eastAsia="仿宋" w:hAnsi="仿宋" w:cs="仿宋" w:hint="eastAsia"/>
            <w:lang w:eastAsia="zh-CN"/>
          </w:rPr>
          <w:t>(一)、信息化规划</w:t>
        </w:r>
        <w:r>
          <w:tab/>
        </w:r>
        <w:r>
          <w:fldChar w:fldCharType="begin"/>
        </w:r>
        <w:r>
          <w:instrText xml:space="preserve"> PAGEREF _Toc22269 \h </w:instrText>
        </w:r>
        <w:r>
          <w:fldChar w:fldCharType="separate"/>
        </w:r>
        <w:r>
          <w:t>55</w:t>
        </w:r>
        <w:r>
          <w:fldChar w:fldCharType="end"/>
        </w:r>
      </w:hyperlink>
    </w:p>
    <w:p>
      <w:pPr>
        <w:pStyle w:val="TOC2"/>
        <w:tabs>
          <w:tab w:val="right" w:leader="dot" w:pos="8306"/>
        </w:tabs>
      </w:pPr>
      <w:hyperlink w:anchor="_Toc23349" w:history="1">
        <w:r>
          <w:rPr>
            <w:rFonts w:ascii="仿宋" w:eastAsia="仿宋" w:hAnsi="仿宋" w:cs="仿宋" w:hint="eastAsia"/>
            <w:lang w:eastAsia="zh-CN"/>
          </w:rPr>
          <w:t>(二)、信息系统建设</w:t>
        </w:r>
        <w:r>
          <w:tab/>
        </w:r>
        <w:r>
          <w:fldChar w:fldCharType="begin"/>
        </w:r>
        <w:r>
          <w:instrText xml:space="preserve"> PAGEREF _Toc23349 \h </w:instrText>
        </w:r>
        <w:r>
          <w:fldChar w:fldCharType="separate"/>
        </w:r>
        <w:r>
          <w:t>57</w:t>
        </w:r>
        <w:r>
          <w:fldChar w:fldCharType="end"/>
        </w:r>
      </w:hyperlink>
    </w:p>
    <w:p>
      <w:pPr>
        <w:pStyle w:val="TOC2"/>
        <w:tabs>
          <w:tab w:val="right" w:leader="dot" w:pos="8306"/>
        </w:tabs>
      </w:pPr>
      <w:hyperlink w:anchor="_Toc2640" w:history="1">
        <w:r>
          <w:rPr>
            <w:rFonts w:ascii="仿宋" w:eastAsia="仿宋" w:hAnsi="仿宋" w:cs="仿宋" w:hint="eastAsia"/>
            <w:lang w:eastAsia="zh-CN"/>
          </w:rPr>
          <w:t>(三)、数据保护与隐私保护</w:t>
        </w:r>
        <w:r>
          <w:tab/>
        </w:r>
        <w:r>
          <w:fldChar w:fldCharType="begin"/>
        </w:r>
        <w:r>
          <w:instrText xml:space="preserve"> PAGEREF _Toc2640 \h </w:instrText>
        </w:r>
        <w:r>
          <w:fldChar w:fldCharType="separate"/>
        </w:r>
        <w:r>
          <w:t>58</w:t>
        </w:r>
        <w:r>
          <w:fldChar w:fldCharType="end"/>
        </w:r>
      </w:hyperlink>
    </w:p>
    <w:p>
      <w:pPr>
        <w:pStyle w:val="TOC1"/>
        <w:tabs>
          <w:tab w:val="right" w:leader="dot" w:pos="8306"/>
        </w:tabs>
      </w:pPr>
      <w:hyperlink w:anchor="_Toc32297" w:history="1">
        <w:r>
          <w:rPr>
            <w:rFonts w:ascii="仿宋" w:eastAsia="仿宋" w:hAnsi="仿宋" w:cs="仿宋" w:hint="eastAsia"/>
            <w:lang w:eastAsia="zh-CN"/>
          </w:rPr>
          <w:t>十四、市场营销策略</w:t>
        </w:r>
        <w:r>
          <w:tab/>
        </w:r>
        <w:r>
          <w:fldChar w:fldCharType="begin"/>
        </w:r>
        <w:r>
          <w:instrText xml:space="preserve"> PAGEREF _Toc32297 \h </w:instrText>
        </w:r>
        <w:r>
          <w:fldChar w:fldCharType="separate"/>
        </w:r>
        <w:r>
          <w:t>58</w:t>
        </w:r>
        <w:r>
          <w:fldChar w:fldCharType="end"/>
        </w:r>
      </w:hyperlink>
    </w:p>
    <w:p>
      <w:pPr>
        <w:pStyle w:val="TOC2"/>
        <w:tabs>
          <w:tab w:val="right" w:leader="dot" w:pos="8306"/>
        </w:tabs>
      </w:pPr>
      <w:hyperlink w:anchor="_Toc16850" w:history="1">
        <w:r>
          <w:rPr>
            <w:rFonts w:ascii="仿宋" w:eastAsia="仿宋" w:hAnsi="仿宋" w:cs="仿宋" w:hint="eastAsia"/>
            <w:lang w:eastAsia="zh-CN"/>
          </w:rPr>
          <w:t>(一)、市场定位与目标客户</w:t>
        </w:r>
        <w:r>
          <w:tab/>
        </w:r>
        <w:r>
          <w:fldChar w:fldCharType="begin"/>
        </w:r>
        <w:r>
          <w:instrText xml:space="preserve"> PAGEREF _Toc16850 \h </w:instrText>
        </w:r>
        <w:r>
          <w:fldChar w:fldCharType="separate"/>
        </w:r>
        <w:r>
          <w:t>58</w:t>
        </w:r>
        <w:r>
          <w:fldChar w:fldCharType="end"/>
        </w:r>
      </w:hyperlink>
    </w:p>
    <w:p>
      <w:pPr>
        <w:pStyle w:val="TOC2"/>
        <w:tabs>
          <w:tab w:val="right" w:leader="dot" w:pos="8306"/>
        </w:tabs>
      </w:pPr>
      <w:hyperlink w:anchor="_Toc28968" w:history="1">
        <w:r>
          <w:rPr>
            <w:rFonts w:ascii="仿宋" w:eastAsia="仿宋" w:hAnsi="仿宋" w:cs="仿宋" w:hint="eastAsia"/>
            <w:lang w:eastAsia="zh-CN"/>
          </w:rPr>
          <w:t>(二)、产品定位及差异化策略</w:t>
        </w:r>
        <w:r>
          <w:tab/>
        </w:r>
        <w:r>
          <w:fldChar w:fldCharType="begin"/>
        </w:r>
        <w:r>
          <w:instrText xml:space="preserve"> PAGEREF _Toc28968 \h </w:instrText>
        </w:r>
        <w:r>
          <w:fldChar w:fldCharType="separate"/>
        </w:r>
        <w:r>
          <w:t>60</w:t>
        </w:r>
        <w:r>
          <w:fldChar w:fldCharType="end"/>
        </w:r>
      </w:hyperlink>
    </w:p>
    <w:p>
      <w:pPr>
        <w:pStyle w:val="TOC2"/>
        <w:tabs>
          <w:tab w:val="right" w:leader="dot" w:pos="8306"/>
        </w:tabs>
      </w:pPr>
      <w:hyperlink w:anchor="_Toc11366" w:history="1">
        <w:r>
          <w:rPr>
            <w:rFonts w:ascii="仿宋" w:eastAsia="仿宋" w:hAnsi="仿宋" w:cs="仿宋" w:hint="eastAsia"/>
            <w:lang w:eastAsia="zh-CN"/>
          </w:rPr>
          <w:t>(三)、价格策略</w:t>
        </w:r>
        <w:r>
          <w:tab/>
        </w:r>
        <w:r>
          <w:fldChar w:fldCharType="begin"/>
        </w:r>
        <w:r>
          <w:instrText xml:space="preserve"> PAGEREF _Toc11366 \h </w:instrText>
        </w:r>
        <w:r>
          <w:fldChar w:fldCharType="separate"/>
        </w:r>
        <w:r>
          <w:t>61</w:t>
        </w:r>
        <w:r>
          <w:fldChar w:fldCharType="end"/>
        </w:r>
      </w:hyperlink>
    </w:p>
    <w:p>
      <w:pPr>
        <w:pStyle w:val="TOC2"/>
        <w:tabs>
          <w:tab w:val="right" w:leader="dot" w:pos="8306"/>
        </w:tabs>
      </w:pPr>
      <w:hyperlink w:anchor="_Toc13918" w:history="1">
        <w:r>
          <w:rPr>
            <w:rFonts w:ascii="仿宋" w:eastAsia="仿宋" w:hAnsi="仿宋" w:cs="仿宋" w:hint="eastAsia"/>
            <w:lang w:eastAsia="zh-CN"/>
          </w:rPr>
          <w:t>(四)、销售渠道与推广</w:t>
        </w:r>
        <w:r>
          <w:tab/>
        </w:r>
        <w:r>
          <w:fldChar w:fldCharType="begin"/>
        </w:r>
        <w:r>
          <w:instrText xml:space="preserve"> PAGEREF _Toc13918 \h </w:instrText>
        </w:r>
        <w:r>
          <w:fldChar w:fldCharType="separate"/>
        </w:r>
        <w:r>
          <w:t>61</w:t>
        </w:r>
        <w:r>
          <w:fldChar w:fldCharType="end"/>
        </w:r>
      </w:hyperlink>
    </w:p>
    <w:p>
      <w:pPr>
        <w:pStyle w:val="TOC2"/>
        <w:tabs>
          <w:tab w:val="right" w:leader="dot" w:pos="8306"/>
        </w:tabs>
      </w:pPr>
      <w:hyperlink w:anchor="_Toc24333" w:history="1">
        <w:r>
          <w:rPr>
            <w:rFonts w:ascii="仿宋" w:eastAsia="仿宋" w:hAnsi="仿宋" w:cs="仿宋" w:hint="eastAsia"/>
            <w:lang w:eastAsia="zh-CN"/>
          </w:rPr>
          <w:t>(五)、市场营销风险与对策</w:t>
        </w:r>
        <w:r>
          <w:tab/>
        </w:r>
        <w:r>
          <w:fldChar w:fldCharType="begin"/>
        </w:r>
        <w:r>
          <w:instrText xml:space="preserve"> PAGEREF _Toc24333 \h </w:instrText>
        </w:r>
        <w:r>
          <w:fldChar w:fldCharType="separate"/>
        </w:r>
        <w:r>
          <w:t>63</w:t>
        </w:r>
        <w:r>
          <w:fldChar w:fldCharType="end"/>
        </w:r>
      </w:hyperlink>
    </w:p>
    <w:p>
      <w:pPr>
        <w:pStyle w:val="TOC1"/>
        <w:tabs>
          <w:tab w:val="right" w:leader="dot" w:pos="8306"/>
        </w:tabs>
      </w:pPr>
      <w:hyperlink w:anchor="_Toc25641" w:history="1">
        <w:r>
          <w:rPr>
            <w:rFonts w:ascii="仿宋" w:eastAsia="仿宋" w:hAnsi="仿宋" w:cs="仿宋" w:hint="eastAsia"/>
            <w:lang w:eastAsia="zh-CN"/>
          </w:rPr>
          <w:t>十五、合同与法务管理</w:t>
        </w:r>
        <w:r>
          <w:tab/>
        </w:r>
        <w:r>
          <w:fldChar w:fldCharType="begin"/>
        </w:r>
        <w:r>
          <w:instrText xml:space="preserve"> PAGEREF _Toc25641 \h </w:instrText>
        </w:r>
        <w:r>
          <w:fldChar w:fldCharType="separate"/>
        </w:r>
        <w:r>
          <w:t>64</w:t>
        </w:r>
        <w:r>
          <w:fldChar w:fldCharType="end"/>
        </w:r>
      </w:hyperlink>
    </w:p>
    <w:p>
      <w:pPr>
        <w:pStyle w:val="TOC2"/>
        <w:tabs>
          <w:tab w:val="right" w:leader="dot" w:pos="8306"/>
        </w:tabs>
      </w:pPr>
      <w:hyperlink w:anchor="_Toc7821" w:history="1">
        <w:r>
          <w:rPr>
            <w:rFonts w:ascii="仿宋" w:eastAsia="仿宋" w:hAnsi="仿宋" w:cs="仿宋" w:hint="eastAsia"/>
            <w:lang w:eastAsia="zh-CN"/>
          </w:rPr>
          <w:t>(一)、合同管理</w:t>
        </w:r>
        <w:r>
          <w:tab/>
        </w:r>
        <w:r>
          <w:fldChar w:fldCharType="begin"/>
        </w:r>
        <w:r>
          <w:instrText xml:space="preserve"> PAGEREF _Toc7821 \h </w:instrText>
        </w:r>
        <w:r>
          <w:fldChar w:fldCharType="separate"/>
        </w:r>
        <w:r>
          <w:t>64</w:t>
        </w:r>
        <w:r>
          <w:fldChar w:fldCharType="end"/>
        </w:r>
      </w:hyperlink>
    </w:p>
    <w:p>
      <w:pPr>
        <w:pStyle w:val="TOC2"/>
        <w:tabs>
          <w:tab w:val="right" w:leader="dot" w:pos="8306"/>
        </w:tabs>
      </w:pPr>
      <w:hyperlink w:anchor="_Toc31913" w:history="1">
        <w:r>
          <w:rPr>
            <w:rFonts w:ascii="仿宋" w:eastAsia="仿宋" w:hAnsi="仿宋" w:cs="仿宋" w:hint="eastAsia"/>
            <w:lang w:eastAsia="zh-CN"/>
          </w:rPr>
          <w:t>(二)、法务风险分析</w:t>
        </w:r>
        <w:r>
          <w:tab/>
        </w:r>
        <w:r>
          <w:fldChar w:fldCharType="begin"/>
        </w:r>
        <w:r>
          <w:instrText xml:space="preserve"> PAGEREF _Toc31913 \h </w:instrText>
        </w:r>
        <w:r>
          <w:fldChar w:fldCharType="separate"/>
        </w:r>
        <w:r>
          <w:t>65</w:t>
        </w:r>
        <w:r>
          <w:fldChar w:fldCharType="end"/>
        </w:r>
      </w:hyperlink>
    </w:p>
    <w:p>
      <w:pPr>
        <w:pStyle w:val="TOC2"/>
        <w:tabs>
          <w:tab w:val="right" w:leader="dot" w:pos="8306"/>
        </w:tabs>
      </w:pPr>
      <w:hyperlink w:anchor="_Toc15147" w:history="1">
        <w:r>
          <w:rPr>
            <w:rFonts w:ascii="仿宋" w:eastAsia="仿宋" w:hAnsi="仿宋" w:cs="仿宋" w:hint="eastAsia"/>
            <w:lang w:eastAsia="zh-CN"/>
          </w:rPr>
          <w:t>(三)、合同纠纷解决机制</w:t>
        </w:r>
        <w:r>
          <w:tab/>
        </w:r>
        <w:r>
          <w:fldChar w:fldCharType="begin"/>
        </w:r>
        <w:r>
          <w:instrText xml:space="preserve"> PAGEREF _Toc15147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低聚木糖机构的市场竞争力。我们承诺所申请之资金将严格按照规划用于指定的业务发展与研究领域，不会转作他途。低聚木糖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2825"/>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097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7101"/>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低聚木糖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按照《建筑内部装修设计防火规范》，低聚木糖项目耐火等级为二级，屋顶防水等级为三级，严格按照《屋面工程技术规范》的要求进行施工。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7169"/>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低聚木糖项目建筑面积XXm²，其中：生产工程XXm²，仓储工程XXm²，行政办公及生活服务设施XXm²，公共工程XXm²。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7501"/>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24965"/>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为了弥补团队中可能存在的专业短板，我们将积极引进外部高层次人才。通过在低聚木糖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20165"/>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315"/>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17261"/>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22413"/>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5303"/>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13" w:name="_Toc4997"/>
      <w:r>
        <w:rPr>
          <w:rFonts w:ascii="仿宋" w:eastAsia="仿宋" w:hAnsi="仿宋" w:cs="仿宋" w:hint="eastAsia"/>
          <w:sz w:val="28"/>
          <w:lang w:eastAsia="zh-CN"/>
        </w:rPr>
        <w:t>(三)、高级管理人员</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https://d.book118.com/575243044124011040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364E5"/>
    <w:rsid w:val="132364E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524304412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2024-01-04T07:13:00Z</dcterms:created>
  <dcterms:modified xsi:type="dcterms:W3CDTF">2024-01-04T07:13:19Z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595BBE1371054426ACD23A11517F01BC_11</vt:lpwstr>
  </property>
  <property fmtid="{D5CDD505-2E9C-101B-9397-08002B2CF9AE}" pid="3" name="KSOProductBuildVer">
    <vt:lpwstr>2052-12.1.0.16120</vt:lpwstr>
  </property>
</Properties>
</file>