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抗代谢药项目规划设计纲要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1" w:history="1">
        <w:r>
          <w:rPr>
            <w:rFonts w:ascii="仿宋" w:eastAsia="仿宋" w:hAnsi="仿宋" w:cs="仿宋" w:hint="eastAsia"/>
            <w:lang w:eastAsia="zh-CN"/>
          </w:rPr>
          <w:t>概论</w:t>
        </w:r>
        <w:r>
          <w:tab/>
        </w:r>
        <w:r>
          <w:fldChar w:fldCharType="begin"/>
        </w:r>
        <w:r>
          <w:instrText xml:space="preserve"> PAGEREF _Toc12091 \h </w:instrText>
        </w:r>
        <w:r>
          <w:fldChar w:fldCharType="separate"/>
        </w:r>
        <w:r>
          <w:t>3</w:t>
        </w:r>
        <w:r>
          <w:fldChar w:fldCharType="end"/>
        </w:r>
      </w:hyperlink>
    </w:p>
    <w:p>
      <w:pPr>
        <w:pStyle w:val="TOC1"/>
        <w:tabs>
          <w:tab w:val="right" w:leader="dot" w:pos="8306"/>
        </w:tabs>
      </w:pPr>
      <w:hyperlink w:anchor="_Toc20695" w:history="1">
        <w:r>
          <w:rPr>
            <w:rFonts w:ascii="仿宋" w:eastAsia="仿宋" w:hAnsi="仿宋" w:cs="仿宋" w:hint="eastAsia"/>
            <w:lang w:eastAsia="zh-CN"/>
          </w:rPr>
          <w:t>一、市场分析、调研</w:t>
        </w:r>
        <w:r>
          <w:tab/>
        </w:r>
        <w:r>
          <w:fldChar w:fldCharType="begin"/>
        </w:r>
        <w:r>
          <w:instrText xml:space="preserve"> PAGEREF _Toc20695 \h </w:instrText>
        </w:r>
        <w:r>
          <w:fldChar w:fldCharType="separate"/>
        </w:r>
        <w:r>
          <w:t>3</w:t>
        </w:r>
        <w:r>
          <w:fldChar w:fldCharType="end"/>
        </w:r>
      </w:hyperlink>
    </w:p>
    <w:p>
      <w:pPr>
        <w:pStyle w:val="TOC2"/>
        <w:tabs>
          <w:tab w:val="right" w:leader="dot" w:pos="8306"/>
        </w:tabs>
      </w:pPr>
      <w:hyperlink w:anchor="_Toc23130" w:history="1">
        <w:r>
          <w:rPr>
            <w:rFonts w:ascii="仿宋" w:eastAsia="仿宋" w:hAnsi="仿宋" w:cs="仿宋" w:hint="eastAsia"/>
            <w:lang w:eastAsia="zh-CN"/>
          </w:rPr>
          <w:t>(一)、抗代谢药行业分析</w:t>
        </w:r>
        <w:r>
          <w:tab/>
        </w:r>
        <w:r>
          <w:fldChar w:fldCharType="begin"/>
        </w:r>
        <w:r>
          <w:instrText xml:space="preserve"> PAGEREF _Toc23130 \h </w:instrText>
        </w:r>
        <w:r>
          <w:fldChar w:fldCharType="separate"/>
        </w:r>
        <w:r>
          <w:t>3</w:t>
        </w:r>
        <w:r>
          <w:fldChar w:fldCharType="end"/>
        </w:r>
      </w:hyperlink>
    </w:p>
    <w:p>
      <w:pPr>
        <w:pStyle w:val="TOC2"/>
        <w:tabs>
          <w:tab w:val="right" w:leader="dot" w:pos="8306"/>
        </w:tabs>
      </w:pPr>
      <w:hyperlink w:anchor="_Toc30524" w:history="1">
        <w:r>
          <w:rPr>
            <w:rFonts w:ascii="仿宋" w:eastAsia="仿宋" w:hAnsi="仿宋" w:cs="仿宋" w:hint="eastAsia"/>
            <w:lang w:eastAsia="zh-CN"/>
          </w:rPr>
          <w:t>(二)、抗代谢药市场分析预测</w:t>
        </w:r>
        <w:r>
          <w:tab/>
        </w:r>
        <w:r>
          <w:fldChar w:fldCharType="begin"/>
        </w:r>
        <w:r>
          <w:instrText xml:space="preserve"> PAGEREF _Toc30524 \h </w:instrText>
        </w:r>
        <w:r>
          <w:fldChar w:fldCharType="separate"/>
        </w:r>
        <w:r>
          <w:t>4</w:t>
        </w:r>
        <w:r>
          <w:fldChar w:fldCharType="end"/>
        </w:r>
      </w:hyperlink>
    </w:p>
    <w:p>
      <w:pPr>
        <w:pStyle w:val="TOC1"/>
        <w:tabs>
          <w:tab w:val="right" w:leader="dot" w:pos="8306"/>
        </w:tabs>
      </w:pPr>
      <w:hyperlink w:anchor="_Toc9984" w:history="1">
        <w:r>
          <w:rPr>
            <w:rFonts w:ascii="仿宋" w:eastAsia="仿宋" w:hAnsi="仿宋" w:cs="仿宋" w:hint="eastAsia"/>
            <w:lang w:eastAsia="zh-CN"/>
          </w:rPr>
          <w:t>二、抗代谢药项目概论</w:t>
        </w:r>
        <w:r>
          <w:tab/>
        </w:r>
        <w:r>
          <w:fldChar w:fldCharType="begin"/>
        </w:r>
        <w:r>
          <w:instrText xml:space="preserve"> PAGEREF _Toc9984 \h </w:instrText>
        </w:r>
        <w:r>
          <w:fldChar w:fldCharType="separate"/>
        </w:r>
        <w:r>
          <w:t>5</w:t>
        </w:r>
        <w:r>
          <w:fldChar w:fldCharType="end"/>
        </w:r>
      </w:hyperlink>
    </w:p>
    <w:p>
      <w:pPr>
        <w:pStyle w:val="TOC2"/>
        <w:tabs>
          <w:tab w:val="right" w:leader="dot" w:pos="8306"/>
        </w:tabs>
      </w:pPr>
      <w:hyperlink w:anchor="_Toc11368" w:history="1">
        <w:r>
          <w:rPr>
            <w:rFonts w:ascii="仿宋" w:eastAsia="仿宋" w:hAnsi="仿宋" w:cs="仿宋" w:hint="eastAsia"/>
            <w:lang w:eastAsia="zh-CN"/>
          </w:rPr>
          <w:t>(一)、抗代谢药项目概况</w:t>
        </w:r>
        <w:r>
          <w:tab/>
        </w:r>
        <w:r>
          <w:fldChar w:fldCharType="begin"/>
        </w:r>
        <w:r>
          <w:instrText xml:space="preserve"> PAGEREF _Toc11368 \h </w:instrText>
        </w:r>
        <w:r>
          <w:fldChar w:fldCharType="separate"/>
        </w:r>
        <w:r>
          <w:t>5</w:t>
        </w:r>
        <w:r>
          <w:fldChar w:fldCharType="end"/>
        </w:r>
      </w:hyperlink>
    </w:p>
    <w:p>
      <w:pPr>
        <w:pStyle w:val="TOC2"/>
        <w:tabs>
          <w:tab w:val="right" w:leader="dot" w:pos="8306"/>
        </w:tabs>
      </w:pPr>
      <w:hyperlink w:anchor="_Toc9796" w:history="1">
        <w:r>
          <w:rPr>
            <w:rFonts w:ascii="仿宋" w:eastAsia="仿宋" w:hAnsi="仿宋" w:cs="仿宋" w:hint="eastAsia"/>
            <w:lang w:eastAsia="zh-CN"/>
          </w:rPr>
          <w:t>(二)、抗代谢药项目目标</w:t>
        </w:r>
        <w:r>
          <w:tab/>
        </w:r>
        <w:r>
          <w:fldChar w:fldCharType="begin"/>
        </w:r>
        <w:r>
          <w:instrText xml:space="preserve"> PAGEREF _Toc9796 \h </w:instrText>
        </w:r>
        <w:r>
          <w:fldChar w:fldCharType="separate"/>
        </w:r>
        <w:r>
          <w:t>7</w:t>
        </w:r>
        <w:r>
          <w:fldChar w:fldCharType="end"/>
        </w:r>
      </w:hyperlink>
    </w:p>
    <w:p>
      <w:pPr>
        <w:pStyle w:val="TOC2"/>
        <w:tabs>
          <w:tab w:val="right" w:leader="dot" w:pos="8306"/>
        </w:tabs>
      </w:pPr>
      <w:hyperlink w:anchor="_Toc488" w:history="1">
        <w:r>
          <w:rPr>
            <w:rFonts w:ascii="仿宋" w:eastAsia="仿宋" w:hAnsi="仿宋" w:cs="仿宋" w:hint="eastAsia"/>
            <w:lang w:eastAsia="zh-CN"/>
          </w:rPr>
          <w:t>(三)、抗代谢药项目提出的理由</w:t>
        </w:r>
        <w:r>
          <w:tab/>
        </w:r>
        <w:r>
          <w:fldChar w:fldCharType="begin"/>
        </w:r>
        <w:r>
          <w:instrText xml:space="preserve"> PAGEREF _Toc488 \h </w:instrText>
        </w:r>
        <w:r>
          <w:fldChar w:fldCharType="separate"/>
        </w:r>
        <w:r>
          <w:t>8</w:t>
        </w:r>
        <w:r>
          <w:fldChar w:fldCharType="end"/>
        </w:r>
      </w:hyperlink>
    </w:p>
    <w:p>
      <w:pPr>
        <w:pStyle w:val="TOC2"/>
        <w:tabs>
          <w:tab w:val="right" w:leader="dot" w:pos="8306"/>
        </w:tabs>
      </w:pPr>
      <w:hyperlink w:anchor="_Toc7432" w:history="1">
        <w:r>
          <w:rPr>
            <w:rFonts w:ascii="仿宋" w:eastAsia="仿宋" w:hAnsi="仿宋" w:cs="仿宋" w:hint="eastAsia"/>
            <w:lang w:eastAsia="zh-CN"/>
          </w:rPr>
          <w:t>(四)、抗代谢药项目意义</w:t>
        </w:r>
        <w:r>
          <w:tab/>
        </w:r>
        <w:r>
          <w:fldChar w:fldCharType="begin"/>
        </w:r>
        <w:r>
          <w:instrText xml:space="preserve"> PAGEREF _Toc7432 \h </w:instrText>
        </w:r>
        <w:r>
          <w:fldChar w:fldCharType="separate"/>
        </w:r>
        <w:r>
          <w:t>9</w:t>
        </w:r>
        <w:r>
          <w:fldChar w:fldCharType="end"/>
        </w:r>
      </w:hyperlink>
    </w:p>
    <w:p>
      <w:pPr>
        <w:pStyle w:val="TOC2"/>
        <w:tabs>
          <w:tab w:val="right" w:leader="dot" w:pos="8306"/>
        </w:tabs>
      </w:pPr>
      <w:hyperlink w:anchor="_Toc25714" w:history="1">
        <w:r>
          <w:rPr>
            <w:rFonts w:ascii="仿宋" w:eastAsia="仿宋" w:hAnsi="仿宋" w:cs="仿宋" w:hint="eastAsia"/>
            <w:lang w:eastAsia="zh-CN"/>
          </w:rPr>
          <w:t>(五)、抗代谢药项目背景</w:t>
        </w:r>
        <w:r>
          <w:tab/>
        </w:r>
        <w:r>
          <w:fldChar w:fldCharType="begin"/>
        </w:r>
        <w:r>
          <w:instrText xml:space="preserve"> PAGEREF _Toc25714 \h </w:instrText>
        </w:r>
        <w:r>
          <w:fldChar w:fldCharType="separate"/>
        </w:r>
        <w:r>
          <w:t>10</w:t>
        </w:r>
        <w:r>
          <w:fldChar w:fldCharType="end"/>
        </w:r>
      </w:hyperlink>
    </w:p>
    <w:p>
      <w:pPr>
        <w:pStyle w:val="TOC1"/>
        <w:tabs>
          <w:tab w:val="right" w:leader="dot" w:pos="8306"/>
        </w:tabs>
      </w:pPr>
      <w:hyperlink w:anchor="_Toc6913" w:history="1">
        <w:r>
          <w:rPr>
            <w:rFonts w:ascii="仿宋" w:eastAsia="仿宋" w:hAnsi="仿宋" w:cs="仿宋" w:hint="eastAsia"/>
            <w:lang w:eastAsia="zh-CN"/>
          </w:rPr>
          <w:t>三、抗代谢药项目土建工程</w:t>
        </w:r>
        <w:r>
          <w:tab/>
        </w:r>
        <w:r>
          <w:fldChar w:fldCharType="begin"/>
        </w:r>
        <w:r>
          <w:instrText xml:space="preserve"> PAGEREF _Toc6913 \h </w:instrText>
        </w:r>
        <w:r>
          <w:fldChar w:fldCharType="separate"/>
        </w:r>
        <w:r>
          <w:t>11</w:t>
        </w:r>
        <w:r>
          <w:fldChar w:fldCharType="end"/>
        </w:r>
      </w:hyperlink>
    </w:p>
    <w:p>
      <w:pPr>
        <w:pStyle w:val="TOC2"/>
        <w:tabs>
          <w:tab w:val="right" w:leader="dot" w:pos="8306"/>
        </w:tabs>
      </w:pPr>
      <w:hyperlink w:anchor="_Toc2913" w:history="1">
        <w:r>
          <w:rPr>
            <w:rFonts w:ascii="仿宋" w:eastAsia="仿宋" w:hAnsi="仿宋" w:cs="仿宋" w:hint="eastAsia"/>
            <w:lang w:eastAsia="zh-CN"/>
          </w:rPr>
          <w:t>(一)、建筑工程设计原则</w:t>
        </w:r>
        <w:r>
          <w:tab/>
        </w:r>
        <w:r>
          <w:fldChar w:fldCharType="begin"/>
        </w:r>
        <w:r>
          <w:instrText xml:space="preserve"> PAGEREF _Toc2913 \h </w:instrText>
        </w:r>
        <w:r>
          <w:fldChar w:fldCharType="separate"/>
        </w:r>
        <w:r>
          <w:t>11</w:t>
        </w:r>
        <w:r>
          <w:fldChar w:fldCharType="end"/>
        </w:r>
      </w:hyperlink>
    </w:p>
    <w:p>
      <w:pPr>
        <w:pStyle w:val="TOC2"/>
        <w:tabs>
          <w:tab w:val="right" w:leader="dot" w:pos="8306"/>
        </w:tabs>
      </w:pPr>
      <w:hyperlink w:anchor="_Toc3788" w:history="1">
        <w:r>
          <w:rPr>
            <w:rFonts w:ascii="仿宋" w:eastAsia="仿宋" w:hAnsi="仿宋" w:cs="仿宋" w:hint="eastAsia"/>
            <w:lang w:eastAsia="zh-CN"/>
          </w:rPr>
          <w:t>(二)、土建工程设计年限及安全等级</w:t>
        </w:r>
        <w:r>
          <w:tab/>
        </w:r>
        <w:r>
          <w:fldChar w:fldCharType="begin"/>
        </w:r>
        <w:r>
          <w:instrText xml:space="preserve"> PAGEREF _Toc3788 \h </w:instrText>
        </w:r>
        <w:r>
          <w:fldChar w:fldCharType="separate"/>
        </w:r>
        <w:r>
          <w:t>12</w:t>
        </w:r>
        <w:r>
          <w:fldChar w:fldCharType="end"/>
        </w:r>
      </w:hyperlink>
    </w:p>
    <w:p>
      <w:pPr>
        <w:pStyle w:val="TOC2"/>
        <w:tabs>
          <w:tab w:val="right" w:leader="dot" w:pos="8306"/>
        </w:tabs>
      </w:pPr>
      <w:hyperlink w:anchor="_Toc5338" w:history="1">
        <w:r>
          <w:rPr>
            <w:rFonts w:ascii="仿宋" w:eastAsia="仿宋" w:hAnsi="仿宋" w:cs="仿宋" w:hint="eastAsia"/>
            <w:lang w:eastAsia="zh-CN"/>
          </w:rPr>
          <w:t>(三)、建筑工程设计总体要求</w:t>
        </w:r>
        <w:r>
          <w:tab/>
        </w:r>
        <w:r>
          <w:fldChar w:fldCharType="begin"/>
        </w:r>
        <w:r>
          <w:instrText xml:space="preserve"> PAGEREF _Toc5338 \h </w:instrText>
        </w:r>
        <w:r>
          <w:fldChar w:fldCharType="separate"/>
        </w:r>
        <w:r>
          <w:t>14</w:t>
        </w:r>
        <w:r>
          <w:fldChar w:fldCharType="end"/>
        </w:r>
      </w:hyperlink>
    </w:p>
    <w:p>
      <w:pPr>
        <w:pStyle w:val="TOC2"/>
        <w:tabs>
          <w:tab w:val="right" w:leader="dot" w:pos="8306"/>
        </w:tabs>
      </w:pPr>
      <w:hyperlink w:anchor="_Toc26609" w:history="1">
        <w:r>
          <w:rPr>
            <w:rFonts w:ascii="仿宋" w:eastAsia="仿宋" w:hAnsi="仿宋" w:cs="仿宋" w:hint="eastAsia"/>
            <w:lang w:eastAsia="zh-CN"/>
          </w:rPr>
          <w:t>(四)、土建工程建设指标</w:t>
        </w:r>
        <w:r>
          <w:tab/>
        </w:r>
        <w:r>
          <w:fldChar w:fldCharType="begin"/>
        </w:r>
        <w:r>
          <w:instrText xml:space="preserve"> PAGEREF _Toc26609 \h </w:instrText>
        </w:r>
        <w:r>
          <w:fldChar w:fldCharType="separate"/>
        </w:r>
        <w:r>
          <w:t>14</w:t>
        </w:r>
        <w:r>
          <w:fldChar w:fldCharType="end"/>
        </w:r>
      </w:hyperlink>
    </w:p>
    <w:p>
      <w:pPr>
        <w:pStyle w:val="TOC1"/>
        <w:tabs>
          <w:tab w:val="right" w:leader="dot" w:pos="8306"/>
        </w:tabs>
      </w:pPr>
      <w:hyperlink w:anchor="_Toc15449" w:history="1">
        <w:r>
          <w:rPr>
            <w:rFonts w:ascii="仿宋" w:eastAsia="仿宋" w:hAnsi="仿宋" w:cs="仿宋" w:hint="eastAsia"/>
            <w:lang w:eastAsia="zh-CN"/>
          </w:rPr>
          <w:t>四、抗代谢药项目文档管理</w:t>
        </w:r>
        <w:r>
          <w:tab/>
        </w:r>
        <w:r>
          <w:fldChar w:fldCharType="begin"/>
        </w:r>
        <w:r>
          <w:instrText xml:space="preserve"> PAGEREF _Toc15449 \h </w:instrText>
        </w:r>
        <w:r>
          <w:fldChar w:fldCharType="separate"/>
        </w:r>
        <w:r>
          <w:t>14</w:t>
        </w:r>
        <w:r>
          <w:fldChar w:fldCharType="end"/>
        </w:r>
      </w:hyperlink>
    </w:p>
    <w:p>
      <w:pPr>
        <w:pStyle w:val="TOC2"/>
        <w:tabs>
          <w:tab w:val="right" w:leader="dot" w:pos="8306"/>
        </w:tabs>
      </w:pPr>
      <w:hyperlink w:anchor="_Toc7622" w:history="1">
        <w:r>
          <w:rPr>
            <w:rFonts w:ascii="仿宋" w:eastAsia="仿宋" w:hAnsi="仿宋" w:cs="仿宋" w:hint="eastAsia"/>
            <w:lang w:eastAsia="zh-CN"/>
          </w:rPr>
          <w:t>(一)、文档编制与审查</w:t>
        </w:r>
        <w:r>
          <w:tab/>
        </w:r>
        <w:r>
          <w:fldChar w:fldCharType="begin"/>
        </w:r>
        <w:r>
          <w:instrText xml:space="preserve"> PAGEREF _Toc7622 \h </w:instrText>
        </w:r>
        <w:r>
          <w:fldChar w:fldCharType="separate"/>
        </w:r>
        <w:r>
          <w:t>14</w:t>
        </w:r>
        <w:r>
          <w:fldChar w:fldCharType="end"/>
        </w:r>
      </w:hyperlink>
    </w:p>
    <w:p>
      <w:pPr>
        <w:pStyle w:val="TOC2"/>
        <w:tabs>
          <w:tab w:val="right" w:leader="dot" w:pos="8306"/>
        </w:tabs>
      </w:pPr>
      <w:hyperlink w:anchor="_Toc18046" w:history="1">
        <w:r>
          <w:rPr>
            <w:rFonts w:ascii="仿宋" w:eastAsia="仿宋" w:hAnsi="仿宋" w:cs="仿宋" w:hint="eastAsia"/>
            <w:lang w:eastAsia="zh-CN"/>
          </w:rPr>
          <w:t>(二)、文档发布与分发</w:t>
        </w:r>
        <w:r>
          <w:tab/>
        </w:r>
        <w:r>
          <w:fldChar w:fldCharType="begin"/>
        </w:r>
        <w:r>
          <w:instrText xml:space="preserve"> PAGEREF _Toc18046 \h </w:instrText>
        </w:r>
        <w:r>
          <w:fldChar w:fldCharType="separate"/>
        </w:r>
        <w:r>
          <w:t>16</w:t>
        </w:r>
        <w:r>
          <w:fldChar w:fldCharType="end"/>
        </w:r>
      </w:hyperlink>
    </w:p>
    <w:p>
      <w:pPr>
        <w:pStyle w:val="TOC2"/>
        <w:tabs>
          <w:tab w:val="right" w:leader="dot" w:pos="8306"/>
        </w:tabs>
      </w:pPr>
      <w:hyperlink w:anchor="_Toc27272" w:history="1">
        <w:r>
          <w:rPr>
            <w:rFonts w:ascii="仿宋" w:eastAsia="仿宋" w:hAnsi="仿宋" w:cs="仿宋" w:hint="eastAsia"/>
            <w:lang w:eastAsia="zh-CN"/>
          </w:rPr>
          <w:t>(三)、文档存档与归档</w:t>
        </w:r>
        <w:r>
          <w:tab/>
        </w:r>
        <w:r>
          <w:fldChar w:fldCharType="begin"/>
        </w:r>
        <w:r>
          <w:instrText xml:space="preserve"> PAGEREF _Toc27272 \h </w:instrText>
        </w:r>
        <w:r>
          <w:fldChar w:fldCharType="separate"/>
        </w:r>
        <w:r>
          <w:t>17</w:t>
        </w:r>
        <w:r>
          <w:fldChar w:fldCharType="end"/>
        </w:r>
      </w:hyperlink>
    </w:p>
    <w:p>
      <w:pPr>
        <w:pStyle w:val="TOC1"/>
        <w:tabs>
          <w:tab w:val="right" w:leader="dot" w:pos="8306"/>
        </w:tabs>
      </w:pPr>
      <w:hyperlink w:anchor="_Toc21574" w:history="1">
        <w:r>
          <w:rPr>
            <w:rFonts w:ascii="仿宋" w:eastAsia="仿宋" w:hAnsi="仿宋" w:cs="仿宋" w:hint="eastAsia"/>
            <w:lang w:eastAsia="zh-CN"/>
          </w:rPr>
          <w:t>五、抗代谢药项目绩效评估</w:t>
        </w:r>
        <w:r>
          <w:tab/>
        </w:r>
        <w:r>
          <w:fldChar w:fldCharType="begin"/>
        </w:r>
        <w:r>
          <w:instrText xml:space="preserve"> PAGEREF _Toc21574 \h </w:instrText>
        </w:r>
        <w:r>
          <w:fldChar w:fldCharType="separate"/>
        </w:r>
        <w:r>
          <w:t>18</w:t>
        </w:r>
        <w:r>
          <w:fldChar w:fldCharType="end"/>
        </w:r>
      </w:hyperlink>
    </w:p>
    <w:p>
      <w:pPr>
        <w:pStyle w:val="TOC2"/>
        <w:tabs>
          <w:tab w:val="right" w:leader="dot" w:pos="8306"/>
        </w:tabs>
      </w:pPr>
      <w:hyperlink w:anchor="_Toc17449" w:history="1">
        <w:r>
          <w:rPr>
            <w:rFonts w:ascii="仿宋" w:eastAsia="仿宋" w:hAnsi="仿宋" w:cs="仿宋" w:hint="eastAsia"/>
            <w:lang w:eastAsia="zh-CN"/>
          </w:rPr>
          <w:t>(一)、绩效评估指标</w:t>
        </w:r>
        <w:r>
          <w:tab/>
        </w:r>
        <w:r>
          <w:fldChar w:fldCharType="begin"/>
        </w:r>
        <w:r>
          <w:instrText xml:space="preserve"> PAGEREF _Toc17449 \h </w:instrText>
        </w:r>
        <w:r>
          <w:fldChar w:fldCharType="separate"/>
        </w:r>
        <w:r>
          <w:t>18</w:t>
        </w:r>
        <w:r>
          <w:fldChar w:fldCharType="end"/>
        </w:r>
      </w:hyperlink>
    </w:p>
    <w:p>
      <w:pPr>
        <w:pStyle w:val="TOC2"/>
        <w:tabs>
          <w:tab w:val="right" w:leader="dot" w:pos="8306"/>
        </w:tabs>
      </w:pPr>
      <w:hyperlink w:anchor="_Toc8475" w:history="1">
        <w:r>
          <w:rPr>
            <w:rFonts w:ascii="仿宋" w:eastAsia="仿宋" w:hAnsi="仿宋" w:cs="仿宋" w:hint="eastAsia"/>
            <w:lang w:eastAsia="zh-CN"/>
          </w:rPr>
          <w:t>(二)、绩效评估方法</w:t>
        </w:r>
        <w:r>
          <w:tab/>
        </w:r>
        <w:r>
          <w:fldChar w:fldCharType="begin"/>
        </w:r>
        <w:r>
          <w:instrText xml:space="preserve"> PAGEREF _Toc8475 \h </w:instrText>
        </w:r>
        <w:r>
          <w:fldChar w:fldCharType="separate"/>
        </w:r>
        <w:r>
          <w:t>19</w:t>
        </w:r>
        <w:r>
          <w:fldChar w:fldCharType="end"/>
        </w:r>
      </w:hyperlink>
    </w:p>
    <w:p>
      <w:pPr>
        <w:pStyle w:val="TOC2"/>
        <w:tabs>
          <w:tab w:val="right" w:leader="dot" w:pos="8306"/>
        </w:tabs>
      </w:pPr>
      <w:hyperlink w:anchor="_Toc10402" w:history="1">
        <w:r>
          <w:rPr>
            <w:rFonts w:ascii="仿宋" w:eastAsia="仿宋" w:hAnsi="仿宋" w:cs="仿宋" w:hint="eastAsia"/>
            <w:lang w:eastAsia="zh-CN"/>
          </w:rPr>
          <w:t>(三)、绩效评估周期</w:t>
        </w:r>
        <w:r>
          <w:tab/>
        </w:r>
        <w:r>
          <w:fldChar w:fldCharType="begin"/>
        </w:r>
        <w:r>
          <w:instrText xml:space="preserve"> PAGEREF _Toc10402 \h </w:instrText>
        </w:r>
        <w:r>
          <w:fldChar w:fldCharType="separate"/>
        </w:r>
        <w:r>
          <w:t>20</w:t>
        </w:r>
        <w:r>
          <w:fldChar w:fldCharType="end"/>
        </w:r>
      </w:hyperlink>
    </w:p>
    <w:p>
      <w:pPr>
        <w:pStyle w:val="TOC1"/>
        <w:tabs>
          <w:tab w:val="right" w:leader="dot" w:pos="8306"/>
        </w:tabs>
      </w:pPr>
      <w:hyperlink w:anchor="_Toc2659" w:history="1">
        <w:r>
          <w:rPr>
            <w:rFonts w:ascii="仿宋" w:eastAsia="仿宋" w:hAnsi="仿宋" w:cs="仿宋" w:hint="eastAsia"/>
            <w:lang w:eastAsia="zh-CN"/>
          </w:rPr>
          <w:t>六、抗代谢药项目危机管理</w:t>
        </w:r>
        <w:r>
          <w:tab/>
        </w:r>
        <w:r>
          <w:fldChar w:fldCharType="begin"/>
        </w:r>
        <w:r>
          <w:instrText xml:space="preserve"> PAGEREF _Toc2659 \h </w:instrText>
        </w:r>
        <w:r>
          <w:fldChar w:fldCharType="separate"/>
        </w:r>
        <w:r>
          <w:t>21</w:t>
        </w:r>
        <w:r>
          <w:fldChar w:fldCharType="end"/>
        </w:r>
      </w:hyperlink>
    </w:p>
    <w:p>
      <w:pPr>
        <w:pStyle w:val="TOC2"/>
        <w:tabs>
          <w:tab w:val="right" w:leader="dot" w:pos="8306"/>
        </w:tabs>
      </w:pPr>
      <w:hyperlink w:anchor="_Toc16847" w:history="1">
        <w:r>
          <w:rPr>
            <w:rFonts w:ascii="仿宋" w:eastAsia="仿宋" w:hAnsi="仿宋" w:cs="仿宋" w:hint="eastAsia"/>
            <w:lang w:eastAsia="zh-CN"/>
          </w:rPr>
          <w:t>(一)、危机预警与识别</w:t>
        </w:r>
        <w:r>
          <w:tab/>
        </w:r>
        <w:r>
          <w:fldChar w:fldCharType="begin"/>
        </w:r>
        <w:r>
          <w:instrText xml:space="preserve"> PAGEREF _Toc16847 \h </w:instrText>
        </w:r>
        <w:r>
          <w:fldChar w:fldCharType="separate"/>
        </w:r>
        <w:r>
          <w:t>21</w:t>
        </w:r>
        <w:r>
          <w:fldChar w:fldCharType="end"/>
        </w:r>
      </w:hyperlink>
    </w:p>
    <w:p>
      <w:pPr>
        <w:pStyle w:val="TOC2"/>
        <w:tabs>
          <w:tab w:val="right" w:leader="dot" w:pos="8306"/>
        </w:tabs>
      </w:pPr>
      <w:hyperlink w:anchor="_Toc29807" w:history="1">
        <w:r>
          <w:rPr>
            <w:rFonts w:ascii="仿宋" w:eastAsia="仿宋" w:hAnsi="仿宋" w:cs="仿宋" w:hint="eastAsia"/>
            <w:lang w:eastAsia="zh-CN"/>
          </w:rPr>
          <w:t>(二)、危机应对与恢复</w:t>
        </w:r>
        <w:r>
          <w:tab/>
        </w:r>
        <w:r>
          <w:fldChar w:fldCharType="begin"/>
        </w:r>
        <w:r>
          <w:instrText xml:space="preserve"> PAGEREF _Toc29807 \h </w:instrText>
        </w:r>
        <w:r>
          <w:fldChar w:fldCharType="separate"/>
        </w:r>
        <w:r>
          <w:t>22</w:t>
        </w:r>
        <w:r>
          <w:fldChar w:fldCharType="end"/>
        </w:r>
      </w:hyperlink>
    </w:p>
    <w:p>
      <w:pPr>
        <w:pStyle w:val="TOC1"/>
        <w:tabs>
          <w:tab w:val="right" w:leader="dot" w:pos="8306"/>
        </w:tabs>
      </w:pPr>
      <w:hyperlink w:anchor="_Toc17687" w:history="1">
        <w:r>
          <w:rPr>
            <w:rFonts w:ascii="仿宋" w:eastAsia="仿宋" w:hAnsi="仿宋" w:cs="仿宋" w:hint="eastAsia"/>
            <w:lang w:eastAsia="zh-CN"/>
          </w:rPr>
          <w:t>七、抗代谢药项目风险管理</w:t>
        </w:r>
        <w:r>
          <w:tab/>
        </w:r>
        <w:r>
          <w:fldChar w:fldCharType="begin"/>
        </w:r>
        <w:r>
          <w:instrText xml:space="preserve"> PAGEREF _Toc17687 \h </w:instrText>
        </w:r>
        <w:r>
          <w:fldChar w:fldCharType="separate"/>
        </w:r>
        <w:r>
          <w:t>23</w:t>
        </w:r>
        <w:r>
          <w:fldChar w:fldCharType="end"/>
        </w:r>
      </w:hyperlink>
    </w:p>
    <w:p>
      <w:pPr>
        <w:pStyle w:val="TOC2"/>
        <w:tabs>
          <w:tab w:val="right" w:leader="dot" w:pos="8306"/>
        </w:tabs>
      </w:pPr>
      <w:hyperlink w:anchor="_Toc32760" w:history="1">
        <w:r>
          <w:rPr>
            <w:rFonts w:ascii="仿宋" w:eastAsia="仿宋" w:hAnsi="仿宋" w:cs="仿宋" w:hint="eastAsia"/>
            <w:lang w:eastAsia="zh-CN"/>
          </w:rPr>
          <w:t>(一)、风险识别与评估</w:t>
        </w:r>
        <w:r>
          <w:tab/>
        </w:r>
        <w:r>
          <w:fldChar w:fldCharType="begin"/>
        </w:r>
        <w:r>
          <w:instrText xml:space="preserve"> PAGEREF _Toc32760 \h </w:instrText>
        </w:r>
        <w:r>
          <w:fldChar w:fldCharType="separate"/>
        </w:r>
        <w:r>
          <w:t>23</w:t>
        </w:r>
        <w:r>
          <w:fldChar w:fldCharType="end"/>
        </w:r>
      </w:hyperlink>
    </w:p>
    <w:p>
      <w:pPr>
        <w:pStyle w:val="TOC2"/>
        <w:tabs>
          <w:tab w:val="right" w:leader="dot" w:pos="8306"/>
        </w:tabs>
      </w:pPr>
      <w:hyperlink w:anchor="_Toc21875" w:history="1">
        <w:r>
          <w:rPr>
            <w:rFonts w:ascii="仿宋" w:eastAsia="仿宋" w:hAnsi="仿宋" w:cs="仿宋" w:hint="eastAsia"/>
            <w:lang w:eastAsia="zh-CN"/>
          </w:rPr>
          <w:t>(二)、风险应对策略</w:t>
        </w:r>
        <w:r>
          <w:tab/>
        </w:r>
        <w:r>
          <w:fldChar w:fldCharType="begin"/>
        </w:r>
        <w:r>
          <w:instrText xml:space="preserve"> PAGEREF _Toc21875 \h </w:instrText>
        </w:r>
        <w:r>
          <w:fldChar w:fldCharType="separate"/>
        </w:r>
        <w:r>
          <w:t>24</w:t>
        </w:r>
        <w:r>
          <w:fldChar w:fldCharType="end"/>
        </w:r>
      </w:hyperlink>
    </w:p>
    <w:p>
      <w:pPr>
        <w:pStyle w:val="TOC2"/>
        <w:tabs>
          <w:tab w:val="right" w:leader="dot" w:pos="8306"/>
        </w:tabs>
      </w:pPr>
      <w:hyperlink w:anchor="_Toc23706" w:history="1">
        <w:r>
          <w:rPr>
            <w:rFonts w:ascii="仿宋" w:eastAsia="仿宋" w:hAnsi="仿宋" w:cs="仿宋" w:hint="eastAsia"/>
            <w:lang w:eastAsia="zh-CN"/>
          </w:rPr>
          <w:t>(三)、风险监控与控制</w:t>
        </w:r>
        <w:r>
          <w:tab/>
        </w:r>
        <w:r>
          <w:fldChar w:fldCharType="begin"/>
        </w:r>
        <w:r>
          <w:instrText xml:space="preserve"> PAGEREF _Toc23706 \h </w:instrText>
        </w:r>
        <w:r>
          <w:fldChar w:fldCharType="separate"/>
        </w:r>
        <w:r>
          <w:t>26</w:t>
        </w:r>
        <w:r>
          <w:fldChar w:fldCharType="end"/>
        </w:r>
      </w:hyperlink>
    </w:p>
    <w:p>
      <w:pPr>
        <w:pStyle w:val="TOC1"/>
        <w:tabs>
          <w:tab w:val="right" w:leader="dot" w:pos="8306"/>
        </w:tabs>
      </w:pPr>
      <w:hyperlink w:anchor="_Toc8848" w:history="1">
        <w:r>
          <w:rPr>
            <w:rFonts w:ascii="仿宋" w:eastAsia="仿宋" w:hAnsi="仿宋" w:cs="仿宋" w:hint="eastAsia"/>
            <w:lang w:eastAsia="zh-CN"/>
          </w:rPr>
          <w:t>八、抗代谢药项目计划安排</w:t>
        </w:r>
        <w:r>
          <w:tab/>
        </w:r>
        <w:r>
          <w:fldChar w:fldCharType="begin"/>
        </w:r>
        <w:r>
          <w:instrText xml:space="preserve"> PAGEREF _Toc8848 \h </w:instrText>
        </w:r>
        <w:r>
          <w:fldChar w:fldCharType="separate"/>
        </w:r>
        <w:r>
          <w:t>27</w:t>
        </w:r>
        <w:r>
          <w:fldChar w:fldCharType="end"/>
        </w:r>
      </w:hyperlink>
    </w:p>
    <w:p>
      <w:pPr>
        <w:pStyle w:val="TOC2"/>
        <w:tabs>
          <w:tab w:val="right" w:leader="dot" w:pos="8306"/>
        </w:tabs>
      </w:pPr>
      <w:hyperlink w:anchor="_Toc10204" w:history="1">
        <w:r>
          <w:rPr>
            <w:rFonts w:ascii="仿宋" w:eastAsia="仿宋" w:hAnsi="仿宋" w:cs="仿宋" w:hint="eastAsia"/>
            <w:lang w:eastAsia="zh-CN"/>
          </w:rPr>
          <w:t>(一)、建设周期</w:t>
        </w:r>
        <w:r>
          <w:tab/>
        </w:r>
        <w:r>
          <w:fldChar w:fldCharType="begin"/>
        </w:r>
        <w:r>
          <w:instrText xml:space="preserve"> PAGEREF _Toc10204 \h </w:instrText>
        </w:r>
        <w:r>
          <w:fldChar w:fldCharType="separate"/>
        </w:r>
        <w:r>
          <w:t>27</w:t>
        </w:r>
        <w:r>
          <w:fldChar w:fldCharType="end"/>
        </w:r>
      </w:hyperlink>
    </w:p>
    <w:p>
      <w:pPr>
        <w:pStyle w:val="TOC2"/>
        <w:tabs>
          <w:tab w:val="right" w:leader="dot" w:pos="8306"/>
        </w:tabs>
      </w:pPr>
      <w:hyperlink w:anchor="_Toc5664" w:history="1">
        <w:r>
          <w:rPr>
            <w:rFonts w:ascii="仿宋" w:eastAsia="仿宋" w:hAnsi="仿宋" w:cs="仿宋" w:hint="eastAsia"/>
            <w:lang w:eastAsia="zh-CN"/>
          </w:rPr>
          <w:t>(二)、建设进度</w:t>
        </w:r>
        <w:r>
          <w:tab/>
        </w:r>
        <w:r>
          <w:fldChar w:fldCharType="begin"/>
        </w:r>
        <w:r>
          <w:instrText xml:space="preserve"> PAGEREF _Toc5664 \h </w:instrText>
        </w:r>
        <w:r>
          <w:fldChar w:fldCharType="separate"/>
        </w:r>
        <w:r>
          <w:t>28</w:t>
        </w:r>
        <w:r>
          <w:fldChar w:fldCharType="end"/>
        </w:r>
      </w:hyperlink>
    </w:p>
    <w:p>
      <w:pPr>
        <w:pStyle w:val="TOC2"/>
        <w:tabs>
          <w:tab w:val="right" w:leader="dot" w:pos="8306"/>
        </w:tabs>
      </w:pPr>
      <w:hyperlink w:anchor="_Toc1482" w:history="1">
        <w:r>
          <w:rPr>
            <w:rFonts w:ascii="仿宋" w:eastAsia="仿宋" w:hAnsi="仿宋" w:cs="仿宋" w:hint="eastAsia"/>
            <w:lang w:eastAsia="zh-CN"/>
          </w:rPr>
          <w:t>(三)、进度安排注意事项</w:t>
        </w:r>
        <w:r>
          <w:tab/>
        </w:r>
        <w:r>
          <w:fldChar w:fldCharType="begin"/>
        </w:r>
        <w:r>
          <w:instrText xml:space="preserve"> PAGEREF _Toc1482 \h </w:instrText>
        </w:r>
        <w:r>
          <w:fldChar w:fldCharType="separate"/>
        </w:r>
        <w:r>
          <w:t>29</w:t>
        </w:r>
        <w:r>
          <w:fldChar w:fldCharType="end"/>
        </w:r>
      </w:hyperlink>
    </w:p>
    <w:p>
      <w:pPr>
        <w:pStyle w:val="TOC2"/>
        <w:tabs>
          <w:tab w:val="right" w:leader="dot" w:pos="8306"/>
        </w:tabs>
      </w:pPr>
      <w:hyperlink w:anchor="_Toc10393" w:history="1">
        <w:r>
          <w:rPr>
            <w:rFonts w:ascii="仿宋" w:eastAsia="仿宋" w:hAnsi="仿宋" w:cs="仿宋" w:hint="eastAsia"/>
            <w:lang w:eastAsia="zh-CN"/>
          </w:rPr>
          <w:t>(四)、人力资源配置</w:t>
        </w:r>
        <w:r>
          <w:tab/>
        </w:r>
        <w:r>
          <w:fldChar w:fldCharType="begin"/>
        </w:r>
        <w:r>
          <w:instrText xml:space="preserve"> PAGEREF _Toc10393 \h </w:instrText>
        </w:r>
        <w:r>
          <w:fldChar w:fldCharType="separate"/>
        </w:r>
        <w:r>
          <w:t>31</w:t>
        </w:r>
        <w:r>
          <w:fldChar w:fldCharType="end"/>
        </w:r>
      </w:hyperlink>
    </w:p>
    <w:p>
      <w:pPr>
        <w:pStyle w:val="TOC1"/>
        <w:tabs>
          <w:tab w:val="right" w:leader="dot" w:pos="8306"/>
        </w:tabs>
      </w:pPr>
      <w:hyperlink w:anchor="_Toc18232" w:history="1">
        <w:r>
          <w:rPr>
            <w:rFonts w:ascii="仿宋" w:eastAsia="仿宋" w:hAnsi="仿宋" w:cs="仿宋" w:hint="eastAsia"/>
            <w:lang w:eastAsia="zh-CN"/>
          </w:rPr>
          <w:t>九、抗代谢药项目环境影响分析</w:t>
        </w:r>
        <w:r>
          <w:tab/>
        </w:r>
        <w:r>
          <w:fldChar w:fldCharType="begin"/>
        </w:r>
        <w:r>
          <w:instrText xml:space="preserve"> PAGEREF _Toc18232 \h </w:instrText>
        </w:r>
        <w:r>
          <w:fldChar w:fldCharType="separate"/>
        </w:r>
        <w:r>
          <w:t>31</w:t>
        </w:r>
        <w:r>
          <w:fldChar w:fldCharType="end"/>
        </w:r>
      </w:hyperlink>
    </w:p>
    <w:p>
      <w:pPr>
        <w:pStyle w:val="TOC2"/>
        <w:tabs>
          <w:tab w:val="right" w:leader="dot" w:pos="8306"/>
        </w:tabs>
      </w:pPr>
      <w:hyperlink w:anchor="_Toc233" w:history="1">
        <w:r>
          <w:rPr>
            <w:rFonts w:ascii="仿宋" w:eastAsia="仿宋" w:hAnsi="仿宋" w:cs="仿宋" w:hint="eastAsia"/>
            <w:lang w:eastAsia="zh-CN"/>
          </w:rPr>
          <w:t>(一)、建设区域环境质量现状</w:t>
        </w:r>
        <w:r>
          <w:tab/>
        </w:r>
        <w:r>
          <w:fldChar w:fldCharType="begin"/>
        </w:r>
        <w:r>
          <w:instrText xml:space="preserve"> PAGEREF _Toc233 \h </w:instrText>
        </w:r>
        <w:r>
          <w:fldChar w:fldCharType="separate"/>
        </w:r>
        <w:r>
          <w:t>31</w:t>
        </w:r>
        <w:r>
          <w:fldChar w:fldCharType="end"/>
        </w:r>
      </w:hyperlink>
    </w:p>
    <w:p>
      <w:pPr>
        <w:pStyle w:val="TOC2"/>
        <w:tabs>
          <w:tab w:val="right" w:leader="dot" w:pos="8306"/>
        </w:tabs>
      </w:pPr>
      <w:hyperlink w:anchor="_Toc21271" w:history="1">
        <w:r>
          <w:rPr>
            <w:rFonts w:ascii="仿宋" w:eastAsia="仿宋" w:hAnsi="仿宋" w:cs="仿宋" w:hint="eastAsia"/>
            <w:lang w:eastAsia="zh-CN"/>
          </w:rPr>
          <w:t>(二)、建设期环境保护</w:t>
        </w:r>
        <w:r>
          <w:tab/>
        </w:r>
        <w:r>
          <w:fldChar w:fldCharType="begin"/>
        </w:r>
        <w:r>
          <w:instrText xml:space="preserve"> PAGEREF _Toc21271 \h </w:instrText>
        </w:r>
        <w:r>
          <w:fldChar w:fldCharType="separate"/>
        </w:r>
        <w:r>
          <w:t>33</w:t>
        </w:r>
        <w:r>
          <w:fldChar w:fldCharType="end"/>
        </w:r>
      </w:hyperlink>
    </w:p>
    <w:p>
      <w:pPr>
        <w:pStyle w:val="TOC2"/>
        <w:tabs>
          <w:tab w:val="right" w:leader="dot" w:pos="8306"/>
        </w:tabs>
      </w:pPr>
      <w:hyperlink w:anchor="_Toc24311" w:history="1">
        <w:r>
          <w:rPr>
            <w:rFonts w:ascii="仿宋" w:eastAsia="仿宋" w:hAnsi="仿宋" w:cs="仿宋" w:hint="eastAsia"/>
            <w:lang w:eastAsia="zh-CN"/>
          </w:rPr>
          <w:t>(三)、运营期环境保护</w:t>
        </w:r>
        <w:r>
          <w:tab/>
        </w:r>
        <w:r>
          <w:fldChar w:fldCharType="begin"/>
        </w:r>
        <w:r>
          <w:instrText xml:space="preserve"> PAGEREF _Toc24311 \h </w:instrText>
        </w:r>
        <w:r>
          <w:fldChar w:fldCharType="separate"/>
        </w:r>
        <w:r>
          <w:t>34</w:t>
        </w:r>
        <w:r>
          <w:fldChar w:fldCharType="end"/>
        </w:r>
      </w:hyperlink>
    </w:p>
    <w:p>
      <w:pPr>
        <w:pStyle w:val="TOC2"/>
        <w:tabs>
          <w:tab w:val="right" w:leader="dot" w:pos="8306"/>
        </w:tabs>
      </w:pPr>
      <w:hyperlink w:anchor="_Toc29581" w:history="1">
        <w:r>
          <w:rPr>
            <w:rFonts w:ascii="仿宋" w:eastAsia="仿宋" w:hAnsi="仿宋" w:cs="仿宋" w:hint="eastAsia"/>
            <w:lang w:eastAsia="zh-CN"/>
          </w:rPr>
          <w:t>(四)、抗代谢药项目建设对区域经济的影响</w:t>
        </w:r>
        <w:r>
          <w:tab/>
        </w:r>
        <w:r>
          <w:fldChar w:fldCharType="begin"/>
        </w:r>
        <w:r>
          <w:instrText xml:space="preserve"> PAGEREF _Toc29581 \h </w:instrText>
        </w:r>
        <w:r>
          <w:fldChar w:fldCharType="separate"/>
        </w:r>
        <w:r>
          <w:t>36</w:t>
        </w:r>
        <w:r>
          <w:fldChar w:fldCharType="end"/>
        </w:r>
      </w:hyperlink>
    </w:p>
    <w:p>
      <w:pPr>
        <w:pStyle w:val="TOC2"/>
        <w:tabs>
          <w:tab w:val="right" w:leader="dot" w:pos="8306"/>
        </w:tabs>
      </w:pPr>
      <w:hyperlink w:anchor="_Toc3803" w:history="1">
        <w:r>
          <w:rPr>
            <w:rFonts w:ascii="仿宋" w:eastAsia="仿宋" w:hAnsi="仿宋" w:cs="仿宋" w:hint="eastAsia"/>
            <w:lang w:eastAsia="zh-CN"/>
          </w:rPr>
          <w:t>(五)、废弃物处理</w:t>
        </w:r>
        <w:r>
          <w:tab/>
        </w:r>
        <w:r>
          <w:fldChar w:fldCharType="begin"/>
        </w:r>
        <w:r>
          <w:instrText xml:space="preserve"> PAGEREF _Toc3803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20" w:history="1">
        <w:r>
          <w:rPr>
            <w:rFonts w:ascii="仿宋" w:eastAsia="仿宋" w:hAnsi="仿宋" w:cs="仿宋" w:hint="eastAsia"/>
            <w:lang w:eastAsia="zh-CN"/>
          </w:rPr>
          <w:t>(六)、特殊环境影响分析</w:t>
        </w:r>
        <w:r>
          <w:tab/>
        </w:r>
        <w:r>
          <w:fldChar w:fldCharType="begin"/>
        </w:r>
        <w:r>
          <w:instrText xml:space="preserve"> PAGEREF _Toc27820 \h </w:instrText>
        </w:r>
        <w:r>
          <w:fldChar w:fldCharType="separate"/>
        </w:r>
        <w:r>
          <w:t>39</w:t>
        </w:r>
        <w:r>
          <w:fldChar w:fldCharType="end"/>
        </w:r>
      </w:hyperlink>
    </w:p>
    <w:p>
      <w:pPr>
        <w:pStyle w:val="TOC2"/>
        <w:tabs>
          <w:tab w:val="right" w:leader="dot" w:pos="8306"/>
        </w:tabs>
      </w:pPr>
      <w:hyperlink w:anchor="_Toc21307" w:history="1">
        <w:r>
          <w:rPr>
            <w:rFonts w:ascii="仿宋" w:eastAsia="仿宋" w:hAnsi="仿宋" w:cs="仿宋" w:hint="eastAsia"/>
            <w:lang w:eastAsia="zh-CN"/>
          </w:rPr>
          <w:t>(七)、清洁生产</w:t>
        </w:r>
        <w:r>
          <w:tab/>
        </w:r>
        <w:r>
          <w:fldChar w:fldCharType="begin"/>
        </w:r>
        <w:r>
          <w:instrText xml:space="preserve"> PAGEREF _Toc21307 \h </w:instrText>
        </w:r>
        <w:r>
          <w:fldChar w:fldCharType="separate"/>
        </w:r>
        <w:r>
          <w:t>40</w:t>
        </w:r>
        <w:r>
          <w:fldChar w:fldCharType="end"/>
        </w:r>
      </w:hyperlink>
    </w:p>
    <w:p>
      <w:pPr>
        <w:pStyle w:val="TOC2"/>
        <w:tabs>
          <w:tab w:val="right" w:leader="dot" w:pos="8306"/>
        </w:tabs>
      </w:pPr>
      <w:hyperlink w:anchor="_Toc12793" w:history="1">
        <w:r>
          <w:rPr>
            <w:rFonts w:ascii="仿宋" w:eastAsia="仿宋" w:hAnsi="仿宋" w:cs="仿宋" w:hint="eastAsia"/>
            <w:lang w:eastAsia="zh-CN"/>
          </w:rPr>
          <w:t>(八)、环境保护综合评价</w:t>
        </w:r>
        <w:r>
          <w:tab/>
        </w:r>
        <w:r>
          <w:fldChar w:fldCharType="begin"/>
        </w:r>
        <w:r>
          <w:instrText xml:space="preserve"> PAGEREF _Toc12793 \h </w:instrText>
        </w:r>
        <w:r>
          <w:fldChar w:fldCharType="separate"/>
        </w:r>
        <w:r>
          <w:t>41</w:t>
        </w:r>
        <w:r>
          <w:fldChar w:fldCharType="end"/>
        </w:r>
      </w:hyperlink>
    </w:p>
    <w:p>
      <w:pPr>
        <w:pStyle w:val="TOC1"/>
        <w:tabs>
          <w:tab w:val="right" w:leader="dot" w:pos="8306"/>
        </w:tabs>
      </w:pPr>
      <w:hyperlink w:anchor="_Toc26416" w:history="1">
        <w:r>
          <w:rPr>
            <w:rFonts w:ascii="仿宋" w:eastAsia="仿宋" w:hAnsi="仿宋" w:cs="仿宋" w:hint="eastAsia"/>
            <w:lang w:eastAsia="zh-CN"/>
          </w:rPr>
          <w:t>十、抗代谢药项目技术管理</w:t>
        </w:r>
        <w:r>
          <w:tab/>
        </w:r>
        <w:r>
          <w:fldChar w:fldCharType="begin"/>
        </w:r>
        <w:r>
          <w:instrText xml:space="preserve"> PAGEREF _Toc26416 \h </w:instrText>
        </w:r>
        <w:r>
          <w:fldChar w:fldCharType="separate"/>
        </w:r>
        <w:r>
          <w:t>42</w:t>
        </w:r>
        <w:r>
          <w:fldChar w:fldCharType="end"/>
        </w:r>
      </w:hyperlink>
    </w:p>
    <w:p>
      <w:pPr>
        <w:pStyle w:val="TOC2"/>
        <w:tabs>
          <w:tab w:val="right" w:leader="dot" w:pos="8306"/>
        </w:tabs>
      </w:pPr>
      <w:hyperlink w:anchor="_Toc31016" w:history="1">
        <w:r>
          <w:rPr>
            <w:rFonts w:ascii="仿宋" w:eastAsia="仿宋" w:hAnsi="仿宋" w:cs="仿宋" w:hint="eastAsia"/>
            <w:lang w:eastAsia="zh-CN"/>
          </w:rPr>
          <w:t>(一)、技术方案选用方向</w:t>
        </w:r>
        <w:r>
          <w:tab/>
        </w:r>
        <w:r>
          <w:fldChar w:fldCharType="begin"/>
        </w:r>
        <w:r>
          <w:instrText xml:space="preserve"> PAGEREF _Toc31016 \h </w:instrText>
        </w:r>
        <w:r>
          <w:fldChar w:fldCharType="separate"/>
        </w:r>
        <w:r>
          <w:t>42</w:t>
        </w:r>
        <w:r>
          <w:fldChar w:fldCharType="end"/>
        </w:r>
      </w:hyperlink>
    </w:p>
    <w:p>
      <w:pPr>
        <w:pStyle w:val="TOC2"/>
        <w:tabs>
          <w:tab w:val="right" w:leader="dot" w:pos="8306"/>
        </w:tabs>
      </w:pPr>
      <w:hyperlink w:anchor="_Toc31895" w:history="1">
        <w:r>
          <w:rPr>
            <w:rFonts w:ascii="仿宋" w:eastAsia="仿宋" w:hAnsi="仿宋" w:cs="仿宋" w:hint="eastAsia"/>
            <w:lang w:eastAsia="zh-CN"/>
          </w:rPr>
          <w:t>(二)、工艺技术方案选用原则</w:t>
        </w:r>
        <w:r>
          <w:tab/>
        </w:r>
        <w:r>
          <w:fldChar w:fldCharType="begin"/>
        </w:r>
        <w:r>
          <w:instrText xml:space="preserve"> PAGEREF _Toc31895 \h </w:instrText>
        </w:r>
        <w:r>
          <w:fldChar w:fldCharType="separate"/>
        </w:r>
        <w:r>
          <w:t>44</w:t>
        </w:r>
        <w:r>
          <w:fldChar w:fldCharType="end"/>
        </w:r>
      </w:hyperlink>
    </w:p>
    <w:p>
      <w:pPr>
        <w:pStyle w:val="TOC2"/>
        <w:tabs>
          <w:tab w:val="right" w:leader="dot" w:pos="8306"/>
        </w:tabs>
      </w:pPr>
      <w:hyperlink w:anchor="_Toc7094" w:history="1">
        <w:r>
          <w:rPr>
            <w:rFonts w:ascii="仿宋" w:eastAsia="仿宋" w:hAnsi="仿宋" w:cs="仿宋" w:hint="eastAsia"/>
            <w:lang w:eastAsia="zh-CN"/>
          </w:rPr>
          <w:t>(三)、工艺技术方案要求</w:t>
        </w:r>
        <w:r>
          <w:tab/>
        </w:r>
        <w:r>
          <w:fldChar w:fldCharType="begin"/>
        </w:r>
        <w:r>
          <w:instrText xml:space="preserve"> PAGEREF _Toc7094 \h </w:instrText>
        </w:r>
        <w:r>
          <w:fldChar w:fldCharType="separate"/>
        </w:r>
        <w:r>
          <w:t>46</w:t>
        </w:r>
        <w:r>
          <w:fldChar w:fldCharType="end"/>
        </w:r>
      </w:hyperlink>
    </w:p>
    <w:p>
      <w:pPr>
        <w:pStyle w:val="TOC1"/>
        <w:tabs>
          <w:tab w:val="right" w:leader="dot" w:pos="8306"/>
        </w:tabs>
      </w:pPr>
      <w:hyperlink w:anchor="_Toc453" w:history="1">
        <w:r>
          <w:rPr>
            <w:rFonts w:ascii="仿宋" w:eastAsia="仿宋" w:hAnsi="仿宋" w:cs="仿宋" w:hint="eastAsia"/>
            <w:lang w:eastAsia="zh-CN"/>
          </w:rPr>
          <w:t>十一、抗代谢药项目人力资源培养与发展</w:t>
        </w:r>
        <w:r>
          <w:tab/>
        </w:r>
        <w:r>
          <w:fldChar w:fldCharType="begin"/>
        </w:r>
        <w:r>
          <w:instrText xml:space="preserve"> PAGEREF _Toc453 \h </w:instrText>
        </w:r>
        <w:r>
          <w:fldChar w:fldCharType="separate"/>
        </w:r>
        <w:r>
          <w:t>48</w:t>
        </w:r>
        <w:r>
          <w:fldChar w:fldCharType="end"/>
        </w:r>
      </w:hyperlink>
    </w:p>
    <w:p>
      <w:pPr>
        <w:pStyle w:val="TOC2"/>
        <w:tabs>
          <w:tab w:val="right" w:leader="dot" w:pos="8306"/>
        </w:tabs>
      </w:pPr>
      <w:hyperlink w:anchor="_Toc1604" w:history="1">
        <w:r>
          <w:rPr>
            <w:rFonts w:ascii="仿宋" w:eastAsia="仿宋" w:hAnsi="仿宋" w:cs="仿宋" w:hint="eastAsia"/>
            <w:lang w:eastAsia="zh-CN"/>
          </w:rPr>
          <w:t>(一)、人才需求与规划</w:t>
        </w:r>
        <w:r>
          <w:tab/>
        </w:r>
        <w:r>
          <w:fldChar w:fldCharType="begin"/>
        </w:r>
        <w:r>
          <w:instrText xml:space="preserve"> PAGEREF _Toc1604 \h </w:instrText>
        </w:r>
        <w:r>
          <w:fldChar w:fldCharType="separate"/>
        </w:r>
        <w:r>
          <w:t>48</w:t>
        </w:r>
        <w:r>
          <w:fldChar w:fldCharType="end"/>
        </w:r>
      </w:hyperlink>
    </w:p>
    <w:p>
      <w:pPr>
        <w:pStyle w:val="TOC2"/>
        <w:tabs>
          <w:tab w:val="right" w:leader="dot" w:pos="8306"/>
        </w:tabs>
      </w:pPr>
      <w:hyperlink w:anchor="_Toc4593" w:history="1">
        <w:r>
          <w:rPr>
            <w:rFonts w:ascii="仿宋" w:eastAsia="仿宋" w:hAnsi="仿宋" w:cs="仿宋" w:hint="eastAsia"/>
            <w:lang w:eastAsia="zh-CN"/>
          </w:rPr>
          <w:t>(二)、培训与发展计划</w:t>
        </w:r>
        <w:r>
          <w:tab/>
        </w:r>
        <w:r>
          <w:fldChar w:fldCharType="begin"/>
        </w:r>
        <w:r>
          <w:instrText xml:space="preserve"> PAGEREF _Toc4593 \h </w:instrText>
        </w:r>
        <w:r>
          <w:fldChar w:fldCharType="separate"/>
        </w:r>
        <w:r>
          <w:t>49</w:t>
        </w:r>
        <w:r>
          <w:fldChar w:fldCharType="end"/>
        </w:r>
      </w:hyperlink>
    </w:p>
    <w:p>
      <w:pPr>
        <w:pStyle w:val="TOC1"/>
        <w:tabs>
          <w:tab w:val="right" w:leader="dot" w:pos="8306"/>
        </w:tabs>
      </w:pPr>
      <w:hyperlink w:anchor="_Toc11235" w:history="1">
        <w:r>
          <w:rPr>
            <w:rFonts w:ascii="仿宋" w:eastAsia="仿宋" w:hAnsi="仿宋" w:cs="仿宋" w:hint="eastAsia"/>
            <w:lang w:eastAsia="zh-CN"/>
          </w:rPr>
          <w:t>十二、抗代谢药项目经营效益</w:t>
        </w:r>
        <w:r>
          <w:tab/>
        </w:r>
        <w:r>
          <w:fldChar w:fldCharType="begin"/>
        </w:r>
        <w:r>
          <w:instrText xml:space="preserve"> PAGEREF _Toc11235 \h </w:instrText>
        </w:r>
        <w:r>
          <w:fldChar w:fldCharType="separate"/>
        </w:r>
        <w:r>
          <w:t>49</w:t>
        </w:r>
        <w:r>
          <w:fldChar w:fldCharType="end"/>
        </w:r>
      </w:hyperlink>
    </w:p>
    <w:p>
      <w:pPr>
        <w:pStyle w:val="TOC2"/>
        <w:tabs>
          <w:tab w:val="right" w:leader="dot" w:pos="8306"/>
        </w:tabs>
      </w:pPr>
      <w:hyperlink w:anchor="_Toc19919" w:history="1">
        <w:r>
          <w:rPr>
            <w:rFonts w:ascii="仿宋" w:eastAsia="仿宋" w:hAnsi="仿宋" w:cs="仿宋" w:hint="eastAsia"/>
            <w:lang w:eastAsia="zh-CN"/>
          </w:rPr>
          <w:t>(一)、经济评价财务测算</w:t>
        </w:r>
        <w:r>
          <w:tab/>
        </w:r>
        <w:r>
          <w:fldChar w:fldCharType="begin"/>
        </w:r>
        <w:r>
          <w:instrText xml:space="preserve"> PAGEREF _Toc19919 \h </w:instrText>
        </w:r>
        <w:r>
          <w:fldChar w:fldCharType="separate"/>
        </w:r>
        <w:r>
          <w:t>49</w:t>
        </w:r>
        <w:r>
          <w:fldChar w:fldCharType="end"/>
        </w:r>
      </w:hyperlink>
    </w:p>
    <w:p>
      <w:pPr>
        <w:pStyle w:val="TOC2"/>
        <w:tabs>
          <w:tab w:val="right" w:leader="dot" w:pos="8306"/>
        </w:tabs>
      </w:pPr>
      <w:hyperlink w:anchor="_Toc25781" w:history="1">
        <w:r>
          <w:rPr>
            <w:rFonts w:ascii="仿宋" w:eastAsia="仿宋" w:hAnsi="仿宋" w:cs="仿宋" w:hint="eastAsia"/>
            <w:lang w:eastAsia="zh-CN"/>
          </w:rPr>
          <w:t>(二)、抗代谢药项目盈利能力分析</w:t>
        </w:r>
        <w:r>
          <w:tab/>
        </w:r>
        <w:r>
          <w:fldChar w:fldCharType="begin"/>
        </w:r>
        <w:r>
          <w:instrText xml:space="preserve"> PAGEREF _Toc25781 \h </w:instrText>
        </w:r>
        <w:r>
          <w:fldChar w:fldCharType="separate"/>
        </w:r>
        <w:r>
          <w:t>50</w:t>
        </w:r>
        <w:r>
          <w:fldChar w:fldCharType="end"/>
        </w:r>
      </w:hyperlink>
    </w:p>
    <w:p>
      <w:pPr>
        <w:pStyle w:val="TOC1"/>
        <w:tabs>
          <w:tab w:val="right" w:leader="dot" w:pos="8306"/>
        </w:tabs>
      </w:pPr>
      <w:hyperlink w:anchor="_Toc1590" w:history="1">
        <w:r>
          <w:rPr>
            <w:rFonts w:ascii="仿宋" w:eastAsia="仿宋" w:hAnsi="仿宋" w:cs="仿宋" w:hint="eastAsia"/>
            <w:lang w:eastAsia="zh-CN"/>
          </w:rPr>
          <w:t>十三、利益相关者分析与沟通计划</w:t>
        </w:r>
        <w:r>
          <w:tab/>
        </w:r>
        <w:r>
          <w:fldChar w:fldCharType="begin"/>
        </w:r>
        <w:r>
          <w:instrText xml:space="preserve"> PAGEREF _Toc1590 \h </w:instrText>
        </w:r>
        <w:r>
          <w:fldChar w:fldCharType="separate"/>
        </w:r>
        <w:r>
          <w:t>51</w:t>
        </w:r>
        <w:r>
          <w:fldChar w:fldCharType="end"/>
        </w:r>
      </w:hyperlink>
    </w:p>
    <w:p>
      <w:pPr>
        <w:pStyle w:val="TOC2"/>
        <w:tabs>
          <w:tab w:val="right" w:leader="dot" w:pos="8306"/>
        </w:tabs>
      </w:pPr>
      <w:hyperlink w:anchor="_Toc6791" w:history="1">
        <w:r>
          <w:rPr>
            <w:rFonts w:ascii="仿宋" w:eastAsia="仿宋" w:hAnsi="仿宋" w:cs="仿宋" w:hint="eastAsia"/>
            <w:lang w:eastAsia="zh-CN"/>
          </w:rPr>
          <w:t>(一)、利益相关者分析</w:t>
        </w:r>
        <w:r>
          <w:tab/>
        </w:r>
        <w:r>
          <w:fldChar w:fldCharType="begin"/>
        </w:r>
        <w:r>
          <w:instrText xml:space="preserve"> PAGEREF _Toc6791 \h </w:instrText>
        </w:r>
        <w:r>
          <w:fldChar w:fldCharType="separate"/>
        </w:r>
        <w:r>
          <w:t>51</w:t>
        </w:r>
        <w:r>
          <w:fldChar w:fldCharType="end"/>
        </w:r>
      </w:hyperlink>
    </w:p>
    <w:p>
      <w:pPr>
        <w:pStyle w:val="TOC2"/>
        <w:tabs>
          <w:tab w:val="right" w:leader="dot" w:pos="8306"/>
        </w:tabs>
      </w:pPr>
      <w:hyperlink w:anchor="_Toc12489" w:history="1">
        <w:r>
          <w:rPr>
            <w:rFonts w:ascii="仿宋" w:eastAsia="仿宋" w:hAnsi="仿宋" w:cs="仿宋" w:hint="eastAsia"/>
            <w:lang w:eastAsia="zh-CN"/>
          </w:rPr>
          <w:t>(二)、沟通计划</w:t>
        </w:r>
        <w:r>
          <w:tab/>
        </w:r>
        <w:r>
          <w:fldChar w:fldCharType="begin"/>
        </w:r>
        <w:r>
          <w:instrText xml:space="preserve"> PAGEREF _Toc12489 \h </w:instrText>
        </w:r>
        <w:r>
          <w:fldChar w:fldCharType="separate"/>
        </w:r>
        <w:r>
          <w:t>52</w:t>
        </w:r>
        <w:r>
          <w:fldChar w:fldCharType="end"/>
        </w:r>
      </w:hyperlink>
    </w:p>
    <w:p>
      <w:pPr>
        <w:pStyle w:val="TOC1"/>
        <w:tabs>
          <w:tab w:val="right" w:leader="dot" w:pos="8306"/>
        </w:tabs>
      </w:pPr>
      <w:hyperlink w:anchor="_Toc31572" w:history="1">
        <w:r>
          <w:rPr>
            <w:rFonts w:ascii="仿宋" w:eastAsia="仿宋" w:hAnsi="仿宋" w:cs="仿宋" w:hint="eastAsia"/>
            <w:lang w:eastAsia="zh-CN"/>
          </w:rPr>
          <w:t>十四、抗代谢药项目实施保障措施</w:t>
        </w:r>
        <w:r>
          <w:tab/>
        </w:r>
        <w:r>
          <w:fldChar w:fldCharType="begin"/>
        </w:r>
        <w:r>
          <w:instrText xml:space="preserve"> PAGEREF _Toc31572 \h </w:instrText>
        </w:r>
        <w:r>
          <w:fldChar w:fldCharType="separate"/>
        </w:r>
        <w:r>
          <w:t>54</w:t>
        </w:r>
        <w:r>
          <w:fldChar w:fldCharType="end"/>
        </w:r>
      </w:hyperlink>
    </w:p>
    <w:p>
      <w:pPr>
        <w:pStyle w:val="TOC2"/>
        <w:tabs>
          <w:tab w:val="right" w:leader="dot" w:pos="8306"/>
        </w:tabs>
      </w:pPr>
      <w:hyperlink w:anchor="_Toc7921" w:history="1">
        <w:r>
          <w:rPr>
            <w:rFonts w:ascii="仿宋" w:eastAsia="仿宋" w:hAnsi="仿宋" w:cs="仿宋" w:hint="eastAsia"/>
            <w:lang w:eastAsia="zh-CN"/>
          </w:rPr>
          <w:t>(一)、抗代谢药项目实施保障机制</w:t>
        </w:r>
        <w:r>
          <w:tab/>
        </w:r>
        <w:r>
          <w:fldChar w:fldCharType="begin"/>
        </w:r>
        <w:r>
          <w:instrText xml:space="preserve"> PAGEREF _Toc7921 \h </w:instrText>
        </w:r>
        <w:r>
          <w:fldChar w:fldCharType="separate"/>
        </w:r>
        <w:r>
          <w:t>54</w:t>
        </w:r>
        <w:r>
          <w:fldChar w:fldCharType="end"/>
        </w:r>
      </w:hyperlink>
    </w:p>
    <w:p>
      <w:pPr>
        <w:pStyle w:val="TOC2"/>
        <w:tabs>
          <w:tab w:val="right" w:leader="dot" w:pos="8306"/>
        </w:tabs>
      </w:pPr>
      <w:hyperlink w:anchor="_Toc26835" w:history="1">
        <w:r>
          <w:rPr>
            <w:rFonts w:ascii="仿宋" w:eastAsia="仿宋" w:hAnsi="仿宋" w:cs="仿宋" w:hint="eastAsia"/>
            <w:lang w:eastAsia="zh-CN"/>
          </w:rPr>
          <w:t>(二)、抗代谢药项目法律合规要求</w:t>
        </w:r>
        <w:r>
          <w:tab/>
        </w:r>
        <w:r>
          <w:fldChar w:fldCharType="begin"/>
        </w:r>
        <w:r>
          <w:instrText xml:space="preserve"> PAGEREF _Toc26835 \h </w:instrText>
        </w:r>
        <w:r>
          <w:fldChar w:fldCharType="separate"/>
        </w:r>
        <w:r>
          <w:t>57</w:t>
        </w:r>
        <w:r>
          <w:fldChar w:fldCharType="end"/>
        </w:r>
      </w:hyperlink>
    </w:p>
    <w:p>
      <w:pPr>
        <w:pStyle w:val="TOC2"/>
        <w:tabs>
          <w:tab w:val="right" w:leader="dot" w:pos="8306"/>
        </w:tabs>
      </w:pPr>
      <w:hyperlink w:anchor="_Toc29105" w:history="1">
        <w:r>
          <w:rPr>
            <w:rFonts w:ascii="仿宋" w:eastAsia="仿宋" w:hAnsi="仿宋" w:cs="仿宋" w:hint="eastAsia"/>
            <w:lang w:eastAsia="zh-CN"/>
          </w:rPr>
          <w:t>(三)、抗代谢药项目合同管理与法律事务</w:t>
        </w:r>
        <w:r>
          <w:tab/>
        </w:r>
        <w:r>
          <w:fldChar w:fldCharType="begin"/>
        </w:r>
        <w:r>
          <w:instrText xml:space="preserve"> PAGEREF _Toc29105 \h </w:instrText>
        </w:r>
        <w:r>
          <w:fldChar w:fldCharType="separate"/>
        </w:r>
        <w:r>
          <w:t>61</w:t>
        </w:r>
        <w:r>
          <w:fldChar w:fldCharType="end"/>
        </w:r>
      </w:hyperlink>
    </w:p>
    <w:p>
      <w:pPr>
        <w:pStyle w:val="TOC2"/>
        <w:tabs>
          <w:tab w:val="right" w:leader="dot" w:pos="8306"/>
        </w:tabs>
      </w:pPr>
      <w:hyperlink w:anchor="_Toc21884" w:history="1">
        <w:r>
          <w:rPr>
            <w:rFonts w:ascii="仿宋" w:eastAsia="仿宋" w:hAnsi="仿宋" w:cs="仿宋" w:hint="eastAsia"/>
            <w:lang w:eastAsia="zh-CN"/>
          </w:rPr>
          <w:t>(四)、抗代谢药项目知识产权保护策略</w:t>
        </w:r>
        <w:r>
          <w:tab/>
        </w:r>
        <w:r>
          <w:fldChar w:fldCharType="begin"/>
        </w:r>
        <w:r>
          <w:instrText xml:space="preserve"> PAGEREF _Toc21884 \h </w:instrText>
        </w:r>
        <w:r>
          <w:fldChar w:fldCharType="separate"/>
        </w:r>
        <w:r>
          <w:t>68</w:t>
        </w:r>
        <w:r>
          <w:fldChar w:fldCharType="end"/>
        </w:r>
      </w:hyperlink>
    </w:p>
    <w:p>
      <w:pPr>
        <w:pStyle w:val="TOC1"/>
        <w:tabs>
          <w:tab w:val="right" w:leader="dot" w:pos="8306"/>
        </w:tabs>
      </w:pPr>
      <w:hyperlink w:anchor="_Toc22812" w:history="1">
        <w:r>
          <w:rPr>
            <w:rFonts w:ascii="仿宋" w:eastAsia="仿宋" w:hAnsi="仿宋" w:cs="仿宋" w:hint="eastAsia"/>
            <w:lang w:eastAsia="zh-CN"/>
          </w:rPr>
          <w:t>十五、质量管理体系</w:t>
        </w:r>
        <w:r>
          <w:tab/>
        </w:r>
        <w:r>
          <w:fldChar w:fldCharType="begin"/>
        </w:r>
        <w:r>
          <w:instrText xml:space="preserve"> PAGEREF _Toc22812 \h </w:instrText>
        </w:r>
        <w:r>
          <w:fldChar w:fldCharType="separate"/>
        </w:r>
        <w:r>
          <w:t>70</w:t>
        </w:r>
        <w:r>
          <w:fldChar w:fldCharType="end"/>
        </w:r>
      </w:hyperlink>
    </w:p>
    <w:p>
      <w:pPr>
        <w:pStyle w:val="TOC2"/>
        <w:tabs>
          <w:tab w:val="right" w:leader="dot" w:pos="8306"/>
        </w:tabs>
      </w:pPr>
      <w:hyperlink w:anchor="_Toc679" w:history="1">
        <w:r>
          <w:rPr>
            <w:rFonts w:ascii="仿宋" w:eastAsia="仿宋" w:hAnsi="仿宋" w:cs="仿宋" w:hint="eastAsia"/>
            <w:lang w:eastAsia="zh-CN"/>
          </w:rPr>
          <w:t>(一)、质量目标与方针</w:t>
        </w:r>
        <w:r>
          <w:tab/>
        </w:r>
        <w:r>
          <w:fldChar w:fldCharType="begin"/>
        </w:r>
        <w:r>
          <w:instrText xml:space="preserve"> PAGEREF _Toc679 \h </w:instrText>
        </w:r>
        <w:r>
          <w:fldChar w:fldCharType="separate"/>
        </w:r>
        <w:r>
          <w:t>70</w:t>
        </w:r>
        <w:r>
          <w:fldChar w:fldCharType="end"/>
        </w:r>
      </w:hyperlink>
    </w:p>
    <w:p>
      <w:pPr>
        <w:pStyle w:val="TOC2"/>
        <w:tabs>
          <w:tab w:val="right" w:leader="dot" w:pos="8306"/>
        </w:tabs>
      </w:pPr>
      <w:hyperlink w:anchor="_Toc25715" w:history="1">
        <w:r>
          <w:rPr>
            <w:rFonts w:ascii="仿宋" w:eastAsia="仿宋" w:hAnsi="仿宋" w:cs="仿宋" w:hint="eastAsia"/>
            <w:lang w:eastAsia="zh-CN"/>
          </w:rPr>
          <w:t>(二)、质量管理责任</w:t>
        </w:r>
        <w:r>
          <w:tab/>
        </w:r>
        <w:r>
          <w:fldChar w:fldCharType="begin"/>
        </w:r>
        <w:r>
          <w:instrText xml:space="preserve"> PAGEREF _Toc25715 \h </w:instrText>
        </w:r>
        <w:r>
          <w:fldChar w:fldCharType="separate"/>
        </w:r>
        <w:r>
          <w:t>71</w:t>
        </w:r>
        <w:r>
          <w:fldChar w:fldCharType="end"/>
        </w:r>
      </w:hyperlink>
    </w:p>
    <w:p>
      <w:pPr>
        <w:pStyle w:val="TOC2"/>
        <w:tabs>
          <w:tab w:val="right" w:leader="dot" w:pos="8306"/>
        </w:tabs>
      </w:pPr>
      <w:hyperlink w:anchor="_Toc28851" w:history="1">
        <w:r>
          <w:rPr>
            <w:rFonts w:ascii="仿宋" w:eastAsia="仿宋" w:hAnsi="仿宋" w:cs="仿宋" w:hint="eastAsia"/>
            <w:lang w:eastAsia="zh-CN"/>
          </w:rPr>
          <w:t>(三)、质量管理体系文件</w:t>
        </w:r>
        <w:r>
          <w:tab/>
        </w:r>
        <w:r>
          <w:fldChar w:fldCharType="begin"/>
        </w:r>
        <w:r>
          <w:instrText xml:space="preserve"> PAGEREF _Toc28851 \h </w:instrText>
        </w:r>
        <w:r>
          <w:fldChar w:fldCharType="separate"/>
        </w:r>
        <w:r>
          <w:t>72</w:t>
        </w:r>
        <w:r>
          <w:fldChar w:fldCharType="end"/>
        </w:r>
      </w:hyperlink>
    </w:p>
    <w:p>
      <w:pPr>
        <w:pStyle w:val="TOC2"/>
        <w:tabs>
          <w:tab w:val="right" w:leader="dot" w:pos="8306"/>
        </w:tabs>
      </w:pPr>
      <w:hyperlink w:anchor="_Toc4149" w:history="1">
        <w:r>
          <w:rPr>
            <w:rFonts w:ascii="仿宋" w:eastAsia="仿宋" w:hAnsi="仿宋" w:cs="仿宋" w:hint="eastAsia"/>
            <w:lang w:eastAsia="zh-CN"/>
          </w:rPr>
          <w:t>(四)、质量培训与教育</w:t>
        </w:r>
        <w:r>
          <w:tab/>
        </w:r>
        <w:r>
          <w:fldChar w:fldCharType="begin"/>
        </w:r>
        <w:r>
          <w:instrText xml:space="preserve"> PAGEREF _Toc4149 \h </w:instrText>
        </w:r>
        <w:r>
          <w:fldChar w:fldCharType="separate"/>
        </w:r>
        <w:r>
          <w:t>75</w:t>
        </w:r>
        <w:r>
          <w:fldChar w:fldCharType="end"/>
        </w:r>
      </w:hyperlink>
    </w:p>
    <w:p>
      <w:pPr>
        <w:pStyle w:val="TOC2"/>
        <w:tabs>
          <w:tab w:val="right" w:leader="dot" w:pos="8306"/>
        </w:tabs>
      </w:pPr>
      <w:hyperlink w:anchor="_Toc6488" w:history="1">
        <w:r>
          <w:rPr>
            <w:rFonts w:ascii="仿宋" w:eastAsia="仿宋" w:hAnsi="仿宋" w:cs="仿宋" w:hint="eastAsia"/>
            <w:lang w:eastAsia="zh-CN"/>
          </w:rPr>
          <w:t>(五)、质量审核与评价</w:t>
        </w:r>
        <w:r>
          <w:tab/>
        </w:r>
        <w:r>
          <w:fldChar w:fldCharType="begin"/>
        </w:r>
        <w:r>
          <w:instrText xml:space="preserve"> PAGEREF _Toc6488 \h </w:instrText>
        </w:r>
        <w:r>
          <w:fldChar w:fldCharType="separate"/>
        </w:r>
        <w:r>
          <w:t>76</w:t>
        </w:r>
        <w:r>
          <w:fldChar w:fldCharType="end"/>
        </w:r>
      </w:hyperlink>
    </w:p>
    <w:p>
      <w:pPr>
        <w:pStyle w:val="TOC2"/>
        <w:tabs>
          <w:tab w:val="right" w:leader="dot" w:pos="8306"/>
        </w:tabs>
      </w:pPr>
      <w:hyperlink w:anchor="_Toc27046" w:history="1">
        <w:r>
          <w:rPr>
            <w:rFonts w:ascii="仿宋" w:eastAsia="仿宋" w:hAnsi="仿宋" w:cs="仿宋" w:hint="eastAsia"/>
            <w:lang w:eastAsia="zh-CN"/>
          </w:rPr>
          <w:t>(六)、不符合与纠正措施</w:t>
        </w:r>
        <w:r>
          <w:tab/>
        </w:r>
        <w:r>
          <w:fldChar w:fldCharType="begin"/>
        </w:r>
        <w:r>
          <w:instrText xml:space="preserve"> PAGEREF _Toc27046 \h </w:instrText>
        </w:r>
        <w:r>
          <w:fldChar w:fldCharType="separate"/>
        </w:r>
        <w:r>
          <w:t>77</w:t>
        </w:r>
        <w:r>
          <w:fldChar w:fldCharType="end"/>
        </w:r>
      </w:hyperlink>
    </w:p>
    <w:p>
      <w:pPr>
        <w:pStyle w:val="TOC1"/>
        <w:tabs>
          <w:tab w:val="right" w:leader="dot" w:pos="8306"/>
        </w:tabs>
      </w:pPr>
      <w:hyperlink w:anchor="_Toc3469" w:history="1">
        <w:r>
          <w:rPr>
            <w:rFonts w:ascii="仿宋" w:eastAsia="仿宋" w:hAnsi="仿宋" w:cs="仿宋" w:hint="eastAsia"/>
            <w:lang w:eastAsia="zh-CN"/>
          </w:rPr>
          <w:t>十六、抗代谢药项目变更管理</w:t>
        </w:r>
        <w:r>
          <w:tab/>
        </w:r>
        <w:r>
          <w:fldChar w:fldCharType="begin"/>
        </w:r>
        <w:r>
          <w:instrText xml:space="preserve"> PAGEREF _Toc3469 \h </w:instrText>
        </w:r>
        <w:r>
          <w:fldChar w:fldCharType="separate"/>
        </w:r>
        <w:r>
          <w:t>78</w:t>
        </w:r>
        <w:r>
          <w:fldChar w:fldCharType="end"/>
        </w:r>
      </w:hyperlink>
    </w:p>
    <w:p>
      <w:pPr>
        <w:pStyle w:val="TOC2"/>
        <w:tabs>
          <w:tab w:val="right" w:leader="dot" w:pos="8306"/>
        </w:tabs>
      </w:pPr>
      <w:hyperlink w:anchor="_Toc7061" w:history="1">
        <w:r>
          <w:rPr>
            <w:rFonts w:ascii="仿宋" w:eastAsia="仿宋" w:hAnsi="仿宋" w:cs="仿宋" w:hint="eastAsia"/>
            <w:lang w:eastAsia="zh-CN"/>
          </w:rPr>
          <w:t>(一)、变更申请与评估</w:t>
        </w:r>
        <w:r>
          <w:tab/>
        </w:r>
        <w:r>
          <w:fldChar w:fldCharType="begin"/>
        </w:r>
        <w:r>
          <w:instrText xml:space="preserve"> PAGEREF _Toc7061 \h </w:instrText>
        </w:r>
        <w:r>
          <w:fldChar w:fldCharType="separate"/>
        </w:r>
        <w:r>
          <w:t>78</w:t>
        </w:r>
        <w:r>
          <w:fldChar w:fldCharType="end"/>
        </w:r>
      </w:hyperlink>
    </w:p>
    <w:p>
      <w:pPr>
        <w:pStyle w:val="TOC2"/>
        <w:tabs>
          <w:tab w:val="right" w:leader="dot" w:pos="8306"/>
        </w:tabs>
      </w:pPr>
      <w:hyperlink w:anchor="_Toc7089" w:history="1">
        <w:r>
          <w:rPr>
            <w:rFonts w:ascii="仿宋" w:eastAsia="仿宋" w:hAnsi="仿宋" w:cs="仿宋" w:hint="eastAsia"/>
            <w:lang w:eastAsia="zh-CN"/>
          </w:rPr>
          <w:t>(二)、变更实施与控制</w:t>
        </w:r>
        <w:r>
          <w:tab/>
        </w:r>
        <w:r>
          <w:fldChar w:fldCharType="begin"/>
        </w:r>
        <w:r>
          <w:instrText xml:space="preserve"> PAGEREF _Toc7089 \h </w:instrText>
        </w:r>
        <w:r>
          <w:fldChar w:fldCharType="separate"/>
        </w:r>
        <w:r>
          <w:t>78</w:t>
        </w:r>
        <w:r>
          <w:fldChar w:fldCharType="end"/>
        </w:r>
      </w:hyperlink>
    </w:p>
    <w:p>
      <w:pPr>
        <w:pStyle w:val="TOC1"/>
        <w:tabs>
          <w:tab w:val="right" w:leader="dot" w:pos="8306"/>
        </w:tabs>
      </w:pPr>
      <w:hyperlink w:anchor="_Toc5750" w:history="1">
        <w:r>
          <w:rPr>
            <w:rFonts w:ascii="仿宋" w:eastAsia="仿宋" w:hAnsi="仿宋" w:cs="仿宋" w:hint="eastAsia"/>
            <w:lang w:eastAsia="zh-CN"/>
          </w:rPr>
          <w:t>十七、风险识别与分类</w:t>
        </w:r>
        <w:r>
          <w:tab/>
        </w:r>
        <w:r>
          <w:fldChar w:fldCharType="begin"/>
        </w:r>
        <w:r>
          <w:instrText xml:space="preserve"> PAGEREF _Toc5750 \h </w:instrText>
        </w:r>
        <w:r>
          <w:fldChar w:fldCharType="separate"/>
        </w:r>
        <w:r>
          <w:t>79</w:t>
        </w:r>
        <w:r>
          <w:fldChar w:fldCharType="end"/>
        </w:r>
      </w:hyperlink>
    </w:p>
    <w:p>
      <w:pPr>
        <w:pStyle w:val="TOC2"/>
        <w:tabs>
          <w:tab w:val="right" w:leader="dot" w:pos="8306"/>
        </w:tabs>
      </w:pPr>
      <w:hyperlink w:anchor="_Toc1998" w:history="1">
        <w:r>
          <w:rPr>
            <w:rFonts w:ascii="仿宋" w:eastAsia="仿宋" w:hAnsi="仿宋" w:cs="仿宋" w:hint="eastAsia"/>
            <w:lang w:eastAsia="zh-CN"/>
          </w:rPr>
          <w:t>(一)、风险识别</w:t>
        </w:r>
        <w:r>
          <w:tab/>
        </w:r>
        <w:r>
          <w:fldChar w:fldCharType="begin"/>
        </w:r>
        <w:r>
          <w:instrText xml:space="preserve"> PAGEREF _Toc1998 \h </w:instrText>
        </w:r>
        <w:r>
          <w:fldChar w:fldCharType="separate"/>
        </w:r>
        <w:r>
          <w:t>79</w:t>
        </w:r>
        <w:r>
          <w:fldChar w:fldCharType="end"/>
        </w:r>
      </w:hyperlink>
    </w:p>
    <w:p>
      <w:pPr>
        <w:pStyle w:val="TOC2"/>
        <w:tabs>
          <w:tab w:val="right" w:leader="dot" w:pos="8306"/>
        </w:tabs>
      </w:pPr>
      <w:hyperlink w:anchor="_Toc22014" w:history="1">
        <w:r>
          <w:rPr>
            <w:rFonts w:ascii="仿宋" w:eastAsia="仿宋" w:hAnsi="仿宋" w:cs="仿宋" w:hint="eastAsia"/>
            <w:lang w:eastAsia="zh-CN"/>
          </w:rPr>
          <w:t>(二)、风险分类</w:t>
        </w:r>
        <w:r>
          <w:tab/>
        </w:r>
        <w:r>
          <w:fldChar w:fldCharType="begin"/>
        </w:r>
        <w:r>
          <w:instrText xml:space="preserve"> PAGEREF _Toc22014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130"/>
      <w:r>
        <w:rPr>
          <w:rFonts w:ascii="仿宋" w:eastAsia="仿宋" w:hAnsi="仿宋" w:cs="仿宋" w:hint="eastAsia"/>
          <w:lang w:eastAsia="zh-CN"/>
        </w:rPr>
        <w:t>(一)、抗代谢药行业分析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行业一直以来都是市场的关注焦点。行业内的发展趋势、竞争态势以及潜在机会都对抗代谢药项目的推进产生深远的影响。通过深入研究行业的整体概貌，我们将更好地理解行业的核心特征，为抗代谢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代谢药行业，技术一直是推动创新和发展的关键因素。我们将对当前技术趋势进行详尽分析，包括但不限于人工智能、大数据应用、先进制造技术等。这有助于抗代谢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代谢药项目成功的基础。我们将对主要竞争对手进行深入研究，包括其市场份额、产品特点、市场定位等。通过全面了解竞争对手的优势和劣势，抗代谢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524"/>
      <w:r>
        <w:rPr>
          <w:rFonts w:ascii="仿宋" w:eastAsia="仿宋" w:hAnsi="仿宋" w:cs="仿宋" w:hint="eastAsia"/>
          <w:sz w:val="28"/>
          <w:lang w:eastAsia="zh-CN"/>
        </w:rPr>
        <w:t>(二)、抗代谢药市场分析预测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通过对市场规模的深入调研，我们将预测抗代谢药市场未来的增长趋势。这包括市场的整体规模、各细分领域的发展趋势等。抗代谢药项目可以根据市场的扩张速度和潜在机会，制定更符合市场需求的发展策略。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代谢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代谢药项目实施过程中需要充分考虑的因素。我们将对市场风险进行全面评估，包括但不限于政策法规风险、市场竞争风险、技术变革风险等。通过对潜在风险的深入分析，抗代谢药项目可以制定相应的风险缓解策略，降低不确定性对抗代谢药项目的影响。</w:t>
      </w:r>
    </w:p>
    <w:p>
      <w:pPr>
        <w:pStyle w:val="Heading1"/>
        <w:ind w:firstLine="560" w:firstLineChars="200"/>
        <w:rPr>
          <w:rFonts w:ascii="仿宋" w:eastAsia="仿宋" w:hAnsi="仿宋" w:cs="仿宋" w:hint="eastAsia"/>
          <w:sz w:val="28"/>
          <w:lang w:eastAsia="zh-CN"/>
        </w:rPr>
      </w:pPr>
      <w:bookmarkStart w:id="5" w:name="_Toc9984"/>
      <w:r>
        <w:rPr>
          <w:rFonts w:ascii="仿宋" w:eastAsia="仿宋" w:hAnsi="仿宋" w:cs="仿宋" w:hint="eastAsia"/>
          <w:sz w:val="28"/>
          <w:lang w:eastAsia="zh-CN"/>
        </w:rPr>
        <w:t>二、抗代谢药项目概论</w:t>
      </w:r>
      <w:bookmarkEnd w:id="5"/>
    </w:p>
    <w:p>
      <w:pPr>
        <w:pStyle w:val="Heading2"/>
        <w:rPr>
          <w:rFonts w:ascii="仿宋" w:eastAsia="仿宋" w:hAnsi="仿宋" w:cs="仿宋" w:hint="eastAsia"/>
          <w:lang w:eastAsia="zh-CN"/>
        </w:rPr>
      </w:pPr>
      <w:bookmarkStart w:id="6" w:name="_Toc11368"/>
      <w:r>
        <w:rPr>
          <w:rFonts w:ascii="仿宋" w:eastAsia="仿宋" w:hAnsi="仿宋" w:cs="仿宋" w:hint="eastAsia"/>
          <w:lang w:eastAsia="zh-CN"/>
        </w:rPr>
        <w:t>(一)、抗代谢药项目概况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起源追溯至对市场的深入洞察。市场的不断演变与变革为抗代谢药项目提供了难得的机遇。当前市场存在的需求缺口和变革的大环境共同构成了抗代谢药项目的背景。这个抗代谢药项目旨在充分利用市场机遇，填补行业中尚未满足的需求，为客户提供全新的解决方案。市场的变革和需求的增长使得这个抗代谢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抗代谢药项目名称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正式命名为抗代谢药。这个名称不仅仅是一个标识，更代表了抗代谢药项目的核心理念和愿景。它蕴含着抗代谢药项目所要解决问题的关键字，具有强烈的表达和辨识度，为抗代谢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抗代谢药项目目标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核心目标是提供一种全新、高效的解决方案，满足客户日益增长的需求。抗代谢药项目追求的不仅仅是满足市场需求，更是在市场中获得卓越的竞争优势。通过不断提升产品或服务的质量和创新水平，抗代谢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抗代谢药项目范围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全面涵盖了产品研发、制造、市场推广和售后服务，确保从产品设计到最终用户体验的全方位关注。这一全面的抗代谢药项目范围是为了确保抗代谢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抗代谢药项目时间表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抗代谢药项目计划在未来18个月内完成，包括研发、测试、市场试点和正式推出等不同阶段。这个时间表的合理设计是为了确保抗代谢药项目各个阶段的顺利推进，以便按时交付高质量的成果。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抗代谢药项目预算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抗代谢药项目总预算估算为XX百万美元，主要分配在研发、市场推广、人员培训和运营等方面。这一充足的预算为抗代谢药项目提供了充足的资源，确保抗代谢药项目在各个方面都能取得优异的表现。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抗代谢药项目风险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抗代谢药项目可能面临的风险包括市场接受度低、技术难题、竞争激烈等。抗代谢药项目团队已经制定了相应的风险应对计划，通过前瞻性的风险管理，确保抗代谢药项目在面对不确定性时能够迅速做出应对。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抗代谢药项目团队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抗代谢药项目汇聚了一支经验丰富、多领域专业素养的核心团队，确保抗代谢药项目在各个方面都能拥有高水平的执行力。团队的协同作战是抗代谢药项目成功的关键因素之一。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抗代谢药项目背景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抗代谢药项目的背景根植于市场对更高效、创新产品的渴望，同时也受到科技发展对行业格局的深刻改变的影响。这为抗代谢药项目提供了广阔的发展空间和市场需求。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抗代谢药项目现状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截至目前，抗代谢药项目已完成市场调研和技术验证，取得了初步的成功。这为抗代谢药项目在未来的发展奠定了坚实的基础，为更远大的目标打下了坚实的基石。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796"/>
      <w:r>
        <w:rPr>
          <w:rFonts w:ascii="仿宋" w:eastAsia="仿宋" w:hAnsi="仿宋" w:cs="仿宋" w:hint="eastAsia"/>
          <w:sz w:val="28"/>
          <w:lang w:eastAsia="zh-CN"/>
        </w:rPr>
        <w:t>(二)、抗代谢药项目目标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keyword》抗代谢药项目首要业务目标是在市场中占据有利地位，实现产品/服务的成功推广和销售。通过不断提升产品质量、创新性，抗代谢药项目追求成为行业中的领导者，赢得更多客户的青睐。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在科技迅速发展的时代，抗代谢药项目着眼于技术创新。通过持续的研发和技术升级，抗代谢药项目旨在推出更具创新性的产品或服务，以满足市场对新鲜、先进解决方案的需求。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为了建立可持续的客户关系，抗代谢药项目设定了客户满意度目标。通过提供卓越的产品质量和优质的客户服务，抗代谢药项目追求赢得客户的信任和忠诚度，确保他们的满意度达到行业领先水平。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抗代谢药项目注重社会责任和可持续发展。通过实施环保、社会责任抗代谢药项目，抗代谢药项目致力于在经济发展的同时保护环境，促进社会公平，实现可持续经营。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抗代谢药项目的团队是实现目标的核心驱动力。因此，抗代谢药项目设定了团队发展目标，包括提升团队成员的专业技能、培养领导力，以及搭建协同高效的团队工作氛围。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88"/>
      <w:r>
        <w:rPr>
          <w:rFonts w:ascii="仿宋" w:eastAsia="仿宋" w:hAnsi="仿宋" w:cs="仿宋" w:hint="eastAsia"/>
          <w:sz w:val="28"/>
          <w:lang w:eastAsia="zh-CN"/>
        </w:rPr>
        <w:t>(三)、抗代谢药项目提出的理由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抗代谢药项目提出的理由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提出源于对市场机遇的深刻洞察。当前市场中存在的需求缺口和行业发展趋势表明，有巨大的商业机会等待被开发。通过准确捕捉市场机遇，抗代谢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理念基于对技术创新的信仰。通过持续的研发和技术投入，抗代谢药项目有望推出更具创新性的产品或服务。在科技飞速发展的当下，抗代谢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提出是为了增强企业的行业竞争力。通过提升产品或服务的质量和独特性，抗代谢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响应了消费者需求的变化。随着社会和科技的不断发展，消费者对产品和服务的需求也在发生变化。通过深入了解并及时回应消费者的新需求，抗代谢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抗代谢药项目的提出是企业战略发展规划的一部分。在面对日益激烈的市场竞争和不断变化的商业环境中，抗代谢药项目作为企业战略的一环，旨在为企业开辟新的增长领域，巩固企业在行业中的地位。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提出不仅仅是基于商业考量，还注重社会责任。通过推出环保、社会责任等方面的抗代谢药项目，抗代谢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抗代谢药项目的提出反映了对利益相关者期望的关注。包括客户、员工、投资者等利益相关者在企业发展中都有着各自的期望，抗代谢药项目力求在满足这些期望的同时，取得更大的共赢。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432"/>
      <w:r>
        <w:rPr>
          <w:rFonts w:ascii="仿宋" w:eastAsia="仿宋" w:hAnsi="仿宋" w:cs="仿宋" w:hint="eastAsia"/>
          <w:sz w:val="28"/>
          <w:lang w:eastAsia="zh-CN"/>
        </w:rPr>
        <w:t>(四)、抗代谢药项目意义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在实施抗代谢药项目的过程中，我们不仅仅是在追逐商业成功，更是为企业和社会的多个层面创造了深远的意义。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的首要意义在于提升企业的市场竞争力。通过持续的创新和对产品质量的高标准要求，抗代谢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代谢药项目的推进将促使行业技术水平的提升。通过引入先进技术和创新性解决方案，抗代谢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代谢药项目不仅创造了大量就业机会，提高了就业水平，还注重社会责任和环保。通过参与社会公益事业和推动环保抗代谢药项目，抗代谢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综合而言，抗代谢药项目意义重大，不仅推动了企业的发展，也为行业和社会的进步贡献了积极力量。这是一个全面而深刻的影响，将在未来产生可持续的正面效应。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714"/>
      <w:r>
        <w:rPr>
          <w:rFonts w:ascii="仿宋" w:eastAsia="仿宋" w:hAnsi="仿宋" w:cs="仿宋" w:hint="eastAsia"/>
          <w:sz w:val="28"/>
          <w:lang w:eastAsia="zh-CN"/>
        </w:rPr>
        <w:t>(五)、抗代谢药项目背景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在当今迅猛发展的商业环境中，抗代谢药项目的动因根植于对多方面因素的审慎考量。这个抗代谢药项目的提出并非孤立的决策，而是对企业所处背景深入思考的产物。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市场的不断演变是抗代谢药项目背后的首要原因。科技的迅速发展和全球市场的快速变化使得企业必须灵活应对。抗代谢药项目应运而生，旨在通过创新性的解决方案迎合市场的多变需求，赢得竞争中的先机。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竞争的激烈程度也是抗代谢药项目背景中不可忽视的一环。企业需要在激烈竞争中脱颖而出，为此，抗代谢药项目致力于打破常规，提供独特的价值主张，以吸引客户并确保市场份额的增长。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技术的迅速发展为企业带来了机遇与挑战。作为抗代谢药项目启动的背景之一，对新兴技术的应用将有助于提升企业的技术水平，使其在不断演进的商业环境中保持竞争优势。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此外，社会对企业责任的期望也在逐渐升高。抗代谢药项目充分融入了社会责任的理念，通过可持续经营和社会公益抗代谢药项目，企图为社会贡献一份力量，在商业成功的同时关注社会价值。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913"/>
      <w:r>
        <w:rPr>
          <w:rFonts w:ascii="仿宋" w:eastAsia="仿宋" w:hAnsi="仿宋" w:cs="仿宋" w:hint="eastAsia"/>
          <w:sz w:val="28"/>
          <w:lang w:eastAsia="zh-CN"/>
        </w:rPr>
        <w:t>三、抗代谢药项目土建工程</w:t>
      </w:r>
      <w:bookmarkEnd w:id="11"/>
    </w:p>
    <w:p>
      <w:pPr>
        <w:pStyle w:val="Heading2"/>
        <w:rPr>
          <w:rFonts w:ascii="仿宋" w:eastAsia="仿宋" w:hAnsi="仿宋" w:cs="仿宋" w:hint="eastAsia"/>
          <w:lang w:eastAsia="zh-CN"/>
        </w:rPr>
      </w:pPr>
      <w:bookmarkStart w:id="12" w:name="_Toc291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在抗代谢药项目的建筑工程设计中，我们将秉承一系列重要的设计原则，以确保抗代谢药项目建筑在功能、美观、可持续性等方面达到最佳效果。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首要原则是确保建筑的功能性得到最大化的发挥。我们将充分理解抗代谢药项目的实际需求，合理布局各个功能区域，保证建筑在满足业务需求的同时，提供高效的工作环境。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在建筑设计中，我们将综合考虑建设和运营成本。通过精细的经济效益分析，确保设计方案在高效利用资源的同时，对抗代谢药项目的长期盈利能力有积极的贡献。</w:t>
      </w:r>
    </w:p>
    <w:p>
      <w:pPr>
        <w:pStyle w:val="Heading2"/>
        <w:ind w:firstLine="560" w:firstLineChars="200"/>
        <w:rPr>
          <w:rFonts w:ascii="仿宋" w:eastAsia="仿宋" w:hAnsi="仿宋" w:cs="仿宋" w:hint="eastAsia"/>
          <w:sz w:val="28"/>
          <w:lang w:eastAsia="zh-CN"/>
        </w:rPr>
      </w:pPr>
      <w:bookmarkStart w:id="13" w:name="_Toc378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代谢药项目的土建工程设计中，我们将精准设定设计年限，结合抗代谢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代谢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533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抗代谢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代谢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代谢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6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本期工程抗代谢药项目预计总建筑面积XXX平方米，其中：计容建筑面积XXX平方米，计划建筑工程投资XX万元，占抗代谢药项目总投资的XX%。</w:t>
      </w:r>
    </w:p>
    <w:p>
      <w:pPr>
        <w:pStyle w:val="Heading1"/>
        <w:ind w:firstLine="560" w:firstLineChars="200"/>
        <w:rPr>
          <w:rFonts w:ascii="仿宋" w:eastAsia="仿宋" w:hAnsi="仿宋" w:cs="仿宋" w:hint="eastAsia"/>
          <w:sz w:val="28"/>
          <w:lang w:eastAsia="zh-CN"/>
        </w:rPr>
      </w:pPr>
      <w:bookmarkStart w:id="16" w:name="_Toc15449"/>
      <w:r>
        <w:rPr>
          <w:rFonts w:ascii="仿宋" w:eastAsia="仿宋" w:hAnsi="仿宋" w:cs="仿宋" w:hint="eastAsia"/>
          <w:sz w:val="28"/>
          <w:lang w:eastAsia="zh-CN"/>
        </w:rPr>
        <w:t>四、抗代谢药项目文档管理</w:t>
      </w:r>
      <w:bookmarkEnd w:id="16"/>
    </w:p>
    <w:p>
      <w:pPr>
        <w:pStyle w:val="Heading2"/>
        <w:rPr>
          <w:rFonts w:ascii="仿宋" w:eastAsia="仿宋" w:hAnsi="仿宋" w:cs="仿宋" w:hint="eastAsia"/>
          <w:lang w:eastAsia="zh-CN"/>
        </w:rPr>
      </w:pPr>
      <w:bookmarkStart w:id="17" w:name="_Toc762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抗代谢药项目高度重视文档的质量和准确性，以支持抗代谢药项目的各项活动和决策。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文档的编制始于抗代谢药项目计划的初期，我们制定了详细的文档编制计划，明确了每个文档的内容、格式和编写责任人。在抗代谢药项目启动阶段，我们首先编制了抗代谢药项目章程，明确定义了抗代谢药项目的目标、范围、风险等关键要素。随后，抗代谢药项目团队根据计划陆续编制了需求文档、设计文档、测试文档等各类文档，确保抗代谢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代谢药项目管理中的重要环节，旨在确保抗代谢药项目文档符合质量标准和抗代谢药项目需求。在抗代谢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除了内部审查，我们还进行了外部审查，邀请抗代谢药项目相关利益方和专业领域的专家对文档进行独立审查。这有助于获取更全面、客观的反馈，确保抗代谢药项目文档不仅符合内部标准，也满足外部需求。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抗代谢药项目在文档编制与审查方面建立了严格的管理机制，通过规范的流程和多维度的审查，确保抗代谢药项目文档的质量、准确性和可靠性，为抗代谢药项目的顺利推进提供了有力支持。</w:t>
      </w:r>
    </w:p>
    <w:p>
      <w:pPr>
        <w:pStyle w:val="Heading2"/>
        <w:ind w:firstLine="560" w:firstLineChars="200"/>
        <w:rPr>
          <w:rFonts w:ascii="仿宋" w:eastAsia="仿宋" w:hAnsi="仿宋" w:cs="仿宋" w:hint="eastAsia"/>
          <w:sz w:val="28"/>
          <w:lang w:eastAsia="zh-CN"/>
        </w:rPr>
      </w:pPr>
      <w:bookmarkStart w:id="18" w:name="_Toc1804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在抗代谢药项目中，我们致力于优化文档发布与分发过程，以确保信息的高效传递和团队间协作的顺畅进行。以下是我们采取的关键优化策略：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我们通过多渠道发布文档，包括电子邮件、抗代谢药项目管理平台、内部网站等，以满足不同团队成员的偏好和需求。多渠道发布确保了信息的全面覆盖。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我们采用了精细的权限控制，确保只有授权人员可以访问敏感信息。这种安全措施保护了抗代谢药项目文档的机密性，防止了未经授权的信息泄露。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https://d.book118.com/575331040101011044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抗代谢药项目规划设计纲要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A19E2"/>
    <w:rsid w:val="184A19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310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2024-01-21T05:28:00Z</dcterms:created>
  <dcterms:modified xsi:type="dcterms:W3CDTF">2024-01-21T05:28:55Z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C44A1E9DA54B46D1AB0B88B491D5D4DF_11</vt:lpwstr>
  </property>
  <property fmtid="{D5CDD505-2E9C-101B-9397-08002B2CF9AE}" pid="3" name="KSOProductBuildVer">
    <vt:lpwstr>2052-12.1.0.16120</vt:lpwstr>
  </property>
</Properties>
</file>