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热电偶项目风险可行性方案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3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6" w:history="1">
        <w:r>
          <w:rPr>
            <w:rFonts w:ascii="仿宋" w:eastAsia="仿宋" w:hAnsi="仿宋" w:cs="仿宋" w:hint="eastAsia"/>
            <w:lang w:eastAsia="zh-CN"/>
          </w:rPr>
          <w:t>一、热电偶项目建设单位基本情况</w:t>
        </w:r>
        <w:r>
          <w:tab/>
        </w:r>
        <w:r>
          <w:fldChar w:fldCharType="begin"/>
        </w:r>
        <w:r>
          <w:instrText xml:space="preserve"> PAGEREF _Toc26306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3" w:history="1">
        <w:r>
          <w:rPr>
            <w:rFonts w:ascii="仿宋" w:eastAsia="仿宋" w:hAnsi="仿宋" w:cs="仿宋" w:hint="eastAsia"/>
            <w:lang w:eastAsia="zh-CN"/>
          </w:rPr>
          <w:t>(一)、热电偶项目建设单位基本情况</w:t>
        </w:r>
        <w:r>
          <w:tab/>
        </w:r>
        <w:r>
          <w:fldChar w:fldCharType="begin"/>
        </w:r>
        <w:r>
          <w:instrText xml:space="preserve"> PAGEREF _Toc6093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" w:history="1">
        <w:r>
          <w:rPr>
            <w:rFonts w:ascii="仿宋" w:eastAsia="仿宋" w:hAnsi="仿宋" w:cs="仿宋" w:hint="eastAsia"/>
            <w:lang w:eastAsia="zh-CN"/>
          </w:rPr>
          <w:t>(二)、热电偶项目主管单位基本情况</w:t>
        </w:r>
        <w:r>
          <w:tab/>
        </w:r>
        <w:r>
          <w:fldChar w:fldCharType="begin"/>
        </w:r>
        <w:r>
          <w:instrText xml:space="preserve"> PAGEREF _Toc423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6" w:history="1">
        <w:r>
          <w:rPr>
            <w:rFonts w:ascii="仿宋" w:eastAsia="仿宋" w:hAnsi="仿宋" w:cs="仿宋" w:hint="eastAsia"/>
            <w:lang w:eastAsia="zh-CN"/>
          </w:rPr>
          <w:t>(三)、热电偶项目技术协作单位基本情况</w:t>
        </w:r>
        <w:r>
          <w:tab/>
        </w:r>
        <w:r>
          <w:fldChar w:fldCharType="begin"/>
        </w:r>
        <w:r>
          <w:instrText xml:space="preserve"> PAGEREF _Toc32346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8" w:history="1">
        <w:r>
          <w:rPr>
            <w:rFonts w:ascii="仿宋" w:eastAsia="仿宋" w:hAnsi="仿宋" w:cs="仿宋" w:hint="eastAsia"/>
            <w:lang w:eastAsia="zh-CN"/>
          </w:rPr>
          <w:t>二、热电偶项目建设目标</w:t>
        </w:r>
        <w:r>
          <w:tab/>
        </w:r>
        <w:r>
          <w:fldChar w:fldCharType="begin"/>
        </w:r>
        <w:r>
          <w:instrText xml:space="preserve"> PAGEREF _Toc1518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3" w:history="1">
        <w:r>
          <w:rPr>
            <w:rFonts w:ascii="仿宋" w:eastAsia="仿宋" w:hAnsi="仿宋" w:cs="仿宋" w:hint="eastAsia"/>
            <w:lang w:eastAsia="zh-CN"/>
          </w:rPr>
          <w:t>(一)、热电偶项目建设目标</w:t>
        </w:r>
        <w:r>
          <w:tab/>
        </w:r>
        <w:r>
          <w:fldChar w:fldCharType="begin"/>
        </w:r>
        <w:r>
          <w:instrText xml:space="preserve"> PAGEREF _Toc12503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21" w:history="1">
        <w:r>
          <w:rPr>
            <w:rFonts w:ascii="仿宋" w:eastAsia="仿宋" w:hAnsi="仿宋" w:cs="仿宋" w:hint="eastAsia"/>
            <w:lang w:eastAsia="zh-CN"/>
          </w:rPr>
          <w:t>三、热电偶项目建设背景</w:t>
        </w:r>
        <w:r>
          <w:tab/>
        </w:r>
        <w:r>
          <w:fldChar w:fldCharType="begin"/>
        </w:r>
        <w:r>
          <w:instrText xml:space="preserve"> PAGEREF _Toc31521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7" w:history="1">
        <w:r>
          <w:rPr>
            <w:rFonts w:ascii="仿宋" w:eastAsia="仿宋" w:hAnsi="仿宋" w:cs="仿宋" w:hint="eastAsia"/>
            <w:lang w:eastAsia="zh-CN"/>
          </w:rPr>
          <w:t>(一)、热电偶项目提出背景</w:t>
        </w:r>
        <w:r>
          <w:tab/>
        </w:r>
        <w:r>
          <w:fldChar w:fldCharType="begin"/>
        </w:r>
        <w:r>
          <w:instrText xml:space="preserve"> PAGEREF _Toc19297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7" w:history="1">
        <w:r>
          <w:rPr>
            <w:rFonts w:ascii="仿宋" w:eastAsia="仿宋" w:hAnsi="仿宋" w:cs="仿宋" w:hint="eastAsia"/>
            <w:lang w:eastAsia="zh-CN"/>
          </w:rPr>
          <w:t>(二)、热电偶项目建设的必要性</w:t>
        </w:r>
        <w:r>
          <w:tab/>
        </w:r>
        <w:r>
          <w:fldChar w:fldCharType="begin"/>
        </w:r>
        <w:r>
          <w:instrText xml:space="preserve"> PAGEREF _Toc23737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7" w:history="1">
        <w:r>
          <w:rPr>
            <w:rFonts w:ascii="仿宋" w:eastAsia="仿宋" w:hAnsi="仿宋" w:cs="仿宋" w:hint="eastAsia"/>
            <w:lang w:eastAsia="zh-CN"/>
          </w:rPr>
          <w:t>(三)、热电偶项目建设的可行性</w:t>
        </w:r>
        <w:r>
          <w:tab/>
        </w:r>
        <w:r>
          <w:fldChar w:fldCharType="begin"/>
        </w:r>
        <w:r>
          <w:instrText xml:space="preserve"> PAGEREF _Toc13337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4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_Toc5814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9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_Toc21459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1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_Toc20491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8" w:history="1">
        <w:r>
          <w:rPr>
            <w:rFonts w:ascii="仿宋" w:eastAsia="仿宋" w:hAnsi="仿宋" w:cs="仿宋" w:hint="eastAsia"/>
            <w:lang w:eastAsia="zh-CN"/>
          </w:rPr>
          <w:t>(三)、热电偶项目组成</w:t>
        </w:r>
        <w:r>
          <w:tab/>
        </w:r>
        <w:r>
          <w:fldChar w:fldCharType="begin"/>
        </w:r>
        <w:r>
          <w:instrText xml:space="preserve"> PAGEREF _Toc22888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3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_Toc14643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_Toc1118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_Toc2221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5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_Toc6655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1" w:history="1">
        <w:r>
          <w:rPr>
            <w:rFonts w:ascii="仿宋" w:eastAsia="仿宋" w:hAnsi="仿宋" w:cs="仿宋" w:hint="eastAsia"/>
            <w:lang w:eastAsia="zh-CN"/>
          </w:rPr>
          <w:t>(二)、热电偶项目拟采用的环境保护标准</w:t>
        </w:r>
        <w:r>
          <w:tab/>
        </w:r>
        <w:r>
          <w:fldChar w:fldCharType="begin"/>
        </w:r>
        <w:r>
          <w:instrText xml:space="preserve"> PAGEREF _Toc23611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" w:history="1">
        <w:r>
          <w:rPr>
            <w:rFonts w:ascii="仿宋" w:eastAsia="仿宋" w:hAnsi="仿宋" w:cs="仿宋" w:hint="eastAsia"/>
            <w:lang w:eastAsia="zh-CN"/>
          </w:rPr>
          <w:t>(三)、热电偶项目对环境的影响及治理对策</w:t>
        </w:r>
        <w:r>
          <w:tab/>
        </w:r>
        <w:r>
          <w:fldChar w:fldCharType="begin"/>
        </w:r>
        <w:r>
          <w:instrText xml:space="preserve"> PAGEREF _Toc34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_Toc4908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_Toc13872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_Toc14603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_Toc26673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_Toc329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_Toc6487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_Toc25183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23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_Toc25123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_Toc26350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2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_Toc20022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5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_Toc29075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04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_Toc3404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_Toc13413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_Toc27969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_Toc8547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_Toc27978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_Toc862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_Toc31670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_Toc11042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09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_Toc15094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_Toc15076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_Toc20422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_Toc10830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_Toc2466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6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_Toc12176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7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_Toc32757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7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_Toc24167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5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_Toc20895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7" w:history="1">
        <w:r>
          <w:rPr>
            <w:rFonts w:ascii="仿宋" w:eastAsia="仿宋" w:hAnsi="仿宋" w:cs="仿宋" w:hint="eastAsia"/>
            <w:lang w:eastAsia="zh-CN"/>
          </w:rPr>
          <w:t>十、热电偶项目节能分析</w:t>
        </w:r>
        <w:r>
          <w:tab/>
        </w:r>
        <w:r>
          <w:fldChar w:fldCharType="begin"/>
        </w:r>
        <w:r>
          <w:instrText xml:space="preserve"> PAGEREF _Toc5117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7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_Toc25027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9" w:history="1">
        <w:r>
          <w:rPr>
            <w:rFonts w:ascii="仿宋" w:eastAsia="仿宋" w:hAnsi="仿宋" w:cs="仿宋" w:hint="eastAsia"/>
            <w:lang w:eastAsia="zh-CN"/>
          </w:rPr>
          <w:t>(二)、热电偶项目预期节能综合评价</w:t>
        </w:r>
        <w:r>
          <w:tab/>
        </w:r>
        <w:r>
          <w:fldChar w:fldCharType="begin"/>
        </w:r>
        <w:r>
          <w:instrText xml:space="preserve"> PAGEREF _Toc16129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" w:history="1">
        <w:r>
          <w:rPr>
            <w:rFonts w:ascii="仿宋" w:eastAsia="仿宋" w:hAnsi="仿宋" w:cs="仿宋" w:hint="eastAsia"/>
            <w:lang w:eastAsia="zh-CN"/>
          </w:rPr>
          <w:t>(三)、热电偶项目节能设计</w:t>
        </w:r>
        <w:r>
          <w:tab/>
        </w:r>
        <w:r>
          <w:fldChar w:fldCharType="begin"/>
        </w:r>
        <w:r>
          <w:instrText xml:space="preserve"> PAGEREF _Toc1027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5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_Toc19835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36" w:history="1">
        <w:r>
          <w:rPr>
            <w:rFonts w:ascii="仿宋" w:eastAsia="仿宋" w:hAnsi="仿宋" w:cs="仿宋" w:hint="eastAsia"/>
            <w:lang w:eastAsia="zh-CN"/>
          </w:rPr>
          <w:t>十一、危机管理与应急预案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7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_Toc5657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_Toc2984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1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_Toc3501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5" w:history="1">
        <w:r>
          <w:rPr>
            <w:rFonts w:ascii="仿宋" w:eastAsia="仿宋" w:hAnsi="仿宋" w:cs="仿宋" w:hint="eastAsia"/>
            <w:lang w:eastAsia="zh-CN"/>
          </w:rPr>
          <w:t>十二、供应链管理与物流优化</w:t>
        </w:r>
        <w:r>
          <w:tab/>
        </w:r>
        <w:r>
          <w:fldChar w:fldCharType="begin"/>
        </w:r>
        <w:r>
          <w:instrText xml:space="preserve"> PAGEREF _Toc5285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0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_Toc24440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2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_Toc27772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4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_Toc5864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6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_Toc5486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3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306"/>
      <w:r>
        <w:rPr>
          <w:rFonts w:ascii="仿宋" w:eastAsia="仿宋" w:hAnsi="仿宋" w:cs="仿宋" w:hint="eastAsia"/>
          <w:sz w:val="28"/>
          <w:lang w:eastAsia="zh-CN"/>
        </w:rPr>
        <w:t>一、热电偶项目建设单位基本情况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093"/>
      <w:r>
        <w:rPr>
          <w:rFonts w:ascii="仿宋" w:eastAsia="仿宋" w:hAnsi="仿宋" w:cs="仿宋" w:hint="eastAsia"/>
          <w:lang w:eastAsia="zh-CN"/>
        </w:rPr>
        <w:t>(一)、热电偶项目建设单位基本情况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https://d.book118.com/576110000153010042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热电偶项目风险可行性方案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热电偶项目风险可行性方案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热电偶项目风险可行性方案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热电偶项目风险可行性方案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9E44FB"/>
    <w:rsid w:val="339E44F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6110000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2024-01-25T03:18:00Z</dcterms:created>
  <dcterms:modified xsi:type="dcterms:W3CDTF">2024-01-25T03:19:07Z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F7CCA9AE4A1546D5A4C599D4D29B5534_11</vt:lpwstr>
  </property>
  <property fmtid="{D5CDD505-2E9C-101B-9397-08002B2CF9AE}" pid="3" name="KSOProductBuildVer">
    <vt:lpwstr>2052-12.1.0.16120</vt:lpwstr>
  </property>
</Properties>
</file>