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图像存储与通讯系统(PACS)行业相关公司设立可行性研究报告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7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3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_Toc7623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_Toc14121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_Toc13045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_Toc23873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2" w:history="1">
        <w:r>
          <w:rPr>
            <w:rFonts w:ascii="仿宋" w:eastAsia="仿宋" w:hAnsi="仿宋" w:cs="仿宋" w:hint="eastAsia"/>
            <w:lang w:eastAsia="zh-CN"/>
          </w:rPr>
          <w:t>三、图像存储与通讯系统(PACS)筹建公司基本信息</w:t>
        </w:r>
        <w:r>
          <w:tab/>
        </w:r>
        <w:r>
          <w:fldChar w:fldCharType="begin"/>
        </w:r>
        <w:r>
          <w:instrText xml:space="preserve"> PAGEREF _Toc22642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_Toc26721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_Toc20733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_Toc14113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_Toc10562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3" w:history="1">
        <w:r>
          <w:rPr>
            <w:rFonts w:ascii="仿宋" w:eastAsia="仿宋" w:hAnsi="仿宋" w:cs="仿宋" w:hint="eastAsia"/>
            <w:lang w:eastAsia="zh-CN"/>
          </w:rPr>
          <w:t>四、图像存储与通讯系统(PACS)项目概况</w:t>
        </w:r>
        <w:r>
          <w:tab/>
        </w:r>
        <w:r>
          <w:fldChar w:fldCharType="begin"/>
        </w:r>
        <w:r>
          <w:instrText xml:space="preserve"> PAGEREF _Toc15323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_Toc9466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6" w:history="1">
        <w:r>
          <w:rPr>
            <w:rFonts w:ascii="仿宋" w:eastAsia="仿宋" w:hAnsi="仿宋" w:cs="仿宋" w:hint="eastAsia"/>
            <w:lang w:eastAsia="zh-CN"/>
          </w:rPr>
          <w:t>(二)、图像存储与通讯系统(PACS)项目提出的理由</w:t>
        </w:r>
        <w:r>
          <w:tab/>
        </w:r>
        <w:r>
          <w:fldChar w:fldCharType="begin"/>
        </w:r>
        <w:r>
          <w:instrText xml:space="preserve"> PAGEREF _Toc26696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(三)、图像存储与通讯系统(PACS)项目选址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_Toc4271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_Toc16815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" w:history="1">
        <w:r>
          <w:rPr>
            <w:rFonts w:ascii="仿宋" w:eastAsia="仿宋" w:hAnsi="仿宋" w:cs="仿宋" w:hint="eastAsia"/>
            <w:lang w:eastAsia="zh-CN"/>
          </w:rPr>
          <w:t>(六)、图像存储与通讯系统(PACS)项目投资</w:t>
        </w:r>
        <w:r>
          <w:tab/>
        </w:r>
        <w:r>
          <w:fldChar w:fldCharType="begin"/>
        </w:r>
        <w:r>
          <w:instrText xml:space="preserve"> PAGEREF _Toc1498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(七)、图像存储与通讯系统(PACS)项目进度规划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(九)、图像存储与通讯系统(PACS)项目综合评价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_Toc26360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_Toc20245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" w:history="1">
        <w:r>
          <w:rPr>
            <w:rFonts w:ascii="仿宋" w:eastAsia="仿宋" w:hAnsi="仿宋" w:cs="仿宋" w:hint="eastAsia"/>
            <w:lang w:eastAsia="zh-CN"/>
          </w:rPr>
          <w:t>六、图像存储与通讯系统(PACS)项目风险分析</w:t>
        </w:r>
        <w:r>
          <w:tab/>
        </w:r>
        <w:r>
          <w:fldChar w:fldCharType="begin"/>
        </w:r>
        <w:r>
          <w:instrText xml:space="preserve"> PAGEREF _Toc1169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(一)、图像存储与通讯系统(PACS)项目风险分析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eastAsia="zh-CN"/>
          </w:rPr>
          <w:t>(二)、图像存储与通讯系统(PACS)项目风险对策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_Toc29642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7" w:history="1">
        <w:r>
          <w:rPr>
            <w:rFonts w:ascii="仿宋" w:eastAsia="仿宋" w:hAnsi="仿宋" w:cs="仿宋" w:hint="eastAsia"/>
            <w:lang w:eastAsia="zh-CN"/>
          </w:rPr>
          <w:t>(一)、图像存储与通讯系统(PACS)项目背景分析</w:t>
        </w:r>
        <w:r>
          <w:tab/>
        </w:r>
        <w:r>
          <w:fldChar w:fldCharType="begin"/>
        </w:r>
        <w:r>
          <w:instrText xml:space="preserve"> PAGEREF _Toc28437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" w:history="1">
        <w:r>
          <w:rPr>
            <w:rFonts w:ascii="仿宋" w:eastAsia="仿宋" w:hAnsi="仿宋" w:cs="仿宋" w:hint="eastAsia"/>
            <w:lang w:eastAsia="zh-CN"/>
          </w:rPr>
          <w:t>(二)、图像存储与通讯系统(PACS)项目建设必要性分析</w:t>
        </w:r>
        <w:r>
          <w:tab/>
        </w:r>
        <w:r>
          <w:fldChar w:fldCharType="begin"/>
        </w:r>
        <w:r>
          <w:instrText xml:space="preserve"> PAGEREF _Toc861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_Toc27535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_Toc5482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_Toc8075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_Toc25742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_Toc22448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_Toc25208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_Toc17005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_Toc12018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_Toc27392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_Toc7288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_Toc27034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_Toc27138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_Toc16321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_Toc28944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_Toc3853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_Toc20982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eastAsia="zh-CN"/>
          </w:rPr>
          <w:t>(一)、社会责任图像存储与通讯系统(PACS)项目</w:t>
        </w:r>
        <w:r>
          <w:tab/>
        </w:r>
        <w:r>
          <w:fldChar w:fldCharType="begin"/>
        </w:r>
        <w:r>
          <w:instrText xml:space="preserve"> PAGEREF _Toc24363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_Toc3454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_Toc15963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_Toc32565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_Toc28037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_Toc20077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_Toc11481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_Toc16411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1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_Toc9461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_Toc23539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_Toc31631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4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_Toc9434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_Toc347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_Toc15978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9" w:history="1">
        <w:r>
          <w:rPr>
            <w:rFonts w:ascii="仿宋" w:eastAsia="仿宋" w:hAnsi="仿宋" w:cs="仿宋" w:hint="eastAsia"/>
            <w:lang w:eastAsia="zh-CN"/>
          </w:rPr>
          <w:t>(二)、合作图像存储与通讯系统(PACS)项目</w:t>
        </w:r>
        <w:r>
          <w:tab/>
        </w:r>
        <w:r>
          <w:fldChar w:fldCharType="begin"/>
        </w:r>
        <w:r>
          <w:instrText xml:space="preserve"> PAGEREF _Toc3849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7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_Toc2276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97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623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1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https://d.book118.com/576112235202010041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6112235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2024-01-18T19:57:00Z</dcterms:created>
  <dcterms:modified xsi:type="dcterms:W3CDTF">2024-01-18T19:57:24Z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5B85013DEF8B4AE08480B6036CD35AF5_11</vt:lpwstr>
  </property>
  <property fmtid="{D5CDD505-2E9C-101B-9397-08002B2CF9AE}" pid="3" name="KSOProductBuildVer">
    <vt:lpwstr>2052-12.1.0.16120</vt:lpwstr>
  </property>
</Properties>
</file>