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ZRO2陶瓷磨介项目构思建设方案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08" w:history="1">
        <w:r>
          <w:rPr>
            <w:rFonts w:ascii="仿宋" w:eastAsia="仿宋" w:hAnsi="仿宋" w:cs="仿宋" w:hint="eastAsia"/>
            <w:lang w:eastAsia="zh-CN"/>
          </w:rPr>
          <w:t>前言</w:t>
        </w:r>
        <w:r>
          <w:tab/>
        </w:r>
        <w:r>
          <w:fldChar w:fldCharType="begin"/>
        </w:r>
        <w:r>
          <w:instrText xml:space="preserve"> PAGEREF _Toc29008 \h </w:instrText>
        </w:r>
        <w:r>
          <w:fldChar w:fldCharType="separate"/>
        </w:r>
        <w:r>
          <w:t>3</w:t>
        </w:r>
        <w:r>
          <w:fldChar w:fldCharType="end"/>
        </w:r>
      </w:hyperlink>
    </w:p>
    <w:p>
      <w:pPr>
        <w:pStyle w:val="TOC1"/>
        <w:tabs>
          <w:tab w:val="right" w:leader="dot" w:pos="8306"/>
        </w:tabs>
      </w:pPr>
      <w:hyperlink w:anchor="_Toc16520" w:history="1">
        <w:r>
          <w:rPr>
            <w:rFonts w:ascii="仿宋" w:eastAsia="仿宋" w:hAnsi="仿宋" w:cs="仿宋" w:hint="eastAsia"/>
            <w:lang w:eastAsia="zh-CN"/>
          </w:rPr>
          <w:t>一、经济影响分析</w:t>
        </w:r>
        <w:r>
          <w:tab/>
        </w:r>
        <w:r>
          <w:fldChar w:fldCharType="begin"/>
        </w:r>
        <w:r>
          <w:instrText xml:space="preserve"> PAGEREF _Toc16520 \h </w:instrText>
        </w:r>
        <w:r>
          <w:fldChar w:fldCharType="separate"/>
        </w:r>
        <w:r>
          <w:t>3</w:t>
        </w:r>
        <w:r>
          <w:fldChar w:fldCharType="end"/>
        </w:r>
      </w:hyperlink>
    </w:p>
    <w:p>
      <w:pPr>
        <w:pStyle w:val="TOC2"/>
        <w:tabs>
          <w:tab w:val="right" w:leader="dot" w:pos="8306"/>
        </w:tabs>
      </w:pPr>
      <w:hyperlink w:anchor="_Toc12589" w:history="1">
        <w:r>
          <w:rPr>
            <w:rFonts w:ascii="仿宋" w:eastAsia="仿宋" w:hAnsi="仿宋" w:cs="仿宋" w:hint="eastAsia"/>
            <w:lang w:eastAsia="zh-CN"/>
          </w:rPr>
          <w:t>(一)、经济费用效益或费用效果分析</w:t>
        </w:r>
        <w:r>
          <w:tab/>
        </w:r>
        <w:r>
          <w:fldChar w:fldCharType="begin"/>
        </w:r>
        <w:r>
          <w:instrText xml:space="preserve"> PAGEREF _Toc12589 \h </w:instrText>
        </w:r>
        <w:r>
          <w:fldChar w:fldCharType="separate"/>
        </w:r>
        <w:r>
          <w:t>3</w:t>
        </w:r>
        <w:r>
          <w:fldChar w:fldCharType="end"/>
        </w:r>
      </w:hyperlink>
    </w:p>
    <w:p>
      <w:pPr>
        <w:pStyle w:val="TOC2"/>
        <w:tabs>
          <w:tab w:val="right" w:leader="dot" w:pos="8306"/>
        </w:tabs>
      </w:pPr>
      <w:hyperlink w:anchor="_Toc27139" w:history="1">
        <w:r>
          <w:rPr>
            <w:rFonts w:ascii="仿宋" w:eastAsia="仿宋" w:hAnsi="仿宋" w:cs="仿宋" w:hint="eastAsia"/>
            <w:lang w:eastAsia="zh-CN"/>
          </w:rPr>
          <w:t>(二)、行业影响分析</w:t>
        </w:r>
        <w:r>
          <w:tab/>
        </w:r>
        <w:r>
          <w:fldChar w:fldCharType="begin"/>
        </w:r>
        <w:r>
          <w:instrText xml:space="preserve"> PAGEREF _Toc27139 \h </w:instrText>
        </w:r>
        <w:r>
          <w:fldChar w:fldCharType="separate"/>
        </w:r>
        <w:r>
          <w:t>5</w:t>
        </w:r>
        <w:r>
          <w:fldChar w:fldCharType="end"/>
        </w:r>
      </w:hyperlink>
    </w:p>
    <w:p>
      <w:pPr>
        <w:pStyle w:val="TOC2"/>
        <w:tabs>
          <w:tab w:val="right" w:leader="dot" w:pos="8306"/>
        </w:tabs>
      </w:pPr>
      <w:hyperlink w:anchor="_Toc28188" w:history="1">
        <w:r>
          <w:rPr>
            <w:rFonts w:ascii="仿宋" w:eastAsia="仿宋" w:hAnsi="仿宋" w:cs="仿宋" w:hint="eastAsia"/>
            <w:lang w:eastAsia="zh-CN"/>
          </w:rPr>
          <w:t>(三)、区域经济影响分析</w:t>
        </w:r>
        <w:r>
          <w:tab/>
        </w:r>
        <w:r>
          <w:fldChar w:fldCharType="begin"/>
        </w:r>
        <w:r>
          <w:instrText xml:space="preserve"> PAGEREF _Toc28188 \h </w:instrText>
        </w:r>
        <w:r>
          <w:fldChar w:fldCharType="separate"/>
        </w:r>
        <w:r>
          <w:t>7</w:t>
        </w:r>
        <w:r>
          <w:fldChar w:fldCharType="end"/>
        </w:r>
      </w:hyperlink>
    </w:p>
    <w:p>
      <w:pPr>
        <w:pStyle w:val="TOC2"/>
        <w:tabs>
          <w:tab w:val="right" w:leader="dot" w:pos="8306"/>
        </w:tabs>
      </w:pPr>
      <w:hyperlink w:anchor="_Toc10544" w:history="1">
        <w:r>
          <w:rPr>
            <w:rFonts w:ascii="仿宋" w:eastAsia="仿宋" w:hAnsi="仿宋" w:cs="仿宋" w:hint="eastAsia"/>
            <w:lang w:eastAsia="zh-CN"/>
          </w:rPr>
          <w:t>(四)、宏观经济影响分析</w:t>
        </w:r>
        <w:r>
          <w:tab/>
        </w:r>
        <w:r>
          <w:fldChar w:fldCharType="begin"/>
        </w:r>
        <w:r>
          <w:instrText xml:space="preserve"> PAGEREF _Toc10544 \h </w:instrText>
        </w:r>
        <w:r>
          <w:fldChar w:fldCharType="separate"/>
        </w:r>
        <w:r>
          <w:t>8</w:t>
        </w:r>
        <w:r>
          <w:fldChar w:fldCharType="end"/>
        </w:r>
      </w:hyperlink>
    </w:p>
    <w:p>
      <w:pPr>
        <w:pStyle w:val="TOC1"/>
        <w:tabs>
          <w:tab w:val="right" w:leader="dot" w:pos="8306"/>
        </w:tabs>
      </w:pPr>
      <w:hyperlink w:anchor="_Toc26697" w:history="1">
        <w:r>
          <w:rPr>
            <w:rFonts w:ascii="仿宋" w:eastAsia="仿宋" w:hAnsi="仿宋" w:cs="仿宋" w:hint="eastAsia"/>
            <w:lang w:eastAsia="zh-CN"/>
          </w:rPr>
          <w:t>二、项目选址研究</w:t>
        </w:r>
        <w:r>
          <w:tab/>
        </w:r>
        <w:r>
          <w:fldChar w:fldCharType="begin"/>
        </w:r>
        <w:r>
          <w:instrText xml:space="preserve"> PAGEREF _Toc26697 \h </w:instrText>
        </w:r>
        <w:r>
          <w:fldChar w:fldCharType="separate"/>
        </w:r>
        <w:r>
          <w:t>9</w:t>
        </w:r>
        <w:r>
          <w:fldChar w:fldCharType="end"/>
        </w:r>
      </w:hyperlink>
    </w:p>
    <w:p>
      <w:pPr>
        <w:pStyle w:val="TOC2"/>
        <w:tabs>
          <w:tab w:val="right" w:leader="dot" w:pos="8306"/>
        </w:tabs>
      </w:pPr>
      <w:hyperlink w:anchor="_Toc18098" w:history="1">
        <w:r>
          <w:rPr>
            <w:rFonts w:ascii="仿宋" w:eastAsia="仿宋" w:hAnsi="仿宋" w:cs="仿宋" w:hint="eastAsia"/>
            <w:lang w:eastAsia="zh-CN"/>
          </w:rPr>
          <w:t>(一)、项目选址原则</w:t>
        </w:r>
        <w:r>
          <w:tab/>
        </w:r>
        <w:r>
          <w:fldChar w:fldCharType="begin"/>
        </w:r>
        <w:r>
          <w:instrText xml:space="preserve"> PAGEREF _Toc18098 \h </w:instrText>
        </w:r>
        <w:r>
          <w:fldChar w:fldCharType="separate"/>
        </w:r>
        <w:r>
          <w:t>9</w:t>
        </w:r>
        <w:r>
          <w:fldChar w:fldCharType="end"/>
        </w:r>
      </w:hyperlink>
    </w:p>
    <w:p>
      <w:pPr>
        <w:pStyle w:val="TOC2"/>
        <w:tabs>
          <w:tab w:val="right" w:leader="dot" w:pos="8306"/>
        </w:tabs>
      </w:pPr>
      <w:hyperlink w:anchor="_Toc21062" w:history="1">
        <w:r>
          <w:rPr>
            <w:rFonts w:ascii="仿宋" w:eastAsia="仿宋" w:hAnsi="仿宋" w:cs="仿宋" w:hint="eastAsia"/>
            <w:lang w:eastAsia="zh-CN"/>
          </w:rPr>
          <w:t>(二)、项目选址</w:t>
        </w:r>
        <w:r>
          <w:tab/>
        </w:r>
        <w:r>
          <w:fldChar w:fldCharType="begin"/>
        </w:r>
        <w:r>
          <w:instrText xml:space="preserve"> PAGEREF _Toc21062 \h </w:instrText>
        </w:r>
        <w:r>
          <w:fldChar w:fldCharType="separate"/>
        </w:r>
        <w:r>
          <w:t>13</w:t>
        </w:r>
        <w:r>
          <w:fldChar w:fldCharType="end"/>
        </w:r>
      </w:hyperlink>
    </w:p>
    <w:p>
      <w:pPr>
        <w:pStyle w:val="TOC2"/>
        <w:tabs>
          <w:tab w:val="right" w:leader="dot" w:pos="8306"/>
        </w:tabs>
      </w:pPr>
      <w:hyperlink w:anchor="_Toc3406" w:history="1">
        <w:r>
          <w:rPr>
            <w:rFonts w:ascii="仿宋" w:eastAsia="仿宋" w:hAnsi="仿宋" w:cs="仿宋" w:hint="eastAsia"/>
            <w:lang w:eastAsia="zh-CN"/>
          </w:rPr>
          <w:t>(三)、建设条件分析</w:t>
        </w:r>
        <w:r>
          <w:tab/>
        </w:r>
        <w:r>
          <w:fldChar w:fldCharType="begin"/>
        </w:r>
        <w:r>
          <w:instrText xml:space="preserve"> PAGEREF _Toc3406 \h </w:instrText>
        </w:r>
        <w:r>
          <w:fldChar w:fldCharType="separate"/>
        </w:r>
        <w:r>
          <w:t>15</w:t>
        </w:r>
        <w:r>
          <w:fldChar w:fldCharType="end"/>
        </w:r>
      </w:hyperlink>
    </w:p>
    <w:p>
      <w:pPr>
        <w:pStyle w:val="TOC2"/>
        <w:tabs>
          <w:tab w:val="right" w:leader="dot" w:pos="8306"/>
        </w:tabs>
      </w:pPr>
      <w:hyperlink w:anchor="_Toc3164" w:history="1">
        <w:r>
          <w:rPr>
            <w:rFonts w:ascii="仿宋" w:eastAsia="仿宋" w:hAnsi="仿宋" w:cs="仿宋" w:hint="eastAsia"/>
            <w:lang w:eastAsia="zh-CN"/>
          </w:rPr>
          <w:t>(四)、用地控制指标</w:t>
        </w:r>
        <w:r>
          <w:tab/>
        </w:r>
        <w:r>
          <w:fldChar w:fldCharType="begin"/>
        </w:r>
        <w:r>
          <w:instrText xml:space="preserve"> PAGEREF _Toc3164 \h </w:instrText>
        </w:r>
        <w:r>
          <w:fldChar w:fldCharType="separate"/>
        </w:r>
        <w:r>
          <w:t>16</w:t>
        </w:r>
        <w:r>
          <w:fldChar w:fldCharType="end"/>
        </w:r>
      </w:hyperlink>
    </w:p>
    <w:p>
      <w:pPr>
        <w:pStyle w:val="TOC2"/>
        <w:tabs>
          <w:tab w:val="right" w:leader="dot" w:pos="8306"/>
        </w:tabs>
      </w:pPr>
      <w:hyperlink w:anchor="_Toc25201" w:history="1">
        <w:r>
          <w:rPr>
            <w:rFonts w:ascii="仿宋" w:eastAsia="仿宋" w:hAnsi="仿宋" w:cs="仿宋" w:hint="eastAsia"/>
            <w:lang w:eastAsia="zh-CN"/>
          </w:rPr>
          <w:t>(五)、地总体要求</w:t>
        </w:r>
        <w:r>
          <w:tab/>
        </w:r>
        <w:r>
          <w:fldChar w:fldCharType="begin"/>
        </w:r>
        <w:r>
          <w:instrText xml:space="preserve"> PAGEREF _Toc25201 \h </w:instrText>
        </w:r>
        <w:r>
          <w:fldChar w:fldCharType="separate"/>
        </w:r>
        <w:r>
          <w:t>17</w:t>
        </w:r>
        <w:r>
          <w:fldChar w:fldCharType="end"/>
        </w:r>
      </w:hyperlink>
    </w:p>
    <w:p>
      <w:pPr>
        <w:pStyle w:val="TOC2"/>
        <w:tabs>
          <w:tab w:val="right" w:leader="dot" w:pos="8306"/>
        </w:tabs>
      </w:pPr>
      <w:hyperlink w:anchor="_Toc31585" w:history="1">
        <w:r>
          <w:rPr>
            <w:rFonts w:ascii="仿宋" w:eastAsia="仿宋" w:hAnsi="仿宋" w:cs="仿宋" w:hint="eastAsia"/>
            <w:lang w:eastAsia="zh-CN"/>
          </w:rPr>
          <w:t>(六)、节约用地措施</w:t>
        </w:r>
        <w:r>
          <w:tab/>
        </w:r>
        <w:r>
          <w:fldChar w:fldCharType="begin"/>
        </w:r>
        <w:r>
          <w:instrText xml:space="preserve"> PAGEREF _Toc31585 \h </w:instrText>
        </w:r>
        <w:r>
          <w:fldChar w:fldCharType="separate"/>
        </w:r>
        <w:r>
          <w:t>19</w:t>
        </w:r>
        <w:r>
          <w:fldChar w:fldCharType="end"/>
        </w:r>
      </w:hyperlink>
    </w:p>
    <w:p>
      <w:pPr>
        <w:pStyle w:val="TOC2"/>
        <w:tabs>
          <w:tab w:val="right" w:leader="dot" w:pos="8306"/>
        </w:tabs>
      </w:pPr>
      <w:hyperlink w:anchor="_Toc24631" w:history="1">
        <w:r>
          <w:rPr>
            <w:rFonts w:ascii="仿宋" w:eastAsia="仿宋" w:hAnsi="仿宋" w:cs="仿宋" w:hint="eastAsia"/>
            <w:lang w:eastAsia="zh-CN"/>
          </w:rPr>
          <w:t>(七)、选址综合评价</w:t>
        </w:r>
        <w:r>
          <w:tab/>
        </w:r>
        <w:r>
          <w:fldChar w:fldCharType="begin"/>
        </w:r>
        <w:r>
          <w:instrText xml:space="preserve"> PAGEREF _Toc24631 \h </w:instrText>
        </w:r>
        <w:r>
          <w:fldChar w:fldCharType="separate"/>
        </w:r>
        <w:r>
          <w:t>20</w:t>
        </w:r>
        <w:r>
          <w:fldChar w:fldCharType="end"/>
        </w:r>
      </w:hyperlink>
    </w:p>
    <w:p>
      <w:pPr>
        <w:pStyle w:val="TOC1"/>
        <w:tabs>
          <w:tab w:val="right" w:leader="dot" w:pos="8306"/>
        </w:tabs>
      </w:pPr>
      <w:hyperlink w:anchor="_Toc24376" w:history="1">
        <w:r>
          <w:rPr>
            <w:rFonts w:ascii="仿宋" w:eastAsia="仿宋" w:hAnsi="仿宋" w:cs="仿宋" w:hint="eastAsia"/>
            <w:lang w:eastAsia="zh-CN"/>
          </w:rPr>
          <w:t>三、项目监理与质量保证</w:t>
        </w:r>
        <w:r>
          <w:tab/>
        </w:r>
        <w:r>
          <w:fldChar w:fldCharType="begin"/>
        </w:r>
        <w:r>
          <w:instrText xml:space="preserve"> PAGEREF _Toc24376 \h </w:instrText>
        </w:r>
        <w:r>
          <w:fldChar w:fldCharType="separate"/>
        </w:r>
        <w:r>
          <w:t>21</w:t>
        </w:r>
        <w:r>
          <w:fldChar w:fldCharType="end"/>
        </w:r>
      </w:hyperlink>
    </w:p>
    <w:p>
      <w:pPr>
        <w:pStyle w:val="TOC2"/>
        <w:tabs>
          <w:tab w:val="right" w:leader="dot" w:pos="8306"/>
        </w:tabs>
      </w:pPr>
      <w:hyperlink w:anchor="_Toc25691" w:history="1">
        <w:r>
          <w:rPr>
            <w:rFonts w:ascii="仿宋" w:eastAsia="仿宋" w:hAnsi="仿宋" w:cs="仿宋" w:hint="eastAsia"/>
            <w:lang w:eastAsia="zh-CN"/>
          </w:rPr>
          <w:t>(一)、监理体系构建</w:t>
        </w:r>
        <w:r>
          <w:tab/>
        </w:r>
        <w:r>
          <w:fldChar w:fldCharType="begin"/>
        </w:r>
        <w:r>
          <w:instrText xml:space="preserve"> PAGEREF _Toc25691 \h </w:instrText>
        </w:r>
        <w:r>
          <w:fldChar w:fldCharType="separate"/>
        </w:r>
        <w:r>
          <w:t>21</w:t>
        </w:r>
        <w:r>
          <w:fldChar w:fldCharType="end"/>
        </w:r>
      </w:hyperlink>
    </w:p>
    <w:p>
      <w:pPr>
        <w:pStyle w:val="TOC2"/>
        <w:tabs>
          <w:tab w:val="right" w:leader="dot" w:pos="8306"/>
        </w:tabs>
      </w:pPr>
      <w:hyperlink w:anchor="_Toc28269" w:history="1">
        <w:r>
          <w:rPr>
            <w:rFonts w:ascii="仿宋" w:eastAsia="仿宋" w:hAnsi="仿宋" w:cs="仿宋" w:hint="eastAsia"/>
            <w:lang w:eastAsia="zh-CN"/>
          </w:rPr>
          <w:t>(二)、质量保证体系实施</w:t>
        </w:r>
        <w:r>
          <w:tab/>
        </w:r>
        <w:r>
          <w:fldChar w:fldCharType="begin"/>
        </w:r>
        <w:r>
          <w:instrText xml:space="preserve"> PAGEREF _Toc28269 \h </w:instrText>
        </w:r>
        <w:r>
          <w:fldChar w:fldCharType="separate"/>
        </w:r>
        <w:r>
          <w:t>22</w:t>
        </w:r>
        <w:r>
          <w:fldChar w:fldCharType="end"/>
        </w:r>
      </w:hyperlink>
    </w:p>
    <w:p>
      <w:pPr>
        <w:pStyle w:val="TOC2"/>
        <w:tabs>
          <w:tab w:val="right" w:leader="dot" w:pos="8306"/>
        </w:tabs>
      </w:pPr>
      <w:hyperlink w:anchor="_Toc25591" w:history="1">
        <w:r>
          <w:rPr>
            <w:rFonts w:ascii="仿宋" w:eastAsia="仿宋" w:hAnsi="仿宋" w:cs="仿宋" w:hint="eastAsia"/>
            <w:lang w:eastAsia="zh-CN"/>
          </w:rPr>
          <w:t>(三)、监理与质量控制流程</w:t>
        </w:r>
        <w:r>
          <w:tab/>
        </w:r>
        <w:r>
          <w:fldChar w:fldCharType="begin"/>
        </w:r>
        <w:r>
          <w:instrText xml:space="preserve"> PAGEREF _Toc25591 \h </w:instrText>
        </w:r>
        <w:r>
          <w:fldChar w:fldCharType="separate"/>
        </w:r>
        <w:r>
          <w:t>22</w:t>
        </w:r>
        <w:r>
          <w:fldChar w:fldCharType="end"/>
        </w:r>
      </w:hyperlink>
    </w:p>
    <w:p>
      <w:pPr>
        <w:pStyle w:val="TOC1"/>
        <w:tabs>
          <w:tab w:val="right" w:leader="dot" w:pos="8306"/>
        </w:tabs>
      </w:pPr>
      <w:hyperlink w:anchor="_Toc26502" w:history="1">
        <w:r>
          <w:rPr>
            <w:rFonts w:ascii="仿宋" w:eastAsia="仿宋" w:hAnsi="仿宋" w:cs="仿宋" w:hint="eastAsia"/>
            <w:lang w:eastAsia="zh-CN"/>
          </w:rPr>
          <w:t>四、背景、必要性分析</w:t>
        </w:r>
        <w:r>
          <w:tab/>
        </w:r>
        <w:r>
          <w:fldChar w:fldCharType="begin"/>
        </w:r>
        <w:r>
          <w:instrText xml:space="preserve"> PAGEREF _Toc26502 \h </w:instrText>
        </w:r>
        <w:r>
          <w:fldChar w:fldCharType="separate"/>
        </w:r>
        <w:r>
          <w:t>23</w:t>
        </w:r>
        <w:r>
          <w:fldChar w:fldCharType="end"/>
        </w:r>
      </w:hyperlink>
    </w:p>
    <w:p>
      <w:pPr>
        <w:pStyle w:val="TOC2"/>
        <w:tabs>
          <w:tab w:val="right" w:leader="dot" w:pos="8306"/>
        </w:tabs>
      </w:pPr>
      <w:hyperlink w:anchor="_Toc4611" w:history="1">
        <w:r>
          <w:rPr>
            <w:rFonts w:ascii="仿宋" w:eastAsia="仿宋" w:hAnsi="仿宋" w:cs="仿宋" w:hint="eastAsia"/>
            <w:lang w:eastAsia="zh-CN"/>
          </w:rPr>
          <w:t>(一)、项目建设背景</w:t>
        </w:r>
        <w:r>
          <w:tab/>
        </w:r>
        <w:r>
          <w:fldChar w:fldCharType="begin"/>
        </w:r>
        <w:r>
          <w:instrText xml:space="preserve"> PAGEREF _Toc4611 \h </w:instrText>
        </w:r>
        <w:r>
          <w:fldChar w:fldCharType="separate"/>
        </w:r>
        <w:r>
          <w:t>23</w:t>
        </w:r>
        <w:r>
          <w:fldChar w:fldCharType="end"/>
        </w:r>
      </w:hyperlink>
    </w:p>
    <w:p>
      <w:pPr>
        <w:pStyle w:val="TOC2"/>
        <w:tabs>
          <w:tab w:val="right" w:leader="dot" w:pos="8306"/>
        </w:tabs>
      </w:pPr>
      <w:hyperlink w:anchor="_Toc3582" w:history="1">
        <w:r>
          <w:rPr>
            <w:rFonts w:ascii="仿宋" w:eastAsia="仿宋" w:hAnsi="仿宋" w:cs="仿宋" w:hint="eastAsia"/>
            <w:lang w:eastAsia="zh-CN"/>
          </w:rPr>
          <w:t>(二)、必要性分析</w:t>
        </w:r>
        <w:r>
          <w:tab/>
        </w:r>
        <w:r>
          <w:fldChar w:fldCharType="begin"/>
        </w:r>
        <w:r>
          <w:instrText xml:space="preserve"> PAGEREF _Toc3582 \h </w:instrText>
        </w:r>
        <w:r>
          <w:fldChar w:fldCharType="separate"/>
        </w:r>
        <w:r>
          <w:t>24</w:t>
        </w:r>
        <w:r>
          <w:fldChar w:fldCharType="end"/>
        </w:r>
      </w:hyperlink>
    </w:p>
    <w:p>
      <w:pPr>
        <w:pStyle w:val="TOC2"/>
        <w:tabs>
          <w:tab w:val="right" w:leader="dot" w:pos="8306"/>
        </w:tabs>
      </w:pPr>
      <w:hyperlink w:anchor="_Toc5864" w:history="1">
        <w:r>
          <w:rPr>
            <w:rFonts w:ascii="仿宋" w:eastAsia="仿宋" w:hAnsi="仿宋" w:cs="仿宋" w:hint="eastAsia"/>
            <w:lang w:eastAsia="zh-CN"/>
          </w:rPr>
          <w:t>(三)、项目建设有利条件</w:t>
        </w:r>
        <w:r>
          <w:tab/>
        </w:r>
        <w:r>
          <w:fldChar w:fldCharType="begin"/>
        </w:r>
        <w:r>
          <w:instrText xml:space="preserve"> PAGEREF _Toc5864 \h </w:instrText>
        </w:r>
        <w:r>
          <w:fldChar w:fldCharType="separate"/>
        </w:r>
        <w:r>
          <w:t>26</w:t>
        </w:r>
        <w:r>
          <w:fldChar w:fldCharType="end"/>
        </w:r>
      </w:hyperlink>
    </w:p>
    <w:p>
      <w:pPr>
        <w:pStyle w:val="TOC1"/>
        <w:tabs>
          <w:tab w:val="right" w:leader="dot" w:pos="8306"/>
        </w:tabs>
      </w:pPr>
      <w:hyperlink w:anchor="_Toc30730" w:history="1">
        <w:r>
          <w:rPr>
            <w:rFonts w:ascii="仿宋" w:eastAsia="仿宋" w:hAnsi="仿宋" w:cs="仿宋" w:hint="eastAsia"/>
            <w:lang w:eastAsia="zh-CN"/>
          </w:rPr>
          <w:t>五、社会影响分析</w:t>
        </w:r>
        <w:r>
          <w:tab/>
        </w:r>
        <w:r>
          <w:fldChar w:fldCharType="begin"/>
        </w:r>
        <w:r>
          <w:instrText xml:space="preserve"> PAGEREF _Toc30730 \h </w:instrText>
        </w:r>
        <w:r>
          <w:fldChar w:fldCharType="separate"/>
        </w:r>
        <w:r>
          <w:t>27</w:t>
        </w:r>
        <w:r>
          <w:fldChar w:fldCharType="end"/>
        </w:r>
      </w:hyperlink>
    </w:p>
    <w:p>
      <w:pPr>
        <w:pStyle w:val="TOC2"/>
        <w:tabs>
          <w:tab w:val="right" w:leader="dot" w:pos="8306"/>
        </w:tabs>
      </w:pPr>
      <w:hyperlink w:anchor="_Toc18862" w:history="1">
        <w:r>
          <w:rPr>
            <w:rFonts w:ascii="仿宋" w:eastAsia="仿宋" w:hAnsi="仿宋" w:cs="仿宋" w:hint="eastAsia"/>
            <w:lang w:eastAsia="zh-CN"/>
          </w:rPr>
          <w:t>(一)、社会影响效果分析</w:t>
        </w:r>
        <w:r>
          <w:tab/>
        </w:r>
        <w:r>
          <w:fldChar w:fldCharType="begin"/>
        </w:r>
        <w:r>
          <w:instrText xml:space="preserve"> PAGEREF _Toc18862 \h </w:instrText>
        </w:r>
        <w:r>
          <w:fldChar w:fldCharType="separate"/>
        </w:r>
        <w:r>
          <w:t>27</w:t>
        </w:r>
        <w:r>
          <w:fldChar w:fldCharType="end"/>
        </w:r>
      </w:hyperlink>
    </w:p>
    <w:p>
      <w:pPr>
        <w:pStyle w:val="TOC2"/>
        <w:tabs>
          <w:tab w:val="right" w:leader="dot" w:pos="8306"/>
        </w:tabs>
      </w:pPr>
      <w:hyperlink w:anchor="_Toc31642" w:history="1">
        <w:r>
          <w:rPr>
            <w:rFonts w:ascii="仿宋" w:eastAsia="仿宋" w:hAnsi="仿宋" w:cs="仿宋" w:hint="eastAsia"/>
            <w:lang w:eastAsia="zh-CN"/>
          </w:rPr>
          <w:t>(二)、社会适应性分析</w:t>
        </w:r>
        <w:r>
          <w:tab/>
        </w:r>
        <w:r>
          <w:fldChar w:fldCharType="begin"/>
        </w:r>
        <w:r>
          <w:instrText xml:space="preserve"> PAGEREF _Toc31642 \h </w:instrText>
        </w:r>
        <w:r>
          <w:fldChar w:fldCharType="separate"/>
        </w:r>
        <w:r>
          <w:t>30</w:t>
        </w:r>
        <w:r>
          <w:fldChar w:fldCharType="end"/>
        </w:r>
      </w:hyperlink>
    </w:p>
    <w:p>
      <w:pPr>
        <w:pStyle w:val="TOC2"/>
        <w:tabs>
          <w:tab w:val="right" w:leader="dot" w:pos="8306"/>
        </w:tabs>
      </w:pPr>
      <w:hyperlink w:anchor="_Toc8068" w:history="1">
        <w:r>
          <w:rPr>
            <w:rFonts w:ascii="仿宋" w:eastAsia="仿宋" w:hAnsi="仿宋" w:cs="仿宋" w:hint="eastAsia"/>
            <w:lang w:eastAsia="zh-CN"/>
          </w:rPr>
          <w:t>(三)、社会风险及对策分析</w:t>
        </w:r>
        <w:r>
          <w:tab/>
        </w:r>
        <w:r>
          <w:fldChar w:fldCharType="begin"/>
        </w:r>
        <w:r>
          <w:instrText xml:space="preserve"> PAGEREF _Toc8068 \h </w:instrText>
        </w:r>
        <w:r>
          <w:fldChar w:fldCharType="separate"/>
        </w:r>
        <w:r>
          <w:t>31</w:t>
        </w:r>
        <w:r>
          <w:fldChar w:fldCharType="end"/>
        </w:r>
      </w:hyperlink>
    </w:p>
    <w:p>
      <w:pPr>
        <w:pStyle w:val="TOC1"/>
        <w:tabs>
          <w:tab w:val="right" w:leader="dot" w:pos="8306"/>
        </w:tabs>
      </w:pPr>
      <w:hyperlink w:anchor="_Toc15401" w:history="1">
        <w:r>
          <w:rPr>
            <w:rFonts w:ascii="仿宋" w:eastAsia="仿宋" w:hAnsi="仿宋" w:cs="仿宋" w:hint="eastAsia"/>
            <w:lang w:eastAsia="zh-CN"/>
          </w:rPr>
          <w:t>六、环境和生态影响分析</w:t>
        </w:r>
        <w:r>
          <w:tab/>
        </w:r>
        <w:r>
          <w:fldChar w:fldCharType="begin"/>
        </w:r>
        <w:r>
          <w:instrText xml:space="preserve"> PAGEREF _Toc15401 \h </w:instrText>
        </w:r>
        <w:r>
          <w:fldChar w:fldCharType="separate"/>
        </w:r>
        <w:r>
          <w:t>34</w:t>
        </w:r>
        <w:r>
          <w:fldChar w:fldCharType="end"/>
        </w:r>
      </w:hyperlink>
    </w:p>
    <w:p>
      <w:pPr>
        <w:pStyle w:val="TOC2"/>
        <w:tabs>
          <w:tab w:val="right" w:leader="dot" w:pos="8306"/>
        </w:tabs>
      </w:pPr>
      <w:hyperlink w:anchor="_Toc27839" w:history="1">
        <w:r>
          <w:rPr>
            <w:rFonts w:ascii="仿宋" w:eastAsia="仿宋" w:hAnsi="仿宋" w:cs="仿宋" w:hint="eastAsia"/>
            <w:lang w:eastAsia="zh-CN"/>
          </w:rPr>
          <w:t>(一)、环境和生态现状</w:t>
        </w:r>
        <w:r>
          <w:tab/>
        </w:r>
        <w:r>
          <w:fldChar w:fldCharType="begin"/>
        </w:r>
        <w:r>
          <w:instrText xml:space="preserve"> PAGEREF _Toc27839 \h </w:instrText>
        </w:r>
        <w:r>
          <w:fldChar w:fldCharType="separate"/>
        </w:r>
        <w:r>
          <w:t>34</w:t>
        </w:r>
        <w:r>
          <w:fldChar w:fldCharType="end"/>
        </w:r>
      </w:hyperlink>
    </w:p>
    <w:p>
      <w:pPr>
        <w:pStyle w:val="TOC2"/>
        <w:tabs>
          <w:tab w:val="right" w:leader="dot" w:pos="8306"/>
        </w:tabs>
      </w:pPr>
      <w:hyperlink w:anchor="_Toc10338" w:history="1">
        <w:r>
          <w:rPr>
            <w:rFonts w:ascii="仿宋" w:eastAsia="仿宋" w:hAnsi="仿宋" w:cs="仿宋" w:hint="eastAsia"/>
            <w:lang w:eastAsia="zh-CN"/>
          </w:rPr>
          <w:t>(二)、生态环境影响分析</w:t>
        </w:r>
        <w:r>
          <w:tab/>
        </w:r>
        <w:r>
          <w:fldChar w:fldCharType="begin"/>
        </w:r>
        <w:r>
          <w:instrText xml:space="preserve"> PAGEREF _Toc10338 \h </w:instrText>
        </w:r>
        <w:r>
          <w:fldChar w:fldCharType="separate"/>
        </w:r>
        <w:r>
          <w:t>36</w:t>
        </w:r>
        <w:r>
          <w:fldChar w:fldCharType="end"/>
        </w:r>
      </w:hyperlink>
    </w:p>
    <w:p>
      <w:pPr>
        <w:pStyle w:val="TOC2"/>
        <w:tabs>
          <w:tab w:val="right" w:leader="dot" w:pos="8306"/>
        </w:tabs>
      </w:pPr>
      <w:hyperlink w:anchor="_Toc10872" w:history="1">
        <w:r>
          <w:rPr>
            <w:rFonts w:ascii="仿宋" w:eastAsia="仿宋" w:hAnsi="仿宋" w:cs="仿宋" w:hint="eastAsia"/>
            <w:lang w:eastAsia="zh-CN"/>
          </w:rPr>
          <w:t>(三)、生态环境保护措施</w:t>
        </w:r>
        <w:r>
          <w:tab/>
        </w:r>
        <w:r>
          <w:fldChar w:fldCharType="begin"/>
        </w:r>
        <w:r>
          <w:instrText xml:space="preserve"> PAGEREF _Toc10872 \h </w:instrText>
        </w:r>
        <w:r>
          <w:fldChar w:fldCharType="separate"/>
        </w:r>
        <w:r>
          <w:t>37</w:t>
        </w:r>
        <w:r>
          <w:fldChar w:fldCharType="end"/>
        </w:r>
      </w:hyperlink>
    </w:p>
    <w:p>
      <w:pPr>
        <w:pStyle w:val="TOC2"/>
        <w:tabs>
          <w:tab w:val="right" w:leader="dot" w:pos="8306"/>
        </w:tabs>
      </w:pPr>
      <w:hyperlink w:anchor="_Toc28072" w:history="1">
        <w:r>
          <w:rPr>
            <w:rFonts w:ascii="仿宋" w:eastAsia="仿宋" w:hAnsi="仿宋" w:cs="仿宋" w:hint="eastAsia"/>
            <w:lang w:eastAsia="zh-CN"/>
          </w:rPr>
          <w:t>(四)、地质灾害影响分析</w:t>
        </w:r>
        <w:r>
          <w:tab/>
        </w:r>
        <w:r>
          <w:fldChar w:fldCharType="begin"/>
        </w:r>
        <w:r>
          <w:instrText xml:space="preserve"> PAGEREF _Toc28072 \h </w:instrText>
        </w:r>
        <w:r>
          <w:fldChar w:fldCharType="separate"/>
        </w:r>
        <w:r>
          <w:t>39</w:t>
        </w:r>
        <w:r>
          <w:fldChar w:fldCharType="end"/>
        </w:r>
      </w:hyperlink>
    </w:p>
    <w:p>
      <w:pPr>
        <w:pStyle w:val="TOC2"/>
        <w:tabs>
          <w:tab w:val="right" w:leader="dot" w:pos="8306"/>
        </w:tabs>
      </w:pPr>
      <w:hyperlink w:anchor="_Toc20082" w:history="1">
        <w:r>
          <w:rPr>
            <w:rFonts w:ascii="仿宋" w:eastAsia="仿宋" w:hAnsi="仿宋" w:cs="仿宋" w:hint="eastAsia"/>
            <w:lang w:eastAsia="zh-CN"/>
          </w:rPr>
          <w:t>(五)、特殊环境影响</w:t>
        </w:r>
        <w:r>
          <w:tab/>
        </w:r>
        <w:r>
          <w:fldChar w:fldCharType="begin"/>
        </w:r>
        <w:r>
          <w:instrText xml:space="preserve"> PAGEREF _Toc20082 \h </w:instrText>
        </w:r>
        <w:r>
          <w:fldChar w:fldCharType="separate"/>
        </w:r>
        <w:r>
          <w:t>41</w:t>
        </w:r>
        <w:r>
          <w:fldChar w:fldCharType="end"/>
        </w:r>
      </w:hyperlink>
    </w:p>
    <w:p>
      <w:pPr>
        <w:pStyle w:val="TOC1"/>
        <w:tabs>
          <w:tab w:val="right" w:leader="dot" w:pos="8306"/>
        </w:tabs>
      </w:pPr>
      <w:hyperlink w:anchor="_Toc22772" w:history="1">
        <w:r>
          <w:rPr>
            <w:rFonts w:ascii="仿宋" w:eastAsia="仿宋" w:hAnsi="仿宋" w:cs="仿宋" w:hint="eastAsia"/>
            <w:lang w:eastAsia="zh-CN"/>
          </w:rPr>
          <w:t>七、环境保护与治理方案</w:t>
        </w:r>
        <w:r>
          <w:tab/>
        </w:r>
        <w:r>
          <w:fldChar w:fldCharType="begin"/>
        </w:r>
        <w:r>
          <w:instrText xml:space="preserve"> PAGEREF _Toc22772 \h </w:instrText>
        </w:r>
        <w:r>
          <w:fldChar w:fldCharType="separate"/>
        </w:r>
        <w:r>
          <w:t>42</w:t>
        </w:r>
        <w:r>
          <w:fldChar w:fldCharType="end"/>
        </w:r>
      </w:hyperlink>
    </w:p>
    <w:p>
      <w:pPr>
        <w:pStyle w:val="TOC2"/>
        <w:tabs>
          <w:tab w:val="right" w:leader="dot" w:pos="8306"/>
        </w:tabs>
      </w:pPr>
      <w:hyperlink w:anchor="_Toc28409" w:history="1">
        <w:r>
          <w:rPr>
            <w:rFonts w:ascii="仿宋" w:eastAsia="仿宋" w:hAnsi="仿宋" w:cs="仿宋" w:hint="eastAsia"/>
            <w:lang w:eastAsia="zh-CN"/>
          </w:rPr>
          <w:t>(一)、项目环境影响评估</w:t>
        </w:r>
        <w:r>
          <w:tab/>
        </w:r>
        <w:r>
          <w:fldChar w:fldCharType="begin"/>
        </w:r>
        <w:r>
          <w:instrText xml:space="preserve"> PAGEREF _Toc28409 \h </w:instrText>
        </w:r>
        <w:r>
          <w:fldChar w:fldCharType="separate"/>
        </w:r>
        <w:r>
          <w:t>42</w:t>
        </w:r>
        <w:r>
          <w:fldChar w:fldCharType="end"/>
        </w:r>
      </w:hyperlink>
    </w:p>
    <w:p>
      <w:pPr>
        <w:pStyle w:val="TOC2"/>
        <w:tabs>
          <w:tab w:val="right" w:leader="dot" w:pos="8306"/>
        </w:tabs>
      </w:pPr>
      <w:hyperlink w:anchor="_Toc6070" w:history="1">
        <w:r>
          <w:rPr>
            <w:rFonts w:ascii="仿宋" w:eastAsia="仿宋" w:hAnsi="仿宋" w:cs="仿宋" w:hint="eastAsia"/>
            <w:lang w:eastAsia="zh-CN"/>
          </w:rPr>
          <w:t>(二)、环境保护措施与治理方案</w:t>
        </w:r>
        <w:r>
          <w:tab/>
        </w:r>
        <w:r>
          <w:fldChar w:fldCharType="begin"/>
        </w:r>
        <w:r>
          <w:instrText xml:space="preserve"> PAGEREF _Toc6070 \h </w:instrText>
        </w:r>
        <w:r>
          <w:fldChar w:fldCharType="separate"/>
        </w:r>
        <w:r>
          <w:t>42</w:t>
        </w:r>
        <w:r>
          <w:fldChar w:fldCharType="end"/>
        </w:r>
      </w:hyperlink>
    </w:p>
    <w:p>
      <w:pPr>
        <w:pStyle w:val="TOC1"/>
        <w:tabs>
          <w:tab w:val="right" w:leader="dot" w:pos="8306"/>
        </w:tabs>
      </w:pPr>
      <w:hyperlink w:anchor="_Toc31437" w:history="1">
        <w:r>
          <w:rPr>
            <w:rFonts w:ascii="仿宋" w:eastAsia="仿宋" w:hAnsi="仿宋" w:cs="仿宋" w:hint="eastAsia"/>
            <w:lang w:eastAsia="zh-CN"/>
          </w:rPr>
          <w:t>八、资金管理与财务规划</w:t>
        </w:r>
        <w:r>
          <w:tab/>
        </w:r>
        <w:r>
          <w:fldChar w:fldCharType="begin"/>
        </w:r>
        <w:r>
          <w:instrText xml:space="preserve"> PAGEREF _Toc31437 \h </w:instrText>
        </w:r>
        <w:r>
          <w:fldChar w:fldCharType="separate"/>
        </w:r>
        <w:r>
          <w:t>43</w:t>
        </w:r>
        <w:r>
          <w:fldChar w:fldCharType="end"/>
        </w:r>
      </w:hyperlink>
    </w:p>
    <w:p>
      <w:pPr>
        <w:pStyle w:val="TOC2"/>
        <w:tabs>
          <w:tab w:val="right" w:leader="dot" w:pos="8306"/>
        </w:tabs>
      </w:pPr>
      <w:hyperlink w:anchor="_Toc8337" w:history="1">
        <w:r>
          <w:rPr>
            <w:rFonts w:ascii="仿宋" w:eastAsia="仿宋" w:hAnsi="仿宋" w:cs="仿宋" w:hint="eastAsia"/>
            <w:lang w:eastAsia="zh-CN"/>
          </w:rPr>
          <w:t>(一)、项目资金来源与筹措</w:t>
        </w:r>
        <w:r>
          <w:tab/>
        </w:r>
        <w:r>
          <w:fldChar w:fldCharType="begin"/>
        </w:r>
        <w:r>
          <w:instrText xml:space="preserve"> PAGEREF _Toc8337 \h </w:instrText>
        </w:r>
        <w:r>
          <w:fldChar w:fldCharType="separate"/>
        </w:r>
        <w:r>
          <w:t>43</w:t>
        </w:r>
        <w:r>
          <w:fldChar w:fldCharType="end"/>
        </w:r>
      </w:hyperlink>
    </w:p>
    <w:p>
      <w:pPr>
        <w:pStyle w:val="TOC2"/>
        <w:tabs>
          <w:tab w:val="right" w:leader="dot" w:pos="8306"/>
        </w:tabs>
      </w:pPr>
      <w:hyperlink w:anchor="_Toc19803" w:history="1">
        <w:r>
          <w:rPr>
            <w:rFonts w:ascii="仿宋" w:eastAsia="仿宋" w:hAnsi="仿宋" w:cs="仿宋" w:hint="eastAsia"/>
            <w:lang w:eastAsia="zh-CN"/>
          </w:rPr>
          <w:t>(二)、资金使用与监管</w:t>
        </w:r>
        <w:r>
          <w:tab/>
        </w:r>
        <w:r>
          <w:fldChar w:fldCharType="begin"/>
        </w:r>
        <w:r>
          <w:instrText xml:space="preserve"> PAGEREF _Toc19803 \h </w:instrText>
        </w:r>
        <w:r>
          <w:fldChar w:fldCharType="separate"/>
        </w:r>
        <w:r>
          <w:t>44</w:t>
        </w:r>
        <w:r>
          <w:fldChar w:fldCharType="end"/>
        </w:r>
      </w:hyperlink>
    </w:p>
    <w:p>
      <w:pPr>
        <w:pStyle w:val="TOC2"/>
        <w:tabs>
          <w:tab w:val="right" w:leader="dot" w:pos="8306"/>
        </w:tabs>
      </w:pPr>
      <w:hyperlink w:anchor="_Toc2861" w:history="1">
        <w:r>
          <w:rPr>
            <w:rFonts w:ascii="仿宋" w:eastAsia="仿宋" w:hAnsi="仿宋" w:cs="仿宋" w:hint="eastAsia"/>
            <w:lang w:eastAsia="zh-CN"/>
          </w:rPr>
          <w:t>(三)、财务规划与预测</w:t>
        </w:r>
        <w:r>
          <w:tab/>
        </w:r>
        <w:r>
          <w:fldChar w:fldCharType="begin"/>
        </w:r>
        <w:r>
          <w:instrText xml:space="preserve"> PAGEREF _Toc2861 \h </w:instrText>
        </w:r>
        <w:r>
          <w:fldChar w:fldCharType="separate"/>
        </w:r>
        <w:r>
          <w:t>45</w:t>
        </w:r>
        <w:r>
          <w:fldChar w:fldCharType="end"/>
        </w:r>
      </w:hyperlink>
    </w:p>
    <w:p>
      <w:pPr>
        <w:pStyle w:val="TOC1"/>
        <w:tabs>
          <w:tab w:val="right" w:leader="dot" w:pos="8306"/>
        </w:tabs>
      </w:pPr>
      <w:hyperlink w:anchor="_Toc27092" w:history="1">
        <w:r>
          <w:rPr>
            <w:rFonts w:ascii="仿宋" w:eastAsia="仿宋" w:hAnsi="仿宋" w:cs="仿宋" w:hint="eastAsia"/>
            <w:lang w:eastAsia="zh-CN"/>
          </w:rPr>
          <w:t>九、经济效益与社会效益优化</w:t>
        </w:r>
        <w:r>
          <w:tab/>
        </w:r>
        <w:r>
          <w:fldChar w:fldCharType="begin"/>
        </w:r>
        <w:r>
          <w:instrText xml:space="preserve"> PAGEREF _Toc27092 \h </w:instrText>
        </w:r>
        <w:r>
          <w:fldChar w:fldCharType="separate"/>
        </w:r>
        <w:r>
          <w:t>46</w:t>
        </w:r>
        <w:r>
          <w:fldChar w:fldCharType="end"/>
        </w:r>
      </w:hyperlink>
    </w:p>
    <w:p>
      <w:pPr>
        <w:pStyle w:val="TOC2"/>
        <w:tabs>
          <w:tab w:val="right" w:leader="dot" w:pos="8306"/>
        </w:tabs>
      </w:pPr>
      <w:hyperlink w:anchor="_Toc6011" w:history="1">
        <w:r>
          <w:rPr>
            <w:rFonts w:ascii="仿宋" w:eastAsia="仿宋" w:hAnsi="仿宋" w:cs="仿宋" w:hint="eastAsia"/>
            <w:lang w:eastAsia="zh-CN"/>
          </w:rPr>
          <w:t>(一)、经济效益提升策略</w:t>
        </w:r>
        <w:r>
          <w:tab/>
        </w:r>
        <w:r>
          <w:fldChar w:fldCharType="begin"/>
        </w:r>
        <w:r>
          <w:instrText xml:space="preserve"> PAGEREF _Toc6011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28" w:history="1">
        <w:r>
          <w:rPr>
            <w:rFonts w:ascii="仿宋" w:eastAsia="仿宋" w:hAnsi="仿宋" w:cs="仿宋" w:hint="eastAsia"/>
            <w:lang w:eastAsia="zh-CN"/>
          </w:rPr>
          <w:t>(二)、社会效益增强方案</w:t>
        </w:r>
        <w:r>
          <w:tab/>
        </w:r>
        <w:r>
          <w:fldChar w:fldCharType="begin"/>
        </w:r>
        <w:r>
          <w:instrText xml:space="preserve"> PAGEREF _Toc15328 \h </w:instrText>
        </w:r>
        <w:r>
          <w:fldChar w:fldCharType="separate"/>
        </w:r>
        <w:r>
          <w:t>48</w:t>
        </w:r>
        <w:r>
          <w:fldChar w:fldCharType="end"/>
        </w:r>
      </w:hyperlink>
    </w:p>
    <w:p>
      <w:pPr>
        <w:pStyle w:val="TOC1"/>
        <w:tabs>
          <w:tab w:val="right" w:leader="dot" w:pos="8306"/>
        </w:tabs>
      </w:pPr>
      <w:hyperlink w:anchor="_Toc26645" w:history="1">
        <w:r>
          <w:rPr>
            <w:rFonts w:ascii="仿宋" w:eastAsia="仿宋" w:hAnsi="仿宋" w:cs="仿宋" w:hint="eastAsia"/>
            <w:lang w:eastAsia="zh-CN"/>
          </w:rPr>
          <w:t>十、环境保护与绿色发展</w:t>
        </w:r>
        <w:r>
          <w:tab/>
        </w:r>
        <w:r>
          <w:fldChar w:fldCharType="begin"/>
        </w:r>
        <w:r>
          <w:instrText xml:space="preserve"> PAGEREF _Toc26645 \h </w:instrText>
        </w:r>
        <w:r>
          <w:fldChar w:fldCharType="separate"/>
        </w:r>
        <w:r>
          <w:t>48</w:t>
        </w:r>
        <w:r>
          <w:fldChar w:fldCharType="end"/>
        </w:r>
      </w:hyperlink>
    </w:p>
    <w:p>
      <w:pPr>
        <w:pStyle w:val="TOC2"/>
        <w:tabs>
          <w:tab w:val="right" w:leader="dot" w:pos="8306"/>
        </w:tabs>
      </w:pPr>
      <w:hyperlink w:anchor="_Toc29437" w:history="1">
        <w:r>
          <w:rPr>
            <w:rFonts w:ascii="仿宋" w:eastAsia="仿宋" w:hAnsi="仿宋" w:cs="仿宋" w:hint="eastAsia"/>
            <w:lang w:eastAsia="zh-CN"/>
          </w:rPr>
          <w:t>(一)、环境保护措施</w:t>
        </w:r>
        <w:r>
          <w:tab/>
        </w:r>
        <w:r>
          <w:fldChar w:fldCharType="begin"/>
        </w:r>
        <w:r>
          <w:instrText xml:space="preserve"> PAGEREF _Toc29437 \h </w:instrText>
        </w:r>
        <w:r>
          <w:fldChar w:fldCharType="separate"/>
        </w:r>
        <w:r>
          <w:t>48</w:t>
        </w:r>
        <w:r>
          <w:fldChar w:fldCharType="end"/>
        </w:r>
      </w:hyperlink>
    </w:p>
    <w:p>
      <w:pPr>
        <w:pStyle w:val="TOC2"/>
        <w:tabs>
          <w:tab w:val="right" w:leader="dot" w:pos="8306"/>
        </w:tabs>
      </w:pPr>
      <w:hyperlink w:anchor="_Toc20641" w:history="1">
        <w:r>
          <w:rPr>
            <w:rFonts w:ascii="仿宋" w:eastAsia="仿宋" w:hAnsi="仿宋" w:cs="仿宋" w:hint="eastAsia"/>
            <w:lang w:eastAsia="zh-CN"/>
          </w:rPr>
          <w:t>(二)、绿色发展与可持续发展策略</w:t>
        </w:r>
        <w:r>
          <w:tab/>
        </w:r>
        <w:r>
          <w:fldChar w:fldCharType="begin"/>
        </w:r>
        <w:r>
          <w:instrText xml:space="preserve"> PAGEREF _Toc20641 \h </w:instrText>
        </w:r>
        <w:r>
          <w:fldChar w:fldCharType="separate"/>
        </w:r>
        <w:r>
          <w:t>50</w:t>
        </w:r>
        <w:r>
          <w:fldChar w:fldCharType="end"/>
        </w:r>
      </w:hyperlink>
    </w:p>
    <w:p>
      <w:pPr>
        <w:pStyle w:val="TOC1"/>
        <w:tabs>
          <w:tab w:val="right" w:leader="dot" w:pos="8306"/>
        </w:tabs>
      </w:pPr>
      <w:hyperlink w:anchor="_Toc30158" w:history="1">
        <w:r>
          <w:rPr>
            <w:rFonts w:ascii="仿宋" w:eastAsia="仿宋" w:hAnsi="仿宋" w:cs="仿宋" w:hint="eastAsia"/>
            <w:lang w:eastAsia="zh-CN"/>
          </w:rPr>
          <w:t>十一、项目进度计划</w:t>
        </w:r>
        <w:r>
          <w:tab/>
        </w:r>
        <w:r>
          <w:fldChar w:fldCharType="begin"/>
        </w:r>
        <w:r>
          <w:instrText xml:space="preserve"> PAGEREF _Toc30158 \h </w:instrText>
        </w:r>
        <w:r>
          <w:fldChar w:fldCharType="separate"/>
        </w:r>
        <w:r>
          <w:t>52</w:t>
        </w:r>
        <w:r>
          <w:fldChar w:fldCharType="end"/>
        </w:r>
      </w:hyperlink>
    </w:p>
    <w:p>
      <w:pPr>
        <w:pStyle w:val="TOC2"/>
        <w:tabs>
          <w:tab w:val="right" w:leader="dot" w:pos="8306"/>
        </w:tabs>
      </w:pPr>
      <w:hyperlink w:anchor="_Toc24682" w:history="1">
        <w:r>
          <w:rPr>
            <w:rFonts w:ascii="仿宋" w:eastAsia="仿宋" w:hAnsi="仿宋" w:cs="仿宋" w:hint="eastAsia"/>
            <w:lang w:eastAsia="zh-CN"/>
          </w:rPr>
          <w:t>(一)、建设周期</w:t>
        </w:r>
        <w:r>
          <w:tab/>
        </w:r>
        <w:r>
          <w:fldChar w:fldCharType="begin"/>
        </w:r>
        <w:r>
          <w:instrText xml:space="preserve"> PAGEREF _Toc24682 \h </w:instrText>
        </w:r>
        <w:r>
          <w:fldChar w:fldCharType="separate"/>
        </w:r>
        <w:r>
          <w:t>52</w:t>
        </w:r>
        <w:r>
          <w:fldChar w:fldCharType="end"/>
        </w:r>
      </w:hyperlink>
    </w:p>
    <w:p>
      <w:pPr>
        <w:pStyle w:val="TOC2"/>
        <w:tabs>
          <w:tab w:val="right" w:leader="dot" w:pos="8306"/>
        </w:tabs>
      </w:pPr>
      <w:hyperlink w:anchor="_Toc5347" w:history="1">
        <w:r>
          <w:rPr>
            <w:rFonts w:ascii="仿宋" w:eastAsia="仿宋" w:hAnsi="仿宋" w:cs="仿宋" w:hint="eastAsia"/>
            <w:lang w:eastAsia="zh-CN"/>
          </w:rPr>
          <w:t>(二)、建设进度</w:t>
        </w:r>
        <w:r>
          <w:tab/>
        </w:r>
        <w:r>
          <w:fldChar w:fldCharType="begin"/>
        </w:r>
        <w:r>
          <w:instrText xml:space="preserve"> PAGEREF _Toc5347 \h </w:instrText>
        </w:r>
        <w:r>
          <w:fldChar w:fldCharType="separate"/>
        </w:r>
        <w:r>
          <w:t>52</w:t>
        </w:r>
        <w:r>
          <w:fldChar w:fldCharType="end"/>
        </w:r>
      </w:hyperlink>
    </w:p>
    <w:p>
      <w:pPr>
        <w:pStyle w:val="TOC2"/>
        <w:tabs>
          <w:tab w:val="right" w:leader="dot" w:pos="8306"/>
        </w:tabs>
      </w:pPr>
      <w:hyperlink w:anchor="_Toc21118" w:history="1">
        <w:r>
          <w:rPr>
            <w:rFonts w:ascii="仿宋" w:eastAsia="仿宋" w:hAnsi="仿宋" w:cs="仿宋" w:hint="eastAsia"/>
            <w:lang w:eastAsia="zh-CN"/>
          </w:rPr>
          <w:t>(三)、进度安排注意事项</w:t>
        </w:r>
        <w:r>
          <w:tab/>
        </w:r>
        <w:r>
          <w:fldChar w:fldCharType="begin"/>
        </w:r>
        <w:r>
          <w:instrText xml:space="preserve"> PAGEREF _Toc21118 \h </w:instrText>
        </w:r>
        <w:r>
          <w:fldChar w:fldCharType="separate"/>
        </w:r>
        <w:r>
          <w:t>53</w:t>
        </w:r>
        <w:r>
          <w:fldChar w:fldCharType="end"/>
        </w:r>
      </w:hyperlink>
    </w:p>
    <w:p>
      <w:pPr>
        <w:pStyle w:val="TOC2"/>
        <w:tabs>
          <w:tab w:val="right" w:leader="dot" w:pos="8306"/>
        </w:tabs>
      </w:pPr>
      <w:hyperlink w:anchor="_Toc8388" w:history="1">
        <w:r>
          <w:rPr>
            <w:rFonts w:ascii="仿宋" w:eastAsia="仿宋" w:hAnsi="仿宋" w:cs="仿宋" w:hint="eastAsia"/>
            <w:lang w:eastAsia="zh-CN"/>
          </w:rPr>
          <w:t>(四)、人力资源配置</w:t>
        </w:r>
        <w:r>
          <w:tab/>
        </w:r>
        <w:r>
          <w:fldChar w:fldCharType="begin"/>
        </w:r>
        <w:r>
          <w:instrText xml:space="preserve"> PAGEREF _Toc8388 \h </w:instrText>
        </w:r>
        <w:r>
          <w:fldChar w:fldCharType="separate"/>
        </w:r>
        <w:r>
          <w:t>54</w:t>
        </w:r>
        <w:r>
          <w:fldChar w:fldCharType="end"/>
        </w:r>
      </w:hyperlink>
    </w:p>
    <w:p>
      <w:pPr>
        <w:pStyle w:val="TOC2"/>
        <w:tabs>
          <w:tab w:val="right" w:leader="dot" w:pos="8306"/>
        </w:tabs>
      </w:pPr>
      <w:hyperlink w:anchor="_Toc6174" w:history="1">
        <w:r>
          <w:rPr>
            <w:rFonts w:ascii="仿宋" w:eastAsia="仿宋" w:hAnsi="仿宋" w:cs="仿宋" w:hint="eastAsia"/>
            <w:lang w:eastAsia="zh-CN"/>
          </w:rPr>
          <w:t>(五)、员工培训</w:t>
        </w:r>
        <w:r>
          <w:tab/>
        </w:r>
        <w:r>
          <w:fldChar w:fldCharType="begin"/>
        </w:r>
        <w:r>
          <w:instrText xml:space="preserve"> PAGEREF _Toc6174 \h </w:instrText>
        </w:r>
        <w:r>
          <w:fldChar w:fldCharType="separate"/>
        </w:r>
        <w:r>
          <w:t>56</w:t>
        </w:r>
        <w:r>
          <w:fldChar w:fldCharType="end"/>
        </w:r>
      </w:hyperlink>
    </w:p>
    <w:p>
      <w:pPr>
        <w:pStyle w:val="TOC2"/>
        <w:tabs>
          <w:tab w:val="right" w:leader="dot" w:pos="8306"/>
        </w:tabs>
      </w:pPr>
      <w:hyperlink w:anchor="_Toc25918" w:history="1">
        <w:r>
          <w:rPr>
            <w:rFonts w:ascii="仿宋" w:eastAsia="仿宋" w:hAnsi="仿宋" w:cs="仿宋" w:hint="eastAsia"/>
            <w:lang w:eastAsia="zh-CN"/>
          </w:rPr>
          <w:t>(六)、项目实施保障</w:t>
        </w:r>
        <w:r>
          <w:tab/>
        </w:r>
        <w:r>
          <w:fldChar w:fldCharType="begin"/>
        </w:r>
        <w:r>
          <w:instrText xml:space="preserve"> PAGEREF _Toc25918 \h </w:instrText>
        </w:r>
        <w:r>
          <w:fldChar w:fldCharType="separate"/>
        </w:r>
        <w:r>
          <w:t>57</w:t>
        </w:r>
        <w:r>
          <w:fldChar w:fldCharType="end"/>
        </w:r>
      </w:hyperlink>
    </w:p>
    <w:p>
      <w:pPr>
        <w:pStyle w:val="TOC2"/>
        <w:tabs>
          <w:tab w:val="right" w:leader="dot" w:pos="8306"/>
        </w:tabs>
      </w:pPr>
      <w:hyperlink w:anchor="_Toc5951" w:history="1">
        <w:r>
          <w:rPr>
            <w:rFonts w:ascii="仿宋" w:eastAsia="仿宋" w:hAnsi="仿宋" w:cs="仿宋" w:hint="eastAsia"/>
            <w:lang w:eastAsia="zh-CN"/>
          </w:rPr>
          <w:t>(七)、安全规范管理</w:t>
        </w:r>
        <w:r>
          <w:tab/>
        </w:r>
        <w:r>
          <w:fldChar w:fldCharType="begin"/>
        </w:r>
        <w:r>
          <w:instrText xml:space="preserve"> PAGEREF _Toc5951 \h </w:instrText>
        </w:r>
        <w:r>
          <w:fldChar w:fldCharType="separate"/>
        </w:r>
        <w:r>
          <w:t>58</w:t>
        </w:r>
        <w:r>
          <w:fldChar w:fldCharType="end"/>
        </w:r>
      </w:hyperlink>
    </w:p>
    <w:p>
      <w:pPr>
        <w:pStyle w:val="TOC1"/>
        <w:tabs>
          <w:tab w:val="right" w:leader="dot" w:pos="8306"/>
        </w:tabs>
      </w:pPr>
      <w:hyperlink w:anchor="_Toc23629" w:history="1">
        <w:r>
          <w:rPr>
            <w:rFonts w:ascii="仿宋" w:eastAsia="仿宋" w:hAnsi="仿宋" w:cs="仿宋" w:hint="eastAsia"/>
            <w:lang w:eastAsia="zh-CN"/>
          </w:rPr>
          <w:t>十二、安全与应急管理</w:t>
        </w:r>
        <w:r>
          <w:tab/>
        </w:r>
        <w:r>
          <w:fldChar w:fldCharType="begin"/>
        </w:r>
        <w:r>
          <w:instrText xml:space="preserve"> PAGEREF _Toc23629 \h </w:instrText>
        </w:r>
        <w:r>
          <w:fldChar w:fldCharType="separate"/>
        </w:r>
        <w:r>
          <w:t>59</w:t>
        </w:r>
        <w:r>
          <w:fldChar w:fldCharType="end"/>
        </w:r>
      </w:hyperlink>
    </w:p>
    <w:p>
      <w:pPr>
        <w:pStyle w:val="TOC2"/>
        <w:tabs>
          <w:tab w:val="right" w:leader="dot" w:pos="8306"/>
        </w:tabs>
      </w:pPr>
      <w:hyperlink w:anchor="_Toc18018" w:history="1">
        <w:r>
          <w:rPr>
            <w:rFonts w:ascii="仿宋" w:eastAsia="仿宋" w:hAnsi="仿宋" w:cs="仿宋" w:hint="eastAsia"/>
            <w:lang w:eastAsia="zh-CN"/>
          </w:rPr>
          <w:t>(一)、安全生产管理</w:t>
        </w:r>
        <w:r>
          <w:tab/>
        </w:r>
        <w:r>
          <w:fldChar w:fldCharType="begin"/>
        </w:r>
        <w:r>
          <w:instrText xml:space="preserve"> PAGEREF _Toc18018 \h </w:instrText>
        </w:r>
        <w:r>
          <w:fldChar w:fldCharType="separate"/>
        </w:r>
        <w:r>
          <w:t>59</w:t>
        </w:r>
        <w:r>
          <w:fldChar w:fldCharType="end"/>
        </w:r>
      </w:hyperlink>
    </w:p>
    <w:p>
      <w:pPr>
        <w:pStyle w:val="TOC2"/>
        <w:tabs>
          <w:tab w:val="right" w:leader="dot" w:pos="8306"/>
        </w:tabs>
      </w:pPr>
      <w:hyperlink w:anchor="_Toc15635" w:history="1">
        <w:r>
          <w:rPr>
            <w:rFonts w:ascii="仿宋" w:eastAsia="仿宋" w:hAnsi="仿宋" w:cs="仿宋" w:hint="eastAsia"/>
            <w:lang w:eastAsia="zh-CN"/>
          </w:rPr>
          <w:t>(二)、应急预案与响应</w:t>
        </w:r>
        <w:r>
          <w:tab/>
        </w:r>
        <w:r>
          <w:fldChar w:fldCharType="begin"/>
        </w:r>
        <w:r>
          <w:instrText xml:space="preserve"> PAGEREF _Toc15635 \h </w:instrText>
        </w:r>
        <w:r>
          <w:fldChar w:fldCharType="separate"/>
        </w:r>
        <w:r>
          <w:t>61</w:t>
        </w:r>
        <w:r>
          <w:fldChar w:fldCharType="end"/>
        </w:r>
      </w:hyperlink>
    </w:p>
    <w:p>
      <w:pPr>
        <w:pStyle w:val="TOC1"/>
        <w:tabs>
          <w:tab w:val="right" w:leader="dot" w:pos="8306"/>
        </w:tabs>
      </w:pPr>
      <w:hyperlink w:anchor="_Toc22564" w:history="1">
        <w:r>
          <w:rPr>
            <w:rFonts w:ascii="仿宋" w:eastAsia="仿宋" w:hAnsi="仿宋" w:cs="仿宋" w:hint="eastAsia"/>
            <w:lang w:eastAsia="zh-CN"/>
          </w:rPr>
          <w:t>十三、合作与交流机制建立</w:t>
        </w:r>
        <w:r>
          <w:tab/>
        </w:r>
        <w:r>
          <w:fldChar w:fldCharType="begin"/>
        </w:r>
        <w:r>
          <w:instrText xml:space="preserve"> PAGEREF _Toc22564 \h </w:instrText>
        </w:r>
        <w:r>
          <w:fldChar w:fldCharType="separate"/>
        </w:r>
        <w:r>
          <w:t>62</w:t>
        </w:r>
        <w:r>
          <w:fldChar w:fldCharType="end"/>
        </w:r>
      </w:hyperlink>
    </w:p>
    <w:p>
      <w:pPr>
        <w:pStyle w:val="TOC2"/>
        <w:tabs>
          <w:tab w:val="right" w:leader="dot" w:pos="8306"/>
        </w:tabs>
      </w:pPr>
      <w:hyperlink w:anchor="_Toc28598" w:history="1">
        <w:r>
          <w:rPr>
            <w:rFonts w:ascii="仿宋" w:eastAsia="仿宋" w:hAnsi="仿宋" w:cs="仿宋" w:hint="eastAsia"/>
            <w:lang w:eastAsia="zh-CN"/>
          </w:rPr>
          <w:t>(一)、合作伙伴选择与合作方式</w:t>
        </w:r>
        <w:r>
          <w:tab/>
        </w:r>
        <w:r>
          <w:fldChar w:fldCharType="begin"/>
        </w:r>
        <w:r>
          <w:instrText xml:space="preserve"> PAGEREF _Toc28598 \h </w:instrText>
        </w:r>
        <w:r>
          <w:fldChar w:fldCharType="separate"/>
        </w:r>
        <w:r>
          <w:t>62</w:t>
        </w:r>
        <w:r>
          <w:fldChar w:fldCharType="end"/>
        </w:r>
      </w:hyperlink>
    </w:p>
    <w:p>
      <w:pPr>
        <w:pStyle w:val="TOC2"/>
        <w:tabs>
          <w:tab w:val="right" w:leader="dot" w:pos="8306"/>
        </w:tabs>
      </w:pPr>
      <w:hyperlink w:anchor="_Toc31778" w:history="1">
        <w:r>
          <w:rPr>
            <w:rFonts w:ascii="仿宋" w:eastAsia="仿宋" w:hAnsi="仿宋" w:cs="仿宋" w:hint="eastAsia"/>
            <w:lang w:eastAsia="zh-CN"/>
          </w:rPr>
          <w:t>(二)、交流与合作平台搭建</w:t>
        </w:r>
        <w:r>
          <w:tab/>
        </w:r>
        <w:r>
          <w:fldChar w:fldCharType="begin"/>
        </w:r>
        <w:r>
          <w:instrText xml:space="preserve"> PAGEREF _Toc31778 \h </w:instrText>
        </w:r>
        <w:r>
          <w:fldChar w:fldCharType="separate"/>
        </w:r>
        <w:r>
          <w:t>64</w:t>
        </w:r>
        <w:r>
          <w:fldChar w:fldCharType="end"/>
        </w:r>
      </w:hyperlink>
    </w:p>
    <w:p>
      <w:pPr>
        <w:pStyle w:val="TOC1"/>
        <w:tabs>
          <w:tab w:val="right" w:leader="dot" w:pos="8306"/>
        </w:tabs>
      </w:pPr>
      <w:hyperlink w:anchor="_Toc29992" w:history="1">
        <w:r>
          <w:rPr>
            <w:rFonts w:ascii="仿宋" w:eastAsia="仿宋" w:hAnsi="仿宋" w:cs="仿宋" w:hint="eastAsia"/>
            <w:lang w:eastAsia="zh-CN"/>
          </w:rPr>
          <w:t>十四、产业协同与集群发展</w:t>
        </w:r>
        <w:r>
          <w:tab/>
        </w:r>
        <w:r>
          <w:fldChar w:fldCharType="begin"/>
        </w:r>
        <w:r>
          <w:instrText xml:space="preserve"> PAGEREF _Toc29992 \h </w:instrText>
        </w:r>
        <w:r>
          <w:fldChar w:fldCharType="separate"/>
        </w:r>
        <w:r>
          <w:t>65</w:t>
        </w:r>
        <w:r>
          <w:fldChar w:fldCharType="end"/>
        </w:r>
      </w:hyperlink>
    </w:p>
    <w:p>
      <w:pPr>
        <w:pStyle w:val="TOC2"/>
        <w:tabs>
          <w:tab w:val="right" w:leader="dot" w:pos="8306"/>
        </w:tabs>
      </w:pPr>
      <w:hyperlink w:anchor="_Toc10280" w:history="1">
        <w:r>
          <w:rPr>
            <w:rFonts w:ascii="仿宋" w:eastAsia="仿宋" w:hAnsi="仿宋" w:cs="仿宋" w:hint="eastAsia"/>
            <w:lang w:eastAsia="zh-CN"/>
          </w:rPr>
          <w:t>(一)、产业协同机制建设</w:t>
        </w:r>
        <w:r>
          <w:tab/>
        </w:r>
        <w:r>
          <w:fldChar w:fldCharType="begin"/>
        </w:r>
        <w:r>
          <w:instrText xml:space="preserve"> PAGEREF _Toc10280 \h </w:instrText>
        </w:r>
        <w:r>
          <w:fldChar w:fldCharType="separate"/>
        </w:r>
        <w:r>
          <w:t>65</w:t>
        </w:r>
        <w:r>
          <w:fldChar w:fldCharType="end"/>
        </w:r>
      </w:hyperlink>
    </w:p>
    <w:p>
      <w:pPr>
        <w:pStyle w:val="TOC2"/>
        <w:tabs>
          <w:tab w:val="right" w:leader="dot" w:pos="8306"/>
        </w:tabs>
      </w:pPr>
      <w:hyperlink w:anchor="_Toc2589" w:history="1">
        <w:r>
          <w:rPr>
            <w:rFonts w:ascii="仿宋" w:eastAsia="仿宋" w:hAnsi="仿宋" w:cs="仿宋" w:hint="eastAsia"/>
            <w:lang w:eastAsia="zh-CN"/>
          </w:rPr>
          <w:t>(二)、产业集群培育与发展</w:t>
        </w:r>
        <w:r>
          <w:tab/>
        </w:r>
        <w:r>
          <w:fldChar w:fldCharType="begin"/>
        </w:r>
        <w:r>
          <w:instrText xml:space="preserve"> PAGEREF _Toc2589 \h </w:instrText>
        </w:r>
        <w:r>
          <w:fldChar w:fldCharType="separate"/>
        </w:r>
        <w:r>
          <w:t>67</w:t>
        </w:r>
        <w:r>
          <w:fldChar w:fldCharType="end"/>
        </w:r>
      </w:hyperlink>
    </w:p>
    <w:p>
      <w:pPr>
        <w:pStyle w:val="TOC1"/>
        <w:tabs>
          <w:tab w:val="right" w:leader="dot" w:pos="8306"/>
        </w:tabs>
      </w:pPr>
      <w:hyperlink w:anchor="_Toc13262" w:history="1">
        <w:r>
          <w:rPr>
            <w:rFonts w:ascii="仿宋" w:eastAsia="仿宋" w:hAnsi="仿宋" w:cs="仿宋" w:hint="eastAsia"/>
            <w:lang w:eastAsia="zh-CN"/>
          </w:rPr>
          <w:t>十五、质量管理与控制</w:t>
        </w:r>
        <w:r>
          <w:tab/>
        </w:r>
        <w:r>
          <w:fldChar w:fldCharType="begin"/>
        </w:r>
        <w:r>
          <w:instrText xml:space="preserve"> PAGEREF _Toc13262 \h </w:instrText>
        </w:r>
        <w:r>
          <w:fldChar w:fldCharType="separate"/>
        </w:r>
        <w:r>
          <w:t>67</w:t>
        </w:r>
        <w:r>
          <w:fldChar w:fldCharType="end"/>
        </w:r>
      </w:hyperlink>
    </w:p>
    <w:p>
      <w:pPr>
        <w:pStyle w:val="TOC2"/>
        <w:tabs>
          <w:tab w:val="right" w:leader="dot" w:pos="8306"/>
        </w:tabs>
      </w:pPr>
      <w:hyperlink w:anchor="_Toc18107" w:history="1">
        <w:r>
          <w:rPr>
            <w:rFonts w:ascii="仿宋" w:eastAsia="仿宋" w:hAnsi="仿宋" w:cs="仿宋" w:hint="eastAsia"/>
            <w:lang w:eastAsia="zh-CN"/>
          </w:rPr>
          <w:t>(一)、质量管理体系建设</w:t>
        </w:r>
        <w:r>
          <w:tab/>
        </w:r>
        <w:r>
          <w:fldChar w:fldCharType="begin"/>
        </w:r>
        <w:r>
          <w:instrText xml:space="preserve"> PAGEREF _Toc18107 \h </w:instrText>
        </w:r>
        <w:r>
          <w:fldChar w:fldCharType="separate"/>
        </w:r>
        <w:r>
          <w:t>67</w:t>
        </w:r>
        <w:r>
          <w:fldChar w:fldCharType="end"/>
        </w:r>
      </w:hyperlink>
    </w:p>
    <w:p>
      <w:pPr>
        <w:pStyle w:val="TOC2"/>
        <w:tabs>
          <w:tab w:val="right" w:leader="dot" w:pos="8306"/>
        </w:tabs>
      </w:pPr>
      <w:hyperlink w:anchor="_Toc8676" w:history="1">
        <w:r>
          <w:rPr>
            <w:rFonts w:ascii="仿宋" w:eastAsia="仿宋" w:hAnsi="仿宋" w:cs="仿宋" w:hint="eastAsia"/>
            <w:lang w:eastAsia="zh-CN"/>
          </w:rPr>
          <w:t>(二)、质量控制措施</w:t>
        </w:r>
        <w:r>
          <w:tab/>
        </w:r>
        <w:r>
          <w:fldChar w:fldCharType="begin"/>
        </w:r>
        <w:r>
          <w:instrText xml:space="preserve"> PAGEREF _Toc8676 \h </w:instrText>
        </w:r>
        <w:r>
          <w:fldChar w:fldCharType="separate"/>
        </w:r>
        <w:r>
          <w:t>69</w:t>
        </w:r>
        <w:r>
          <w:fldChar w:fldCharType="end"/>
        </w:r>
      </w:hyperlink>
    </w:p>
    <w:p>
      <w:pPr>
        <w:pStyle w:val="TOC1"/>
        <w:tabs>
          <w:tab w:val="right" w:leader="dot" w:pos="8306"/>
        </w:tabs>
      </w:pPr>
      <w:hyperlink w:anchor="_Toc18635" w:history="1">
        <w:r>
          <w:rPr>
            <w:rFonts w:ascii="仿宋" w:eastAsia="仿宋" w:hAnsi="仿宋" w:cs="仿宋" w:hint="eastAsia"/>
            <w:lang w:eastAsia="zh-CN"/>
          </w:rPr>
          <w:t>十六、创新驱动与持续发展</w:t>
        </w:r>
        <w:r>
          <w:tab/>
        </w:r>
        <w:r>
          <w:fldChar w:fldCharType="begin"/>
        </w:r>
        <w:r>
          <w:instrText xml:space="preserve"> PAGEREF _Toc18635 \h </w:instrText>
        </w:r>
        <w:r>
          <w:fldChar w:fldCharType="separate"/>
        </w:r>
        <w:r>
          <w:t>70</w:t>
        </w:r>
        <w:r>
          <w:fldChar w:fldCharType="end"/>
        </w:r>
      </w:hyperlink>
    </w:p>
    <w:p>
      <w:pPr>
        <w:pStyle w:val="TOC2"/>
        <w:tabs>
          <w:tab w:val="right" w:leader="dot" w:pos="8306"/>
        </w:tabs>
      </w:pPr>
      <w:hyperlink w:anchor="_Toc3680" w:history="1">
        <w:r>
          <w:rPr>
            <w:rFonts w:ascii="仿宋" w:eastAsia="仿宋" w:hAnsi="仿宋" w:cs="仿宋" w:hint="eastAsia"/>
            <w:lang w:eastAsia="zh-CN"/>
          </w:rPr>
          <w:t>(一)、创新驱动战略实施</w:t>
        </w:r>
        <w:r>
          <w:tab/>
        </w:r>
        <w:r>
          <w:fldChar w:fldCharType="begin"/>
        </w:r>
        <w:r>
          <w:instrText xml:space="preserve"> PAGEREF _Toc3680 \h </w:instrText>
        </w:r>
        <w:r>
          <w:fldChar w:fldCharType="separate"/>
        </w:r>
        <w:r>
          <w:t>70</w:t>
        </w:r>
        <w:r>
          <w:fldChar w:fldCharType="end"/>
        </w:r>
      </w:hyperlink>
    </w:p>
    <w:p>
      <w:pPr>
        <w:pStyle w:val="TOC2"/>
        <w:tabs>
          <w:tab w:val="right" w:leader="dot" w:pos="8306"/>
        </w:tabs>
      </w:pPr>
      <w:hyperlink w:anchor="_Toc9331" w:history="1">
        <w:r>
          <w:rPr>
            <w:rFonts w:ascii="仿宋" w:eastAsia="仿宋" w:hAnsi="仿宋" w:cs="仿宋" w:hint="eastAsia"/>
            <w:lang w:eastAsia="zh-CN"/>
          </w:rPr>
          <w:t>(二)、持续发展路径探索</w:t>
        </w:r>
        <w:r>
          <w:tab/>
        </w:r>
        <w:r>
          <w:fldChar w:fldCharType="begin"/>
        </w:r>
        <w:r>
          <w:instrText xml:space="preserve"> PAGEREF _Toc9331 \h </w:instrText>
        </w:r>
        <w:r>
          <w:fldChar w:fldCharType="separate"/>
        </w:r>
        <w:r>
          <w:t>72</w:t>
        </w:r>
        <w:r>
          <w:fldChar w:fldCharType="end"/>
        </w:r>
      </w:hyperlink>
    </w:p>
    <w:p>
      <w:pPr>
        <w:pStyle w:val="TOC1"/>
        <w:tabs>
          <w:tab w:val="right" w:leader="dot" w:pos="8306"/>
        </w:tabs>
      </w:pPr>
      <w:hyperlink w:anchor="_Toc11441" w:history="1">
        <w:r>
          <w:rPr>
            <w:rFonts w:ascii="仿宋" w:eastAsia="仿宋" w:hAnsi="仿宋" w:cs="仿宋" w:hint="eastAsia"/>
            <w:lang w:eastAsia="zh-CN"/>
          </w:rPr>
          <w:t>十七、人力资源管理与开发</w:t>
        </w:r>
        <w:r>
          <w:tab/>
        </w:r>
        <w:r>
          <w:fldChar w:fldCharType="begin"/>
        </w:r>
        <w:r>
          <w:instrText xml:space="preserve"> PAGEREF _Toc11441 \h </w:instrText>
        </w:r>
        <w:r>
          <w:fldChar w:fldCharType="separate"/>
        </w:r>
        <w:r>
          <w:t>76</w:t>
        </w:r>
        <w:r>
          <w:fldChar w:fldCharType="end"/>
        </w:r>
      </w:hyperlink>
    </w:p>
    <w:p>
      <w:pPr>
        <w:pStyle w:val="TOC2"/>
        <w:tabs>
          <w:tab w:val="right" w:leader="dot" w:pos="8306"/>
        </w:tabs>
      </w:pPr>
      <w:hyperlink w:anchor="_Toc30660" w:history="1">
        <w:r>
          <w:rPr>
            <w:rFonts w:ascii="仿宋" w:eastAsia="仿宋" w:hAnsi="仿宋" w:cs="仿宋" w:hint="eastAsia"/>
            <w:lang w:eastAsia="zh-CN"/>
          </w:rPr>
          <w:t>(一)、人力资源规划</w:t>
        </w:r>
        <w:r>
          <w:tab/>
        </w:r>
        <w:r>
          <w:fldChar w:fldCharType="begin"/>
        </w:r>
        <w:r>
          <w:instrText xml:space="preserve"> PAGEREF _Toc30660 \h </w:instrText>
        </w:r>
        <w:r>
          <w:fldChar w:fldCharType="separate"/>
        </w:r>
        <w:r>
          <w:t>76</w:t>
        </w:r>
        <w:r>
          <w:fldChar w:fldCharType="end"/>
        </w:r>
      </w:hyperlink>
    </w:p>
    <w:p>
      <w:pPr>
        <w:pStyle w:val="TOC2"/>
        <w:tabs>
          <w:tab w:val="right" w:leader="dot" w:pos="8306"/>
        </w:tabs>
      </w:pPr>
      <w:hyperlink w:anchor="_Toc24987" w:history="1">
        <w:r>
          <w:rPr>
            <w:rFonts w:ascii="仿宋" w:eastAsia="仿宋" w:hAnsi="仿宋" w:cs="仿宋" w:hint="eastAsia"/>
            <w:lang w:eastAsia="zh-CN"/>
          </w:rPr>
          <w:t>(二)、人力资源开发与培训</w:t>
        </w:r>
        <w:r>
          <w:tab/>
        </w:r>
        <w:r>
          <w:fldChar w:fldCharType="begin"/>
        </w:r>
        <w:r>
          <w:instrText xml:space="preserve"> PAGEREF _Toc24987 \h </w:instrText>
        </w:r>
        <w:r>
          <w:fldChar w:fldCharType="separate"/>
        </w:r>
        <w:r>
          <w:t>77</w:t>
        </w:r>
        <w:r>
          <w:fldChar w:fldCharType="end"/>
        </w:r>
      </w:hyperlink>
    </w:p>
    <w:p>
      <w:pPr>
        <w:pStyle w:val="TOC1"/>
        <w:tabs>
          <w:tab w:val="right" w:leader="dot" w:pos="8306"/>
        </w:tabs>
      </w:pPr>
      <w:hyperlink w:anchor="_Toc8087" w:history="1">
        <w:r>
          <w:rPr>
            <w:rFonts w:ascii="仿宋" w:eastAsia="仿宋" w:hAnsi="仿宋" w:cs="仿宋" w:hint="eastAsia"/>
            <w:lang w:eastAsia="zh-CN"/>
          </w:rPr>
          <w:t>十八、项目施工方案</w:t>
        </w:r>
        <w:r>
          <w:tab/>
        </w:r>
        <w:r>
          <w:fldChar w:fldCharType="begin"/>
        </w:r>
        <w:r>
          <w:instrText xml:space="preserve"> PAGEREF _Toc8087 \h </w:instrText>
        </w:r>
        <w:r>
          <w:fldChar w:fldCharType="separate"/>
        </w:r>
        <w:r>
          <w:t>80</w:t>
        </w:r>
        <w:r>
          <w:fldChar w:fldCharType="end"/>
        </w:r>
      </w:hyperlink>
    </w:p>
    <w:p>
      <w:pPr>
        <w:pStyle w:val="TOC2"/>
        <w:tabs>
          <w:tab w:val="right" w:leader="dot" w:pos="8306"/>
        </w:tabs>
      </w:pPr>
      <w:hyperlink w:anchor="_Toc7437" w:history="1">
        <w:r>
          <w:rPr>
            <w:rFonts w:ascii="仿宋" w:eastAsia="仿宋" w:hAnsi="仿宋" w:cs="仿宋" w:hint="eastAsia"/>
            <w:lang w:eastAsia="zh-CN"/>
          </w:rPr>
          <w:t>(一)、施工组织设计</w:t>
        </w:r>
        <w:r>
          <w:tab/>
        </w:r>
        <w:r>
          <w:fldChar w:fldCharType="begin"/>
        </w:r>
        <w:r>
          <w:instrText xml:space="preserve"> PAGEREF _Toc7437 \h </w:instrText>
        </w:r>
        <w:r>
          <w:fldChar w:fldCharType="separate"/>
        </w:r>
        <w:r>
          <w:t>80</w:t>
        </w:r>
        <w:r>
          <w:fldChar w:fldCharType="end"/>
        </w:r>
      </w:hyperlink>
    </w:p>
    <w:p>
      <w:pPr>
        <w:pStyle w:val="TOC2"/>
        <w:tabs>
          <w:tab w:val="right" w:leader="dot" w:pos="8306"/>
        </w:tabs>
      </w:pPr>
      <w:hyperlink w:anchor="_Toc16539" w:history="1">
        <w:r>
          <w:rPr>
            <w:rFonts w:ascii="仿宋" w:eastAsia="仿宋" w:hAnsi="仿宋" w:cs="仿宋" w:hint="eastAsia"/>
            <w:lang w:eastAsia="zh-CN"/>
          </w:rPr>
          <w:t>(二)、施工工艺与技术路线</w:t>
        </w:r>
        <w:r>
          <w:tab/>
        </w:r>
        <w:r>
          <w:fldChar w:fldCharType="begin"/>
        </w:r>
        <w:r>
          <w:instrText xml:space="preserve"> PAGEREF _Toc16539 \h </w:instrText>
        </w:r>
        <w:r>
          <w:fldChar w:fldCharType="separate"/>
        </w:r>
        <w:r>
          <w:t>82</w:t>
        </w:r>
        <w:r>
          <w:fldChar w:fldCharType="end"/>
        </w:r>
      </w:hyperlink>
    </w:p>
    <w:p>
      <w:pPr>
        <w:pStyle w:val="TOC2"/>
        <w:tabs>
          <w:tab w:val="right" w:leader="dot" w:pos="8306"/>
        </w:tabs>
      </w:pPr>
      <w:hyperlink w:anchor="_Toc31632" w:history="1">
        <w:r>
          <w:rPr>
            <w:rFonts w:ascii="仿宋" w:eastAsia="仿宋" w:hAnsi="仿宋" w:cs="仿宋" w:hint="eastAsia"/>
            <w:lang w:eastAsia="zh-CN"/>
          </w:rPr>
          <w:t>(三)、关键节点施工计划</w:t>
        </w:r>
        <w:r>
          <w:tab/>
        </w:r>
        <w:r>
          <w:fldChar w:fldCharType="begin"/>
        </w:r>
        <w:r>
          <w:instrText xml:space="preserve"> PAGEREF _Toc31632 \h </w:instrText>
        </w:r>
        <w:r>
          <w:fldChar w:fldCharType="separate"/>
        </w:r>
        <w:r>
          <w:t>83</w:t>
        </w:r>
        <w:r>
          <w:fldChar w:fldCharType="end"/>
        </w:r>
      </w:hyperlink>
    </w:p>
    <w:p>
      <w:pPr>
        <w:pStyle w:val="TOC2"/>
        <w:tabs>
          <w:tab w:val="right" w:leader="dot" w:pos="8306"/>
        </w:tabs>
      </w:pPr>
      <w:hyperlink w:anchor="_Toc11646" w:history="1">
        <w:r>
          <w:rPr>
            <w:rFonts w:ascii="仿宋" w:eastAsia="仿宋" w:hAnsi="仿宋" w:cs="仿宋" w:hint="eastAsia"/>
            <w:lang w:eastAsia="zh-CN"/>
          </w:rPr>
          <w:t>(四)、施工现场管理</w:t>
        </w:r>
        <w:r>
          <w:tab/>
        </w:r>
        <w:r>
          <w:fldChar w:fldCharType="begin"/>
        </w:r>
        <w:r>
          <w:instrText xml:space="preserve"> PAGEREF _Toc11646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52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58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直接收益：假设ZRO2陶瓷磨介项目的产品或服务年销售收入为XX万元。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13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若ZRO2陶瓷磨介项目成功推广新型环保产品，比如采用可回收材料的包装，可能会激发消费者对可持续产品的需求。这种需求的增长可能迫使整个行业转向更环保的产品设计和生产方法。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18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54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ZRO2陶瓷磨介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ZRO2陶瓷磨介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ZRO2陶瓷磨介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6697"/>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8098"/>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https://d.book118.com/576140105202010054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8D610A"/>
    <w:rsid w:val="2A8D61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6140105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2024-02-17T13:56:00Z</dcterms:created>
  <dcterms:modified xsi:type="dcterms:W3CDTF">2024-02-17T13:56:41Z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31F27CA9CA7544AF918192C6C1362725_11</vt:lpwstr>
  </property>
  <property fmtid="{D5CDD505-2E9C-101B-9397-08002B2CF9AE}" pid="3" name="KSOProductBuildVer">
    <vt:lpwstr>2052-12.1.0.16250</vt:lpwstr>
  </property>
</Properties>
</file>