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人口大数据项目构思建设方案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77" w:history="1">
        <w:r>
          <w:rPr>
            <w:rFonts w:ascii="仿宋" w:eastAsia="仿宋" w:hAnsi="仿宋" w:cs="仿宋" w:hint="eastAsia"/>
            <w:lang w:eastAsia="zh-CN"/>
          </w:rPr>
          <w:t>概论</w:t>
        </w:r>
        <w:r>
          <w:tab/>
        </w:r>
        <w:r>
          <w:fldChar w:fldCharType="begin"/>
        </w:r>
        <w:r>
          <w:instrText xml:space="preserve"> PAGEREF _Toc29877 \h </w:instrText>
        </w:r>
        <w:r>
          <w:fldChar w:fldCharType="separate"/>
        </w:r>
        <w:r>
          <w:t>3</w:t>
        </w:r>
        <w:r>
          <w:fldChar w:fldCharType="end"/>
        </w:r>
      </w:hyperlink>
    </w:p>
    <w:p>
      <w:pPr>
        <w:pStyle w:val="TOC1"/>
        <w:tabs>
          <w:tab w:val="right" w:leader="dot" w:pos="8306"/>
        </w:tabs>
      </w:pPr>
      <w:hyperlink w:anchor="_Toc26353" w:history="1">
        <w:r>
          <w:rPr>
            <w:rFonts w:ascii="仿宋" w:eastAsia="仿宋" w:hAnsi="仿宋" w:cs="仿宋" w:hint="eastAsia"/>
            <w:lang w:eastAsia="zh-CN"/>
          </w:rPr>
          <w:t>一、资源开发及综合利用分析</w:t>
        </w:r>
        <w:r>
          <w:tab/>
        </w:r>
        <w:r>
          <w:fldChar w:fldCharType="begin"/>
        </w:r>
        <w:r>
          <w:instrText xml:space="preserve"> PAGEREF _Toc26353 \h </w:instrText>
        </w:r>
        <w:r>
          <w:fldChar w:fldCharType="separate"/>
        </w:r>
        <w:r>
          <w:t>3</w:t>
        </w:r>
        <w:r>
          <w:fldChar w:fldCharType="end"/>
        </w:r>
      </w:hyperlink>
    </w:p>
    <w:p>
      <w:pPr>
        <w:pStyle w:val="TOC2"/>
        <w:tabs>
          <w:tab w:val="right" w:leader="dot" w:pos="8306"/>
        </w:tabs>
      </w:pPr>
      <w:hyperlink w:anchor="_Toc32578" w:history="1">
        <w:r>
          <w:rPr>
            <w:rFonts w:ascii="仿宋" w:eastAsia="仿宋" w:hAnsi="仿宋" w:cs="仿宋" w:hint="eastAsia"/>
            <w:lang w:eastAsia="zh-CN"/>
          </w:rPr>
          <w:t>(一)、资源开发方案</w:t>
        </w:r>
        <w:r>
          <w:tab/>
        </w:r>
        <w:r>
          <w:fldChar w:fldCharType="begin"/>
        </w:r>
        <w:r>
          <w:instrText xml:space="preserve"> PAGEREF _Toc32578 \h </w:instrText>
        </w:r>
        <w:r>
          <w:fldChar w:fldCharType="separate"/>
        </w:r>
        <w:r>
          <w:t>3</w:t>
        </w:r>
        <w:r>
          <w:fldChar w:fldCharType="end"/>
        </w:r>
      </w:hyperlink>
    </w:p>
    <w:p>
      <w:pPr>
        <w:pStyle w:val="TOC2"/>
        <w:tabs>
          <w:tab w:val="right" w:leader="dot" w:pos="8306"/>
        </w:tabs>
      </w:pPr>
      <w:hyperlink w:anchor="_Toc17010" w:history="1">
        <w:r>
          <w:rPr>
            <w:rFonts w:ascii="仿宋" w:eastAsia="仿宋" w:hAnsi="仿宋" w:cs="仿宋" w:hint="eastAsia"/>
            <w:lang w:eastAsia="zh-CN"/>
          </w:rPr>
          <w:t>(二)、资源利用方案</w:t>
        </w:r>
        <w:r>
          <w:tab/>
        </w:r>
        <w:r>
          <w:fldChar w:fldCharType="begin"/>
        </w:r>
        <w:r>
          <w:instrText xml:space="preserve"> PAGEREF _Toc17010 \h </w:instrText>
        </w:r>
        <w:r>
          <w:fldChar w:fldCharType="separate"/>
        </w:r>
        <w:r>
          <w:t>4</w:t>
        </w:r>
        <w:r>
          <w:fldChar w:fldCharType="end"/>
        </w:r>
      </w:hyperlink>
    </w:p>
    <w:p>
      <w:pPr>
        <w:pStyle w:val="TOC2"/>
        <w:tabs>
          <w:tab w:val="right" w:leader="dot" w:pos="8306"/>
        </w:tabs>
      </w:pPr>
      <w:hyperlink w:anchor="_Toc2281" w:history="1">
        <w:r>
          <w:rPr>
            <w:rFonts w:ascii="仿宋" w:eastAsia="仿宋" w:hAnsi="仿宋" w:cs="仿宋" w:hint="eastAsia"/>
            <w:lang w:eastAsia="zh-CN"/>
          </w:rPr>
          <w:t>(三)、资源节约措施</w:t>
        </w:r>
        <w:r>
          <w:tab/>
        </w:r>
        <w:r>
          <w:fldChar w:fldCharType="begin"/>
        </w:r>
        <w:r>
          <w:instrText xml:space="preserve"> PAGEREF _Toc2281 \h </w:instrText>
        </w:r>
        <w:r>
          <w:fldChar w:fldCharType="separate"/>
        </w:r>
        <w:r>
          <w:t>5</w:t>
        </w:r>
        <w:r>
          <w:fldChar w:fldCharType="end"/>
        </w:r>
      </w:hyperlink>
    </w:p>
    <w:p>
      <w:pPr>
        <w:pStyle w:val="TOC1"/>
        <w:tabs>
          <w:tab w:val="right" w:leader="dot" w:pos="8306"/>
        </w:tabs>
      </w:pPr>
      <w:hyperlink w:anchor="_Toc10266" w:history="1">
        <w:r>
          <w:rPr>
            <w:rFonts w:ascii="仿宋" w:eastAsia="仿宋" w:hAnsi="仿宋" w:cs="仿宋" w:hint="eastAsia"/>
            <w:lang w:eastAsia="zh-CN"/>
          </w:rPr>
          <w:t>二、项目监理与质量保证</w:t>
        </w:r>
        <w:r>
          <w:tab/>
        </w:r>
        <w:r>
          <w:fldChar w:fldCharType="begin"/>
        </w:r>
        <w:r>
          <w:instrText xml:space="preserve"> PAGEREF _Toc10266 \h </w:instrText>
        </w:r>
        <w:r>
          <w:fldChar w:fldCharType="separate"/>
        </w:r>
        <w:r>
          <w:t>6</w:t>
        </w:r>
        <w:r>
          <w:fldChar w:fldCharType="end"/>
        </w:r>
      </w:hyperlink>
    </w:p>
    <w:p>
      <w:pPr>
        <w:pStyle w:val="TOC2"/>
        <w:tabs>
          <w:tab w:val="right" w:leader="dot" w:pos="8306"/>
        </w:tabs>
      </w:pPr>
      <w:hyperlink w:anchor="_Toc19128" w:history="1">
        <w:r>
          <w:rPr>
            <w:rFonts w:ascii="仿宋" w:eastAsia="仿宋" w:hAnsi="仿宋" w:cs="仿宋" w:hint="eastAsia"/>
            <w:lang w:eastAsia="zh-CN"/>
          </w:rPr>
          <w:t>(一)、监理体系构建</w:t>
        </w:r>
        <w:r>
          <w:tab/>
        </w:r>
        <w:r>
          <w:fldChar w:fldCharType="begin"/>
        </w:r>
        <w:r>
          <w:instrText xml:space="preserve"> PAGEREF _Toc19128 \h </w:instrText>
        </w:r>
        <w:r>
          <w:fldChar w:fldCharType="separate"/>
        </w:r>
        <w:r>
          <w:t>6</w:t>
        </w:r>
        <w:r>
          <w:fldChar w:fldCharType="end"/>
        </w:r>
      </w:hyperlink>
    </w:p>
    <w:p>
      <w:pPr>
        <w:pStyle w:val="TOC2"/>
        <w:tabs>
          <w:tab w:val="right" w:leader="dot" w:pos="8306"/>
        </w:tabs>
      </w:pPr>
      <w:hyperlink w:anchor="_Toc6782" w:history="1">
        <w:r>
          <w:rPr>
            <w:rFonts w:ascii="仿宋" w:eastAsia="仿宋" w:hAnsi="仿宋" w:cs="仿宋" w:hint="eastAsia"/>
            <w:lang w:eastAsia="zh-CN"/>
          </w:rPr>
          <w:t>(二)、质量保证体系实施</w:t>
        </w:r>
        <w:r>
          <w:tab/>
        </w:r>
        <w:r>
          <w:fldChar w:fldCharType="begin"/>
        </w:r>
        <w:r>
          <w:instrText xml:space="preserve"> PAGEREF _Toc6782 \h </w:instrText>
        </w:r>
        <w:r>
          <w:fldChar w:fldCharType="separate"/>
        </w:r>
        <w:r>
          <w:t>7</w:t>
        </w:r>
        <w:r>
          <w:fldChar w:fldCharType="end"/>
        </w:r>
      </w:hyperlink>
    </w:p>
    <w:p>
      <w:pPr>
        <w:pStyle w:val="TOC2"/>
        <w:tabs>
          <w:tab w:val="right" w:leader="dot" w:pos="8306"/>
        </w:tabs>
      </w:pPr>
      <w:hyperlink w:anchor="_Toc7103" w:history="1">
        <w:r>
          <w:rPr>
            <w:rFonts w:ascii="仿宋" w:eastAsia="仿宋" w:hAnsi="仿宋" w:cs="仿宋" w:hint="eastAsia"/>
            <w:lang w:eastAsia="zh-CN"/>
          </w:rPr>
          <w:t>(三)、监理与质量控制流程</w:t>
        </w:r>
        <w:r>
          <w:tab/>
        </w:r>
        <w:r>
          <w:fldChar w:fldCharType="begin"/>
        </w:r>
        <w:r>
          <w:instrText xml:space="preserve"> PAGEREF _Toc7103 \h </w:instrText>
        </w:r>
        <w:r>
          <w:fldChar w:fldCharType="separate"/>
        </w:r>
        <w:r>
          <w:t>8</w:t>
        </w:r>
        <w:r>
          <w:fldChar w:fldCharType="end"/>
        </w:r>
      </w:hyperlink>
    </w:p>
    <w:p>
      <w:pPr>
        <w:pStyle w:val="TOC1"/>
        <w:tabs>
          <w:tab w:val="right" w:leader="dot" w:pos="8306"/>
        </w:tabs>
      </w:pPr>
      <w:hyperlink w:anchor="_Toc16371" w:history="1">
        <w:r>
          <w:rPr>
            <w:rFonts w:ascii="仿宋" w:eastAsia="仿宋" w:hAnsi="仿宋" w:cs="仿宋" w:hint="eastAsia"/>
            <w:lang w:eastAsia="zh-CN"/>
          </w:rPr>
          <w:t>三、人口大数据项目概论</w:t>
        </w:r>
        <w:r>
          <w:tab/>
        </w:r>
        <w:r>
          <w:fldChar w:fldCharType="begin"/>
        </w:r>
        <w:r>
          <w:instrText xml:space="preserve"> PAGEREF _Toc16371 \h </w:instrText>
        </w:r>
        <w:r>
          <w:fldChar w:fldCharType="separate"/>
        </w:r>
        <w:r>
          <w:t>8</w:t>
        </w:r>
        <w:r>
          <w:fldChar w:fldCharType="end"/>
        </w:r>
      </w:hyperlink>
    </w:p>
    <w:p>
      <w:pPr>
        <w:pStyle w:val="TOC2"/>
        <w:tabs>
          <w:tab w:val="right" w:leader="dot" w:pos="8306"/>
        </w:tabs>
      </w:pPr>
      <w:hyperlink w:anchor="_Toc11871" w:history="1">
        <w:r>
          <w:rPr>
            <w:rFonts w:ascii="仿宋" w:eastAsia="仿宋" w:hAnsi="仿宋" w:cs="仿宋" w:hint="eastAsia"/>
            <w:lang w:eastAsia="zh-CN"/>
          </w:rPr>
          <w:t>(一)、项目申报单位概况</w:t>
        </w:r>
        <w:r>
          <w:tab/>
        </w:r>
        <w:r>
          <w:fldChar w:fldCharType="begin"/>
        </w:r>
        <w:r>
          <w:instrText xml:space="preserve"> PAGEREF _Toc11871 \h </w:instrText>
        </w:r>
        <w:r>
          <w:fldChar w:fldCharType="separate"/>
        </w:r>
        <w:r>
          <w:t>8</w:t>
        </w:r>
        <w:r>
          <w:fldChar w:fldCharType="end"/>
        </w:r>
      </w:hyperlink>
    </w:p>
    <w:p>
      <w:pPr>
        <w:pStyle w:val="TOC2"/>
        <w:tabs>
          <w:tab w:val="right" w:leader="dot" w:pos="8306"/>
        </w:tabs>
      </w:pPr>
      <w:hyperlink w:anchor="_Toc6452" w:history="1">
        <w:r>
          <w:rPr>
            <w:rFonts w:ascii="仿宋" w:eastAsia="仿宋" w:hAnsi="仿宋" w:cs="仿宋" w:hint="eastAsia"/>
            <w:lang w:eastAsia="zh-CN"/>
          </w:rPr>
          <w:t>(二)、项目概况</w:t>
        </w:r>
        <w:r>
          <w:tab/>
        </w:r>
        <w:r>
          <w:fldChar w:fldCharType="begin"/>
        </w:r>
        <w:r>
          <w:instrText xml:space="preserve"> PAGEREF _Toc6452 \h </w:instrText>
        </w:r>
        <w:r>
          <w:fldChar w:fldCharType="separate"/>
        </w:r>
        <w:r>
          <w:t>9</w:t>
        </w:r>
        <w:r>
          <w:fldChar w:fldCharType="end"/>
        </w:r>
      </w:hyperlink>
    </w:p>
    <w:p>
      <w:pPr>
        <w:pStyle w:val="TOC1"/>
        <w:tabs>
          <w:tab w:val="right" w:leader="dot" w:pos="8306"/>
        </w:tabs>
      </w:pPr>
      <w:hyperlink w:anchor="_Toc8413" w:history="1">
        <w:r>
          <w:rPr>
            <w:rFonts w:ascii="仿宋" w:eastAsia="仿宋" w:hAnsi="仿宋" w:cs="仿宋" w:hint="eastAsia"/>
            <w:lang w:eastAsia="zh-CN"/>
          </w:rPr>
          <w:t>四、社会影响分析</w:t>
        </w:r>
        <w:r>
          <w:tab/>
        </w:r>
        <w:r>
          <w:fldChar w:fldCharType="begin"/>
        </w:r>
        <w:r>
          <w:instrText xml:space="preserve"> PAGEREF _Toc8413 \h </w:instrText>
        </w:r>
        <w:r>
          <w:fldChar w:fldCharType="separate"/>
        </w:r>
        <w:r>
          <w:t>12</w:t>
        </w:r>
        <w:r>
          <w:fldChar w:fldCharType="end"/>
        </w:r>
      </w:hyperlink>
    </w:p>
    <w:p>
      <w:pPr>
        <w:pStyle w:val="TOC2"/>
        <w:tabs>
          <w:tab w:val="right" w:leader="dot" w:pos="8306"/>
        </w:tabs>
      </w:pPr>
      <w:hyperlink w:anchor="_Toc12825" w:history="1">
        <w:r>
          <w:rPr>
            <w:rFonts w:ascii="仿宋" w:eastAsia="仿宋" w:hAnsi="仿宋" w:cs="仿宋" w:hint="eastAsia"/>
            <w:lang w:eastAsia="zh-CN"/>
          </w:rPr>
          <w:t>(一)、社会影响效果分析</w:t>
        </w:r>
        <w:r>
          <w:tab/>
        </w:r>
        <w:r>
          <w:fldChar w:fldCharType="begin"/>
        </w:r>
        <w:r>
          <w:instrText xml:space="preserve"> PAGEREF _Toc12825 \h </w:instrText>
        </w:r>
        <w:r>
          <w:fldChar w:fldCharType="separate"/>
        </w:r>
        <w:r>
          <w:t>12</w:t>
        </w:r>
        <w:r>
          <w:fldChar w:fldCharType="end"/>
        </w:r>
      </w:hyperlink>
    </w:p>
    <w:p>
      <w:pPr>
        <w:pStyle w:val="TOC2"/>
        <w:tabs>
          <w:tab w:val="right" w:leader="dot" w:pos="8306"/>
        </w:tabs>
      </w:pPr>
      <w:hyperlink w:anchor="_Toc17328" w:history="1">
        <w:r>
          <w:rPr>
            <w:rFonts w:ascii="仿宋" w:eastAsia="仿宋" w:hAnsi="仿宋" w:cs="仿宋" w:hint="eastAsia"/>
            <w:lang w:eastAsia="zh-CN"/>
          </w:rPr>
          <w:t>(二)、社会适应性分析</w:t>
        </w:r>
        <w:r>
          <w:tab/>
        </w:r>
        <w:r>
          <w:fldChar w:fldCharType="begin"/>
        </w:r>
        <w:r>
          <w:instrText xml:space="preserve"> PAGEREF _Toc17328 \h </w:instrText>
        </w:r>
        <w:r>
          <w:fldChar w:fldCharType="separate"/>
        </w:r>
        <w:r>
          <w:t>15</w:t>
        </w:r>
        <w:r>
          <w:fldChar w:fldCharType="end"/>
        </w:r>
      </w:hyperlink>
    </w:p>
    <w:p>
      <w:pPr>
        <w:pStyle w:val="TOC2"/>
        <w:tabs>
          <w:tab w:val="right" w:leader="dot" w:pos="8306"/>
        </w:tabs>
      </w:pPr>
      <w:hyperlink w:anchor="_Toc17720" w:history="1">
        <w:r>
          <w:rPr>
            <w:rFonts w:ascii="仿宋" w:eastAsia="仿宋" w:hAnsi="仿宋" w:cs="仿宋" w:hint="eastAsia"/>
            <w:lang w:eastAsia="zh-CN"/>
          </w:rPr>
          <w:t>(三)、社会风险及对策分析</w:t>
        </w:r>
        <w:r>
          <w:tab/>
        </w:r>
        <w:r>
          <w:fldChar w:fldCharType="begin"/>
        </w:r>
        <w:r>
          <w:instrText xml:space="preserve"> PAGEREF _Toc17720 \h </w:instrText>
        </w:r>
        <w:r>
          <w:fldChar w:fldCharType="separate"/>
        </w:r>
        <w:r>
          <w:t>16</w:t>
        </w:r>
        <w:r>
          <w:fldChar w:fldCharType="end"/>
        </w:r>
      </w:hyperlink>
    </w:p>
    <w:p>
      <w:pPr>
        <w:pStyle w:val="TOC1"/>
        <w:tabs>
          <w:tab w:val="right" w:leader="dot" w:pos="8306"/>
        </w:tabs>
      </w:pPr>
      <w:hyperlink w:anchor="_Toc19240" w:history="1">
        <w:r>
          <w:rPr>
            <w:rFonts w:ascii="仿宋" w:eastAsia="仿宋" w:hAnsi="仿宋" w:cs="仿宋" w:hint="eastAsia"/>
            <w:lang w:eastAsia="zh-CN"/>
          </w:rPr>
          <w:t>五、项目选址研究</w:t>
        </w:r>
        <w:r>
          <w:tab/>
        </w:r>
        <w:r>
          <w:fldChar w:fldCharType="begin"/>
        </w:r>
        <w:r>
          <w:instrText xml:space="preserve"> PAGEREF _Toc19240 \h </w:instrText>
        </w:r>
        <w:r>
          <w:fldChar w:fldCharType="separate"/>
        </w:r>
        <w:r>
          <w:t>20</w:t>
        </w:r>
        <w:r>
          <w:fldChar w:fldCharType="end"/>
        </w:r>
      </w:hyperlink>
    </w:p>
    <w:p>
      <w:pPr>
        <w:pStyle w:val="TOC2"/>
        <w:tabs>
          <w:tab w:val="right" w:leader="dot" w:pos="8306"/>
        </w:tabs>
      </w:pPr>
      <w:hyperlink w:anchor="_Toc20843" w:history="1">
        <w:r>
          <w:rPr>
            <w:rFonts w:ascii="仿宋" w:eastAsia="仿宋" w:hAnsi="仿宋" w:cs="仿宋" w:hint="eastAsia"/>
            <w:lang w:eastAsia="zh-CN"/>
          </w:rPr>
          <w:t>(一)、项目选址原则</w:t>
        </w:r>
        <w:r>
          <w:tab/>
        </w:r>
        <w:r>
          <w:fldChar w:fldCharType="begin"/>
        </w:r>
        <w:r>
          <w:instrText xml:space="preserve"> PAGEREF _Toc20843 \h </w:instrText>
        </w:r>
        <w:r>
          <w:fldChar w:fldCharType="separate"/>
        </w:r>
        <w:r>
          <w:t>20</w:t>
        </w:r>
        <w:r>
          <w:fldChar w:fldCharType="end"/>
        </w:r>
      </w:hyperlink>
    </w:p>
    <w:p>
      <w:pPr>
        <w:pStyle w:val="TOC2"/>
        <w:tabs>
          <w:tab w:val="right" w:leader="dot" w:pos="8306"/>
        </w:tabs>
      </w:pPr>
      <w:hyperlink w:anchor="_Toc3934" w:history="1">
        <w:r>
          <w:rPr>
            <w:rFonts w:ascii="仿宋" w:eastAsia="仿宋" w:hAnsi="仿宋" w:cs="仿宋" w:hint="eastAsia"/>
            <w:lang w:eastAsia="zh-CN"/>
          </w:rPr>
          <w:t>(二)、项目选址</w:t>
        </w:r>
        <w:r>
          <w:tab/>
        </w:r>
        <w:r>
          <w:fldChar w:fldCharType="begin"/>
        </w:r>
        <w:r>
          <w:instrText xml:space="preserve"> PAGEREF _Toc3934 \h </w:instrText>
        </w:r>
        <w:r>
          <w:fldChar w:fldCharType="separate"/>
        </w:r>
        <w:r>
          <w:t>23</w:t>
        </w:r>
        <w:r>
          <w:fldChar w:fldCharType="end"/>
        </w:r>
      </w:hyperlink>
    </w:p>
    <w:p>
      <w:pPr>
        <w:pStyle w:val="TOC2"/>
        <w:tabs>
          <w:tab w:val="right" w:leader="dot" w:pos="8306"/>
        </w:tabs>
      </w:pPr>
      <w:hyperlink w:anchor="_Toc22659" w:history="1">
        <w:r>
          <w:rPr>
            <w:rFonts w:ascii="仿宋" w:eastAsia="仿宋" w:hAnsi="仿宋" w:cs="仿宋" w:hint="eastAsia"/>
            <w:lang w:eastAsia="zh-CN"/>
          </w:rPr>
          <w:t>(三)、建设条件分析</w:t>
        </w:r>
        <w:r>
          <w:tab/>
        </w:r>
        <w:r>
          <w:fldChar w:fldCharType="begin"/>
        </w:r>
        <w:r>
          <w:instrText xml:space="preserve"> PAGEREF _Toc22659 \h </w:instrText>
        </w:r>
        <w:r>
          <w:fldChar w:fldCharType="separate"/>
        </w:r>
        <w:r>
          <w:t>25</w:t>
        </w:r>
        <w:r>
          <w:fldChar w:fldCharType="end"/>
        </w:r>
      </w:hyperlink>
    </w:p>
    <w:p>
      <w:pPr>
        <w:pStyle w:val="TOC2"/>
        <w:tabs>
          <w:tab w:val="right" w:leader="dot" w:pos="8306"/>
        </w:tabs>
      </w:pPr>
      <w:hyperlink w:anchor="_Toc21642" w:history="1">
        <w:r>
          <w:rPr>
            <w:rFonts w:ascii="仿宋" w:eastAsia="仿宋" w:hAnsi="仿宋" w:cs="仿宋" w:hint="eastAsia"/>
            <w:lang w:eastAsia="zh-CN"/>
          </w:rPr>
          <w:t>(四)、用地控制指标</w:t>
        </w:r>
        <w:r>
          <w:tab/>
        </w:r>
        <w:r>
          <w:fldChar w:fldCharType="begin"/>
        </w:r>
        <w:r>
          <w:instrText xml:space="preserve"> PAGEREF _Toc21642 \h </w:instrText>
        </w:r>
        <w:r>
          <w:fldChar w:fldCharType="separate"/>
        </w:r>
        <w:r>
          <w:t>26</w:t>
        </w:r>
        <w:r>
          <w:fldChar w:fldCharType="end"/>
        </w:r>
      </w:hyperlink>
    </w:p>
    <w:p>
      <w:pPr>
        <w:pStyle w:val="TOC2"/>
        <w:tabs>
          <w:tab w:val="right" w:leader="dot" w:pos="8306"/>
        </w:tabs>
      </w:pPr>
      <w:hyperlink w:anchor="_Toc30910" w:history="1">
        <w:r>
          <w:rPr>
            <w:rFonts w:ascii="仿宋" w:eastAsia="仿宋" w:hAnsi="仿宋" w:cs="仿宋" w:hint="eastAsia"/>
            <w:lang w:eastAsia="zh-CN"/>
          </w:rPr>
          <w:t>(五)、地总体要求</w:t>
        </w:r>
        <w:r>
          <w:tab/>
        </w:r>
        <w:r>
          <w:fldChar w:fldCharType="begin"/>
        </w:r>
        <w:r>
          <w:instrText xml:space="preserve"> PAGEREF _Toc30910 \h </w:instrText>
        </w:r>
        <w:r>
          <w:fldChar w:fldCharType="separate"/>
        </w:r>
        <w:r>
          <w:t>28</w:t>
        </w:r>
        <w:r>
          <w:fldChar w:fldCharType="end"/>
        </w:r>
      </w:hyperlink>
    </w:p>
    <w:p>
      <w:pPr>
        <w:pStyle w:val="TOC2"/>
        <w:tabs>
          <w:tab w:val="right" w:leader="dot" w:pos="8306"/>
        </w:tabs>
      </w:pPr>
      <w:hyperlink w:anchor="_Toc10040" w:history="1">
        <w:r>
          <w:rPr>
            <w:rFonts w:ascii="仿宋" w:eastAsia="仿宋" w:hAnsi="仿宋" w:cs="仿宋" w:hint="eastAsia"/>
            <w:lang w:eastAsia="zh-CN"/>
          </w:rPr>
          <w:t>(六)、节约用地措施</w:t>
        </w:r>
        <w:r>
          <w:tab/>
        </w:r>
        <w:r>
          <w:fldChar w:fldCharType="begin"/>
        </w:r>
        <w:r>
          <w:instrText xml:space="preserve"> PAGEREF _Toc10040 \h </w:instrText>
        </w:r>
        <w:r>
          <w:fldChar w:fldCharType="separate"/>
        </w:r>
        <w:r>
          <w:t>29</w:t>
        </w:r>
        <w:r>
          <w:fldChar w:fldCharType="end"/>
        </w:r>
      </w:hyperlink>
    </w:p>
    <w:p>
      <w:pPr>
        <w:pStyle w:val="TOC2"/>
        <w:tabs>
          <w:tab w:val="right" w:leader="dot" w:pos="8306"/>
        </w:tabs>
      </w:pPr>
      <w:hyperlink w:anchor="_Toc24244" w:history="1">
        <w:r>
          <w:rPr>
            <w:rFonts w:ascii="仿宋" w:eastAsia="仿宋" w:hAnsi="仿宋" w:cs="仿宋" w:hint="eastAsia"/>
            <w:lang w:eastAsia="zh-CN"/>
          </w:rPr>
          <w:t>(七)、选址综合评价</w:t>
        </w:r>
        <w:r>
          <w:tab/>
        </w:r>
        <w:r>
          <w:fldChar w:fldCharType="begin"/>
        </w:r>
        <w:r>
          <w:instrText xml:space="preserve"> PAGEREF _Toc24244 \h </w:instrText>
        </w:r>
        <w:r>
          <w:fldChar w:fldCharType="separate"/>
        </w:r>
        <w:r>
          <w:t>30</w:t>
        </w:r>
        <w:r>
          <w:fldChar w:fldCharType="end"/>
        </w:r>
      </w:hyperlink>
    </w:p>
    <w:p>
      <w:pPr>
        <w:pStyle w:val="TOC1"/>
        <w:tabs>
          <w:tab w:val="right" w:leader="dot" w:pos="8306"/>
        </w:tabs>
      </w:pPr>
      <w:hyperlink w:anchor="_Toc29427" w:history="1">
        <w:r>
          <w:rPr>
            <w:rFonts w:ascii="仿宋" w:eastAsia="仿宋" w:hAnsi="仿宋" w:cs="仿宋" w:hint="eastAsia"/>
            <w:lang w:eastAsia="zh-CN"/>
          </w:rPr>
          <w:t>六、经济影响分析</w:t>
        </w:r>
        <w:r>
          <w:tab/>
        </w:r>
        <w:r>
          <w:fldChar w:fldCharType="begin"/>
        </w:r>
        <w:r>
          <w:instrText xml:space="preserve"> PAGEREF _Toc29427 \h </w:instrText>
        </w:r>
        <w:r>
          <w:fldChar w:fldCharType="separate"/>
        </w:r>
        <w:r>
          <w:t>31</w:t>
        </w:r>
        <w:r>
          <w:fldChar w:fldCharType="end"/>
        </w:r>
      </w:hyperlink>
    </w:p>
    <w:p>
      <w:pPr>
        <w:pStyle w:val="TOC2"/>
        <w:tabs>
          <w:tab w:val="right" w:leader="dot" w:pos="8306"/>
        </w:tabs>
      </w:pPr>
      <w:hyperlink w:anchor="_Toc15315" w:history="1">
        <w:r>
          <w:rPr>
            <w:rFonts w:ascii="仿宋" w:eastAsia="仿宋" w:hAnsi="仿宋" w:cs="仿宋" w:hint="eastAsia"/>
            <w:lang w:eastAsia="zh-CN"/>
          </w:rPr>
          <w:t>(一)、经济费用效益或费用效果分析</w:t>
        </w:r>
        <w:r>
          <w:tab/>
        </w:r>
        <w:r>
          <w:fldChar w:fldCharType="begin"/>
        </w:r>
        <w:r>
          <w:instrText xml:space="preserve"> PAGEREF _Toc15315 \h </w:instrText>
        </w:r>
        <w:r>
          <w:fldChar w:fldCharType="separate"/>
        </w:r>
        <w:r>
          <w:t>31</w:t>
        </w:r>
        <w:r>
          <w:fldChar w:fldCharType="end"/>
        </w:r>
      </w:hyperlink>
    </w:p>
    <w:p>
      <w:pPr>
        <w:pStyle w:val="TOC2"/>
        <w:tabs>
          <w:tab w:val="right" w:leader="dot" w:pos="8306"/>
        </w:tabs>
      </w:pPr>
      <w:hyperlink w:anchor="_Toc28498" w:history="1">
        <w:r>
          <w:rPr>
            <w:rFonts w:ascii="仿宋" w:eastAsia="仿宋" w:hAnsi="仿宋" w:cs="仿宋" w:hint="eastAsia"/>
            <w:lang w:eastAsia="zh-CN"/>
          </w:rPr>
          <w:t>(二)、行业影响分析</w:t>
        </w:r>
        <w:r>
          <w:tab/>
        </w:r>
        <w:r>
          <w:fldChar w:fldCharType="begin"/>
        </w:r>
        <w:r>
          <w:instrText xml:space="preserve"> PAGEREF _Toc28498 \h </w:instrText>
        </w:r>
        <w:r>
          <w:fldChar w:fldCharType="separate"/>
        </w:r>
        <w:r>
          <w:t>34</w:t>
        </w:r>
        <w:r>
          <w:fldChar w:fldCharType="end"/>
        </w:r>
      </w:hyperlink>
    </w:p>
    <w:p>
      <w:pPr>
        <w:pStyle w:val="TOC2"/>
        <w:tabs>
          <w:tab w:val="right" w:leader="dot" w:pos="8306"/>
        </w:tabs>
      </w:pPr>
      <w:hyperlink w:anchor="_Toc3495" w:history="1">
        <w:r>
          <w:rPr>
            <w:rFonts w:ascii="仿宋" w:eastAsia="仿宋" w:hAnsi="仿宋" w:cs="仿宋" w:hint="eastAsia"/>
            <w:lang w:eastAsia="zh-CN"/>
          </w:rPr>
          <w:t>(三)、区域经济影响分析</w:t>
        </w:r>
        <w:r>
          <w:tab/>
        </w:r>
        <w:r>
          <w:fldChar w:fldCharType="begin"/>
        </w:r>
        <w:r>
          <w:instrText xml:space="preserve"> PAGEREF _Toc3495 \h </w:instrText>
        </w:r>
        <w:r>
          <w:fldChar w:fldCharType="separate"/>
        </w:r>
        <w:r>
          <w:t>35</w:t>
        </w:r>
        <w:r>
          <w:fldChar w:fldCharType="end"/>
        </w:r>
      </w:hyperlink>
    </w:p>
    <w:p>
      <w:pPr>
        <w:pStyle w:val="TOC2"/>
        <w:tabs>
          <w:tab w:val="right" w:leader="dot" w:pos="8306"/>
        </w:tabs>
      </w:pPr>
      <w:hyperlink w:anchor="_Toc7837" w:history="1">
        <w:r>
          <w:rPr>
            <w:rFonts w:ascii="仿宋" w:eastAsia="仿宋" w:hAnsi="仿宋" w:cs="仿宋" w:hint="eastAsia"/>
            <w:lang w:eastAsia="zh-CN"/>
          </w:rPr>
          <w:t>(四)、宏观经济影响分析</w:t>
        </w:r>
        <w:r>
          <w:tab/>
        </w:r>
        <w:r>
          <w:fldChar w:fldCharType="begin"/>
        </w:r>
        <w:r>
          <w:instrText xml:space="preserve"> PAGEREF _Toc7837 \h </w:instrText>
        </w:r>
        <w:r>
          <w:fldChar w:fldCharType="separate"/>
        </w:r>
        <w:r>
          <w:t>36</w:t>
        </w:r>
        <w:r>
          <w:fldChar w:fldCharType="end"/>
        </w:r>
      </w:hyperlink>
    </w:p>
    <w:p>
      <w:pPr>
        <w:pStyle w:val="TOC1"/>
        <w:tabs>
          <w:tab w:val="right" w:leader="dot" w:pos="8306"/>
        </w:tabs>
      </w:pPr>
      <w:hyperlink w:anchor="_Toc9350" w:history="1">
        <w:r>
          <w:rPr>
            <w:rFonts w:ascii="仿宋" w:eastAsia="仿宋" w:hAnsi="仿宋" w:cs="仿宋" w:hint="eastAsia"/>
            <w:lang w:eastAsia="zh-CN"/>
          </w:rPr>
          <w:t>七、经济效益与社会效益优化</w:t>
        </w:r>
        <w:r>
          <w:tab/>
        </w:r>
        <w:r>
          <w:fldChar w:fldCharType="begin"/>
        </w:r>
        <w:r>
          <w:instrText xml:space="preserve"> PAGEREF _Toc9350 \h </w:instrText>
        </w:r>
        <w:r>
          <w:fldChar w:fldCharType="separate"/>
        </w:r>
        <w:r>
          <w:t>38</w:t>
        </w:r>
        <w:r>
          <w:fldChar w:fldCharType="end"/>
        </w:r>
      </w:hyperlink>
    </w:p>
    <w:p>
      <w:pPr>
        <w:pStyle w:val="TOC2"/>
        <w:tabs>
          <w:tab w:val="right" w:leader="dot" w:pos="8306"/>
        </w:tabs>
      </w:pPr>
      <w:hyperlink w:anchor="_Toc12895" w:history="1">
        <w:r>
          <w:rPr>
            <w:rFonts w:ascii="仿宋" w:eastAsia="仿宋" w:hAnsi="仿宋" w:cs="仿宋" w:hint="eastAsia"/>
            <w:lang w:eastAsia="zh-CN"/>
          </w:rPr>
          <w:t>(一)、经济效益提升策略</w:t>
        </w:r>
        <w:r>
          <w:tab/>
        </w:r>
        <w:r>
          <w:fldChar w:fldCharType="begin"/>
        </w:r>
        <w:r>
          <w:instrText xml:space="preserve"> PAGEREF _Toc12895 \h </w:instrText>
        </w:r>
        <w:r>
          <w:fldChar w:fldCharType="separate"/>
        </w:r>
        <w:r>
          <w:t>38</w:t>
        </w:r>
        <w:r>
          <w:fldChar w:fldCharType="end"/>
        </w:r>
      </w:hyperlink>
    </w:p>
    <w:p>
      <w:pPr>
        <w:pStyle w:val="TOC2"/>
        <w:tabs>
          <w:tab w:val="right" w:leader="dot" w:pos="8306"/>
        </w:tabs>
      </w:pPr>
      <w:hyperlink w:anchor="_Toc3145" w:history="1">
        <w:r>
          <w:rPr>
            <w:rFonts w:ascii="仿宋" w:eastAsia="仿宋" w:hAnsi="仿宋" w:cs="仿宋" w:hint="eastAsia"/>
            <w:lang w:eastAsia="zh-CN"/>
          </w:rPr>
          <w:t>(二)、社会效益增强方案</w:t>
        </w:r>
        <w:r>
          <w:tab/>
        </w:r>
        <w:r>
          <w:fldChar w:fldCharType="begin"/>
        </w:r>
        <w:r>
          <w:instrText xml:space="preserve"> PAGEREF _Toc3145 \h </w:instrText>
        </w:r>
        <w:r>
          <w:fldChar w:fldCharType="separate"/>
        </w:r>
        <w:r>
          <w:t>39</w:t>
        </w:r>
        <w:r>
          <w:fldChar w:fldCharType="end"/>
        </w:r>
      </w:hyperlink>
    </w:p>
    <w:p>
      <w:pPr>
        <w:pStyle w:val="TOC1"/>
        <w:tabs>
          <w:tab w:val="right" w:leader="dot" w:pos="8306"/>
        </w:tabs>
      </w:pPr>
      <w:hyperlink w:anchor="_Toc3477" w:history="1">
        <w:r>
          <w:rPr>
            <w:rFonts w:ascii="仿宋" w:eastAsia="仿宋" w:hAnsi="仿宋" w:cs="仿宋" w:hint="eastAsia"/>
            <w:lang w:eastAsia="zh-CN"/>
          </w:rPr>
          <w:t>八、项目实施与管理方案</w:t>
        </w:r>
        <w:r>
          <w:tab/>
        </w:r>
        <w:r>
          <w:fldChar w:fldCharType="begin"/>
        </w:r>
        <w:r>
          <w:instrText xml:space="preserve"> PAGEREF _Toc3477 \h </w:instrText>
        </w:r>
        <w:r>
          <w:fldChar w:fldCharType="separate"/>
        </w:r>
        <w:r>
          <w:t>40</w:t>
        </w:r>
        <w:r>
          <w:fldChar w:fldCharType="end"/>
        </w:r>
      </w:hyperlink>
    </w:p>
    <w:p>
      <w:pPr>
        <w:pStyle w:val="TOC2"/>
        <w:tabs>
          <w:tab w:val="right" w:leader="dot" w:pos="8306"/>
        </w:tabs>
      </w:pPr>
      <w:hyperlink w:anchor="_Toc20551" w:history="1">
        <w:r>
          <w:rPr>
            <w:rFonts w:ascii="仿宋" w:eastAsia="仿宋" w:hAnsi="仿宋" w:cs="仿宋" w:hint="eastAsia"/>
            <w:lang w:eastAsia="zh-CN"/>
          </w:rPr>
          <w:t>(一)、项目实施计划</w:t>
        </w:r>
        <w:r>
          <w:tab/>
        </w:r>
        <w:r>
          <w:fldChar w:fldCharType="begin"/>
        </w:r>
        <w:r>
          <w:instrText xml:space="preserve"> PAGEREF _Toc20551 \h </w:instrText>
        </w:r>
        <w:r>
          <w:fldChar w:fldCharType="separate"/>
        </w:r>
        <w:r>
          <w:t>40</w:t>
        </w:r>
        <w:r>
          <w:fldChar w:fldCharType="end"/>
        </w:r>
      </w:hyperlink>
    </w:p>
    <w:p>
      <w:pPr>
        <w:pStyle w:val="TOC2"/>
        <w:tabs>
          <w:tab w:val="right" w:leader="dot" w:pos="8306"/>
        </w:tabs>
      </w:pPr>
      <w:hyperlink w:anchor="_Toc6498" w:history="1">
        <w:r>
          <w:rPr>
            <w:rFonts w:ascii="仿宋" w:eastAsia="仿宋" w:hAnsi="仿宋" w:cs="仿宋" w:hint="eastAsia"/>
            <w:lang w:eastAsia="zh-CN"/>
          </w:rPr>
          <w:t>(二)、项目组织机构与职责</w:t>
        </w:r>
        <w:r>
          <w:tab/>
        </w:r>
        <w:r>
          <w:fldChar w:fldCharType="begin"/>
        </w:r>
        <w:r>
          <w:instrText xml:space="preserve"> PAGEREF _Toc6498 \h </w:instrText>
        </w:r>
        <w:r>
          <w:fldChar w:fldCharType="separate"/>
        </w:r>
        <w:r>
          <w:t>41</w:t>
        </w:r>
        <w:r>
          <w:fldChar w:fldCharType="end"/>
        </w:r>
      </w:hyperlink>
    </w:p>
    <w:p>
      <w:pPr>
        <w:pStyle w:val="TOC2"/>
        <w:tabs>
          <w:tab w:val="right" w:leader="dot" w:pos="8306"/>
        </w:tabs>
      </w:pPr>
      <w:hyperlink w:anchor="_Toc7083" w:history="1">
        <w:r>
          <w:rPr>
            <w:rFonts w:ascii="仿宋" w:eastAsia="仿宋" w:hAnsi="仿宋" w:cs="仿宋" w:hint="eastAsia"/>
            <w:lang w:eastAsia="zh-CN"/>
          </w:rPr>
          <w:t>(三)、项目管理与监控体系</w:t>
        </w:r>
        <w:r>
          <w:tab/>
        </w:r>
        <w:r>
          <w:fldChar w:fldCharType="begin"/>
        </w:r>
        <w:r>
          <w:instrText xml:space="preserve"> PAGEREF _Toc7083 \h </w:instrText>
        </w:r>
        <w:r>
          <w:fldChar w:fldCharType="separate"/>
        </w:r>
        <w:r>
          <w:t>44</w:t>
        </w:r>
        <w:r>
          <w:fldChar w:fldCharType="end"/>
        </w:r>
      </w:hyperlink>
    </w:p>
    <w:p>
      <w:pPr>
        <w:pStyle w:val="TOC1"/>
        <w:tabs>
          <w:tab w:val="right" w:leader="dot" w:pos="8306"/>
        </w:tabs>
      </w:pPr>
      <w:hyperlink w:anchor="_Toc2167" w:history="1">
        <w:r>
          <w:rPr>
            <w:rFonts w:ascii="仿宋" w:eastAsia="仿宋" w:hAnsi="仿宋" w:cs="仿宋" w:hint="eastAsia"/>
            <w:lang w:eastAsia="zh-CN"/>
          </w:rPr>
          <w:t>九、环境保护与绿色发展</w:t>
        </w:r>
        <w:r>
          <w:tab/>
        </w:r>
        <w:r>
          <w:fldChar w:fldCharType="begin"/>
        </w:r>
        <w:r>
          <w:instrText xml:space="preserve"> PAGEREF _Toc2167 \h </w:instrText>
        </w:r>
        <w:r>
          <w:fldChar w:fldCharType="separate"/>
        </w:r>
        <w:r>
          <w:t>45</w:t>
        </w:r>
        <w:r>
          <w:fldChar w:fldCharType="end"/>
        </w:r>
      </w:hyperlink>
    </w:p>
    <w:p>
      <w:pPr>
        <w:pStyle w:val="TOC2"/>
        <w:tabs>
          <w:tab w:val="right" w:leader="dot" w:pos="8306"/>
        </w:tabs>
      </w:pPr>
      <w:hyperlink w:anchor="_Toc462" w:history="1">
        <w:r>
          <w:rPr>
            <w:rFonts w:ascii="仿宋" w:eastAsia="仿宋" w:hAnsi="仿宋" w:cs="仿宋" w:hint="eastAsia"/>
            <w:lang w:eastAsia="zh-CN"/>
          </w:rPr>
          <w:t>(一)、环境保护措施</w:t>
        </w:r>
        <w:r>
          <w:tab/>
        </w:r>
        <w:r>
          <w:fldChar w:fldCharType="begin"/>
        </w:r>
        <w:r>
          <w:instrText xml:space="preserve"> PAGEREF _Toc462 \h </w:instrText>
        </w:r>
        <w:r>
          <w:fldChar w:fldCharType="separate"/>
        </w:r>
        <w:r>
          <w:t>45</w:t>
        </w:r>
        <w:r>
          <w:fldChar w:fldCharType="end"/>
        </w:r>
      </w:hyperlink>
    </w:p>
    <w:p>
      <w:pPr>
        <w:pStyle w:val="TOC2"/>
        <w:tabs>
          <w:tab w:val="right" w:leader="dot" w:pos="8306"/>
        </w:tabs>
      </w:pPr>
      <w:hyperlink w:anchor="_Toc18054" w:history="1">
        <w:r>
          <w:rPr>
            <w:rFonts w:ascii="仿宋" w:eastAsia="仿宋" w:hAnsi="仿宋" w:cs="仿宋" w:hint="eastAsia"/>
            <w:lang w:eastAsia="zh-CN"/>
          </w:rPr>
          <w:t>(二)、绿色发展与可持续发展策略</w:t>
        </w:r>
        <w:r>
          <w:tab/>
        </w:r>
        <w:r>
          <w:fldChar w:fldCharType="begin"/>
        </w:r>
        <w:r>
          <w:instrText xml:space="preserve"> PAGEREF _Toc18054 \h </w:instrText>
        </w:r>
        <w:r>
          <w:fldChar w:fldCharType="separate"/>
        </w:r>
        <w:r>
          <w:t>47</w:t>
        </w:r>
        <w:r>
          <w:fldChar w:fldCharType="end"/>
        </w:r>
      </w:hyperlink>
    </w:p>
    <w:p>
      <w:pPr>
        <w:pStyle w:val="TOC1"/>
        <w:tabs>
          <w:tab w:val="right" w:leader="dot" w:pos="8306"/>
        </w:tabs>
      </w:pPr>
      <w:hyperlink w:anchor="_Toc22101" w:history="1">
        <w:r>
          <w:rPr>
            <w:rFonts w:ascii="仿宋" w:eastAsia="仿宋" w:hAnsi="仿宋" w:cs="仿宋" w:hint="eastAsia"/>
            <w:lang w:eastAsia="zh-CN"/>
          </w:rPr>
          <w:t>十、项目变更管理</w:t>
        </w:r>
        <w:r>
          <w:tab/>
        </w:r>
        <w:r>
          <w:fldChar w:fldCharType="begin"/>
        </w:r>
        <w:r>
          <w:instrText xml:space="preserve"> PAGEREF _Toc22101 \h </w:instrText>
        </w:r>
        <w:r>
          <w:fldChar w:fldCharType="separate"/>
        </w:r>
        <w:r>
          <w:t>49</w:t>
        </w:r>
        <w:r>
          <w:fldChar w:fldCharType="end"/>
        </w:r>
      </w:hyperlink>
    </w:p>
    <w:p>
      <w:pPr>
        <w:pStyle w:val="TOC2"/>
        <w:tabs>
          <w:tab w:val="right" w:leader="dot" w:pos="8306"/>
        </w:tabs>
      </w:pPr>
      <w:hyperlink w:anchor="_Toc31864" w:history="1">
        <w:r>
          <w:rPr>
            <w:rFonts w:ascii="仿宋" w:eastAsia="仿宋" w:hAnsi="仿宋" w:cs="仿宋" w:hint="eastAsia"/>
            <w:lang w:eastAsia="zh-CN"/>
          </w:rPr>
          <w:t>(一)、变更控制流程</w:t>
        </w:r>
        <w:r>
          <w:tab/>
        </w:r>
        <w:r>
          <w:fldChar w:fldCharType="begin"/>
        </w:r>
        <w:r>
          <w:instrText xml:space="preserve"> PAGEREF _Toc31864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99" w:history="1">
        <w:r>
          <w:rPr>
            <w:rFonts w:ascii="仿宋" w:eastAsia="仿宋" w:hAnsi="仿宋" w:cs="仿宋" w:hint="eastAsia"/>
            <w:lang w:eastAsia="zh-CN"/>
          </w:rPr>
          <w:t>(二)、影响评估与处理</w:t>
        </w:r>
        <w:r>
          <w:tab/>
        </w:r>
        <w:r>
          <w:fldChar w:fldCharType="begin"/>
        </w:r>
        <w:r>
          <w:instrText xml:space="preserve"> PAGEREF _Toc31499 \h </w:instrText>
        </w:r>
        <w:r>
          <w:fldChar w:fldCharType="separate"/>
        </w:r>
        <w:r>
          <w:t>49</w:t>
        </w:r>
        <w:r>
          <w:fldChar w:fldCharType="end"/>
        </w:r>
      </w:hyperlink>
    </w:p>
    <w:p>
      <w:pPr>
        <w:pStyle w:val="TOC2"/>
        <w:tabs>
          <w:tab w:val="right" w:leader="dot" w:pos="8306"/>
        </w:tabs>
      </w:pPr>
      <w:hyperlink w:anchor="_Toc5961" w:history="1">
        <w:r>
          <w:rPr>
            <w:rFonts w:ascii="仿宋" w:eastAsia="仿宋" w:hAnsi="仿宋" w:cs="仿宋" w:hint="eastAsia"/>
            <w:lang w:eastAsia="zh-CN"/>
          </w:rPr>
          <w:t>(三)、变更记录与追踪</w:t>
        </w:r>
        <w:r>
          <w:tab/>
        </w:r>
        <w:r>
          <w:fldChar w:fldCharType="begin"/>
        </w:r>
        <w:r>
          <w:instrText xml:space="preserve"> PAGEREF _Toc5961 \h </w:instrText>
        </w:r>
        <w:r>
          <w:fldChar w:fldCharType="separate"/>
        </w:r>
        <w:r>
          <w:t>51</w:t>
        </w:r>
        <w:r>
          <w:fldChar w:fldCharType="end"/>
        </w:r>
      </w:hyperlink>
    </w:p>
    <w:p>
      <w:pPr>
        <w:pStyle w:val="TOC2"/>
        <w:tabs>
          <w:tab w:val="right" w:leader="dot" w:pos="8306"/>
        </w:tabs>
      </w:pPr>
      <w:hyperlink w:anchor="_Toc31196" w:history="1">
        <w:r>
          <w:rPr>
            <w:rFonts w:ascii="仿宋" w:eastAsia="仿宋" w:hAnsi="仿宋" w:cs="仿宋" w:hint="eastAsia"/>
            <w:lang w:eastAsia="zh-CN"/>
          </w:rPr>
          <w:t>(四)、变更管理策略</w:t>
        </w:r>
        <w:r>
          <w:tab/>
        </w:r>
        <w:r>
          <w:fldChar w:fldCharType="begin"/>
        </w:r>
        <w:r>
          <w:instrText xml:space="preserve"> PAGEREF _Toc31196 \h </w:instrText>
        </w:r>
        <w:r>
          <w:fldChar w:fldCharType="separate"/>
        </w:r>
        <w:r>
          <w:t>53</w:t>
        </w:r>
        <w:r>
          <w:fldChar w:fldCharType="end"/>
        </w:r>
      </w:hyperlink>
    </w:p>
    <w:p>
      <w:pPr>
        <w:pStyle w:val="TOC1"/>
        <w:tabs>
          <w:tab w:val="right" w:leader="dot" w:pos="8306"/>
        </w:tabs>
      </w:pPr>
      <w:hyperlink w:anchor="_Toc28330" w:history="1">
        <w:r>
          <w:rPr>
            <w:rFonts w:ascii="仿宋" w:eastAsia="仿宋" w:hAnsi="仿宋" w:cs="仿宋" w:hint="eastAsia"/>
            <w:lang w:eastAsia="zh-CN"/>
          </w:rPr>
          <w:t>十一、土地利用与规划方案</w:t>
        </w:r>
        <w:r>
          <w:tab/>
        </w:r>
        <w:r>
          <w:fldChar w:fldCharType="begin"/>
        </w:r>
        <w:r>
          <w:instrText xml:space="preserve"> PAGEREF _Toc28330 \h </w:instrText>
        </w:r>
        <w:r>
          <w:fldChar w:fldCharType="separate"/>
        </w:r>
        <w:r>
          <w:t>54</w:t>
        </w:r>
        <w:r>
          <w:fldChar w:fldCharType="end"/>
        </w:r>
      </w:hyperlink>
    </w:p>
    <w:p>
      <w:pPr>
        <w:pStyle w:val="TOC2"/>
        <w:tabs>
          <w:tab w:val="right" w:leader="dot" w:pos="8306"/>
        </w:tabs>
      </w:pPr>
      <w:hyperlink w:anchor="_Toc13148" w:history="1">
        <w:r>
          <w:rPr>
            <w:rFonts w:ascii="仿宋" w:eastAsia="仿宋" w:hAnsi="仿宋" w:cs="仿宋" w:hint="eastAsia"/>
            <w:lang w:eastAsia="zh-CN"/>
          </w:rPr>
          <w:t>(一)、项目用地情况分析</w:t>
        </w:r>
        <w:r>
          <w:tab/>
        </w:r>
        <w:r>
          <w:fldChar w:fldCharType="begin"/>
        </w:r>
        <w:r>
          <w:instrText xml:space="preserve"> PAGEREF _Toc13148 \h </w:instrText>
        </w:r>
        <w:r>
          <w:fldChar w:fldCharType="separate"/>
        </w:r>
        <w:r>
          <w:t>54</w:t>
        </w:r>
        <w:r>
          <w:fldChar w:fldCharType="end"/>
        </w:r>
      </w:hyperlink>
    </w:p>
    <w:p>
      <w:pPr>
        <w:pStyle w:val="TOC2"/>
        <w:tabs>
          <w:tab w:val="right" w:leader="dot" w:pos="8306"/>
        </w:tabs>
      </w:pPr>
      <w:hyperlink w:anchor="_Toc20960" w:history="1">
        <w:r>
          <w:rPr>
            <w:rFonts w:ascii="仿宋" w:eastAsia="仿宋" w:hAnsi="仿宋" w:cs="仿宋" w:hint="eastAsia"/>
            <w:lang w:eastAsia="zh-CN"/>
          </w:rPr>
          <w:t>(二)、土地利用规划方案</w:t>
        </w:r>
        <w:r>
          <w:tab/>
        </w:r>
        <w:r>
          <w:fldChar w:fldCharType="begin"/>
        </w:r>
        <w:r>
          <w:instrText xml:space="preserve"> PAGEREF _Toc20960 \h </w:instrText>
        </w:r>
        <w:r>
          <w:fldChar w:fldCharType="separate"/>
        </w:r>
        <w:r>
          <w:t>55</w:t>
        </w:r>
        <w:r>
          <w:fldChar w:fldCharType="end"/>
        </w:r>
      </w:hyperlink>
    </w:p>
    <w:p>
      <w:pPr>
        <w:pStyle w:val="TOC1"/>
        <w:tabs>
          <w:tab w:val="right" w:leader="dot" w:pos="8306"/>
        </w:tabs>
      </w:pPr>
      <w:hyperlink w:anchor="_Toc28343" w:history="1">
        <w:r>
          <w:rPr>
            <w:rFonts w:ascii="仿宋" w:eastAsia="仿宋" w:hAnsi="仿宋" w:cs="仿宋" w:hint="eastAsia"/>
            <w:lang w:eastAsia="zh-CN"/>
          </w:rPr>
          <w:t>十二、项目进度计划</w:t>
        </w:r>
        <w:r>
          <w:tab/>
        </w:r>
        <w:r>
          <w:fldChar w:fldCharType="begin"/>
        </w:r>
        <w:r>
          <w:instrText xml:space="preserve"> PAGEREF _Toc28343 \h </w:instrText>
        </w:r>
        <w:r>
          <w:fldChar w:fldCharType="separate"/>
        </w:r>
        <w:r>
          <w:t>57</w:t>
        </w:r>
        <w:r>
          <w:fldChar w:fldCharType="end"/>
        </w:r>
      </w:hyperlink>
    </w:p>
    <w:p>
      <w:pPr>
        <w:pStyle w:val="TOC2"/>
        <w:tabs>
          <w:tab w:val="right" w:leader="dot" w:pos="8306"/>
        </w:tabs>
      </w:pPr>
      <w:hyperlink w:anchor="_Toc13436" w:history="1">
        <w:r>
          <w:rPr>
            <w:rFonts w:ascii="仿宋" w:eastAsia="仿宋" w:hAnsi="仿宋" w:cs="仿宋" w:hint="eastAsia"/>
            <w:lang w:eastAsia="zh-CN"/>
          </w:rPr>
          <w:t>(一)、建设周期</w:t>
        </w:r>
        <w:r>
          <w:tab/>
        </w:r>
        <w:r>
          <w:fldChar w:fldCharType="begin"/>
        </w:r>
        <w:r>
          <w:instrText xml:space="preserve"> PAGEREF _Toc13436 \h </w:instrText>
        </w:r>
        <w:r>
          <w:fldChar w:fldCharType="separate"/>
        </w:r>
        <w:r>
          <w:t>57</w:t>
        </w:r>
        <w:r>
          <w:fldChar w:fldCharType="end"/>
        </w:r>
      </w:hyperlink>
    </w:p>
    <w:p>
      <w:pPr>
        <w:pStyle w:val="TOC2"/>
        <w:tabs>
          <w:tab w:val="right" w:leader="dot" w:pos="8306"/>
        </w:tabs>
      </w:pPr>
      <w:hyperlink w:anchor="_Toc15875" w:history="1">
        <w:r>
          <w:rPr>
            <w:rFonts w:ascii="仿宋" w:eastAsia="仿宋" w:hAnsi="仿宋" w:cs="仿宋" w:hint="eastAsia"/>
            <w:lang w:eastAsia="zh-CN"/>
          </w:rPr>
          <w:t>(二)、建设进度</w:t>
        </w:r>
        <w:r>
          <w:tab/>
        </w:r>
        <w:r>
          <w:fldChar w:fldCharType="begin"/>
        </w:r>
        <w:r>
          <w:instrText xml:space="preserve"> PAGEREF _Toc15875 \h </w:instrText>
        </w:r>
        <w:r>
          <w:fldChar w:fldCharType="separate"/>
        </w:r>
        <w:r>
          <w:t>57</w:t>
        </w:r>
        <w:r>
          <w:fldChar w:fldCharType="end"/>
        </w:r>
      </w:hyperlink>
    </w:p>
    <w:p>
      <w:pPr>
        <w:pStyle w:val="TOC2"/>
        <w:tabs>
          <w:tab w:val="right" w:leader="dot" w:pos="8306"/>
        </w:tabs>
      </w:pPr>
      <w:hyperlink w:anchor="_Toc16855" w:history="1">
        <w:r>
          <w:rPr>
            <w:rFonts w:ascii="仿宋" w:eastAsia="仿宋" w:hAnsi="仿宋" w:cs="仿宋" w:hint="eastAsia"/>
            <w:lang w:eastAsia="zh-CN"/>
          </w:rPr>
          <w:t>(三)、进度安排注意事项</w:t>
        </w:r>
        <w:r>
          <w:tab/>
        </w:r>
        <w:r>
          <w:fldChar w:fldCharType="begin"/>
        </w:r>
        <w:r>
          <w:instrText xml:space="preserve"> PAGEREF _Toc16855 \h </w:instrText>
        </w:r>
        <w:r>
          <w:fldChar w:fldCharType="separate"/>
        </w:r>
        <w:r>
          <w:t>58</w:t>
        </w:r>
        <w:r>
          <w:fldChar w:fldCharType="end"/>
        </w:r>
      </w:hyperlink>
    </w:p>
    <w:p>
      <w:pPr>
        <w:pStyle w:val="TOC2"/>
        <w:tabs>
          <w:tab w:val="right" w:leader="dot" w:pos="8306"/>
        </w:tabs>
      </w:pPr>
      <w:hyperlink w:anchor="_Toc590" w:history="1">
        <w:r>
          <w:rPr>
            <w:rFonts w:ascii="仿宋" w:eastAsia="仿宋" w:hAnsi="仿宋" w:cs="仿宋" w:hint="eastAsia"/>
            <w:lang w:eastAsia="zh-CN"/>
          </w:rPr>
          <w:t>(四)、人力资源配置</w:t>
        </w:r>
        <w:r>
          <w:tab/>
        </w:r>
        <w:r>
          <w:fldChar w:fldCharType="begin"/>
        </w:r>
        <w:r>
          <w:instrText xml:space="preserve"> PAGEREF _Toc590 \h </w:instrText>
        </w:r>
        <w:r>
          <w:fldChar w:fldCharType="separate"/>
        </w:r>
        <w:r>
          <w:t>59</w:t>
        </w:r>
        <w:r>
          <w:fldChar w:fldCharType="end"/>
        </w:r>
      </w:hyperlink>
    </w:p>
    <w:p>
      <w:pPr>
        <w:pStyle w:val="TOC2"/>
        <w:tabs>
          <w:tab w:val="right" w:leader="dot" w:pos="8306"/>
        </w:tabs>
      </w:pPr>
      <w:hyperlink w:anchor="_Toc5504" w:history="1">
        <w:r>
          <w:rPr>
            <w:rFonts w:ascii="仿宋" w:eastAsia="仿宋" w:hAnsi="仿宋" w:cs="仿宋" w:hint="eastAsia"/>
            <w:lang w:eastAsia="zh-CN"/>
          </w:rPr>
          <w:t>(五)、员工培训</w:t>
        </w:r>
        <w:r>
          <w:tab/>
        </w:r>
        <w:r>
          <w:fldChar w:fldCharType="begin"/>
        </w:r>
        <w:r>
          <w:instrText xml:space="preserve"> PAGEREF _Toc5504 \h </w:instrText>
        </w:r>
        <w:r>
          <w:fldChar w:fldCharType="separate"/>
        </w:r>
        <w:r>
          <w:t>61</w:t>
        </w:r>
        <w:r>
          <w:fldChar w:fldCharType="end"/>
        </w:r>
      </w:hyperlink>
    </w:p>
    <w:p>
      <w:pPr>
        <w:pStyle w:val="TOC2"/>
        <w:tabs>
          <w:tab w:val="right" w:leader="dot" w:pos="8306"/>
        </w:tabs>
      </w:pPr>
      <w:hyperlink w:anchor="_Toc29911" w:history="1">
        <w:r>
          <w:rPr>
            <w:rFonts w:ascii="仿宋" w:eastAsia="仿宋" w:hAnsi="仿宋" w:cs="仿宋" w:hint="eastAsia"/>
            <w:lang w:eastAsia="zh-CN"/>
          </w:rPr>
          <w:t>(六)、项目实施保障</w:t>
        </w:r>
        <w:r>
          <w:tab/>
        </w:r>
        <w:r>
          <w:fldChar w:fldCharType="begin"/>
        </w:r>
        <w:r>
          <w:instrText xml:space="preserve"> PAGEREF _Toc29911 \h </w:instrText>
        </w:r>
        <w:r>
          <w:fldChar w:fldCharType="separate"/>
        </w:r>
        <w:r>
          <w:t>62</w:t>
        </w:r>
        <w:r>
          <w:fldChar w:fldCharType="end"/>
        </w:r>
      </w:hyperlink>
    </w:p>
    <w:p>
      <w:pPr>
        <w:pStyle w:val="TOC2"/>
        <w:tabs>
          <w:tab w:val="right" w:leader="dot" w:pos="8306"/>
        </w:tabs>
      </w:pPr>
      <w:hyperlink w:anchor="_Toc2041" w:history="1">
        <w:r>
          <w:rPr>
            <w:rFonts w:ascii="仿宋" w:eastAsia="仿宋" w:hAnsi="仿宋" w:cs="仿宋" w:hint="eastAsia"/>
            <w:lang w:eastAsia="zh-CN"/>
          </w:rPr>
          <w:t>(七)、安全规范管理</w:t>
        </w:r>
        <w:r>
          <w:tab/>
        </w:r>
        <w:r>
          <w:fldChar w:fldCharType="begin"/>
        </w:r>
        <w:r>
          <w:instrText xml:space="preserve"> PAGEREF _Toc2041 \h </w:instrText>
        </w:r>
        <w:r>
          <w:fldChar w:fldCharType="separate"/>
        </w:r>
        <w:r>
          <w:t>63</w:t>
        </w:r>
        <w:r>
          <w:fldChar w:fldCharType="end"/>
        </w:r>
      </w:hyperlink>
    </w:p>
    <w:p>
      <w:pPr>
        <w:pStyle w:val="TOC1"/>
        <w:tabs>
          <w:tab w:val="right" w:leader="dot" w:pos="8306"/>
        </w:tabs>
      </w:pPr>
      <w:hyperlink w:anchor="_Toc1876" w:history="1">
        <w:r>
          <w:rPr>
            <w:rFonts w:ascii="仿宋" w:eastAsia="仿宋" w:hAnsi="仿宋" w:cs="仿宋" w:hint="eastAsia"/>
            <w:lang w:eastAsia="zh-CN"/>
          </w:rPr>
          <w:t>十三、质量管理与控制</w:t>
        </w:r>
        <w:r>
          <w:tab/>
        </w:r>
        <w:r>
          <w:fldChar w:fldCharType="begin"/>
        </w:r>
        <w:r>
          <w:instrText xml:space="preserve"> PAGEREF _Toc1876 \h </w:instrText>
        </w:r>
        <w:r>
          <w:fldChar w:fldCharType="separate"/>
        </w:r>
        <w:r>
          <w:t>64</w:t>
        </w:r>
        <w:r>
          <w:fldChar w:fldCharType="end"/>
        </w:r>
      </w:hyperlink>
    </w:p>
    <w:p>
      <w:pPr>
        <w:pStyle w:val="TOC2"/>
        <w:tabs>
          <w:tab w:val="right" w:leader="dot" w:pos="8306"/>
        </w:tabs>
      </w:pPr>
      <w:hyperlink w:anchor="_Toc14962" w:history="1">
        <w:r>
          <w:rPr>
            <w:rFonts w:ascii="仿宋" w:eastAsia="仿宋" w:hAnsi="仿宋" w:cs="仿宋" w:hint="eastAsia"/>
            <w:lang w:eastAsia="zh-CN"/>
          </w:rPr>
          <w:t>(一)、质量管理体系建设</w:t>
        </w:r>
        <w:r>
          <w:tab/>
        </w:r>
        <w:r>
          <w:fldChar w:fldCharType="begin"/>
        </w:r>
        <w:r>
          <w:instrText xml:space="preserve"> PAGEREF _Toc14962 \h </w:instrText>
        </w:r>
        <w:r>
          <w:fldChar w:fldCharType="separate"/>
        </w:r>
        <w:r>
          <w:t>64</w:t>
        </w:r>
        <w:r>
          <w:fldChar w:fldCharType="end"/>
        </w:r>
      </w:hyperlink>
    </w:p>
    <w:p>
      <w:pPr>
        <w:pStyle w:val="TOC2"/>
        <w:tabs>
          <w:tab w:val="right" w:leader="dot" w:pos="8306"/>
        </w:tabs>
      </w:pPr>
      <w:hyperlink w:anchor="_Toc15161" w:history="1">
        <w:r>
          <w:rPr>
            <w:rFonts w:ascii="仿宋" w:eastAsia="仿宋" w:hAnsi="仿宋" w:cs="仿宋" w:hint="eastAsia"/>
            <w:lang w:eastAsia="zh-CN"/>
          </w:rPr>
          <w:t>(二)、质量控制措施</w:t>
        </w:r>
        <w:r>
          <w:tab/>
        </w:r>
        <w:r>
          <w:fldChar w:fldCharType="begin"/>
        </w:r>
        <w:r>
          <w:instrText xml:space="preserve"> PAGEREF _Toc15161 \h </w:instrText>
        </w:r>
        <w:r>
          <w:fldChar w:fldCharType="separate"/>
        </w:r>
        <w:r>
          <w:t>66</w:t>
        </w:r>
        <w:r>
          <w:fldChar w:fldCharType="end"/>
        </w:r>
      </w:hyperlink>
    </w:p>
    <w:p>
      <w:pPr>
        <w:pStyle w:val="TOC1"/>
        <w:tabs>
          <w:tab w:val="right" w:leader="dot" w:pos="8306"/>
        </w:tabs>
      </w:pPr>
      <w:hyperlink w:anchor="_Toc8559" w:history="1">
        <w:r>
          <w:rPr>
            <w:rFonts w:ascii="仿宋" w:eastAsia="仿宋" w:hAnsi="仿宋" w:cs="仿宋" w:hint="eastAsia"/>
            <w:lang w:eastAsia="zh-CN"/>
          </w:rPr>
          <w:t>十四、知识产权管理与保护</w:t>
        </w:r>
        <w:r>
          <w:tab/>
        </w:r>
        <w:r>
          <w:fldChar w:fldCharType="begin"/>
        </w:r>
        <w:r>
          <w:instrText xml:space="preserve"> PAGEREF _Toc8559 \h </w:instrText>
        </w:r>
        <w:r>
          <w:fldChar w:fldCharType="separate"/>
        </w:r>
        <w:r>
          <w:t>67</w:t>
        </w:r>
        <w:r>
          <w:fldChar w:fldCharType="end"/>
        </w:r>
      </w:hyperlink>
    </w:p>
    <w:p>
      <w:pPr>
        <w:pStyle w:val="TOC2"/>
        <w:tabs>
          <w:tab w:val="right" w:leader="dot" w:pos="8306"/>
        </w:tabs>
      </w:pPr>
      <w:hyperlink w:anchor="_Toc20567" w:history="1">
        <w:r>
          <w:rPr>
            <w:rFonts w:ascii="仿宋" w:eastAsia="仿宋" w:hAnsi="仿宋" w:cs="仿宋" w:hint="eastAsia"/>
            <w:lang w:eastAsia="zh-CN"/>
          </w:rPr>
          <w:t>(一)、知识产权管理体系建设</w:t>
        </w:r>
        <w:r>
          <w:tab/>
        </w:r>
        <w:r>
          <w:fldChar w:fldCharType="begin"/>
        </w:r>
        <w:r>
          <w:instrText xml:space="preserve"> PAGEREF _Toc20567 \h </w:instrText>
        </w:r>
        <w:r>
          <w:fldChar w:fldCharType="separate"/>
        </w:r>
        <w:r>
          <w:t>67</w:t>
        </w:r>
        <w:r>
          <w:fldChar w:fldCharType="end"/>
        </w:r>
      </w:hyperlink>
    </w:p>
    <w:p>
      <w:pPr>
        <w:pStyle w:val="TOC2"/>
        <w:tabs>
          <w:tab w:val="right" w:leader="dot" w:pos="8306"/>
        </w:tabs>
      </w:pPr>
      <w:hyperlink w:anchor="_Toc3445" w:history="1">
        <w:r>
          <w:rPr>
            <w:rFonts w:ascii="仿宋" w:eastAsia="仿宋" w:hAnsi="仿宋" w:cs="仿宋" w:hint="eastAsia"/>
            <w:lang w:eastAsia="zh-CN"/>
          </w:rPr>
          <w:t>(二)、知识产权保护措施</w:t>
        </w:r>
        <w:r>
          <w:tab/>
        </w:r>
        <w:r>
          <w:fldChar w:fldCharType="begin"/>
        </w:r>
        <w:r>
          <w:instrText xml:space="preserve"> PAGEREF _Toc3445 \h </w:instrText>
        </w:r>
        <w:r>
          <w:fldChar w:fldCharType="separate"/>
        </w:r>
        <w:r>
          <w:t>68</w:t>
        </w:r>
        <w:r>
          <w:fldChar w:fldCharType="end"/>
        </w:r>
      </w:hyperlink>
    </w:p>
    <w:p>
      <w:pPr>
        <w:pStyle w:val="TOC1"/>
        <w:tabs>
          <w:tab w:val="right" w:leader="dot" w:pos="8306"/>
        </w:tabs>
      </w:pPr>
      <w:hyperlink w:anchor="_Toc27978" w:history="1">
        <w:r>
          <w:rPr>
            <w:rFonts w:ascii="仿宋" w:eastAsia="仿宋" w:hAnsi="仿宋" w:cs="仿宋" w:hint="eastAsia"/>
            <w:lang w:eastAsia="zh-CN"/>
          </w:rPr>
          <w:t>十五、设施与设备管理</w:t>
        </w:r>
        <w:r>
          <w:tab/>
        </w:r>
        <w:r>
          <w:fldChar w:fldCharType="begin"/>
        </w:r>
        <w:r>
          <w:instrText xml:space="preserve"> PAGEREF _Toc27978 \h </w:instrText>
        </w:r>
        <w:r>
          <w:fldChar w:fldCharType="separate"/>
        </w:r>
        <w:r>
          <w:t>69</w:t>
        </w:r>
        <w:r>
          <w:fldChar w:fldCharType="end"/>
        </w:r>
      </w:hyperlink>
    </w:p>
    <w:p>
      <w:pPr>
        <w:pStyle w:val="TOC2"/>
        <w:tabs>
          <w:tab w:val="right" w:leader="dot" w:pos="8306"/>
        </w:tabs>
      </w:pPr>
      <w:hyperlink w:anchor="_Toc27180" w:history="1">
        <w:r>
          <w:rPr>
            <w:rFonts w:ascii="仿宋" w:eastAsia="仿宋" w:hAnsi="仿宋" w:cs="仿宋" w:hint="eastAsia"/>
            <w:lang w:eastAsia="zh-CN"/>
          </w:rPr>
          <w:t>(一)、设施规划与配置</w:t>
        </w:r>
        <w:r>
          <w:tab/>
        </w:r>
        <w:r>
          <w:fldChar w:fldCharType="begin"/>
        </w:r>
        <w:r>
          <w:instrText xml:space="preserve"> PAGEREF _Toc27180 \h </w:instrText>
        </w:r>
        <w:r>
          <w:fldChar w:fldCharType="separate"/>
        </w:r>
        <w:r>
          <w:t>69</w:t>
        </w:r>
        <w:r>
          <w:fldChar w:fldCharType="end"/>
        </w:r>
      </w:hyperlink>
    </w:p>
    <w:p>
      <w:pPr>
        <w:pStyle w:val="TOC2"/>
        <w:tabs>
          <w:tab w:val="right" w:leader="dot" w:pos="8306"/>
        </w:tabs>
      </w:pPr>
      <w:hyperlink w:anchor="_Toc14485" w:history="1">
        <w:r>
          <w:rPr>
            <w:rFonts w:ascii="仿宋" w:eastAsia="仿宋" w:hAnsi="仿宋" w:cs="仿宋" w:hint="eastAsia"/>
            <w:lang w:eastAsia="zh-CN"/>
          </w:rPr>
          <w:t>(二)、设备采购与维护管理</w:t>
        </w:r>
        <w:r>
          <w:tab/>
        </w:r>
        <w:r>
          <w:fldChar w:fldCharType="begin"/>
        </w:r>
        <w:r>
          <w:instrText xml:space="preserve"> PAGEREF _Toc14485 \h </w:instrText>
        </w:r>
        <w:r>
          <w:fldChar w:fldCharType="separate"/>
        </w:r>
        <w:r>
          <w:t>70</w:t>
        </w:r>
        <w:r>
          <w:fldChar w:fldCharType="end"/>
        </w:r>
      </w:hyperlink>
    </w:p>
    <w:p>
      <w:pPr>
        <w:pStyle w:val="TOC2"/>
        <w:tabs>
          <w:tab w:val="right" w:leader="dot" w:pos="8306"/>
        </w:tabs>
      </w:pPr>
      <w:hyperlink w:anchor="_Toc28575" w:history="1">
        <w:r>
          <w:rPr>
            <w:rFonts w:ascii="仿宋" w:eastAsia="仿宋" w:hAnsi="仿宋" w:cs="仿宋" w:hint="eastAsia"/>
            <w:lang w:eastAsia="zh-CN"/>
          </w:rPr>
          <w:t>(三)、设施设备升级策略</w:t>
        </w:r>
        <w:r>
          <w:tab/>
        </w:r>
        <w:r>
          <w:fldChar w:fldCharType="begin"/>
        </w:r>
        <w:r>
          <w:instrText xml:space="preserve"> PAGEREF _Toc28575 \h </w:instrText>
        </w:r>
        <w:r>
          <w:fldChar w:fldCharType="separate"/>
        </w:r>
        <w:r>
          <w:t>71</w:t>
        </w:r>
        <w:r>
          <w:fldChar w:fldCharType="end"/>
        </w:r>
      </w:hyperlink>
    </w:p>
    <w:p>
      <w:pPr>
        <w:pStyle w:val="TOC1"/>
        <w:tabs>
          <w:tab w:val="right" w:leader="dot" w:pos="8306"/>
        </w:tabs>
      </w:pPr>
      <w:hyperlink w:anchor="_Toc20316" w:history="1">
        <w:r>
          <w:rPr>
            <w:rFonts w:ascii="仿宋" w:eastAsia="仿宋" w:hAnsi="仿宋" w:cs="仿宋" w:hint="eastAsia"/>
            <w:lang w:eastAsia="zh-CN"/>
          </w:rPr>
          <w:t>十六、创新驱动与持续发展</w:t>
        </w:r>
        <w:r>
          <w:tab/>
        </w:r>
        <w:r>
          <w:fldChar w:fldCharType="begin"/>
        </w:r>
        <w:r>
          <w:instrText xml:space="preserve"> PAGEREF _Toc20316 \h </w:instrText>
        </w:r>
        <w:r>
          <w:fldChar w:fldCharType="separate"/>
        </w:r>
        <w:r>
          <w:t>71</w:t>
        </w:r>
        <w:r>
          <w:fldChar w:fldCharType="end"/>
        </w:r>
      </w:hyperlink>
    </w:p>
    <w:p>
      <w:pPr>
        <w:pStyle w:val="TOC2"/>
        <w:tabs>
          <w:tab w:val="right" w:leader="dot" w:pos="8306"/>
        </w:tabs>
      </w:pPr>
      <w:hyperlink w:anchor="_Toc7816" w:history="1">
        <w:r>
          <w:rPr>
            <w:rFonts w:ascii="仿宋" w:eastAsia="仿宋" w:hAnsi="仿宋" w:cs="仿宋" w:hint="eastAsia"/>
            <w:lang w:eastAsia="zh-CN"/>
          </w:rPr>
          <w:t>(一)、创新驱动战略实施</w:t>
        </w:r>
        <w:r>
          <w:tab/>
        </w:r>
        <w:r>
          <w:fldChar w:fldCharType="begin"/>
        </w:r>
        <w:r>
          <w:instrText xml:space="preserve"> PAGEREF _Toc7816 \h </w:instrText>
        </w:r>
        <w:r>
          <w:fldChar w:fldCharType="separate"/>
        </w:r>
        <w:r>
          <w:t>71</w:t>
        </w:r>
        <w:r>
          <w:fldChar w:fldCharType="end"/>
        </w:r>
      </w:hyperlink>
    </w:p>
    <w:p>
      <w:pPr>
        <w:pStyle w:val="TOC2"/>
        <w:tabs>
          <w:tab w:val="right" w:leader="dot" w:pos="8306"/>
        </w:tabs>
      </w:pPr>
      <w:hyperlink w:anchor="_Toc12050" w:history="1">
        <w:r>
          <w:rPr>
            <w:rFonts w:ascii="仿宋" w:eastAsia="仿宋" w:hAnsi="仿宋" w:cs="仿宋" w:hint="eastAsia"/>
            <w:lang w:eastAsia="zh-CN"/>
          </w:rPr>
          <w:t>(二)、持续发展路径探索</w:t>
        </w:r>
        <w:r>
          <w:tab/>
        </w:r>
        <w:r>
          <w:fldChar w:fldCharType="begin"/>
        </w:r>
        <w:r>
          <w:instrText xml:space="preserve"> PAGEREF _Toc12050 \h </w:instrText>
        </w:r>
        <w:r>
          <w:fldChar w:fldCharType="separate"/>
        </w:r>
        <w:r>
          <w:t>73</w:t>
        </w:r>
        <w:r>
          <w:fldChar w:fldCharType="end"/>
        </w:r>
      </w:hyperlink>
    </w:p>
    <w:p>
      <w:pPr>
        <w:pStyle w:val="TOC1"/>
        <w:tabs>
          <w:tab w:val="right" w:leader="dot" w:pos="8306"/>
        </w:tabs>
      </w:pPr>
      <w:hyperlink w:anchor="_Toc26552" w:history="1">
        <w:r>
          <w:rPr>
            <w:rFonts w:ascii="仿宋" w:eastAsia="仿宋" w:hAnsi="仿宋" w:cs="仿宋" w:hint="eastAsia"/>
            <w:lang w:eastAsia="zh-CN"/>
          </w:rPr>
          <w:t>十七、合作与交流机制建立</w:t>
        </w:r>
        <w:r>
          <w:tab/>
        </w:r>
        <w:r>
          <w:fldChar w:fldCharType="begin"/>
        </w:r>
        <w:r>
          <w:instrText xml:space="preserve"> PAGEREF _Toc26552 \h </w:instrText>
        </w:r>
        <w:r>
          <w:fldChar w:fldCharType="separate"/>
        </w:r>
        <w:r>
          <w:t>77</w:t>
        </w:r>
        <w:r>
          <w:fldChar w:fldCharType="end"/>
        </w:r>
      </w:hyperlink>
    </w:p>
    <w:p>
      <w:pPr>
        <w:pStyle w:val="TOC2"/>
        <w:tabs>
          <w:tab w:val="right" w:leader="dot" w:pos="8306"/>
        </w:tabs>
      </w:pPr>
      <w:hyperlink w:anchor="_Toc4518" w:history="1">
        <w:r>
          <w:rPr>
            <w:rFonts w:ascii="仿宋" w:eastAsia="仿宋" w:hAnsi="仿宋" w:cs="仿宋" w:hint="eastAsia"/>
            <w:lang w:eastAsia="zh-CN"/>
          </w:rPr>
          <w:t>(一)、合作伙伴选择与合作方式</w:t>
        </w:r>
        <w:r>
          <w:tab/>
        </w:r>
        <w:r>
          <w:fldChar w:fldCharType="begin"/>
        </w:r>
        <w:r>
          <w:instrText xml:space="preserve"> PAGEREF _Toc4518 \h </w:instrText>
        </w:r>
        <w:r>
          <w:fldChar w:fldCharType="separate"/>
        </w:r>
        <w:r>
          <w:t>77</w:t>
        </w:r>
        <w:r>
          <w:fldChar w:fldCharType="end"/>
        </w:r>
      </w:hyperlink>
    </w:p>
    <w:p>
      <w:pPr>
        <w:pStyle w:val="TOC2"/>
        <w:tabs>
          <w:tab w:val="right" w:leader="dot" w:pos="8306"/>
        </w:tabs>
      </w:pPr>
      <w:hyperlink w:anchor="_Toc8234" w:history="1">
        <w:r>
          <w:rPr>
            <w:rFonts w:ascii="仿宋" w:eastAsia="仿宋" w:hAnsi="仿宋" w:cs="仿宋" w:hint="eastAsia"/>
            <w:lang w:eastAsia="zh-CN"/>
          </w:rPr>
          <w:t>(二)、交流与合作平台搭建</w:t>
        </w:r>
        <w:r>
          <w:tab/>
        </w:r>
        <w:r>
          <w:fldChar w:fldCharType="begin"/>
        </w:r>
        <w:r>
          <w:instrText xml:space="preserve"> PAGEREF _Toc8234 \h </w:instrText>
        </w:r>
        <w:r>
          <w:fldChar w:fldCharType="separate"/>
        </w:r>
        <w:r>
          <w:t>78</w:t>
        </w:r>
        <w:r>
          <w:fldChar w:fldCharType="end"/>
        </w:r>
      </w:hyperlink>
    </w:p>
    <w:p>
      <w:pPr>
        <w:pStyle w:val="TOC1"/>
        <w:tabs>
          <w:tab w:val="right" w:leader="dot" w:pos="8306"/>
        </w:tabs>
      </w:pPr>
      <w:hyperlink w:anchor="_Toc30695" w:history="1">
        <w:r>
          <w:rPr>
            <w:rFonts w:ascii="仿宋" w:eastAsia="仿宋" w:hAnsi="仿宋" w:cs="仿宋" w:hint="eastAsia"/>
            <w:lang w:eastAsia="zh-CN"/>
          </w:rPr>
          <w:t>十八、人力资源管理与开发</w:t>
        </w:r>
        <w:r>
          <w:tab/>
        </w:r>
        <w:r>
          <w:fldChar w:fldCharType="begin"/>
        </w:r>
        <w:r>
          <w:instrText xml:space="preserve"> PAGEREF _Toc30695 \h </w:instrText>
        </w:r>
        <w:r>
          <w:fldChar w:fldCharType="separate"/>
        </w:r>
        <w:r>
          <w:t>80</w:t>
        </w:r>
        <w:r>
          <w:fldChar w:fldCharType="end"/>
        </w:r>
      </w:hyperlink>
    </w:p>
    <w:p>
      <w:pPr>
        <w:pStyle w:val="TOC2"/>
        <w:tabs>
          <w:tab w:val="right" w:leader="dot" w:pos="8306"/>
        </w:tabs>
      </w:pPr>
      <w:hyperlink w:anchor="_Toc11839" w:history="1">
        <w:r>
          <w:rPr>
            <w:rFonts w:ascii="仿宋" w:eastAsia="仿宋" w:hAnsi="仿宋" w:cs="仿宋" w:hint="eastAsia"/>
            <w:lang w:eastAsia="zh-CN"/>
          </w:rPr>
          <w:t>(一)、人力资源规划</w:t>
        </w:r>
        <w:r>
          <w:tab/>
        </w:r>
        <w:r>
          <w:fldChar w:fldCharType="begin"/>
        </w:r>
        <w:r>
          <w:instrText xml:space="preserve"> PAGEREF _Toc11839 \h </w:instrText>
        </w:r>
        <w:r>
          <w:fldChar w:fldCharType="separate"/>
        </w:r>
        <w:r>
          <w:t>80</w:t>
        </w:r>
        <w:r>
          <w:fldChar w:fldCharType="end"/>
        </w:r>
      </w:hyperlink>
    </w:p>
    <w:p>
      <w:pPr>
        <w:pStyle w:val="TOC2"/>
        <w:tabs>
          <w:tab w:val="right" w:leader="dot" w:pos="8306"/>
        </w:tabs>
      </w:pPr>
      <w:hyperlink w:anchor="_Toc15419" w:history="1">
        <w:r>
          <w:rPr>
            <w:rFonts w:ascii="仿宋" w:eastAsia="仿宋" w:hAnsi="仿宋" w:cs="仿宋" w:hint="eastAsia"/>
            <w:lang w:eastAsia="zh-CN"/>
          </w:rPr>
          <w:t>(二)、人力资源开发与培训</w:t>
        </w:r>
        <w:r>
          <w:tab/>
        </w:r>
        <w:r>
          <w:fldChar w:fldCharType="begin"/>
        </w:r>
        <w:r>
          <w:instrText xml:space="preserve"> PAGEREF _Toc15419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5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一、人口大数据项目的技术资源开发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大数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二、人口大数据项目的人力资源管理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口大数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三、人口大数据项目的资金资源筹措与优化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口大数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0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口大数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口大数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口大数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口大数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口大数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智能技术的应用：人口大数据项目将利用智能技术，如物联网（IoT）和大数据分析，来监控和优化资源使用。通过实时数据分析，项目可以更有效地管理能源消耗、减少原材料浪费，并提高生产过程的整体效率。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26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12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78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10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371"/>
      <w:r>
        <w:rPr>
          <w:rFonts w:ascii="仿宋" w:eastAsia="仿宋" w:hAnsi="仿宋" w:cs="仿宋" w:hint="eastAsia"/>
          <w:sz w:val="28"/>
          <w:lang w:eastAsia="zh-CN"/>
        </w:rPr>
        <w:t>三、人口大数据项目概论</w:t>
      </w:r>
      <w:bookmarkEnd w:id="10"/>
    </w:p>
    <w:p>
      <w:pPr>
        <w:pStyle w:val="Heading2"/>
        <w:rPr>
          <w:rFonts w:ascii="仿宋" w:eastAsia="仿宋" w:hAnsi="仿宋" w:cs="仿宋" w:hint="eastAsia"/>
          <w:lang w:eastAsia="zh-CN"/>
        </w:rPr>
      </w:pPr>
      <w:bookmarkStart w:id="11" w:name="_Toc11871"/>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人口大数据项目的申报单位是“XXX实业发展公司”，这是一家在其所处行业内备受尊敬的企业。公司自成立以来，通过其在人口大数据项目中表现出的创新精神和卓越执行力，在市场上赢得了显著的地位。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该公司的法定代表人秦XX，在人口大数据项目及其他多个行业领域中都有着显著的贡献。秦XX以其出色的领导才能和敏锐的商业洞察力，带领公司在人口大数据项目等多个领域实现了持续的成长和成功。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人口大数据项目的重要合作伙伴。公司专注于[行业名称]领域，以创新作为驱动力，不断推动技术进步和市场扩张。在人口大数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人口大数据项目中展现了强劲的增长和稳定的财务表现。公司通过有效的策略，在人口大数据项目中扩大了其市场份额并增强了盈利能力。同时，公司积极承担社会责任，参与各类社会公益项目，增强了其在人口大数据项目中的品牌形象和社会影响力。</w:t>
      </w:r>
    </w:p>
    <w:p>
      <w:pPr>
        <w:pStyle w:val="Heading2"/>
        <w:ind w:firstLine="560" w:firstLineChars="200"/>
        <w:rPr>
          <w:rFonts w:ascii="仿宋" w:eastAsia="仿宋" w:hAnsi="仿宋" w:cs="仿宋" w:hint="eastAsia"/>
          <w:sz w:val="28"/>
          <w:lang w:eastAsia="zh-CN"/>
        </w:rPr>
      </w:pPr>
      <w:bookmarkStart w:id="12" w:name="_Toc6452"/>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https://d.book118.com/576201052052010043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人口大数据项目构思建设方案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F2C48"/>
    <w:rsid w:val="6B9F2C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20105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2024-01-23T09:09:00Z</dcterms:created>
  <dcterms:modified xsi:type="dcterms:W3CDTF">2024-01-23T09:10:08Z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C96D86B7AAA34C65A56C15BEC40A9274_11</vt:lpwstr>
  </property>
  <property fmtid="{D5CDD505-2E9C-101B-9397-08002B2CF9AE}" pid="3" name="KSOProductBuildVer">
    <vt:lpwstr>2052-12.1.0.16120</vt:lpwstr>
  </property>
</Properties>
</file>