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物理特性分析产品项目规划设计方案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82" w:history="1">
        <w:r>
          <w:rPr>
            <w:rFonts w:ascii="仿宋" w:eastAsia="仿宋" w:hAnsi="仿宋" w:cs="仿宋" w:hint="eastAsia"/>
            <w:lang w:eastAsia="zh-CN"/>
          </w:rPr>
          <w:t>概论</w:t>
        </w:r>
        <w:r>
          <w:tab/>
        </w:r>
        <w:r>
          <w:fldChar w:fldCharType="begin"/>
        </w:r>
        <w:r>
          <w:instrText xml:space="preserve"> PAGEREF _Toc13982 \h </w:instrText>
        </w:r>
        <w:r>
          <w:fldChar w:fldCharType="separate"/>
        </w:r>
        <w:r>
          <w:t>4</w:t>
        </w:r>
        <w:r>
          <w:fldChar w:fldCharType="end"/>
        </w:r>
      </w:hyperlink>
    </w:p>
    <w:p>
      <w:pPr>
        <w:pStyle w:val="TOC1"/>
        <w:tabs>
          <w:tab w:val="right" w:leader="dot" w:pos="8306"/>
        </w:tabs>
      </w:pPr>
      <w:hyperlink w:anchor="_Toc31860" w:history="1">
        <w:r>
          <w:rPr>
            <w:rFonts w:ascii="仿宋" w:eastAsia="仿宋" w:hAnsi="仿宋" w:cs="仿宋" w:hint="eastAsia"/>
            <w:lang w:eastAsia="zh-CN"/>
          </w:rPr>
          <w:t>一、社会影响分析</w:t>
        </w:r>
        <w:r>
          <w:tab/>
        </w:r>
        <w:r>
          <w:fldChar w:fldCharType="begin"/>
        </w:r>
        <w:r>
          <w:instrText xml:space="preserve"> PAGEREF _Toc31860 \h </w:instrText>
        </w:r>
        <w:r>
          <w:fldChar w:fldCharType="separate"/>
        </w:r>
        <w:r>
          <w:t>4</w:t>
        </w:r>
        <w:r>
          <w:fldChar w:fldCharType="end"/>
        </w:r>
      </w:hyperlink>
    </w:p>
    <w:p>
      <w:pPr>
        <w:pStyle w:val="TOC2"/>
        <w:tabs>
          <w:tab w:val="right" w:leader="dot" w:pos="8306"/>
        </w:tabs>
      </w:pPr>
      <w:hyperlink w:anchor="_Toc17503" w:history="1">
        <w:r>
          <w:rPr>
            <w:rFonts w:ascii="仿宋" w:eastAsia="仿宋" w:hAnsi="仿宋" w:cs="仿宋" w:hint="eastAsia"/>
            <w:lang w:eastAsia="zh-CN"/>
          </w:rPr>
          <w:t>(一)、社会影响效果分析</w:t>
        </w:r>
        <w:r>
          <w:tab/>
        </w:r>
        <w:r>
          <w:fldChar w:fldCharType="begin"/>
        </w:r>
        <w:r>
          <w:instrText xml:space="preserve"> PAGEREF _Toc17503 \h </w:instrText>
        </w:r>
        <w:r>
          <w:fldChar w:fldCharType="separate"/>
        </w:r>
        <w:r>
          <w:t>4</w:t>
        </w:r>
        <w:r>
          <w:fldChar w:fldCharType="end"/>
        </w:r>
      </w:hyperlink>
    </w:p>
    <w:p>
      <w:pPr>
        <w:pStyle w:val="TOC2"/>
        <w:tabs>
          <w:tab w:val="right" w:leader="dot" w:pos="8306"/>
        </w:tabs>
      </w:pPr>
      <w:hyperlink w:anchor="_Toc7179" w:history="1">
        <w:r>
          <w:rPr>
            <w:rFonts w:ascii="仿宋" w:eastAsia="仿宋" w:hAnsi="仿宋" w:cs="仿宋" w:hint="eastAsia"/>
            <w:lang w:eastAsia="zh-CN"/>
          </w:rPr>
          <w:t>(二)、社会适应性分析</w:t>
        </w:r>
        <w:r>
          <w:tab/>
        </w:r>
        <w:r>
          <w:fldChar w:fldCharType="begin"/>
        </w:r>
        <w:r>
          <w:instrText xml:space="preserve"> PAGEREF _Toc7179 \h </w:instrText>
        </w:r>
        <w:r>
          <w:fldChar w:fldCharType="separate"/>
        </w:r>
        <w:r>
          <w:t>6</w:t>
        </w:r>
        <w:r>
          <w:fldChar w:fldCharType="end"/>
        </w:r>
      </w:hyperlink>
    </w:p>
    <w:p>
      <w:pPr>
        <w:pStyle w:val="TOC2"/>
        <w:tabs>
          <w:tab w:val="right" w:leader="dot" w:pos="8306"/>
        </w:tabs>
      </w:pPr>
      <w:hyperlink w:anchor="_Toc21421" w:history="1">
        <w:r>
          <w:rPr>
            <w:rFonts w:ascii="仿宋" w:eastAsia="仿宋" w:hAnsi="仿宋" w:cs="仿宋" w:hint="eastAsia"/>
            <w:lang w:eastAsia="zh-CN"/>
          </w:rPr>
          <w:t>(三)、社会风险及对策分析</w:t>
        </w:r>
        <w:r>
          <w:tab/>
        </w:r>
        <w:r>
          <w:fldChar w:fldCharType="begin"/>
        </w:r>
        <w:r>
          <w:instrText xml:space="preserve"> PAGEREF _Toc21421 \h </w:instrText>
        </w:r>
        <w:r>
          <w:fldChar w:fldCharType="separate"/>
        </w:r>
        <w:r>
          <w:t>7</w:t>
        </w:r>
        <w:r>
          <w:fldChar w:fldCharType="end"/>
        </w:r>
      </w:hyperlink>
    </w:p>
    <w:p>
      <w:pPr>
        <w:pStyle w:val="TOC1"/>
        <w:tabs>
          <w:tab w:val="right" w:leader="dot" w:pos="8306"/>
        </w:tabs>
      </w:pPr>
      <w:hyperlink w:anchor="_Toc18952" w:history="1">
        <w:r>
          <w:rPr>
            <w:rFonts w:ascii="仿宋" w:eastAsia="仿宋" w:hAnsi="仿宋" w:cs="仿宋" w:hint="eastAsia"/>
            <w:lang w:eastAsia="zh-CN"/>
          </w:rPr>
          <w:t>二、产品市场预测与分析</w:t>
        </w:r>
        <w:r>
          <w:tab/>
        </w:r>
        <w:r>
          <w:fldChar w:fldCharType="begin"/>
        </w:r>
        <w:r>
          <w:instrText xml:space="preserve"> PAGEREF _Toc18952 \h </w:instrText>
        </w:r>
        <w:r>
          <w:fldChar w:fldCharType="separate"/>
        </w:r>
        <w:r>
          <w:t>10</w:t>
        </w:r>
        <w:r>
          <w:fldChar w:fldCharType="end"/>
        </w:r>
      </w:hyperlink>
    </w:p>
    <w:p>
      <w:pPr>
        <w:pStyle w:val="TOC2"/>
        <w:tabs>
          <w:tab w:val="right" w:leader="dot" w:pos="8306"/>
        </w:tabs>
      </w:pPr>
      <w:hyperlink w:anchor="_Toc17311" w:history="1">
        <w:r>
          <w:rPr>
            <w:rFonts w:ascii="仿宋" w:eastAsia="仿宋" w:hAnsi="仿宋" w:cs="仿宋" w:hint="eastAsia"/>
            <w:lang w:eastAsia="zh-CN"/>
          </w:rPr>
          <w:t>(一)、市场调查</w:t>
        </w:r>
        <w:r>
          <w:tab/>
        </w:r>
        <w:r>
          <w:fldChar w:fldCharType="begin"/>
        </w:r>
        <w:r>
          <w:instrText xml:space="preserve"> PAGEREF _Toc17311 \h </w:instrText>
        </w:r>
        <w:r>
          <w:fldChar w:fldCharType="separate"/>
        </w:r>
        <w:r>
          <w:t>10</w:t>
        </w:r>
        <w:r>
          <w:fldChar w:fldCharType="end"/>
        </w:r>
      </w:hyperlink>
    </w:p>
    <w:p>
      <w:pPr>
        <w:pStyle w:val="TOC2"/>
        <w:tabs>
          <w:tab w:val="right" w:leader="dot" w:pos="8306"/>
        </w:tabs>
      </w:pPr>
      <w:hyperlink w:anchor="_Toc25488" w:history="1">
        <w:r>
          <w:rPr>
            <w:rFonts w:ascii="仿宋" w:eastAsia="仿宋" w:hAnsi="仿宋" w:cs="仿宋" w:hint="eastAsia"/>
            <w:lang w:eastAsia="zh-CN"/>
          </w:rPr>
          <w:t>(二)、生产能力调查</w:t>
        </w:r>
        <w:r>
          <w:tab/>
        </w:r>
        <w:r>
          <w:fldChar w:fldCharType="begin"/>
        </w:r>
        <w:r>
          <w:instrText xml:space="preserve"> PAGEREF _Toc25488 \h </w:instrText>
        </w:r>
        <w:r>
          <w:fldChar w:fldCharType="separate"/>
        </w:r>
        <w:r>
          <w:t>11</w:t>
        </w:r>
        <w:r>
          <w:fldChar w:fldCharType="end"/>
        </w:r>
      </w:hyperlink>
    </w:p>
    <w:p>
      <w:pPr>
        <w:pStyle w:val="TOC2"/>
        <w:tabs>
          <w:tab w:val="right" w:leader="dot" w:pos="8306"/>
        </w:tabs>
      </w:pPr>
      <w:hyperlink w:anchor="_Toc13710" w:history="1">
        <w:r>
          <w:rPr>
            <w:rFonts w:ascii="仿宋" w:eastAsia="仿宋" w:hAnsi="仿宋" w:cs="仿宋" w:hint="eastAsia"/>
            <w:lang w:eastAsia="zh-CN"/>
          </w:rPr>
          <w:t>(三)、销售量调查</w:t>
        </w:r>
        <w:r>
          <w:tab/>
        </w:r>
        <w:r>
          <w:fldChar w:fldCharType="begin"/>
        </w:r>
        <w:r>
          <w:instrText xml:space="preserve"> PAGEREF _Toc13710 \h </w:instrText>
        </w:r>
        <w:r>
          <w:fldChar w:fldCharType="separate"/>
        </w:r>
        <w:r>
          <w:t>14</w:t>
        </w:r>
        <w:r>
          <w:fldChar w:fldCharType="end"/>
        </w:r>
      </w:hyperlink>
    </w:p>
    <w:p>
      <w:pPr>
        <w:pStyle w:val="TOC2"/>
        <w:tabs>
          <w:tab w:val="right" w:leader="dot" w:pos="8306"/>
        </w:tabs>
      </w:pPr>
      <w:hyperlink w:anchor="_Toc25171" w:history="1">
        <w:r>
          <w:rPr>
            <w:rFonts w:ascii="仿宋" w:eastAsia="仿宋" w:hAnsi="仿宋" w:cs="仿宋" w:hint="eastAsia"/>
            <w:lang w:eastAsia="zh-CN"/>
          </w:rPr>
          <w:t>(四)、产品价格调查</w:t>
        </w:r>
        <w:r>
          <w:tab/>
        </w:r>
        <w:r>
          <w:fldChar w:fldCharType="begin"/>
        </w:r>
        <w:r>
          <w:instrText xml:space="preserve"> PAGEREF _Toc25171 \h </w:instrText>
        </w:r>
        <w:r>
          <w:fldChar w:fldCharType="separate"/>
        </w:r>
        <w:r>
          <w:t>16</w:t>
        </w:r>
        <w:r>
          <w:fldChar w:fldCharType="end"/>
        </w:r>
      </w:hyperlink>
    </w:p>
    <w:p>
      <w:pPr>
        <w:pStyle w:val="TOC2"/>
        <w:tabs>
          <w:tab w:val="right" w:leader="dot" w:pos="8306"/>
        </w:tabs>
      </w:pPr>
      <w:hyperlink w:anchor="_Toc2871" w:history="1">
        <w:r>
          <w:rPr>
            <w:rFonts w:ascii="仿宋" w:eastAsia="仿宋" w:hAnsi="仿宋" w:cs="仿宋" w:hint="eastAsia"/>
            <w:lang w:eastAsia="zh-CN"/>
          </w:rPr>
          <w:t>(五)、市场预测</w:t>
        </w:r>
        <w:r>
          <w:tab/>
        </w:r>
        <w:r>
          <w:fldChar w:fldCharType="begin"/>
        </w:r>
        <w:r>
          <w:instrText xml:space="preserve"> PAGEREF _Toc2871 \h </w:instrText>
        </w:r>
        <w:r>
          <w:fldChar w:fldCharType="separate"/>
        </w:r>
        <w:r>
          <w:t>18</w:t>
        </w:r>
        <w:r>
          <w:fldChar w:fldCharType="end"/>
        </w:r>
      </w:hyperlink>
    </w:p>
    <w:p>
      <w:pPr>
        <w:pStyle w:val="TOC2"/>
        <w:tabs>
          <w:tab w:val="right" w:leader="dot" w:pos="8306"/>
        </w:tabs>
      </w:pPr>
      <w:hyperlink w:anchor="_Toc31907" w:history="1">
        <w:r>
          <w:rPr>
            <w:rFonts w:ascii="仿宋" w:eastAsia="仿宋" w:hAnsi="仿宋" w:cs="仿宋" w:hint="eastAsia"/>
            <w:lang w:eastAsia="zh-CN"/>
          </w:rPr>
          <w:t>(六)、销售收入预测</w:t>
        </w:r>
        <w:r>
          <w:tab/>
        </w:r>
        <w:r>
          <w:fldChar w:fldCharType="begin"/>
        </w:r>
        <w:r>
          <w:instrText xml:space="preserve"> PAGEREF _Toc31907 \h </w:instrText>
        </w:r>
        <w:r>
          <w:fldChar w:fldCharType="separate"/>
        </w:r>
        <w:r>
          <w:t>20</w:t>
        </w:r>
        <w:r>
          <w:fldChar w:fldCharType="end"/>
        </w:r>
      </w:hyperlink>
    </w:p>
    <w:p>
      <w:pPr>
        <w:pStyle w:val="TOC1"/>
        <w:tabs>
          <w:tab w:val="right" w:leader="dot" w:pos="8306"/>
        </w:tabs>
      </w:pPr>
      <w:hyperlink w:anchor="_Toc14086" w:history="1">
        <w:r>
          <w:rPr>
            <w:rFonts w:ascii="仿宋" w:eastAsia="仿宋" w:hAnsi="仿宋" w:cs="仿宋" w:hint="eastAsia"/>
            <w:lang w:eastAsia="zh-CN"/>
          </w:rPr>
          <w:t>三、经营分析</w:t>
        </w:r>
        <w:r>
          <w:tab/>
        </w:r>
        <w:r>
          <w:fldChar w:fldCharType="begin"/>
        </w:r>
        <w:r>
          <w:instrText xml:space="preserve"> PAGEREF _Toc14086 \h </w:instrText>
        </w:r>
        <w:r>
          <w:fldChar w:fldCharType="separate"/>
        </w:r>
        <w:r>
          <w:t>22</w:t>
        </w:r>
        <w:r>
          <w:fldChar w:fldCharType="end"/>
        </w:r>
      </w:hyperlink>
    </w:p>
    <w:p>
      <w:pPr>
        <w:pStyle w:val="TOC2"/>
        <w:tabs>
          <w:tab w:val="right" w:leader="dot" w:pos="8306"/>
        </w:tabs>
      </w:pPr>
      <w:hyperlink w:anchor="_Toc8983" w:history="1">
        <w:r>
          <w:rPr>
            <w:rFonts w:ascii="仿宋" w:eastAsia="仿宋" w:hAnsi="仿宋" w:cs="仿宋" w:hint="eastAsia"/>
            <w:lang w:eastAsia="zh-CN"/>
          </w:rPr>
          <w:t>(一)、运营情况说明</w:t>
        </w:r>
        <w:r>
          <w:tab/>
        </w:r>
        <w:r>
          <w:fldChar w:fldCharType="begin"/>
        </w:r>
        <w:r>
          <w:instrText xml:space="preserve"> PAGEREF _Toc8983 \h </w:instrText>
        </w:r>
        <w:r>
          <w:fldChar w:fldCharType="separate"/>
        </w:r>
        <w:r>
          <w:t>22</w:t>
        </w:r>
        <w:r>
          <w:fldChar w:fldCharType="end"/>
        </w:r>
      </w:hyperlink>
    </w:p>
    <w:p>
      <w:pPr>
        <w:pStyle w:val="TOC2"/>
        <w:tabs>
          <w:tab w:val="right" w:leader="dot" w:pos="8306"/>
        </w:tabs>
      </w:pPr>
      <w:hyperlink w:anchor="_Toc30636" w:history="1">
        <w:r>
          <w:rPr>
            <w:rFonts w:ascii="仿宋" w:eastAsia="仿宋" w:hAnsi="仿宋" w:cs="仿宋" w:hint="eastAsia"/>
            <w:lang w:eastAsia="zh-CN"/>
          </w:rPr>
          <w:t>(二)、物理特性分析产品项目运营组织结构</w:t>
        </w:r>
        <w:r>
          <w:tab/>
        </w:r>
        <w:r>
          <w:fldChar w:fldCharType="begin"/>
        </w:r>
        <w:r>
          <w:instrText xml:space="preserve"> PAGEREF _Toc30636 \h </w:instrText>
        </w:r>
        <w:r>
          <w:fldChar w:fldCharType="separate"/>
        </w:r>
        <w:r>
          <w:t>23</w:t>
        </w:r>
        <w:r>
          <w:fldChar w:fldCharType="end"/>
        </w:r>
      </w:hyperlink>
    </w:p>
    <w:p>
      <w:pPr>
        <w:pStyle w:val="TOC1"/>
        <w:tabs>
          <w:tab w:val="right" w:leader="dot" w:pos="8306"/>
        </w:tabs>
      </w:pPr>
      <w:hyperlink w:anchor="_Toc12354" w:history="1">
        <w:r>
          <w:rPr>
            <w:rFonts w:ascii="仿宋" w:eastAsia="仿宋" w:hAnsi="仿宋" w:cs="仿宋" w:hint="eastAsia"/>
            <w:lang w:eastAsia="zh-CN"/>
          </w:rPr>
          <w:t>四、定性、定量分析评价</w:t>
        </w:r>
        <w:r>
          <w:tab/>
        </w:r>
        <w:r>
          <w:fldChar w:fldCharType="begin"/>
        </w:r>
        <w:r>
          <w:instrText xml:space="preserve"> PAGEREF _Toc12354 \h </w:instrText>
        </w:r>
        <w:r>
          <w:fldChar w:fldCharType="separate"/>
        </w:r>
        <w:r>
          <w:t>26</w:t>
        </w:r>
        <w:r>
          <w:fldChar w:fldCharType="end"/>
        </w:r>
      </w:hyperlink>
    </w:p>
    <w:p>
      <w:pPr>
        <w:pStyle w:val="TOC2"/>
        <w:tabs>
          <w:tab w:val="right" w:leader="dot" w:pos="8306"/>
        </w:tabs>
      </w:pPr>
      <w:hyperlink w:anchor="_Toc8558" w:history="1">
        <w:r>
          <w:rPr>
            <w:rFonts w:ascii="仿宋" w:eastAsia="仿宋" w:hAnsi="仿宋" w:cs="仿宋" w:hint="eastAsia"/>
            <w:lang w:eastAsia="zh-CN"/>
          </w:rPr>
          <w:t>(一)、选址及总平面布置单元</w:t>
        </w:r>
        <w:r>
          <w:tab/>
        </w:r>
        <w:r>
          <w:fldChar w:fldCharType="begin"/>
        </w:r>
        <w:r>
          <w:instrText xml:space="preserve"> PAGEREF _Toc8558 \h </w:instrText>
        </w:r>
        <w:r>
          <w:fldChar w:fldCharType="separate"/>
        </w:r>
        <w:r>
          <w:t>26</w:t>
        </w:r>
        <w:r>
          <w:fldChar w:fldCharType="end"/>
        </w:r>
      </w:hyperlink>
    </w:p>
    <w:p>
      <w:pPr>
        <w:pStyle w:val="TOC2"/>
        <w:tabs>
          <w:tab w:val="right" w:leader="dot" w:pos="8306"/>
        </w:tabs>
      </w:pPr>
      <w:hyperlink w:anchor="_Toc855" w:history="1">
        <w:r>
          <w:rPr>
            <w:rFonts w:ascii="仿宋" w:eastAsia="仿宋" w:hAnsi="仿宋" w:cs="仿宋" w:hint="eastAsia"/>
            <w:lang w:eastAsia="zh-CN"/>
          </w:rPr>
          <w:t>(二)、建构筑物单元</w:t>
        </w:r>
        <w:r>
          <w:tab/>
        </w:r>
        <w:r>
          <w:fldChar w:fldCharType="begin"/>
        </w:r>
        <w:r>
          <w:instrText xml:space="preserve"> PAGEREF _Toc855 \h </w:instrText>
        </w:r>
        <w:r>
          <w:fldChar w:fldCharType="separate"/>
        </w:r>
        <w:r>
          <w:t>27</w:t>
        </w:r>
        <w:r>
          <w:fldChar w:fldCharType="end"/>
        </w:r>
      </w:hyperlink>
    </w:p>
    <w:p>
      <w:pPr>
        <w:pStyle w:val="TOC2"/>
        <w:tabs>
          <w:tab w:val="right" w:leader="dot" w:pos="8306"/>
        </w:tabs>
      </w:pPr>
      <w:hyperlink w:anchor="_Toc27334" w:history="1">
        <w:r>
          <w:rPr>
            <w:rFonts w:ascii="仿宋" w:eastAsia="仿宋" w:hAnsi="仿宋" w:cs="仿宋" w:hint="eastAsia"/>
            <w:lang w:eastAsia="zh-CN"/>
          </w:rPr>
          <w:t>(三)、消防系统单元</w:t>
        </w:r>
        <w:r>
          <w:tab/>
        </w:r>
        <w:r>
          <w:fldChar w:fldCharType="begin"/>
        </w:r>
        <w:r>
          <w:instrText xml:space="preserve"> PAGEREF _Toc27334 \h </w:instrText>
        </w:r>
        <w:r>
          <w:fldChar w:fldCharType="separate"/>
        </w:r>
        <w:r>
          <w:t>28</w:t>
        </w:r>
        <w:r>
          <w:fldChar w:fldCharType="end"/>
        </w:r>
      </w:hyperlink>
    </w:p>
    <w:p>
      <w:pPr>
        <w:pStyle w:val="TOC2"/>
        <w:tabs>
          <w:tab w:val="right" w:leader="dot" w:pos="8306"/>
        </w:tabs>
      </w:pPr>
      <w:hyperlink w:anchor="_Toc17578" w:history="1">
        <w:r>
          <w:rPr>
            <w:rFonts w:ascii="仿宋" w:eastAsia="仿宋" w:hAnsi="仿宋" w:cs="仿宋" w:hint="eastAsia"/>
            <w:lang w:eastAsia="zh-CN"/>
          </w:rPr>
          <w:t>(四)、公用工程及辅助设施单元</w:t>
        </w:r>
        <w:r>
          <w:tab/>
        </w:r>
        <w:r>
          <w:fldChar w:fldCharType="begin"/>
        </w:r>
        <w:r>
          <w:instrText xml:space="preserve"> PAGEREF _Toc17578 \h </w:instrText>
        </w:r>
        <w:r>
          <w:fldChar w:fldCharType="separate"/>
        </w:r>
        <w:r>
          <w:t>30</w:t>
        </w:r>
        <w:r>
          <w:fldChar w:fldCharType="end"/>
        </w:r>
      </w:hyperlink>
    </w:p>
    <w:p>
      <w:pPr>
        <w:pStyle w:val="TOC2"/>
        <w:tabs>
          <w:tab w:val="right" w:leader="dot" w:pos="8306"/>
        </w:tabs>
      </w:pPr>
      <w:hyperlink w:anchor="_Toc8024" w:history="1">
        <w:r>
          <w:rPr>
            <w:rFonts w:ascii="仿宋" w:eastAsia="仿宋" w:hAnsi="仿宋" w:cs="仿宋" w:hint="eastAsia"/>
            <w:lang w:eastAsia="zh-CN"/>
          </w:rPr>
          <w:t>(五)、施工单元</w:t>
        </w:r>
        <w:r>
          <w:tab/>
        </w:r>
        <w:r>
          <w:fldChar w:fldCharType="begin"/>
        </w:r>
        <w:r>
          <w:instrText xml:space="preserve"> PAGEREF _Toc8024 \h </w:instrText>
        </w:r>
        <w:r>
          <w:fldChar w:fldCharType="separate"/>
        </w:r>
        <w:r>
          <w:t>31</w:t>
        </w:r>
        <w:r>
          <w:fldChar w:fldCharType="end"/>
        </w:r>
      </w:hyperlink>
    </w:p>
    <w:p>
      <w:pPr>
        <w:pStyle w:val="TOC2"/>
        <w:tabs>
          <w:tab w:val="right" w:leader="dot" w:pos="8306"/>
        </w:tabs>
      </w:pPr>
      <w:hyperlink w:anchor="_Toc19307" w:history="1">
        <w:r>
          <w:rPr>
            <w:rFonts w:ascii="仿宋" w:eastAsia="仿宋" w:hAnsi="仿宋" w:cs="仿宋" w:hint="eastAsia"/>
            <w:lang w:eastAsia="zh-CN"/>
          </w:rPr>
          <w:t>(六)、特种设备单元</w:t>
        </w:r>
        <w:r>
          <w:tab/>
        </w:r>
        <w:r>
          <w:fldChar w:fldCharType="begin"/>
        </w:r>
        <w:r>
          <w:instrText xml:space="preserve"> PAGEREF _Toc19307 \h </w:instrText>
        </w:r>
        <w:r>
          <w:fldChar w:fldCharType="separate"/>
        </w:r>
        <w:r>
          <w:t>32</w:t>
        </w:r>
        <w:r>
          <w:fldChar w:fldCharType="end"/>
        </w:r>
      </w:hyperlink>
    </w:p>
    <w:p>
      <w:pPr>
        <w:pStyle w:val="TOC2"/>
        <w:tabs>
          <w:tab w:val="right" w:leader="dot" w:pos="8306"/>
        </w:tabs>
      </w:pPr>
      <w:hyperlink w:anchor="_Toc29515" w:history="1">
        <w:r>
          <w:rPr>
            <w:rFonts w:ascii="仿宋" w:eastAsia="仿宋" w:hAnsi="仿宋" w:cs="仿宋" w:hint="eastAsia"/>
            <w:lang w:eastAsia="zh-CN"/>
          </w:rPr>
          <w:t>(七)、安全管理单元</w:t>
        </w:r>
        <w:r>
          <w:tab/>
        </w:r>
        <w:r>
          <w:fldChar w:fldCharType="begin"/>
        </w:r>
        <w:r>
          <w:instrText xml:space="preserve"> PAGEREF _Toc29515 \h </w:instrText>
        </w:r>
        <w:r>
          <w:fldChar w:fldCharType="separate"/>
        </w:r>
        <w:r>
          <w:t>33</w:t>
        </w:r>
        <w:r>
          <w:fldChar w:fldCharType="end"/>
        </w:r>
      </w:hyperlink>
    </w:p>
    <w:p>
      <w:pPr>
        <w:pStyle w:val="TOC1"/>
        <w:tabs>
          <w:tab w:val="right" w:leader="dot" w:pos="8306"/>
        </w:tabs>
      </w:pPr>
      <w:hyperlink w:anchor="_Toc5650" w:history="1">
        <w:r>
          <w:rPr>
            <w:rFonts w:ascii="仿宋" w:eastAsia="仿宋" w:hAnsi="仿宋" w:cs="仿宋" w:hint="eastAsia"/>
            <w:lang w:eastAsia="zh-CN"/>
          </w:rPr>
          <w:t>五、物理特性分析产品生产计划的编制</w:t>
        </w:r>
        <w:r>
          <w:tab/>
        </w:r>
        <w:r>
          <w:fldChar w:fldCharType="begin"/>
        </w:r>
        <w:r>
          <w:instrText xml:space="preserve"> PAGEREF _Toc5650 \h </w:instrText>
        </w:r>
        <w:r>
          <w:fldChar w:fldCharType="separate"/>
        </w:r>
        <w:r>
          <w:t>34</w:t>
        </w:r>
        <w:r>
          <w:fldChar w:fldCharType="end"/>
        </w:r>
      </w:hyperlink>
    </w:p>
    <w:p>
      <w:pPr>
        <w:pStyle w:val="TOC2"/>
        <w:tabs>
          <w:tab w:val="right" w:leader="dot" w:pos="8306"/>
        </w:tabs>
      </w:pPr>
      <w:hyperlink w:anchor="_Toc17014" w:history="1">
        <w:r>
          <w:rPr>
            <w:rFonts w:ascii="仿宋" w:eastAsia="仿宋" w:hAnsi="仿宋" w:cs="仿宋" w:hint="eastAsia"/>
            <w:lang w:eastAsia="zh-CN"/>
          </w:rPr>
          <w:t>(一)、物理特性分析产品生产计划的编制</w:t>
        </w:r>
        <w:r>
          <w:tab/>
        </w:r>
        <w:r>
          <w:fldChar w:fldCharType="begin"/>
        </w:r>
        <w:r>
          <w:instrText xml:space="preserve"> PAGEREF _Toc17014 \h </w:instrText>
        </w:r>
        <w:r>
          <w:fldChar w:fldCharType="separate"/>
        </w:r>
        <w:r>
          <w:t>34</w:t>
        </w:r>
        <w:r>
          <w:fldChar w:fldCharType="end"/>
        </w:r>
      </w:hyperlink>
    </w:p>
    <w:p>
      <w:pPr>
        <w:pStyle w:val="TOC1"/>
        <w:tabs>
          <w:tab w:val="right" w:leader="dot" w:pos="8306"/>
        </w:tabs>
      </w:pPr>
      <w:hyperlink w:anchor="_Toc4947" w:history="1">
        <w:r>
          <w:rPr>
            <w:rFonts w:ascii="仿宋" w:eastAsia="仿宋" w:hAnsi="仿宋" w:cs="仿宋" w:hint="eastAsia"/>
            <w:lang w:eastAsia="zh-CN"/>
          </w:rPr>
          <w:t>六、战略风险的识别</w:t>
        </w:r>
        <w:r>
          <w:tab/>
        </w:r>
        <w:r>
          <w:fldChar w:fldCharType="begin"/>
        </w:r>
        <w:r>
          <w:instrText xml:space="preserve"> PAGEREF _Toc4947 \h </w:instrText>
        </w:r>
        <w:r>
          <w:fldChar w:fldCharType="separate"/>
        </w:r>
        <w:r>
          <w:t>36</w:t>
        </w:r>
        <w:r>
          <w:fldChar w:fldCharType="end"/>
        </w:r>
      </w:hyperlink>
    </w:p>
    <w:p>
      <w:pPr>
        <w:pStyle w:val="TOC2"/>
        <w:tabs>
          <w:tab w:val="right" w:leader="dot" w:pos="8306"/>
        </w:tabs>
      </w:pPr>
      <w:hyperlink w:anchor="_Toc8718" w:history="1">
        <w:r>
          <w:rPr>
            <w:rFonts w:ascii="仿宋" w:eastAsia="仿宋" w:hAnsi="仿宋" w:cs="仿宋" w:hint="eastAsia"/>
            <w:lang w:eastAsia="zh-CN"/>
          </w:rPr>
          <w:t>(一)、物理特性分析产品行业企业在确定愿景及使命时的风险识别</w:t>
        </w:r>
        <w:r>
          <w:tab/>
        </w:r>
        <w:r>
          <w:fldChar w:fldCharType="begin"/>
        </w:r>
        <w:r>
          <w:instrText xml:space="preserve"> PAGEREF _Toc8718 \h </w:instrText>
        </w:r>
        <w:r>
          <w:fldChar w:fldCharType="separate"/>
        </w:r>
        <w:r>
          <w:t>36</w:t>
        </w:r>
        <w:r>
          <w:fldChar w:fldCharType="end"/>
        </w:r>
      </w:hyperlink>
    </w:p>
    <w:p>
      <w:pPr>
        <w:pStyle w:val="TOC2"/>
        <w:tabs>
          <w:tab w:val="right" w:leader="dot" w:pos="8306"/>
        </w:tabs>
      </w:pPr>
      <w:hyperlink w:anchor="_Toc10136" w:history="1">
        <w:r>
          <w:rPr>
            <w:rFonts w:ascii="仿宋" w:eastAsia="仿宋" w:hAnsi="仿宋" w:cs="仿宋" w:hint="eastAsia"/>
            <w:lang w:eastAsia="zh-CN"/>
          </w:rPr>
          <w:t>(二)、制定物理特性分析产品行业企业战略目标的风险识别</w:t>
        </w:r>
        <w:r>
          <w:tab/>
        </w:r>
        <w:r>
          <w:fldChar w:fldCharType="begin"/>
        </w:r>
        <w:r>
          <w:instrText xml:space="preserve"> PAGEREF _Toc10136 \h </w:instrText>
        </w:r>
        <w:r>
          <w:fldChar w:fldCharType="separate"/>
        </w:r>
        <w:r>
          <w:t>37</w:t>
        </w:r>
        <w:r>
          <w:fldChar w:fldCharType="end"/>
        </w:r>
      </w:hyperlink>
    </w:p>
    <w:p>
      <w:pPr>
        <w:pStyle w:val="TOC2"/>
        <w:tabs>
          <w:tab w:val="right" w:leader="dot" w:pos="8306"/>
        </w:tabs>
      </w:pPr>
      <w:hyperlink w:anchor="_Toc8376" w:history="1">
        <w:r>
          <w:rPr>
            <w:rFonts w:ascii="仿宋" w:eastAsia="仿宋" w:hAnsi="仿宋" w:cs="仿宋" w:hint="eastAsia"/>
            <w:lang w:eastAsia="zh-CN"/>
          </w:rPr>
          <w:t>(三)、物理特性分析产品行业企业战略分析的风险识别</w:t>
        </w:r>
        <w:r>
          <w:tab/>
        </w:r>
        <w:r>
          <w:fldChar w:fldCharType="begin"/>
        </w:r>
        <w:r>
          <w:instrText xml:space="preserve"> PAGEREF _Toc8376 \h </w:instrText>
        </w:r>
        <w:r>
          <w:fldChar w:fldCharType="separate"/>
        </w:r>
        <w:r>
          <w:t>38</w:t>
        </w:r>
        <w:r>
          <w:fldChar w:fldCharType="end"/>
        </w:r>
      </w:hyperlink>
    </w:p>
    <w:p>
      <w:pPr>
        <w:pStyle w:val="TOC2"/>
        <w:tabs>
          <w:tab w:val="right" w:leader="dot" w:pos="8306"/>
        </w:tabs>
      </w:pPr>
      <w:hyperlink w:anchor="_Toc31564" w:history="1">
        <w:r>
          <w:rPr>
            <w:rFonts w:ascii="仿宋" w:eastAsia="仿宋" w:hAnsi="仿宋" w:cs="仿宋" w:hint="eastAsia"/>
            <w:lang w:eastAsia="zh-CN"/>
          </w:rPr>
          <w:t>(四)、物理特性分析产品行业企业战略选择的风险识别</w:t>
        </w:r>
        <w:r>
          <w:tab/>
        </w:r>
        <w:r>
          <w:fldChar w:fldCharType="begin"/>
        </w:r>
        <w:r>
          <w:instrText xml:space="preserve"> PAGEREF _Toc31564 \h </w:instrText>
        </w:r>
        <w:r>
          <w:fldChar w:fldCharType="separate"/>
        </w:r>
        <w:r>
          <w:t>40</w:t>
        </w:r>
        <w:r>
          <w:fldChar w:fldCharType="end"/>
        </w:r>
      </w:hyperlink>
    </w:p>
    <w:p>
      <w:pPr>
        <w:pStyle w:val="TOC2"/>
        <w:tabs>
          <w:tab w:val="right" w:leader="dot" w:pos="8306"/>
        </w:tabs>
      </w:pPr>
      <w:hyperlink w:anchor="_Toc12328" w:history="1">
        <w:r>
          <w:rPr>
            <w:rFonts w:ascii="仿宋" w:eastAsia="仿宋" w:hAnsi="仿宋" w:cs="仿宋" w:hint="eastAsia"/>
            <w:lang w:eastAsia="zh-CN"/>
          </w:rPr>
          <w:t>(五)、物理特性分析产品行业企业战略实施的风险识别</w:t>
        </w:r>
        <w:r>
          <w:tab/>
        </w:r>
        <w:r>
          <w:fldChar w:fldCharType="begin"/>
        </w:r>
        <w:r>
          <w:instrText xml:space="preserve"> PAGEREF _Toc12328 \h </w:instrText>
        </w:r>
        <w:r>
          <w:fldChar w:fldCharType="separate"/>
        </w:r>
        <w:r>
          <w:t>41</w:t>
        </w:r>
        <w:r>
          <w:fldChar w:fldCharType="end"/>
        </w:r>
      </w:hyperlink>
    </w:p>
    <w:p>
      <w:pPr>
        <w:pStyle w:val="TOC1"/>
        <w:tabs>
          <w:tab w:val="right" w:leader="dot" w:pos="8306"/>
        </w:tabs>
      </w:pPr>
      <w:hyperlink w:anchor="_Toc16508" w:history="1">
        <w:r>
          <w:rPr>
            <w:rFonts w:ascii="仿宋" w:eastAsia="仿宋" w:hAnsi="仿宋" w:cs="仿宋" w:hint="eastAsia"/>
            <w:lang w:eastAsia="zh-CN"/>
          </w:rPr>
          <w:t>七、物理特性分析产品企业经营决策的方法</w:t>
        </w:r>
        <w:r>
          <w:tab/>
        </w:r>
        <w:r>
          <w:fldChar w:fldCharType="begin"/>
        </w:r>
        <w:r>
          <w:instrText xml:space="preserve"> PAGEREF _Toc16508 \h </w:instrText>
        </w:r>
        <w:r>
          <w:fldChar w:fldCharType="separate"/>
        </w:r>
        <w:r>
          <w:t>43</w:t>
        </w:r>
        <w:r>
          <w:fldChar w:fldCharType="end"/>
        </w:r>
      </w:hyperlink>
    </w:p>
    <w:p>
      <w:pPr>
        <w:pStyle w:val="TOC2"/>
        <w:tabs>
          <w:tab w:val="right" w:leader="dot" w:pos="8306"/>
        </w:tabs>
      </w:pPr>
      <w:hyperlink w:anchor="_Toc19637" w:history="1">
        <w:r>
          <w:rPr>
            <w:rFonts w:ascii="仿宋" w:eastAsia="仿宋" w:hAnsi="仿宋" w:cs="仿宋" w:hint="eastAsia"/>
            <w:lang w:eastAsia="zh-CN"/>
          </w:rPr>
          <w:t>(一)、企业经营决策的方法</w:t>
        </w:r>
        <w:r>
          <w:tab/>
        </w:r>
        <w:r>
          <w:fldChar w:fldCharType="begin"/>
        </w:r>
        <w:r>
          <w:instrText xml:space="preserve"> PAGEREF _Toc19637 \h </w:instrText>
        </w:r>
        <w:r>
          <w:fldChar w:fldCharType="separate"/>
        </w:r>
        <w:r>
          <w:t>43</w:t>
        </w:r>
        <w:r>
          <w:fldChar w:fldCharType="end"/>
        </w:r>
      </w:hyperlink>
    </w:p>
    <w:p>
      <w:pPr>
        <w:pStyle w:val="TOC1"/>
        <w:tabs>
          <w:tab w:val="right" w:leader="dot" w:pos="8306"/>
        </w:tabs>
      </w:pPr>
      <w:hyperlink w:anchor="_Toc21153" w:history="1">
        <w:r>
          <w:rPr>
            <w:rFonts w:ascii="仿宋" w:eastAsia="仿宋" w:hAnsi="仿宋" w:cs="仿宋" w:hint="eastAsia"/>
            <w:lang w:eastAsia="zh-CN"/>
          </w:rPr>
          <w:t>八、物理特性分析产品项目经营效益</w:t>
        </w:r>
        <w:r>
          <w:tab/>
        </w:r>
        <w:r>
          <w:fldChar w:fldCharType="begin"/>
        </w:r>
        <w:r>
          <w:instrText xml:space="preserve"> PAGEREF _Toc21153 \h </w:instrText>
        </w:r>
        <w:r>
          <w:fldChar w:fldCharType="separate"/>
        </w:r>
        <w:r>
          <w:t>48</w:t>
        </w:r>
        <w:r>
          <w:fldChar w:fldCharType="end"/>
        </w:r>
      </w:hyperlink>
    </w:p>
    <w:p>
      <w:pPr>
        <w:pStyle w:val="TOC2"/>
        <w:tabs>
          <w:tab w:val="right" w:leader="dot" w:pos="8306"/>
        </w:tabs>
      </w:pPr>
      <w:hyperlink w:anchor="_Toc23174" w:history="1">
        <w:r>
          <w:rPr>
            <w:rFonts w:ascii="仿宋" w:eastAsia="仿宋" w:hAnsi="仿宋" w:cs="仿宋" w:hint="eastAsia"/>
            <w:lang w:eastAsia="zh-CN"/>
          </w:rPr>
          <w:t>(一)、经济评价财务测算</w:t>
        </w:r>
        <w:r>
          <w:tab/>
        </w:r>
        <w:r>
          <w:fldChar w:fldCharType="begin"/>
        </w:r>
        <w:r>
          <w:instrText xml:space="preserve"> PAGEREF _Toc23174 \h </w:instrText>
        </w:r>
        <w:r>
          <w:fldChar w:fldCharType="separate"/>
        </w:r>
        <w:r>
          <w:t>48</w:t>
        </w:r>
        <w:r>
          <w:fldChar w:fldCharType="end"/>
        </w:r>
      </w:hyperlink>
    </w:p>
    <w:p>
      <w:pPr>
        <w:pStyle w:val="TOC2"/>
        <w:tabs>
          <w:tab w:val="right" w:leader="dot" w:pos="8306"/>
        </w:tabs>
      </w:pPr>
      <w:hyperlink w:anchor="_Toc27020" w:history="1">
        <w:r>
          <w:rPr>
            <w:rFonts w:ascii="仿宋" w:eastAsia="仿宋" w:hAnsi="仿宋" w:cs="仿宋" w:hint="eastAsia"/>
            <w:lang w:eastAsia="zh-CN"/>
          </w:rPr>
          <w:t>(二)、物理特性分析产品项目盈利能力分析</w:t>
        </w:r>
        <w:r>
          <w:tab/>
        </w:r>
        <w:r>
          <w:fldChar w:fldCharType="begin"/>
        </w:r>
        <w:r>
          <w:instrText xml:space="preserve"> PAGEREF _Toc27020 \h </w:instrText>
        </w:r>
        <w:r>
          <w:fldChar w:fldCharType="separate"/>
        </w:r>
        <w:r>
          <w:t>49</w:t>
        </w:r>
        <w:r>
          <w:fldChar w:fldCharType="end"/>
        </w:r>
      </w:hyperlink>
    </w:p>
    <w:p>
      <w:pPr>
        <w:pStyle w:val="TOC1"/>
        <w:tabs>
          <w:tab w:val="right" w:leader="dot" w:pos="8306"/>
        </w:tabs>
      </w:pPr>
      <w:hyperlink w:anchor="_Toc11596" w:history="1">
        <w:r>
          <w:rPr>
            <w:rFonts w:ascii="仿宋" w:eastAsia="仿宋" w:hAnsi="仿宋" w:cs="仿宋" w:hint="eastAsia"/>
            <w:lang w:eastAsia="zh-CN"/>
          </w:rPr>
          <w:t>九、组织机构管理</w:t>
        </w:r>
        <w:r>
          <w:tab/>
        </w:r>
        <w:r>
          <w:fldChar w:fldCharType="begin"/>
        </w:r>
        <w:r>
          <w:instrText xml:space="preserve"> PAGEREF _Toc11596 \h </w:instrText>
        </w:r>
        <w:r>
          <w:fldChar w:fldCharType="separate"/>
        </w:r>
        <w:r>
          <w:t>50</w:t>
        </w:r>
        <w:r>
          <w:fldChar w:fldCharType="end"/>
        </w:r>
      </w:hyperlink>
    </w:p>
    <w:p>
      <w:pPr>
        <w:pStyle w:val="TOC2"/>
        <w:tabs>
          <w:tab w:val="right" w:leader="dot" w:pos="8306"/>
        </w:tabs>
      </w:pPr>
      <w:hyperlink w:anchor="_Toc8388" w:history="1">
        <w:r>
          <w:rPr>
            <w:rFonts w:ascii="仿宋" w:eastAsia="仿宋" w:hAnsi="仿宋" w:cs="仿宋" w:hint="eastAsia"/>
            <w:lang w:eastAsia="zh-CN"/>
          </w:rPr>
          <w:t>(一)、人力资源配置</w:t>
        </w:r>
        <w:r>
          <w:tab/>
        </w:r>
        <w:r>
          <w:fldChar w:fldCharType="begin"/>
        </w:r>
        <w:r>
          <w:instrText xml:space="preserve"> PAGEREF _Toc8388 \h </w:instrText>
        </w:r>
        <w:r>
          <w:fldChar w:fldCharType="separate"/>
        </w:r>
        <w:r>
          <w:t>50</w:t>
        </w:r>
        <w:r>
          <w:fldChar w:fldCharType="end"/>
        </w:r>
      </w:hyperlink>
    </w:p>
    <w:p>
      <w:pPr>
        <w:pStyle w:val="TOC2"/>
        <w:tabs>
          <w:tab w:val="right" w:leader="dot" w:pos="8306"/>
        </w:tabs>
      </w:pPr>
      <w:hyperlink w:anchor="_Toc5796" w:history="1">
        <w:r>
          <w:rPr>
            <w:rFonts w:ascii="仿宋" w:eastAsia="仿宋" w:hAnsi="仿宋" w:cs="仿宋" w:hint="eastAsia"/>
            <w:lang w:eastAsia="zh-CN"/>
          </w:rPr>
          <w:t>(二)、员工技能培训</w:t>
        </w:r>
        <w:r>
          <w:tab/>
        </w:r>
        <w:r>
          <w:fldChar w:fldCharType="begin"/>
        </w:r>
        <w:r>
          <w:instrText xml:space="preserve"> PAGEREF _Toc5796 \h </w:instrText>
        </w:r>
        <w:r>
          <w:fldChar w:fldCharType="separate"/>
        </w:r>
        <w:r>
          <w:t>51</w:t>
        </w:r>
        <w:r>
          <w:fldChar w:fldCharType="end"/>
        </w:r>
      </w:hyperlink>
    </w:p>
    <w:p>
      <w:pPr>
        <w:pStyle w:val="TOC1"/>
        <w:tabs>
          <w:tab w:val="right" w:leader="dot" w:pos="8306"/>
        </w:tabs>
      </w:pPr>
      <w:hyperlink w:anchor="_Toc24287" w:history="1">
        <w:r>
          <w:rPr>
            <w:rFonts w:ascii="仿宋" w:eastAsia="仿宋" w:hAnsi="仿宋" w:cs="仿宋" w:hint="eastAsia"/>
            <w:lang w:eastAsia="zh-CN"/>
          </w:rPr>
          <w:t>十、SWOT分析说明</w:t>
        </w:r>
        <w:r>
          <w:tab/>
        </w:r>
        <w:r>
          <w:fldChar w:fldCharType="begin"/>
        </w:r>
        <w:r>
          <w:instrText xml:space="preserve"> PAGEREF _Toc24287 \h </w:instrText>
        </w:r>
        <w:r>
          <w:fldChar w:fldCharType="separate"/>
        </w:r>
        <w:r>
          <w:t>52</w:t>
        </w:r>
        <w:r>
          <w:fldChar w:fldCharType="end"/>
        </w:r>
      </w:hyperlink>
    </w:p>
    <w:p>
      <w:pPr>
        <w:pStyle w:val="TOC2"/>
        <w:tabs>
          <w:tab w:val="right" w:leader="dot" w:pos="8306"/>
        </w:tabs>
      </w:pPr>
      <w:hyperlink w:anchor="_Toc30859" w:history="1">
        <w:r>
          <w:rPr>
            <w:rFonts w:ascii="仿宋" w:eastAsia="仿宋" w:hAnsi="仿宋" w:cs="仿宋" w:hint="eastAsia"/>
            <w:lang w:eastAsia="zh-CN"/>
          </w:rPr>
          <w:t>(一)、优势分析(S)</w:t>
        </w:r>
        <w:r>
          <w:tab/>
        </w:r>
        <w:r>
          <w:fldChar w:fldCharType="begin"/>
        </w:r>
        <w:r>
          <w:instrText xml:space="preserve"> PAGEREF _Toc30859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5" w:history="1">
        <w:r>
          <w:rPr>
            <w:rFonts w:ascii="仿宋" w:eastAsia="仿宋" w:hAnsi="仿宋" w:cs="仿宋" w:hint="eastAsia"/>
            <w:lang w:eastAsia="zh-CN"/>
          </w:rPr>
          <w:t>(二)、劣势分析(W)</w:t>
        </w:r>
        <w:r>
          <w:tab/>
        </w:r>
        <w:r>
          <w:fldChar w:fldCharType="begin"/>
        </w:r>
        <w:r>
          <w:instrText xml:space="preserve"> PAGEREF _Toc17565 \h </w:instrText>
        </w:r>
        <w:r>
          <w:fldChar w:fldCharType="separate"/>
        </w:r>
        <w:r>
          <w:t>54</w:t>
        </w:r>
        <w:r>
          <w:fldChar w:fldCharType="end"/>
        </w:r>
      </w:hyperlink>
    </w:p>
    <w:p>
      <w:pPr>
        <w:pStyle w:val="TOC2"/>
        <w:tabs>
          <w:tab w:val="right" w:leader="dot" w:pos="8306"/>
        </w:tabs>
      </w:pPr>
      <w:hyperlink w:anchor="_Toc1175" w:history="1">
        <w:r>
          <w:rPr>
            <w:rFonts w:ascii="仿宋" w:eastAsia="仿宋" w:hAnsi="仿宋" w:cs="仿宋" w:hint="eastAsia"/>
            <w:lang w:eastAsia="zh-CN"/>
          </w:rPr>
          <w:t>(三)、机会分析()</w:t>
        </w:r>
        <w:r>
          <w:tab/>
        </w:r>
        <w:r>
          <w:fldChar w:fldCharType="begin"/>
        </w:r>
        <w:r>
          <w:instrText xml:space="preserve"> PAGEREF _Toc1175 \h </w:instrText>
        </w:r>
        <w:r>
          <w:fldChar w:fldCharType="separate"/>
        </w:r>
        <w:r>
          <w:t>55</w:t>
        </w:r>
        <w:r>
          <w:fldChar w:fldCharType="end"/>
        </w:r>
      </w:hyperlink>
    </w:p>
    <w:p>
      <w:pPr>
        <w:pStyle w:val="TOC2"/>
        <w:tabs>
          <w:tab w:val="right" w:leader="dot" w:pos="8306"/>
        </w:tabs>
      </w:pPr>
      <w:hyperlink w:anchor="_Toc18886" w:history="1">
        <w:r>
          <w:rPr>
            <w:rFonts w:ascii="仿宋" w:eastAsia="仿宋" w:hAnsi="仿宋" w:cs="仿宋" w:hint="eastAsia"/>
            <w:lang w:eastAsia="zh-CN"/>
          </w:rPr>
          <w:t>(四)、威胁分析(T)</w:t>
        </w:r>
        <w:r>
          <w:tab/>
        </w:r>
        <w:r>
          <w:fldChar w:fldCharType="begin"/>
        </w:r>
        <w:r>
          <w:instrText xml:space="preserve"> PAGEREF _Toc18886 \h </w:instrText>
        </w:r>
        <w:r>
          <w:fldChar w:fldCharType="separate"/>
        </w:r>
        <w:r>
          <w:t>57</w:t>
        </w:r>
        <w:r>
          <w:fldChar w:fldCharType="end"/>
        </w:r>
      </w:hyperlink>
    </w:p>
    <w:p>
      <w:pPr>
        <w:pStyle w:val="TOC1"/>
        <w:tabs>
          <w:tab w:val="right" w:leader="dot" w:pos="8306"/>
        </w:tabs>
      </w:pPr>
      <w:hyperlink w:anchor="_Toc21967" w:history="1">
        <w:r>
          <w:rPr>
            <w:rFonts w:ascii="仿宋" w:eastAsia="仿宋" w:hAnsi="仿宋" w:cs="仿宋" w:hint="eastAsia"/>
            <w:lang w:eastAsia="zh-CN"/>
          </w:rPr>
          <w:t>十一、企业合规与伦理</w:t>
        </w:r>
        <w:r>
          <w:tab/>
        </w:r>
        <w:r>
          <w:fldChar w:fldCharType="begin"/>
        </w:r>
        <w:r>
          <w:instrText xml:space="preserve"> PAGEREF _Toc21967 \h </w:instrText>
        </w:r>
        <w:r>
          <w:fldChar w:fldCharType="separate"/>
        </w:r>
        <w:r>
          <w:t>58</w:t>
        </w:r>
        <w:r>
          <w:fldChar w:fldCharType="end"/>
        </w:r>
      </w:hyperlink>
    </w:p>
    <w:p>
      <w:pPr>
        <w:pStyle w:val="TOC2"/>
        <w:tabs>
          <w:tab w:val="right" w:leader="dot" w:pos="8306"/>
        </w:tabs>
      </w:pPr>
      <w:hyperlink w:anchor="_Toc7714" w:history="1">
        <w:r>
          <w:rPr>
            <w:rFonts w:ascii="仿宋" w:eastAsia="仿宋" w:hAnsi="仿宋" w:cs="仿宋" w:hint="eastAsia"/>
            <w:lang w:eastAsia="zh-CN"/>
          </w:rPr>
          <w:t>(一)、合规政策与程序</w:t>
        </w:r>
        <w:r>
          <w:tab/>
        </w:r>
        <w:r>
          <w:fldChar w:fldCharType="begin"/>
        </w:r>
        <w:r>
          <w:instrText xml:space="preserve"> PAGEREF _Toc7714 \h </w:instrText>
        </w:r>
        <w:r>
          <w:fldChar w:fldCharType="separate"/>
        </w:r>
        <w:r>
          <w:t>58</w:t>
        </w:r>
        <w:r>
          <w:fldChar w:fldCharType="end"/>
        </w:r>
      </w:hyperlink>
    </w:p>
    <w:p>
      <w:pPr>
        <w:pStyle w:val="TOC2"/>
        <w:tabs>
          <w:tab w:val="right" w:leader="dot" w:pos="8306"/>
        </w:tabs>
      </w:pPr>
      <w:hyperlink w:anchor="_Toc16977" w:history="1">
        <w:r>
          <w:rPr>
            <w:rFonts w:ascii="仿宋" w:eastAsia="仿宋" w:hAnsi="仿宋" w:cs="仿宋" w:hint="eastAsia"/>
            <w:lang w:eastAsia="zh-CN"/>
          </w:rPr>
          <w:t>(二)、伦理规范与培训</w:t>
        </w:r>
        <w:r>
          <w:tab/>
        </w:r>
        <w:r>
          <w:fldChar w:fldCharType="begin"/>
        </w:r>
        <w:r>
          <w:instrText xml:space="preserve"> PAGEREF _Toc16977 \h </w:instrText>
        </w:r>
        <w:r>
          <w:fldChar w:fldCharType="separate"/>
        </w:r>
        <w:r>
          <w:t>59</w:t>
        </w:r>
        <w:r>
          <w:fldChar w:fldCharType="end"/>
        </w:r>
      </w:hyperlink>
    </w:p>
    <w:p>
      <w:pPr>
        <w:pStyle w:val="TOC2"/>
        <w:tabs>
          <w:tab w:val="right" w:leader="dot" w:pos="8306"/>
        </w:tabs>
      </w:pPr>
      <w:hyperlink w:anchor="_Toc22272" w:history="1">
        <w:r>
          <w:rPr>
            <w:rFonts w:ascii="仿宋" w:eastAsia="仿宋" w:hAnsi="仿宋" w:cs="仿宋" w:hint="eastAsia"/>
            <w:lang w:eastAsia="zh-CN"/>
          </w:rPr>
          <w:t>(三)、合规风险评估</w:t>
        </w:r>
        <w:r>
          <w:tab/>
        </w:r>
        <w:r>
          <w:fldChar w:fldCharType="begin"/>
        </w:r>
        <w:r>
          <w:instrText xml:space="preserve"> PAGEREF _Toc22272 \h </w:instrText>
        </w:r>
        <w:r>
          <w:fldChar w:fldCharType="separate"/>
        </w:r>
        <w:r>
          <w:t>60</w:t>
        </w:r>
        <w:r>
          <w:fldChar w:fldCharType="end"/>
        </w:r>
      </w:hyperlink>
    </w:p>
    <w:p>
      <w:pPr>
        <w:pStyle w:val="TOC2"/>
        <w:tabs>
          <w:tab w:val="right" w:leader="dot" w:pos="8306"/>
        </w:tabs>
      </w:pPr>
      <w:hyperlink w:anchor="_Toc27437" w:history="1">
        <w:r>
          <w:rPr>
            <w:rFonts w:ascii="仿宋" w:eastAsia="仿宋" w:hAnsi="仿宋" w:cs="仿宋" w:hint="eastAsia"/>
            <w:lang w:eastAsia="zh-CN"/>
          </w:rPr>
          <w:t>(四)、合规监督与执行</w:t>
        </w:r>
        <w:r>
          <w:tab/>
        </w:r>
        <w:r>
          <w:fldChar w:fldCharType="begin"/>
        </w:r>
        <w:r>
          <w:instrText xml:space="preserve"> PAGEREF _Toc27437 \h </w:instrText>
        </w:r>
        <w:r>
          <w:fldChar w:fldCharType="separate"/>
        </w:r>
        <w:r>
          <w:t>62</w:t>
        </w:r>
        <w:r>
          <w:fldChar w:fldCharType="end"/>
        </w:r>
      </w:hyperlink>
    </w:p>
    <w:p>
      <w:pPr>
        <w:pStyle w:val="TOC1"/>
        <w:tabs>
          <w:tab w:val="right" w:leader="dot" w:pos="8306"/>
        </w:tabs>
      </w:pPr>
      <w:hyperlink w:anchor="_Toc30248" w:history="1">
        <w:r>
          <w:rPr>
            <w:rFonts w:ascii="仿宋" w:eastAsia="仿宋" w:hAnsi="仿宋" w:cs="仿宋" w:hint="eastAsia"/>
            <w:lang w:eastAsia="zh-CN"/>
          </w:rPr>
          <w:t>十二、第四十章员工身心健康管理</w:t>
        </w:r>
        <w:r>
          <w:tab/>
        </w:r>
        <w:r>
          <w:fldChar w:fldCharType="begin"/>
        </w:r>
        <w:r>
          <w:instrText xml:space="preserve"> PAGEREF _Toc30248 \h </w:instrText>
        </w:r>
        <w:r>
          <w:fldChar w:fldCharType="separate"/>
        </w:r>
        <w:r>
          <w:t>63</w:t>
        </w:r>
        <w:r>
          <w:fldChar w:fldCharType="end"/>
        </w:r>
      </w:hyperlink>
    </w:p>
    <w:p>
      <w:pPr>
        <w:pStyle w:val="TOC2"/>
        <w:tabs>
          <w:tab w:val="right" w:leader="dot" w:pos="8306"/>
        </w:tabs>
      </w:pPr>
      <w:hyperlink w:anchor="_Toc1057" w:history="1">
        <w:r>
          <w:rPr>
            <w:rFonts w:ascii="仿宋" w:eastAsia="仿宋" w:hAnsi="仿宋" w:cs="仿宋" w:hint="eastAsia"/>
            <w:lang w:eastAsia="zh-CN"/>
          </w:rPr>
          <w:t>(一)、健康促进计划</w:t>
        </w:r>
        <w:r>
          <w:tab/>
        </w:r>
        <w:r>
          <w:fldChar w:fldCharType="begin"/>
        </w:r>
        <w:r>
          <w:instrText xml:space="preserve"> PAGEREF _Toc1057 \h </w:instrText>
        </w:r>
        <w:r>
          <w:fldChar w:fldCharType="separate"/>
        </w:r>
        <w:r>
          <w:t>63</w:t>
        </w:r>
        <w:r>
          <w:fldChar w:fldCharType="end"/>
        </w:r>
      </w:hyperlink>
    </w:p>
    <w:p>
      <w:pPr>
        <w:pStyle w:val="TOC2"/>
        <w:tabs>
          <w:tab w:val="right" w:leader="dot" w:pos="8306"/>
        </w:tabs>
      </w:pPr>
      <w:hyperlink w:anchor="_Toc32045" w:history="1">
        <w:r>
          <w:rPr>
            <w:rFonts w:ascii="仿宋" w:eastAsia="仿宋" w:hAnsi="仿宋" w:cs="仿宋" w:hint="eastAsia"/>
            <w:lang w:eastAsia="zh-CN"/>
          </w:rPr>
          <w:t>(二)、健康饮食与运动计划</w:t>
        </w:r>
        <w:r>
          <w:tab/>
        </w:r>
        <w:r>
          <w:fldChar w:fldCharType="begin"/>
        </w:r>
        <w:r>
          <w:instrText xml:space="preserve"> PAGEREF _Toc32045 \h </w:instrText>
        </w:r>
        <w:r>
          <w:fldChar w:fldCharType="separate"/>
        </w:r>
        <w:r>
          <w:t>64</w:t>
        </w:r>
        <w:r>
          <w:fldChar w:fldCharType="end"/>
        </w:r>
      </w:hyperlink>
    </w:p>
    <w:p>
      <w:pPr>
        <w:pStyle w:val="TOC2"/>
        <w:tabs>
          <w:tab w:val="right" w:leader="dot" w:pos="8306"/>
        </w:tabs>
      </w:pPr>
      <w:hyperlink w:anchor="_Toc23057" w:history="1">
        <w:r>
          <w:rPr>
            <w:rFonts w:ascii="仿宋" w:eastAsia="仿宋" w:hAnsi="仿宋" w:cs="仿宋" w:hint="eastAsia"/>
            <w:lang w:eastAsia="zh-CN"/>
          </w:rPr>
          <w:t>(三)、心理健康服务与支持</w:t>
        </w:r>
        <w:r>
          <w:tab/>
        </w:r>
        <w:r>
          <w:fldChar w:fldCharType="begin"/>
        </w:r>
        <w:r>
          <w:instrText xml:space="preserve"> PAGEREF _Toc23057 \h </w:instrText>
        </w:r>
        <w:r>
          <w:fldChar w:fldCharType="separate"/>
        </w:r>
        <w:r>
          <w:t>65</w:t>
        </w:r>
        <w:r>
          <w:fldChar w:fldCharType="end"/>
        </w:r>
      </w:hyperlink>
    </w:p>
    <w:p>
      <w:pPr>
        <w:pStyle w:val="TOC2"/>
        <w:tabs>
          <w:tab w:val="right" w:leader="dot" w:pos="8306"/>
        </w:tabs>
      </w:pPr>
      <w:hyperlink w:anchor="_Toc6264" w:history="1">
        <w:r>
          <w:rPr>
            <w:rFonts w:ascii="仿宋" w:eastAsia="仿宋" w:hAnsi="仿宋" w:cs="仿宋" w:hint="eastAsia"/>
            <w:lang w:eastAsia="zh-CN"/>
          </w:rPr>
          <w:t>(四)、工作压力管理</w:t>
        </w:r>
        <w:r>
          <w:tab/>
        </w:r>
        <w:r>
          <w:fldChar w:fldCharType="begin"/>
        </w:r>
        <w:r>
          <w:instrText xml:space="preserve"> PAGEREF _Toc6264 \h </w:instrText>
        </w:r>
        <w:r>
          <w:fldChar w:fldCharType="separate"/>
        </w:r>
        <w:r>
          <w:t>65</w:t>
        </w:r>
        <w:r>
          <w:fldChar w:fldCharType="end"/>
        </w:r>
      </w:hyperlink>
    </w:p>
    <w:p>
      <w:pPr>
        <w:pStyle w:val="TOC2"/>
        <w:tabs>
          <w:tab w:val="right" w:leader="dot" w:pos="8306"/>
        </w:tabs>
      </w:pPr>
      <w:hyperlink w:anchor="_Toc5753" w:history="1">
        <w:r>
          <w:rPr>
            <w:rFonts w:ascii="仿宋" w:eastAsia="仿宋" w:hAnsi="仿宋" w:cs="仿宋" w:hint="eastAsia"/>
            <w:lang w:eastAsia="zh-CN"/>
          </w:rPr>
          <w:t>(五)、工作负荷评估与调整</w:t>
        </w:r>
        <w:r>
          <w:tab/>
        </w:r>
        <w:r>
          <w:fldChar w:fldCharType="begin"/>
        </w:r>
        <w:r>
          <w:instrText xml:space="preserve"> PAGEREF _Toc5753 \h </w:instrText>
        </w:r>
        <w:r>
          <w:fldChar w:fldCharType="separate"/>
        </w:r>
        <w:r>
          <w:t>66</w:t>
        </w:r>
        <w:r>
          <w:fldChar w:fldCharType="end"/>
        </w:r>
      </w:hyperlink>
    </w:p>
    <w:p>
      <w:pPr>
        <w:pStyle w:val="TOC2"/>
        <w:tabs>
          <w:tab w:val="right" w:leader="dot" w:pos="8306"/>
        </w:tabs>
      </w:pPr>
      <w:hyperlink w:anchor="_Toc1925" w:history="1">
        <w:r>
          <w:rPr>
            <w:rFonts w:ascii="仿宋" w:eastAsia="仿宋" w:hAnsi="仿宋" w:cs="仿宋" w:hint="eastAsia"/>
            <w:lang w:eastAsia="zh-CN"/>
          </w:rPr>
          <w:t>(六)、员工心理咨询与支持</w:t>
        </w:r>
        <w:r>
          <w:tab/>
        </w:r>
        <w:r>
          <w:fldChar w:fldCharType="begin"/>
        </w:r>
        <w:r>
          <w:instrText xml:space="preserve"> PAGEREF _Toc1925 \h </w:instrText>
        </w:r>
        <w:r>
          <w:fldChar w:fldCharType="separate"/>
        </w:r>
        <w:r>
          <w:t>67</w:t>
        </w:r>
        <w:r>
          <w:fldChar w:fldCharType="end"/>
        </w:r>
      </w:hyperlink>
    </w:p>
    <w:p>
      <w:pPr>
        <w:pStyle w:val="TOC1"/>
        <w:tabs>
          <w:tab w:val="right" w:leader="dot" w:pos="8306"/>
        </w:tabs>
      </w:pPr>
      <w:hyperlink w:anchor="_Toc28453" w:history="1">
        <w:r>
          <w:rPr>
            <w:rFonts w:ascii="仿宋" w:eastAsia="仿宋" w:hAnsi="仿宋" w:cs="仿宋" w:hint="eastAsia"/>
            <w:lang w:eastAsia="zh-CN"/>
          </w:rPr>
          <w:t>十三、物理特性分析产品消费者市场分析</w:t>
        </w:r>
        <w:r>
          <w:tab/>
        </w:r>
        <w:r>
          <w:fldChar w:fldCharType="begin"/>
        </w:r>
        <w:r>
          <w:instrText xml:space="preserve"> PAGEREF _Toc28453 \h </w:instrText>
        </w:r>
        <w:r>
          <w:fldChar w:fldCharType="separate"/>
        </w:r>
        <w:r>
          <w:t>68</w:t>
        </w:r>
        <w:r>
          <w:fldChar w:fldCharType="end"/>
        </w:r>
      </w:hyperlink>
    </w:p>
    <w:p>
      <w:pPr>
        <w:pStyle w:val="TOC2"/>
        <w:tabs>
          <w:tab w:val="right" w:leader="dot" w:pos="8306"/>
        </w:tabs>
      </w:pPr>
      <w:hyperlink w:anchor="_Toc21542" w:history="1">
        <w:r>
          <w:rPr>
            <w:rFonts w:ascii="仿宋" w:eastAsia="仿宋" w:hAnsi="仿宋" w:cs="仿宋" w:hint="eastAsia"/>
            <w:lang w:eastAsia="zh-CN"/>
          </w:rPr>
          <w:t>(一)、目标客户群体</w:t>
        </w:r>
        <w:r>
          <w:tab/>
        </w:r>
        <w:r>
          <w:fldChar w:fldCharType="begin"/>
        </w:r>
        <w:r>
          <w:instrText xml:space="preserve"> PAGEREF _Toc21542 \h </w:instrText>
        </w:r>
        <w:r>
          <w:fldChar w:fldCharType="separate"/>
        </w:r>
        <w:r>
          <w:t>68</w:t>
        </w:r>
        <w:r>
          <w:fldChar w:fldCharType="end"/>
        </w:r>
      </w:hyperlink>
    </w:p>
    <w:p>
      <w:pPr>
        <w:pStyle w:val="TOC2"/>
        <w:tabs>
          <w:tab w:val="right" w:leader="dot" w:pos="8306"/>
        </w:tabs>
      </w:pPr>
      <w:hyperlink w:anchor="_Toc11508" w:history="1">
        <w:r>
          <w:rPr>
            <w:rFonts w:ascii="仿宋" w:eastAsia="仿宋" w:hAnsi="仿宋" w:cs="仿宋" w:hint="eastAsia"/>
            <w:lang w:eastAsia="zh-CN"/>
          </w:rPr>
          <w:t>(二)、消费者需求</w:t>
        </w:r>
        <w:r>
          <w:tab/>
        </w:r>
        <w:r>
          <w:fldChar w:fldCharType="begin"/>
        </w:r>
        <w:r>
          <w:instrText xml:space="preserve"> PAGEREF _Toc11508 \h </w:instrText>
        </w:r>
        <w:r>
          <w:fldChar w:fldCharType="separate"/>
        </w:r>
        <w:r>
          <w:t>69</w:t>
        </w:r>
        <w:r>
          <w:fldChar w:fldCharType="end"/>
        </w:r>
      </w:hyperlink>
    </w:p>
    <w:p>
      <w:pPr>
        <w:pStyle w:val="TOC1"/>
        <w:tabs>
          <w:tab w:val="right" w:leader="dot" w:pos="8306"/>
        </w:tabs>
      </w:pPr>
      <w:hyperlink w:anchor="_Toc14538" w:history="1">
        <w:r>
          <w:rPr>
            <w:rFonts w:ascii="仿宋" w:eastAsia="仿宋" w:hAnsi="仿宋" w:cs="仿宋" w:hint="eastAsia"/>
            <w:lang w:eastAsia="zh-CN"/>
          </w:rPr>
          <w:t>十四、第十四章员工健康与安全管理</w:t>
        </w:r>
        <w:r>
          <w:tab/>
        </w:r>
        <w:r>
          <w:fldChar w:fldCharType="begin"/>
        </w:r>
        <w:r>
          <w:instrText xml:space="preserve"> PAGEREF _Toc14538 \h </w:instrText>
        </w:r>
        <w:r>
          <w:fldChar w:fldCharType="separate"/>
        </w:r>
        <w:r>
          <w:t>70</w:t>
        </w:r>
        <w:r>
          <w:fldChar w:fldCharType="end"/>
        </w:r>
      </w:hyperlink>
    </w:p>
    <w:p>
      <w:pPr>
        <w:pStyle w:val="TOC2"/>
        <w:tabs>
          <w:tab w:val="right" w:leader="dot" w:pos="8306"/>
        </w:tabs>
      </w:pPr>
      <w:hyperlink w:anchor="_Toc2421" w:history="1">
        <w:r>
          <w:rPr>
            <w:rFonts w:ascii="仿宋" w:eastAsia="仿宋" w:hAnsi="仿宋" w:cs="仿宋" w:hint="eastAsia"/>
            <w:lang w:eastAsia="zh-CN"/>
          </w:rPr>
          <w:t>(一)、健康保障计划</w:t>
        </w:r>
        <w:r>
          <w:tab/>
        </w:r>
        <w:r>
          <w:fldChar w:fldCharType="begin"/>
        </w:r>
        <w:r>
          <w:instrText xml:space="preserve"> PAGEREF _Toc2421 \h </w:instrText>
        </w:r>
        <w:r>
          <w:fldChar w:fldCharType="separate"/>
        </w:r>
        <w:r>
          <w:t>70</w:t>
        </w:r>
        <w:r>
          <w:fldChar w:fldCharType="end"/>
        </w:r>
      </w:hyperlink>
    </w:p>
    <w:p>
      <w:pPr>
        <w:pStyle w:val="TOC2"/>
        <w:tabs>
          <w:tab w:val="right" w:leader="dot" w:pos="8306"/>
        </w:tabs>
      </w:pPr>
      <w:hyperlink w:anchor="_Toc22046" w:history="1">
        <w:r>
          <w:rPr>
            <w:rFonts w:ascii="仿宋" w:eastAsia="仿宋" w:hAnsi="仿宋" w:cs="仿宋" w:hint="eastAsia"/>
            <w:lang w:eastAsia="zh-CN"/>
          </w:rPr>
          <w:t>(二)、安全管理体系</w:t>
        </w:r>
        <w:r>
          <w:tab/>
        </w:r>
        <w:r>
          <w:fldChar w:fldCharType="begin"/>
        </w:r>
        <w:r>
          <w:instrText xml:space="preserve"> PAGEREF _Toc22046 \h </w:instrText>
        </w:r>
        <w:r>
          <w:fldChar w:fldCharType="separate"/>
        </w:r>
        <w:r>
          <w:t>72</w:t>
        </w:r>
        <w:r>
          <w:fldChar w:fldCharType="end"/>
        </w:r>
      </w:hyperlink>
    </w:p>
    <w:p>
      <w:pPr>
        <w:pStyle w:val="TOC1"/>
        <w:tabs>
          <w:tab w:val="right" w:leader="dot" w:pos="8306"/>
        </w:tabs>
      </w:pPr>
      <w:hyperlink w:anchor="_Toc8855" w:history="1">
        <w:r>
          <w:rPr>
            <w:rFonts w:ascii="仿宋" w:eastAsia="仿宋" w:hAnsi="仿宋" w:cs="仿宋" w:hint="eastAsia"/>
            <w:lang w:eastAsia="zh-CN"/>
          </w:rPr>
          <w:t>十五、公司文化与社会责任</w:t>
        </w:r>
        <w:r>
          <w:tab/>
        </w:r>
        <w:r>
          <w:fldChar w:fldCharType="begin"/>
        </w:r>
        <w:r>
          <w:instrText xml:space="preserve"> PAGEREF _Toc8855 \h </w:instrText>
        </w:r>
        <w:r>
          <w:fldChar w:fldCharType="separate"/>
        </w:r>
        <w:r>
          <w:t>73</w:t>
        </w:r>
        <w:r>
          <w:fldChar w:fldCharType="end"/>
        </w:r>
      </w:hyperlink>
    </w:p>
    <w:p>
      <w:pPr>
        <w:pStyle w:val="TOC2"/>
        <w:tabs>
          <w:tab w:val="right" w:leader="dot" w:pos="8306"/>
        </w:tabs>
      </w:pPr>
      <w:hyperlink w:anchor="_Toc6779" w:history="1">
        <w:r>
          <w:rPr>
            <w:rFonts w:ascii="仿宋" w:eastAsia="仿宋" w:hAnsi="仿宋" w:cs="仿宋" w:hint="eastAsia"/>
            <w:lang w:eastAsia="zh-CN"/>
          </w:rPr>
          <w:t>(一)、公司文化建设</w:t>
        </w:r>
        <w:r>
          <w:tab/>
        </w:r>
        <w:r>
          <w:fldChar w:fldCharType="begin"/>
        </w:r>
        <w:r>
          <w:instrText xml:space="preserve"> PAGEREF _Toc6779 \h </w:instrText>
        </w:r>
        <w:r>
          <w:fldChar w:fldCharType="separate"/>
        </w:r>
        <w:r>
          <w:t>73</w:t>
        </w:r>
        <w:r>
          <w:fldChar w:fldCharType="end"/>
        </w:r>
      </w:hyperlink>
    </w:p>
    <w:p>
      <w:pPr>
        <w:pStyle w:val="TOC2"/>
        <w:tabs>
          <w:tab w:val="right" w:leader="dot" w:pos="8306"/>
        </w:tabs>
      </w:pPr>
      <w:hyperlink w:anchor="_Toc31952" w:history="1">
        <w:r>
          <w:rPr>
            <w:rFonts w:ascii="仿宋" w:eastAsia="仿宋" w:hAnsi="仿宋" w:cs="仿宋" w:hint="eastAsia"/>
            <w:lang w:eastAsia="zh-CN"/>
          </w:rPr>
          <w:t>(二)、企业社会责任与可持续发展</w:t>
        </w:r>
        <w:r>
          <w:tab/>
        </w:r>
        <w:r>
          <w:fldChar w:fldCharType="begin"/>
        </w:r>
        <w:r>
          <w:instrText xml:space="preserve"> PAGEREF _Toc31952 \h </w:instrText>
        </w:r>
        <w:r>
          <w:fldChar w:fldCharType="separate"/>
        </w:r>
        <w:r>
          <w:t>74</w:t>
        </w:r>
        <w:r>
          <w:fldChar w:fldCharType="end"/>
        </w:r>
      </w:hyperlink>
    </w:p>
    <w:p>
      <w:pPr>
        <w:pStyle w:val="TOC1"/>
        <w:tabs>
          <w:tab w:val="right" w:leader="dot" w:pos="8306"/>
        </w:tabs>
      </w:pPr>
      <w:hyperlink w:anchor="_Toc4608" w:history="1">
        <w:r>
          <w:rPr>
            <w:rFonts w:ascii="仿宋" w:eastAsia="仿宋" w:hAnsi="仿宋" w:cs="仿宋" w:hint="eastAsia"/>
            <w:lang w:eastAsia="zh-CN"/>
          </w:rPr>
          <w:t>十六、环保分析</w:t>
        </w:r>
        <w:r>
          <w:tab/>
        </w:r>
        <w:r>
          <w:fldChar w:fldCharType="begin"/>
        </w:r>
        <w:r>
          <w:instrText xml:space="preserve"> PAGEREF _Toc4608 \h </w:instrText>
        </w:r>
        <w:r>
          <w:fldChar w:fldCharType="separate"/>
        </w:r>
        <w:r>
          <w:t>75</w:t>
        </w:r>
        <w:r>
          <w:fldChar w:fldCharType="end"/>
        </w:r>
      </w:hyperlink>
    </w:p>
    <w:p>
      <w:pPr>
        <w:pStyle w:val="TOC2"/>
        <w:tabs>
          <w:tab w:val="right" w:leader="dot" w:pos="8306"/>
        </w:tabs>
      </w:pPr>
      <w:hyperlink w:anchor="_Toc3928" w:history="1">
        <w:r>
          <w:rPr>
            <w:rFonts w:ascii="仿宋" w:eastAsia="仿宋" w:hAnsi="仿宋" w:cs="仿宋" w:hint="eastAsia"/>
            <w:lang w:eastAsia="zh-CN"/>
          </w:rPr>
          <w:t>(一)、编制依据</w:t>
        </w:r>
        <w:r>
          <w:tab/>
        </w:r>
        <w:r>
          <w:fldChar w:fldCharType="begin"/>
        </w:r>
        <w:r>
          <w:instrText xml:space="preserve"> PAGEREF _Toc3928 \h </w:instrText>
        </w:r>
        <w:r>
          <w:fldChar w:fldCharType="separate"/>
        </w:r>
        <w:r>
          <w:t>75</w:t>
        </w:r>
        <w:r>
          <w:fldChar w:fldCharType="end"/>
        </w:r>
      </w:hyperlink>
    </w:p>
    <w:p>
      <w:pPr>
        <w:pStyle w:val="TOC2"/>
        <w:tabs>
          <w:tab w:val="right" w:leader="dot" w:pos="8306"/>
        </w:tabs>
      </w:pPr>
      <w:hyperlink w:anchor="_Toc19531" w:history="1">
        <w:r>
          <w:rPr>
            <w:rFonts w:ascii="仿宋" w:eastAsia="仿宋" w:hAnsi="仿宋" w:cs="仿宋" w:hint="eastAsia"/>
            <w:lang w:eastAsia="zh-CN"/>
          </w:rPr>
          <w:t>(二)、环境影响合理性分析</w:t>
        </w:r>
        <w:r>
          <w:tab/>
        </w:r>
        <w:r>
          <w:fldChar w:fldCharType="begin"/>
        </w:r>
        <w:r>
          <w:instrText xml:space="preserve"> PAGEREF _Toc19531 \h </w:instrText>
        </w:r>
        <w:r>
          <w:fldChar w:fldCharType="separate"/>
        </w:r>
        <w:r>
          <w:t>75</w:t>
        </w:r>
        <w:r>
          <w:fldChar w:fldCharType="end"/>
        </w:r>
      </w:hyperlink>
    </w:p>
    <w:p>
      <w:pPr>
        <w:pStyle w:val="TOC2"/>
        <w:tabs>
          <w:tab w:val="right" w:leader="dot" w:pos="8306"/>
        </w:tabs>
      </w:pPr>
      <w:hyperlink w:anchor="_Toc29553" w:history="1">
        <w:r>
          <w:rPr>
            <w:rFonts w:ascii="仿宋" w:eastAsia="仿宋" w:hAnsi="仿宋" w:cs="仿宋" w:hint="eastAsia"/>
            <w:lang w:eastAsia="zh-CN"/>
          </w:rPr>
          <w:t>(三)、建设期大气环境影响分析</w:t>
        </w:r>
        <w:r>
          <w:tab/>
        </w:r>
        <w:r>
          <w:fldChar w:fldCharType="begin"/>
        </w:r>
        <w:r>
          <w:instrText xml:space="preserve"> PAGEREF _Toc29553 \h </w:instrText>
        </w:r>
        <w:r>
          <w:fldChar w:fldCharType="separate"/>
        </w:r>
        <w:r>
          <w:t>75</w:t>
        </w:r>
        <w:r>
          <w:fldChar w:fldCharType="end"/>
        </w:r>
      </w:hyperlink>
    </w:p>
    <w:p>
      <w:pPr>
        <w:pStyle w:val="TOC2"/>
        <w:tabs>
          <w:tab w:val="right" w:leader="dot" w:pos="8306"/>
        </w:tabs>
      </w:pPr>
      <w:hyperlink w:anchor="_Toc11566" w:history="1">
        <w:r>
          <w:rPr>
            <w:rFonts w:ascii="仿宋" w:eastAsia="仿宋" w:hAnsi="仿宋" w:cs="仿宋" w:hint="eastAsia"/>
            <w:lang w:eastAsia="zh-CN"/>
          </w:rPr>
          <w:t>(四)、建设期水环境影响分析</w:t>
        </w:r>
        <w:r>
          <w:tab/>
        </w:r>
        <w:r>
          <w:fldChar w:fldCharType="begin"/>
        </w:r>
        <w:r>
          <w:instrText xml:space="preserve"> PAGEREF _Toc11566 \h </w:instrText>
        </w:r>
        <w:r>
          <w:fldChar w:fldCharType="separate"/>
        </w:r>
        <w:r>
          <w:t>76</w:t>
        </w:r>
        <w:r>
          <w:fldChar w:fldCharType="end"/>
        </w:r>
      </w:hyperlink>
    </w:p>
    <w:p>
      <w:pPr>
        <w:pStyle w:val="TOC2"/>
        <w:tabs>
          <w:tab w:val="right" w:leader="dot" w:pos="8306"/>
        </w:tabs>
      </w:pPr>
      <w:hyperlink w:anchor="_Toc22236" w:history="1">
        <w:r>
          <w:rPr>
            <w:rFonts w:ascii="仿宋" w:eastAsia="仿宋" w:hAnsi="仿宋" w:cs="仿宋" w:hint="eastAsia"/>
            <w:lang w:eastAsia="zh-CN"/>
          </w:rPr>
          <w:t>(五)、建设期固体废弃物环境影响分析</w:t>
        </w:r>
        <w:r>
          <w:tab/>
        </w:r>
        <w:r>
          <w:fldChar w:fldCharType="begin"/>
        </w:r>
        <w:r>
          <w:instrText xml:space="preserve"> PAGEREF _Toc22236 \h </w:instrText>
        </w:r>
        <w:r>
          <w:fldChar w:fldCharType="separate"/>
        </w:r>
        <w:r>
          <w:t>77</w:t>
        </w:r>
        <w:r>
          <w:fldChar w:fldCharType="end"/>
        </w:r>
      </w:hyperlink>
    </w:p>
    <w:p>
      <w:pPr>
        <w:pStyle w:val="TOC2"/>
        <w:tabs>
          <w:tab w:val="right" w:leader="dot" w:pos="8306"/>
        </w:tabs>
      </w:pPr>
      <w:hyperlink w:anchor="_Toc26578" w:history="1">
        <w:r>
          <w:rPr>
            <w:rFonts w:ascii="仿宋" w:eastAsia="仿宋" w:hAnsi="仿宋" w:cs="仿宋" w:hint="eastAsia"/>
            <w:lang w:eastAsia="zh-CN"/>
          </w:rPr>
          <w:t>(六)、建设期声环境影响分析</w:t>
        </w:r>
        <w:r>
          <w:tab/>
        </w:r>
        <w:r>
          <w:fldChar w:fldCharType="begin"/>
        </w:r>
        <w:r>
          <w:instrText xml:space="preserve"> PAGEREF _Toc26578 \h </w:instrText>
        </w:r>
        <w:r>
          <w:fldChar w:fldCharType="separate"/>
        </w:r>
        <w:r>
          <w:t>78</w:t>
        </w:r>
        <w:r>
          <w:fldChar w:fldCharType="end"/>
        </w:r>
      </w:hyperlink>
    </w:p>
    <w:p>
      <w:pPr>
        <w:pStyle w:val="TOC2"/>
        <w:tabs>
          <w:tab w:val="right" w:leader="dot" w:pos="8306"/>
        </w:tabs>
      </w:pPr>
      <w:hyperlink w:anchor="_Toc4831" w:history="1">
        <w:r>
          <w:rPr>
            <w:rFonts w:ascii="仿宋" w:eastAsia="仿宋" w:hAnsi="仿宋" w:cs="仿宋" w:hint="eastAsia"/>
            <w:lang w:eastAsia="zh-CN"/>
          </w:rPr>
          <w:t>(七)、环境管理分析</w:t>
        </w:r>
        <w:r>
          <w:tab/>
        </w:r>
        <w:r>
          <w:fldChar w:fldCharType="begin"/>
        </w:r>
        <w:r>
          <w:instrText xml:space="preserve"> PAGEREF _Toc4831 \h </w:instrText>
        </w:r>
        <w:r>
          <w:fldChar w:fldCharType="separate"/>
        </w:r>
        <w:r>
          <w:t>78</w:t>
        </w:r>
        <w:r>
          <w:fldChar w:fldCharType="end"/>
        </w:r>
      </w:hyperlink>
    </w:p>
    <w:p>
      <w:pPr>
        <w:pStyle w:val="TOC2"/>
        <w:tabs>
          <w:tab w:val="right" w:leader="dot" w:pos="8306"/>
        </w:tabs>
      </w:pPr>
      <w:hyperlink w:anchor="_Toc8227" w:history="1">
        <w:r>
          <w:rPr>
            <w:rFonts w:ascii="仿宋" w:eastAsia="仿宋" w:hAnsi="仿宋" w:cs="仿宋" w:hint="eastAsia"/>
            <w:lang w:eastAsia="zh-CN"/>
          </w:rPr>
          <w:t>(八)、结论及建议</w:t>
        </w:r>
        <w:r>
          <w:tab/>
        </w:r>
        <w:r>
          <w:fldChar w:fldCharType="begin"/>
        </w:r>
        <w:r>
          <w:instrText xml:space="preserve"> PAGEREF _Toc8227 \h </w:instrText>
        </w:r>
        <w:r>
          <w:fldChar w:fldCharType="separate"/>
        </w:r>
        <w:r>
          <w:t>80</w:t>
        </w:r>
        <w:r>
          <w:fldChar w:fldCharType="end"/>
        </w:r>
      </w:hyperlink>
    </w:p>
    <w:p>
      <w:pPr>
        <w:pStyle w:val="TOC1"/>
        <w:tabs>
          <w:tab w:val="right" w:leader="dot" w:pos="8306"/>
        </w:tabs>
      </w:pPr>
      <w:hyperlink w:anchor="_Toc5253" w:history="1">
        <w:r>
          <w:rPr>
            <w:rFonts w:ascii="仿宋" w:eastAsia="仿宋" w:hAnsi="仿宋" w:cs="仿宋" w:hint="eastAsia"/>
            <w:lang w:eastAsia="zh-CN"/>
          </w:rPr>
          <w:t>十七、团队介绍</w:t>
        </w:r>
        <w:r>
          <w:tab/>
        </w:r>
        <w:r>
          <w:fldChar w:fldCharType="begin"/>
        </w:r>
        <w:r>
          <w:instrText xml:space="preserve"> PAGEREF _Toc5253 \h </w:instrText>
        </w:r>
        <w:r>
          <w:fldChar w:fldCharType="separate"/>
        </w:r>
        <w:r>
          <w:t>82</w:t>
        </w:r>
        <w:r>
          <w:fldChar w:fldCharType="end"/>
        </w:r>
      </w:hyperlink>
    </w:p>
    <w:p>
      <w:pPr>
        <w:pStyle w:val="TOC2"/>
        <w:tabs>
          <w:tab w:val="right" w:leader="dot" w:pos="8306"/>
        </w:tabs>
      </w:pPr>
      <w:hyperlink w:anchor="_Toc19585" w:history="1">
        <w:r>
          <w:rPr>
            <w:rFonts w:ascii="仿宋" w:eastAsia="仿宋" w:hAnsi="仿宋" w:cs="仿宋" w:hint="eastAsia"/>
            <w:lang w:eastAsia="zh-CN"/>
          </w:rPr>
          <w:t>(一)、创始团队</w:t>
        </w:r>
        <w:r>
          <w:tab/>
        </w:r>
        <w:r>
          <w:fldChar w:fldCharType="begin"/>
        </w:r>
        <w:r>
          <w:instrText xml:space="preserve"> PAGEREF _Toc19585 \h </w:instrText>
        </w:r>
        <w:r>
          <w:fldChar w:fldCharType="separate"/>
        </w:r>
        <w:r>
          <w:t>82</w:t>
        </w:r>
        <w:r>
          <w:fldChar w:fldCharType="end"/>
        </w:r>
      </w:hyperlink>
    </w:p>
    <w:p>
      <w:pPr>
        <w:pStyle w:val="TOC2"/>
        <w:tabs>
          <w:tab w:val="right" w:leader="dot" w:pos="8306"/>
        </w:tabs>
      </w:pPr>
      <w:hyperlink w:anchor="_Toc26641" w:history="1">
        <w:r>
          <w:rPr>
            <w:rFonts w:ascii="仿宋" w:eastAsia="仿宋" w:hAnsi="仿宋" w:cs="仿宋" w:hint="eastAsia"/>
            <w:lang w:eastAsia="zh-CN"/>
          </w:rPr>
          <w:t>(二)、管理团队</w:t>
        </w:r>
        <w:r>
          <w:tab/>
        </w:r>
        <w:r>
          <w:fldChar w:fldCharType="begin"/>
        </w:r>
        <w:r>
          <w:instrText xml:space="preserve"> PAGEREF _Toc26641 \h </w:instrText>
        </w:r>
        <w:r>
          <w:fldChar w:fldCharType="separate"/>
        </w:r>
        <w:r>
          <w:t>82</w:t>
        </w:r>
        <w:r>
          <w:fldChar w:fldCharType="end"/>
        </w:r>
      </w:hyperlink>
    </w:p>
    <w:p>
      <w:pPr>
        <w:pStyle w:val="TOC2"/>
        <w:tabs>
          <w:tab w:val="right" w:leader="dot" w:pos="8306"/>
        </w:tabs>
      </w:pPr>
      <w:hyperlink w:anchor="_Toc518" w:history="1">
        <w:r>
          <w:rPr>
            <w:rFonts w:ascii="仿宋" w:eastAsia="仿宋" w:hAnsi="仿宋" w:cs="仿宋" w:hint="eastAsia"/>
            <w:lang w:eastAsia="zh-CN"/>
          </w:rPr>
          <w:t>(三)、顾问团队</w:t>
        </w:r>
        <w:r>
          <w:tab/>
        </w:r>
        <w:r>
          <w:fldChar w:fldCharType="begin"/>
        </w:r>
        <w:r>
          <w:instrText xml:space="preserve"> PAGEREF _Toc518 \h </w:instrText>
        </w:r>
        <w:r>
          <w:fldChar w:fldCharType="separate"/>
        </w:r>
        <w:r>
          <w:t>83</w:t>
        </w:r>
        <w:r>
          <w:fldChar w:fldCharType="end"/>
        </w:r>
      </w:hyperlink>
    </w:p>
    <w:p>
      <w:pPr>
        <w:pStyle w:val="TOC1"/>
        <w:tabs>
          <w:tab w:val="right" w:leader="dot" w:pos="8306"/>
        </w:tabs>
      </w:pPr>
      <w:hyperlink w:anchor="_Toc2220" w:history="1">
        <w:r>
          <w:rPr>
            <w:rFonts w:ascii="仿宋" w:eastAsia="仿宋" w:hAnsi="仿宋" w:cs="仿宋" w:hint="eastAsia"/>
            <w:lang w:eastAsia="zh-CN"/>
          </w:rPr>
          <w:t>十八、智能化设备与自动化生产</w:t>
        </w:r>
        <w:r>
          <w:tab/>
        </w:r>
        <w:r>
          <w:fldChar w:fldCharType="begin"/>
        </w:r>
        <w:r>
          <w:instrText xml:space="preserve"> PAGEREF _Toc2220 \h </w:instrText>
        </w:r>
        <w:r>
          <w:fldChar w:fldCharType="separate"/>
        </w:r>
        <w:r>
          <w:t>84</w:t>
        </w:r>
        <w:r>
          <w:fldChar w:fldCharType="end"/>
        </w:r>
      </w:hyperlink>
    </w:p>
    <w:p>
      <w:pPr>
        <w:pStyle w:val="TOC2"/>
        <w:tabs>
          <w:tab w:val="right" w:leader="dot" w:pos="8306"/>
        </w:tabs>
      </w:pPr>
      <w:hyperlink w:anchor="_Toc26587" w:history="1">
        <w:r>
          <w:rPr>
            <w:rFonts w:ascii="仿宋" w:eastAsia="仿宋" w:hAnsi="仿宋" w:cs="仿宋" w:hint="eastAsia"/>
            <w:lang w:eastAsia="zh-CN"/>
          </w:rPr>
          <w:t>(一)、智能化设备引进与应用</w:t>
        </w:r>
        <w:r>
          <w:tab/>
        </w:r>
        <w:r>
          <w:fldChar w:fldCharType="begin"/>
        </w:r>
        <w:r>
          <w:instrText xml:space="preserve"> PAGEREF _Toc26587 \h </w:instrText>
        </w:r>
        <w:r>
          <w:fldChar w:fldCharType="separate"/>
        </w:r>
        <w:r>
          <w:t>84</w:t>
        </w:r>
        <w:r>
          <w:fldChar w:fldCharType="end"/>
        </w:r>
      </w:hyperlink>
    </w:p>
    <w:p>
      <w:pPr>
        <w:pStyle w:val="TOC2"/>
        <w:tabs>
          <w:tab w:val="right" w:leader="dot" w:pos="8306"/>
        </w:tabs>
      </w:pPr>
      <w:hyperlink w:anchor="_Toc24278" w:history="1">
        <w:r>
          <w:rPr>
            <w:rFonts w:ascii="仿宋" w:eastAsia="仿宋" w:hAnsi="仿宋" w:cs="仿宋" w:hint="eastAsia"/>
            <w:lang w:eastAsia="zh-CN"/>
          </w:rPr>
          <w:t>(二)、生产流程自动化与优化</w:t>
        </w:r>
        <w:r>
          <w:tab/>
        </w:r>
        <w:r>
          <w:fldChar w:fldCharType="begin"/>
        </w:r>
        <w:r>
          <w:instrText xml:space="preserve"> PAGEREF _Toc24278 \h </w:instrText>
        </w:r>
        <w:r>
          <w:fldChar w:fldCharType="separate"/>
        </w:r>
        <w:r>
          <w:t>85</w:t>
        </w:r>
        <w:r>
          <w:fldChar w:fldCharType="end"/>
        </w:r>
      </w:hyperlink>
    </w:p>
    <w:p>
      <w:pPr>
        <w:pStyle w:val="TOC2"/>
        <w:tabs>
          <w:tab w:val="right" w:leader="dot" w:pos="8306"/>
        </w:tabs>
      </w:pPr>
      <w:hyperlink w:anchor="_Toc12926" w:history="1">
        <w:r>
          <w:rPr>
            <w:rFonts w:ascii="仿宋" w:eastAsia="仿宋" w:hAnsi="仿宋" w:cs="仿宋" w:hint="eastAsia"/>
            <w:lang w:eastAsia="zh-CN"/>
          </w:rPr>
          <w:t>(三)、人机协同与工业互联网应用</w:t>
        </w:r>
        <w:r>
          <w:tab/>
        </w:r>
        <w:r>
          <w:fldChar w:fldCharType="begin"/>
        </w:r>
        <w:r>
          <w:instrText xml:space="preserve"> PAGEREF _Toc12926 \h </w:instrText>
        </w:r>
        <w:r>
          <w:fldChar w:fldCharType="separate"/>
        </w:r>
        <w:r>
          <w:t>86</w:t>
        </w:r>
        <w:r>
          <w:fldChar w:fldCharType="end"/>
        </w:r>
      </w:hyperlink>
    </w:p>
    <w:p>
      <w:pPr>
        <w:pStyle w:val="TOC1"/>
        <w:tabs>
          <w:tab w:val="right" w:leader="dot" w:pos="8306"/>
        </w:tabs>
      </w:pPr>
      <w:hyperlink w:anchor="_Toc27435" w:history="1">
        <w:r>
          <w:rPr>
            <w:rFonts w:ascii="仿宋" w:eastAsia="仿宋" w:hAnsi="仿宋" w:cs="仿宋" w:hint="eastAsia"/>
            <w:lang w:eastAsia="zh-CN"/>
          </w:rPr>
          <w:t>十九、员工福利与团队建设</w:t>
        </w:r>
        <w:r>
          <w:tab/>
        </w:r>
        <w:r>
          <w:fldChar w:fldCharType="begin"/>
        </w:r>
        <w:r>
          <w:instrText xml:space="preserve"> PAGEREF _Toc27435 \h </w:instrText>
        </w:r>
        <w:r>
          <w:fldChar w:fldCharType="separate"/>
        </w:r>
        <w:r>
          <w:t>87</w:t>
        </w:r>
        <w:r>
          <w:fldChar w:fldCharType="end"/>
        </w:r>
      </w:hyperlink>
    </w:p>
    <w:p>
      <w:pPr>
        <w:pStyle w:val="TOC2"/>
        <w:tabs>
          <w:tab w:val="right" w:leader="dot" w:pos="8306"/>
        </w:tabs>
      </w:pPr>
      <w:hyperlink w:anchor="_Toc19938" w:history="1">
        <w:r>
          <w:rPr>
            <w:rFonts w:ascii="仿宋" w:eastAsia="仿宋" w:hAnsi="仿宋" w:cs="仿宋" w:hint="eastAsia"/>
            <w:lang w:eastAsia="zh-CN"/>
          </w:rPr>
          <w:t>(一)、员工福利政策更新</w:t>
        </w:r>
        <w:r>
          <w:tab/>
        </w:r>
        <w:r>
          <w:fldChar w:fldCharType="begin"/>
        </w:r>
        <w:r>
          <w:instrText xml:space="preserve"> PAGEREF _Toc19938 \h </w:instrText>
        </w:r>
        <w:r>
          <w:fldChar w:fldCharType="separate"/>
        </w:r>
        <w:r>
          <w:t>87</w:t>
        </w:r>
        <w:r>
          <w:fldChar w:fldCharType="end"/>
        </w:r>
      </w:hyperlink>
    </w:p>
    <w:p>
      <w:pPr>
        <w:pStyle w:val="TOC2"/>
        <w:tabs>
          <w:tab w:val="right" w:leader="dot" w:pos="8306"/>
        </w:tabs>
      </w:pPr>
      <w:hyperlink w:anchor="_Toc18548" w:history="1">
        <w:r>
          <w:rPr>
            <w:rFonts w:ascii="仿宋" w:eastAsia="仿宋" w:hAnsi="仿宋" w:cs="仿宋" w:hint="eastAsia"/>
            <w:lang w:eastAsia="zh-CN"/>
          </w:rPr>
          <w:t>(二)、团队建设活动规划</w:t>
        </w:r>
        <w:r>
          <w:tab/>
        </w:r>
        <w:r>
          <w:fldChar w:fldCharType="begin"/>
        </w:r>
        <w:r>
          <w:instrText xml:space="preserve"> PAGEREF _Toc18548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961" w:history="1">
        <w:r>
          <w:rPr>
            <w:rFonts w:ascii="仿宋" w:eastAsia="仿宋" w:hAnsi="仿宋" w:cs="仿宋" w:hint="eastAsia"/>
            <w:lang w:eastAsia="zh-CN"/>
          </w:rPr>
          <w:t>(三)、员工关怀与激励措施</w:t>
        </w:r>
        <w:r>
          <w:tab/>
        </w:r>
        <w:r>
          <w:fldChar w:fldCharType="begin"/>
        </w:r>
        <w:r>
          <w:instrText xml:space="preserve"> PAGEREF _Toc21961 \h </w:instrText>
        </w:r>
        <w:r>
          <w:fldChar w:fldCharType="separate"/>
        </w:r>
        <w:r>
          <w:t>89</w:t>
        </w:r>
        <w:r>
          <w:fldChar w:fldCharType="end"/>
        </w:r>
      </w:hyperlink>
    </w:p>
    <w:p>
      <w:pPr>
        <w:pStyle w:val="TOC2"/>
        <w:tabs>
          <w:tab w:val="right" w:leader="dot" w:pos="8306"/>
        </w:tabs>
      </w:pPr>
      <w:hyperlink w:anchor="_Toc18207" w:history="1">
        <w:r>
          <w:rPr>
            <w:rFonts w:ascii="仿宋" w:eastAsia="仿宋" w:hAnsi="仿宋" w:cs="仿宋" w:hint="eastAsia"/>
            <w:lang w:eastAsia="zh-CN"/>
          </w:rPr>
          <w:t>(四)、团队文化与价值观塑造</w:t>
        </w:r>
        <w:r>
          <w:tab/>
        </w:r>
        <w:r>
          <w:fldChar w:fldCharType="begin"/>
        </w:r>
        <w:r>
          <w:instrText xml:space="preserve"> PAGEREF _Toc18207 \h </w:instrText>
        </w:r>
        <w:r>
          <w:fldChar w:fldCharType="separate"/>
        </w:r>
        <w:r>
          <w:t>91</w:t>
        </w:r>
        <w:r>
          <w:fldChar w:fldCharType="end"/>
        </w:r>
      </w:hyperlink>
    </w:p>
    <w:p>
      <w:pPr>
        <w:pStyle w:val="TOC1"/>
        <w:tabs>
          <w:tab w:val="right" w:leader="dot" w:pos="8306"/>
        </w:tabs>
      </w:pPr>
      <w:hyperlink w:anchor="_Toc13776" w:history="1">
        <w:r>
          <w:rPr>
            <w:rFonts w:ascii="仿宋" w:eastAsia="仿宋" w:hAnsi="仿宋" w:cs="仿宋" w:hint="eastAsia"/>
            <w:lang w:eastAsia="zh-CN"/>
          </w:rPr>
          <w:t>二十、物理特性分析产品行业企业过去战略的影响</w:t>
        </w:r>
        <w:r>
          <w:tab/>
        </w:r>
        <w:r>
          <w:fldChar w:fldCharType="begin"/>
        </w:r>
        <w:r>
          <w:instrText xml:space="preserve"> PAGEREF _Toc13776 \h </w:instrText>
        </w:r>
        <w:r>
          <w:fldChar w:fldCharType="separate"/>
        </w:r>
        <w:r>
          <w:t>93</w:t>
        </w:r>
        <w:r>
          <w:fldChar w:fldCharType="end"/>
        </w:r>
      </w:hyperlink>
    </w:p>
    <w:p>
      <w:pPr>
        <w:pStyle w:val="TOC2"/>
        <w:tabs>
          <w:tab w:val="right" w:leader="dot" w:pos="8306"/>
        </w:tabs>
      </w:pPr>
      <w:hyperlink w:anchor="_Toc13711" w:history="1">
        <w:r>
          <w:rPr>
            <w:rFonts w:ascii="仿宋" w:eastAsia="仿宋" w:hAnsi="仿宋" w:cs="仿宋" w:hint="eastAsia"/>
            <w:lang w:eastAsia="zh-CN"/>
          </w:rPr>
          <w:t>(一)、物理特性分析产品行业企业过去战略的影响</w:t>
        </w:r>
        <w:r>
          <w:tab/>
        </w:r>
        <w:r>
          <w:fldChar w:fldCharType="begin"/>
        </w:r>
        <w:r>
          <w:instrText xml:space="preserve"> PAGEREF _Toc13711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86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5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物理特性分析产品项目建成后，将为物理特性分析产品项目建设地国民经济的发展和社会可持续发展做出显著的贡献。这一物理特性分析产品项目的建设对于该地区的经济和社会都具有积极作用。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直接经济效益显著： 该物理特性分析产品项目建成后，将创造丰富的直接经济效益，包括生产和销售物理特性分析产品项目产品所带来的盈利，为物理特性分析产品项目建设地的国民经济增长作出显著贡献。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投资经济合理性： 物理特性分析产品项目的投资合理，符合国家产业发展政策，市场经济要求。其实施有望为投资者带来经济回报。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https://d.book118.com/576215243020010055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D4FE9"/>
    <w:rsid w:val="4593521B"/>
    <w:rsid w:val="670D4FE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6215243020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2024-03-04T07:44:00Z</dcterms:created>
  <dcterms:modified xsi:type="dcterms:W3CDTF">2024-03-04T07:44:14Z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6ED6945860D24921AA35EA178112C8EB_11</vt:lpwstr>
  </property>
  <property fmtid="{D5CDD505-2E9C-101B-9397-08002B2CF9AE}" pid="3" name="KSOProductBuildVer">
    <vt:lpwstr>2052-12.1.0.16399</vt:lpwstr>
  </property>
</Properties>
</file>