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2023年内蒙古住院医师-内蒙古住院医师超声医学科考试历年参考核心考点荟萃附答案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一.参考题库(共20题)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男，57岁，慢性乙肝多年，现上腹痛，纳差，AFP&gt;500，结合超声声像图，诊断为（）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343626" cy="2533916"/>
            <wp:effectExtent l="0" t="0" r="0" b="0"/>
            <wp:docPr id="97" name="_x0000_i00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_x0000_i009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343626" cy="2533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A、肝血管瘤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B、肝脓肿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C、结节性肝硬化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D、弥漫性肝癌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E、脂肪肝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6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临床资料：女，34岁，自述进食后上腹部不适。</w:t>
      </w:r>
      <w:r>
        <w:rPr>
          <w:rFonts w:ascii="黑体" w:eastAsia="黑体" w:hAnsi="黑体"/>
          <w:sz w:val="24"/>
          <w:szCs w:val="28"/>
        </w:rPr>
        <w:tab/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超声综合描述：腹主动脉下腔静脉前方可见10．1cm×9．3cm形态不规则低回声，边界清晰，内回声不均匀，肝左叶受其推挤形态失常。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181684" cy="4343856"/>
            <wp:effectExtent l="0" t="0" r="0" b="0"/>
            <wp:docPr id="98" name="_x0000_i00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_x0000_i0098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81684" cy="43438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3086424" cy="4315278"/>
            <wp:effectExtent l="0" t="0" r="0" b="0"/>
            <wp:docPr id="99" name="_x0000_i00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_x0000_i0099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086424" cy="43152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超声提示（）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A、胰腺癌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B、胃平滑肌肉瘤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C、肝癌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D、腹腔肿大淋巴结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患者，男，高热，右上腹痛，肝区扣击痛。结合超声声像图，诊断为（）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743718" cy="2714910"/>
            <wp:effectExtent l="0" t="0" r="0" b="0"/>
            <wp:docPr id="100" name="_x0000_i0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_x0000_i0100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743718" cy="2714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A、肝血管瘤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1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B、肝脓肿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C、肝癌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D、脂肪肝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E、肝囊肿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请回答图中1、2、3所指部位的解剖名称（）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848504" cy="3029268"/>
            <wp:effectExtent l="0" t="0" r="0" b="0"/>
            <wp:docPr id="101" name="_x0000_i0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_x0000_i0101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848504" cy="3029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A、1-肝右静脉、2-肝中静脉、3-肝左静脉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B、1肝左静脉、2-肝中静脉、3-肝右静脉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C、1-门脉右支、2-肝中静脉、3-门脉左支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D、1-门脉右后支、2-门脉右前支、3-门脉左支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临床资料：男，41岁，自述患乙肝、肝硬化16年余。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超声综合描述：肝剑突下4．4cm，右肝斜径13．3cm，实质回声不均，门静脉正常结构消失，肝门区可见大小不等、形态不规则蜂窝状无回声，见下图（）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867556" cy="2743488"/>
            <wp:effectExtent l="0" t="0" r="0" b="0"/>
            <wp:docPr id="102" name="_x0000_i0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_x0000_i0102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867556" cy="2743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4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A、肝内胆管囊性扩张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B、门静脉癌栓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C、门静脉血栓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D、门静脉海绵样变性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临床资料：男，57岁，自诉患乙肝、肝硬化十余年，加重月余，右上腹胀痛、纳差。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超声综合描述：腹、盆腔、膈下可见大片状无回声区，最大深度7．3cm，透声清亮，内见肠管浮动。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257892" cy="2810170"/>
            <wp:effectExtent l="0" t="0" r="0" b="0"/>
            <wp:docPr id="103" name="_x0000_i0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_x0000_i0103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257892" cy="2810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超声提示（）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A、腹腔积液（大量）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B、腹腔包裹性积液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C、淋巴囊肿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D、腹腔积血（大量）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女，40岁，有时右上腹隐痛2年余。结合超声声像图，最可能的诊断为（）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505568" cy="2552968"/>
            <wp:effectExtent l="0" t="0" r="0" b="0"/>
            <wp:docPr id="104" name="_x0000_i0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_x0000_i0104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505568" cy="2552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A、肝血管瘤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B、肝脓肿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7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C、小肝癌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D、转移性肝癌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E、肝囊肿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男，47岁，上腹部疼痛不适、腹胀，皮肤巩膜黄疸，进行性加重，皮肤搔痒。声像图如图所示，最可能的诊断为（）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591302" cy="2733962"/>
            <wp:effectExtent l="0" t="0" r="0" b="0"/>
            <wp:docPr id="105" name="_x0000_i0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_x0000_i0105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591302" cy="27339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A、肝癌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B、肝门部淋巴结肿大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C、肝门部胆管癌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D、肝门部胆管胆汁淤积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E、肝门部转移性癌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临床资料：女，40岁，自诉2天前骑车时摔倒，自行车车把顶撞左上腹后，左上腹痛不适。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超声综合描述：脾实质近脾门部可见1．5cm×1．4cm无回声区，形态规则，边界清晰，CDFI：其内未见明显血流信号，周边可见脾血管绕行。见彩图。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200736" cy="2210032"/>
            <wp:effectExtent l="0" t="0" r="0" b="0"/>
            <wp:docPr id="106" name="_x0000_i0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_x0000_i0106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200736" cy="2210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超声提示（）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A、隐匿性脾破裂（脾实质血肿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B、副脾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0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C、脾动脉瘤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D、脾静脉血栓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临床资料：女，39岁，自述右上腹疼痛伴高热6天。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临床物理检查：右上腹压痛明显，莫菲氏征阳性。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超声综合描述：胆囊大小6．6cm×3．1cm，内可见大小不等强回声光团，最大直径1．6cm，部分后伴声影。胆囊前壁形态失常，壁回声强弱不均连续中断，向外隆起（箭头所示），范围3．8cm×1．1cm，内回声不均，由无回声一中等回声，超声莫菲氏征阳性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877082" cy="5010676"/>
            <wp:effectExtent l="0" t="0" r="0" b="0"/>
            <wp:docPr id="107" name="_x0000_i0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_x0000_i0107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877082" cy="5010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超声提示（）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A、急性胆囊炎胆汁淤积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B、胆囊多发结石胆囊癌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C、胆囊多发结石急性胆囊炎胆囊穿孔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D、胆囊结石胆囊腺肌症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2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根据肝脏声像图表现，最可能的诊断是（）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362678" cy="2467234"/>
            <wp:effectExtent l="0" t="0" r="0" b="0"/>
            <wp:docPr id="108" name="_x0000_i0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_x0000_i0108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362678" cy="24672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A、原发性肝癌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B、转移性肝癌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C、肝脓肿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D、肝血管瘤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E、肝囊肿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男，70岁，上腹胀痛，腹膨隆。脾大，门静脉增宽。结合超声声像图，诊断为（）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543672" cy="2619650"/>
            <wp:effectExtent l="0" t="0" r="0" b="0"/>
            <wp:docPr id="109" name="_x0000_i0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_x0000_i0109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543672" cy="261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A、肝血管瘤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B、肝癌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C、血吸虫肝纤维化并腹水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D、肝脓肿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E、脂肪肝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5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临床资料：男，26岁，常规体检，HBsAg（-），AFP、CEA正常。</w:t>
      </w:r>
      <w:r>
        <w:rPr>
          <w:rFonts w:ascii="黑体" w:eastAsia="黑体" w:hAnsi="黑体"/>
          <w:sz w:val="24"/>
          <w:szCs w:val="28"/>
        </w:rPr>
        <w:tab/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超声综合描述：肝右叶可见1．4cm×1．0cm增强回声区，边界清晰，CDFI：内未见动静脉血流信号。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800874" cy="3534146"/>
            <wp:effectExtent l="0" t="0" r="0" b="0"/>
            <wp:docPr id="110" name="_x0000_i0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_x0000_i0110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800874" cy="3534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超声提示（）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A、肝癌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B、肝血管瘤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C、肝转移癌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D、肝腺瘤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临床资料：男，45岁，云南人，常规体检，7岁时曾患疟疾。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超声综合描述：脾厚5．1cm，脾长径14．6cm，肋下1．2cm，脾回声均匀。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334100" cy="2619650"/>
            <wp:effectExtent l="0" t="0" r="0" b="0"/>
            <wp:docPr id="111" name="_x0000_i0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_x0000_i0111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334100" cy="261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超声提示（）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A、脾厚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B、脾大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8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C、脾肋下可及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D、正常脾脏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患者男37岁，乙肝患者肝硬化。B超检查如图所示，脾门处包块，根据超声声像图，诊断为（）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381500" cy="1800414"/>
            <wp:effectExtent l="0" t="0" r="0" b="0"/>
            <wp:docPr id="112" name="_x0000_i0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_x0000_i0112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381500" cy="18004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A、脾门淋巴结肿大（）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B、副脾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C、脾门占位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D、腹腔占位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E、肾上腺肿瘤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患者女，56岁，急性胰腺炎1周。B超图像如图，诊断为（）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352922" cy="1914726"/>
            <wp:effectExtent l="0" t="0" r="0" b="0"/>
            <wp:docPr id="113" name="_x0000_i0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_x0000_i0113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352922" cy="19147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A、胰腺假性囊肿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B、胰腺囊腺癌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C、小网膜囊肿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D、后腹膜占位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1"/>
          <w:type w:val="nextPage"/>
          <w:pgSz w:w="11906" w:h="16838" w:code="9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患者，右下腹压痛，体温38.5℃。根据右下腹声像图表现，诊断是（）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476990" cy="2629176"/>
            <wp:effectExtent l="0" t="0" r="0" b="0"/>
            <wp:docPr id="114" name="_x0000_i0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_x0000_i0114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476990" cy="2629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A、腹膜炎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B、结肠癌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C、阑尾脓肿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D、单纯性阑尾炎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E、腹水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男，62岁，直肠肿瘤术后半年。结合超声声像图，诊断为（）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410308" cy="2543442"/>
            <wp:effectExtent l="0" t="0" r="0" b="0"/>
            <wp:docPr id="115" name="_x0000_i0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_x0000_i0115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410308" cy="2543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A、肝血管瘤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B、肝囊肿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C、结节性肝硬化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D、转移性肝癌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E、肝脓肿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4"/>
          <w:type w:val="nextPage"/>
          <w:pgSz w:w="11906" w:h="16838" w:code="9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女，35岁，上腹疼痛不适十年余，加重一月。结合超声声像图，诊断为（）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248366" cy="2371974"/>
            <wp:effectExtent l="0" t="0" r="0" b="0"/>
            <wp:docPr id="116" name="_x0000_i0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_x0000_i0116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248366" cy="23719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A、胃癌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B、腹膜后肿块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C、左肝癌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D、胰腺癌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E、胃溃疡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男，60岁，便血就诊。PE://左下腹可扪及一肿块，质硬。结合超声声像图，诊断为（）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419834" cy="2438656"/>
            <wp:effectExtent l="0" t="0" r="0" b="0"/>
            <wp:docPr id="117" name="_x0000_i0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_x0000_i0117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3419834" cy="24386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A、Crohn’s病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B、肠梗阻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C、肠癌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D、肠套叠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E、肠结核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  <w:r>
        <w:rPr>
          <w:rFonts w:ascii="宋体" w:eastAsia="宋体" w:hAnsi="宋体" w:cs="宋体"/>
          <w:b/>
          <w:color w:val="000000"/>
          <w:sz w:val="32"/>
          <w:szCs w:val="28"/>
        </w:rPr>
        <w:t>第二卷</w:t>
      </w: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  <w:sectPr w:rsidSect="00C33305">
          <w:footerReference w:type="default" r:id="rId37"/>
          <w:type w:val="nextPage"/>
          <w:pgSz w:w="11906" w:h="16838" w:code="9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19"/>
        <w:jc w:val="lef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eastAsia="宋体" w:hAnsi="宋体" w:cs="宋体"/>
          <w:b/>
          <w:color w:val="000000"/>
          <w:sz w:val="28"/>
          <w:szCs w:val="28"/>
        </w:rPr>
        <w:t>一.参考题库(共20题)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临床资料：女，60岁，自述右上腹不适，皮肤发黄瘙痒半月余。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临床物理检查：皮肤、巩膜黄染。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超声综合描述：左肝内胆管0．7cm、右肝内胆管0．9cm，肝内胆管呈蛛网状。</w:t>
      </w:r>
      <w:r>
        <w:drawing>
          <wp:inline distT="0" distB="0" distL="0" distR="0">
            <wp:extent cx="3934238" cy="2514864"/>
            <wp:effectExtent l="0" t="0" r="0" b="0"/>
            <wp:docPr id="118" name="_x0000_i0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_x0000_i0118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3934238" cy="2514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超声提示（）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A、肝动脉增宽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B、肝外胆管扩张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C、胆总管增宽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D、肝内胆管扩张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患者女，20岁，健康体检如图，根据胆囊声像图，提示（）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000460" cy="1600368"/>
            <wp:effectExtent l="0" t="0" r="0" b="0"/>
            <wp:docPr id="119" name="_x0000_i0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_x0000_i0119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000460" cy="1600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A、胆囊癌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B、胆泥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C、胆囊泥沙样结石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D、混响伪像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0"/>
          <w:type w:val="nextPage"/>
          <w:pgSz w:w="11906" w:h="16838" w:code="9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女，28岁，无任何不适，体检。声像图如图所示，诊断为（）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410308" cy="2495812"/>
            <wp:effectExtent l="0" t="0" r="0" b="0"/>
            <wp:docPr id="120" name="_x0000_i0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_x0000_i0120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3410308" cy="2495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A、胆囊结石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B、胆囊息肉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C、胆囊胆固醇结晶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D、胆囊腺瘤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E、胆囊癌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男，56岁，上腹经常疼痛不适多年。结合超声声像图，诊断为（）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600828" cy="2657754"/>
            <wp:effectExtent l="0" t="0" r="0" b="0"/>
            <wp:docPr id="121" name="_x0000_i0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_x0000_i0121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3600828" cy="26577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A、胆囊多发性胆固醇结晶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B、胆囊多发性息肉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C、胆囊多发性结石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D、胆囊癌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E、胆泥淤积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3"/>
          <w:type w:val="nextPage"/>
          <w:pgSz w:w="11906" w:h="16838" w:code="9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下图是肝脏横切正常超声图像，请回答箭头所指部位的解剖名称（）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791348" cy="3048320"/>
            <wp:effectExtent l="0" t="0" r="0" b="0"/>
            <wp:docPr id="122" name="_x0000_i0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_x0000_i0122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3791348" cy="3048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A、B.第一肝门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B、C.第二肝门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C、D.肝静脉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5"/>
          <w:type w:val="nextPage"/>
          <w:pgSz w:w="11906" w:h="16838" w:code="9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胆总管出现图中所示特点，称为（）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819926" cy="5115462"/>
            <wp:effectExtent l="0" t="0" r="0" b="0"/>
            <wp:docPr id="123" name="_x0000_i0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_x0000_i0123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3819926" cy="51154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A、双筒枪征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B、海鸥征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C、鸟嘴征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D、鼠尾征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E、平行管征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7"/>
          <w:type w:val="nextPage"/>
          <w:pgSz w:w="11906" w:h="16838" w:code="9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病史：男，58岁，自述肝区轻度不适；一直生活于四川，既往患血吸虫病史13年。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超声综合描述：肝回声明显不均，全肝布满结节，呈龟背样改变。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896134" cy="2772066"/>
            <wp:effectExtent l="0" t="0" r="0" b="0"/>
            <wp:docPr id="124" name="_x0000_i0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_x0000_i0124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3896134" cy="27720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超声提示（）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A、脂肪肝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B、血吸虫性肝硬化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C、肝包虫病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D、肝多发占位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临床资料：男，39岁，自诉右上腹部不适。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超声综合描述：胆囊形态大小正常，胆囊壁不均匀增厚，内可见2．3cm×2．0cm鹿角形中等回声，边界清晰，后方无声影，随体位变化缓慢移动。</w:t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https://d.book118.com/577001151201006032</w:t>
        </w:r>
      </w:hyperlink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50"/>
      <w:type w:val="nextPage"/>
      <w:pgSz w:w="11906" w:h="16838" w:code="9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jpeg" /><Relationship Id="rId11" Type="http://schemas.openxmlformats.org/officeDocument/2006/relationships/footer" Target="footer3.xml" /><Relationship Id="rId12" Type="http://schemas.openxmlformats.org/officeDocument/2006/relationships/image" Target="media/image5.jpeg" /><Relationship Id="rId13" Type="http://schemas.openxmlformats.org/officeDocument/2006/relationships/image" Target="media/image6.jpeg" /><Relationship Id="rId14" Type="http://schemas.openxmlformats.org/officeDocument/2006/relationships/footer" Target="footer4.xml" /><Relationship Id="rId15" Type="http://schemas.openxmlformats.org/officeDocument/2006/relationships/image" Target="media/image7.jpeg" /><Relationship Id="rId16" Type="http://schemas.openxmlformats.org/officeDocument/2006/relationships/image" Target="media/image8.jpeg" /><Relationship Id="rId17" Type="http://schemas.openxmlformats.org/officeDocument/2006/relationships/footer" Target="footer5.xml" /><Relationship Id="rId18" Type="http://schemas.openxmlformats.org/officeDocument/2006/relationships/image" Target="media/image9.jpeg" /><Relationship Id="rId19" Type="http://schemas.openxmlformats.org/officeDocument/2006/relationships/image" Target="media/image10.jpeg" /><Relationship Id="rId2" Type="http://schemas.openxmlformats.org/officeDocument/2006/relationships/webSettings" Target="webSettings.xml" /><Relationship Id="rId20" Type="http://schemas.openxmlformats.org/officeDocument/2006/relationships/footer" Target="footer6.xml" /><Relationship Id="rId21" Type="http://schemas.openxmlformats.org/officeDocument/2006/relationships/image" Target="media/image11.jpeg" /><Relationship Id="rId22" Type="http://schemas.openxmlformats.org/officeDocument/2006/relationships/footer" Target="footer7.xml" /><Relationship Id="rId23" Type="http://schemas.openxmlformats.org/officeDocument/2006/relationships/image" Target="media/image12.jpeg" /><Relationship Id="rId24" Type="http://schemas.openxmlformats.org/officeDocument/2006/relationships/image" Target="media/image13.jpeg" /><Relationship Id="rId25" Type="http://schemas.openxmlformats.org/officeDocument/2006/relationships/footer" Target="footer8.xml" /><Relationship Id="rId26" Type="http://schemas.openxmlformats.org/officeDocument/2006/relationships/image" Target="media/image14.jpeg" /><Relationship Id="rId27" Type="http://schemas.openxmlformats.org/officeDocument/2006/relationships/image" Target="media/image15.jpeg" /><Relationship Id="rId28" Type="http://schemas.openxmlformats.org/officeDocument/2006/relationships/footer" Target="footer9.xml" /><Relationship Id="rId29" Type="http://schemas.openxmlformats.org/officeDocument/2006/relationships/image" Target="media/image16.jpeg" /><Relationship Id="rId3" Type="http://schemas.openxmlformats.org/officeDocument/2006/relationships/fontTable" Target="fontTable.xml" /><Relationship Id="rId30" Type="http://schemas.openxmlformats.org/officeDocument/2006/relationships/image" Target="media/image17.jpeg" /><Relationship Id="rId31" Type="http://schemas.openxmlformats.org/officeDocument/2006/relationships/footer" Target="footer10.xml" /><Relationship Id="rId32" Type="http://schemas.openxmlformats.org/officeDocument/2006/relationships/image" Target="media/image18.jpeg" /><Relationship Id="rId33" Type="http://schemas.openxmlformats.org/officeDocument/2006/relationships/image" Target="media/image19.jpeg" /><Relationship Id="rId34" Type="http://schemas.openxmlformats.org/officeDocument/2006/relationships/footer" Target="footer11.xml" /><Relationship Id="rId35" Type="http://schemas.openxmlformats.org/officeDocument/2006/relationships/image" Target="media/image20.jpeg" /><Relationship Id="rId36" Type="http://schemas.openxmlformats.org/officeDocument/2006/relationships/image" Target="media/image21.jpeg" /><Relationship Id="rId37" Type="http://schemas.openxmlformats.org/officeDocument/2006/relationships/footer" Target="footer12.xml" /><Relationship Id="rId38" Type="http://schemas.openxmlformats.org/officeDocument/2006/relationships/image" Target="media/image22.jpeg" /><Relationship Id="rId39" Type="http://schemas.openxmlformats.org/officeDocument/2006/relationships/image" Target="media/image23.jpeg" /><Relationship Id="rId4" Type="http://schemas.openxmlformats.org/officeDocument/2006/relationships/customXml" Target="../customXml/item1.xml" /><Relationship Id="rId40" Type="http://schemas.openxmlformats.org/officeDocument/2006/relationships/footer" Target="footer13.xml" /><Relationship Id="rId41" Type="http://schemas.openxmlformats.org/officeDocument/2006/relationships/image" Target="media/image24.jpeg" /><Relationship Id="rId42" Type="http://schemas.openxmlformats.org/officeDocument/2006/relationships/image" Target="media/image25.jpeg" /><Relationship Id="rId43" Type="http://schemas.openxmlformats.org/officeDocument/2006/relationships/footer" Target="footer14.xml" /><Relationship Id="rId44" Type="http://schemas.openxmlformats.org/officeDocument/2006/relationships/image" Target="media/image26.jpeg" /><Relationship Id="rId45" Type="http://schemas.openxmlformats.org/officeDocument/2006/relationships/footer" Target="footer15.xml" /><Relationship Id="rId46" Type="http://schemas.openxmlformats.org/officeDocument/2006/relationships/image" Target="media/image27.jpeg" /><Relationship Id="rId47" Type="http://schemas.openxmlformats.org/officeDocument/2006/relationships/footer" Target="footer16.xml" /><Relationship Id="rId48" Type="http://schemas.openxmlformats.org/officeDocument/2006/relationships/image" Target="media/image28.jpeg" /><Relationship Id="rId49" Type="http://schemas.openxmlformats.org/officeDocument/2006/relationships/hyperlink" Target="https://d.book118.com/577001151201006032" TargetMode="External" /><Relationship Id="rId5" Type="http://schemas.openxmlformats.org/officeDocument/2006/relationships/image" Target="media/image1.jpeg" /><Relationship Id="rId50" Type="http://schemas.openxmlformats.org/officeDocument/2006/relationships/footer" Target="footer17.xml" /><Relationship Id="rId51" Type="http://schemas.openxmlformats.org/officeDocument/2006/relationships/theme" Target="theme/theme1.xml" /><Relationship Id="rId52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image" Target="media/image2.jpeg" /><Relationship Id="rId9" Type="http://schemas.openxmlformats.org/officeDocument/2006/relationships/image" Target="media/image3.jpe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