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26B73" w:rsidP="001A65A6" w14:paraId="35E177DF" w14:textId="588EA355">
      <w:pPr>
        <w:keepNext/>
        <w:keepLines/>
        <w:adjustRightInd w:val="0"/>
        <w:snapToGrid w:val="0"/>
        <w:spacing w:line="360" w:lineRule="auto"/>
        <w:contextualSpacing/>
        <w:jc w:val="center"/>
        <w:outlineLvl w:val="0"/>
        <w:rPr>
          <w:rFonts w:ascii="Times New Roman" w:hAnsi="Times New Roman"/>
          <w:b/>
          <w:bCs/>
          <w:kern w:val="44"/>
          <w:sz w:val="30"/>
          <w:szCs w:val="30"/>
        </w:rPr>
      </w:pPr>
      <w:r w:rsidRPr="00CB0320">
        <w:rPr>
          <w:rFonts w:ascii="Times New Roman" w:hAnsi="Times New Roman"/>
          <w:b/>
          <w:bCs/>
          <w:kern w:val="44"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10871200</wp:posOffset>
            </wp:positionH>
            <wp:positionV relativeFrom="topMargin">
              <wp:posOffset>11899900</wp:posOffset>
            </wp:positionV>
            <wp:extent cx="279400" cy="355600"/>
            <wp:wrapNone/>
            <wp:docPr id="10005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102139090"/>
      <w:r w:rsidRPr="00CB0320">
        <w:rPr>
          <w:rFonts w:ascii="Times New Roman" w:hAnsi="Times New Roman"/>
          <w:b/>
          <w:bCs/>
          <w:kern w:val="44"/>
          <w:sz w:val="30"/>
          <w:szCs w:val="30"/>
        </w:rPr>
        <w:t>专题</w:t>
      </w:r>
      <w:r w:rsidR="00EB7434">
        <w:rPr>
          <w:rFonts w:ascii="Times New Roman" w:hAnsi="Times New Roman" w:hint="eastAsia"/>
          <w:b/>
          <w:bCs/>
          <w:kern w:val="44"/>
          <w:sz w:val="30"/>
          <w:szCs w:val="30"/>
        </w:rPr>
        <w:t>3</w:t>
      </w:r>
      <w:r w:rsidRPr="00CB0320">
        <w:rPr>
          <w:rFonts w:ascii="Times New Roman" w:hAnsi="Times New Roman"/>
          <w:b/>
          <w:bCs/>
          <w:kern w:val="44"/>
          <w:sz w:val="30"/>
          <w:szCs w:val="30"/>
        </w:rPr>
        <w:t xml:space="preserve"> </w:t>
      </w:r>
      <w:r w:rsidR="00EB7434">
        <w:rPr>
          <w:rFonts w:ascii="Times New Roman" w:hAnsi="Times New Roman" w:hint="eastAsia"/>
          <w:b/>
          <w:bCs/>
          <w:kern w:val="44"/>
          <w:sz w:val="30"/>
          <w:szCs w:val="30"/>
        </w:rPr>
        <w:t>从海水中获得的化学物质</w:t>
      </w:r>
      <w:bookmarkEnd w:id="0"/>
    </w:p>
    <w:p w:rsidR="00E01CF0" w:rsidP="00E01CF0" w14:paraId="3C921B9E" w14:textId="74561BFA">
      <w:pPr>
        <w:jc w:val="center"/>
        <w:rPr>
          <w:rFonts w:ascii="Times New Roman" w:hAnsi="Times New Roman"/>
          <w:b/>
          <w:bCs/>
          <w:kern w:val="44"/>
          <w:sz w:val="28"/>
          <w:szCs w:val="28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1631950" cy="393700"/>
                <wp:effectExtent l="0" t="0" r="25400" b="26670"/>
                <wp:docPr id="23757248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31950" cy="3937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CF0" w:rsidRPr="00026B73" w:rsidP="00E01CF0" w14:textId="1D48D87C">
                            <w:pPr>
                              <w:jc w:val="center"/>
                              <w:rPr>
                                <w:b/>
                                <w:outline/>
                                <w:color w:val="8064A2" w:themeColor="accent4"/>
                                <w:sz w:val="28"/>
                                <w:szCs w:val="28"/>
                                <w14:textOutline w14:w="12700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 rotWithShape="1"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outline/>
                                <w:color w:val="8064A2" w:themeColor="accent4"/>
                                <w:sz w:val="28"/>
                                <w:szCs w:val="28"/>
                                <w14:textOutline w14:w="12700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 rotWithShape="1"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一</w:t>
                            </w:r>
                            <w:r w:rsidRPr="00026B73">
                              <w:rPr>
                                <w:rFonts w:hint="eastAsia"/>
                                <w:b/>
                                <w:outline/>
                                <w:color w:val="8064A2" w:themeColor="accent4"/>
                                <w:sz w:val="28"/>
                                <w:szCs w:val="28"/>
                                <w14:textOutline w14:w="12700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 rotWithShape="1"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b/>
                                <w:outline/>
                                <w:color w:val="8064A2" w:themeColor="accent4"/>
                                <w:sz w:val="28"/>
                                <w:szCs w:val="28"/>
                                <w14:textOutline w14:w="12700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 rotWithShape="1"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知识体系建构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i1025" type="#_x0000_t202" style="width:128.5pt;height:31pt;mso-wrap-distance-bottom:0;mso-wrap-distance-left:0;mso-wrap-distance-right:0;mso-wrap-distance-top:0;v-text-anchor:middle" fillcolor="white" stroked="t" strokecolor="#c0504d" strokeweight="1.5pt">
                <v:textbox style="mso-fit-shape-to-text:t">
                  <w:txbxContent>
                    <w:p w:rsidR="00E01CF0" w:rsidRPr="00026B73" w:rsidP="00E01CF0" w14:textId="1D48D87C">
                      <w:pPr>
                        <w:jc w:val="center"/>
                        <w:rPr>
                          <w:b/>
                          <w:outline/>
                          <w:color w:val="8064A2" w:themeColor="accent4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outline/>
                          <w:color w:val="8064A2" w:themeColor="accent4"/>
                          <w:sz w:val="28"/>
                          <w:szCs w:val="28"/>
                        </w:rPr>
                        <w:t>一</w:t>
                      </w:r>
                      <w:r w:rsidRPr="00026B73">
                        <w:rPr>
                          <w:rFonts w:hint="eastAsia"/>
                          <w:b/>
                          <w:outline/>
                          <w:color w:val="8064A2" w:themeColor="accent4"/>
                          <w:sz w:val="28"/>
                          <w:szCs w:val="28"/>
                        </w:rPr>
                        <w:t>、</w:t>
                      </w:r>
                      <w:r>
                        <w:rPr>
                          <w:rFonts w:hint="eastAsia"/>
                          <w:b/>
                          <w:outline/>
                          <w:color w:val="8064A2" w:themeColor="accent4"/>
                          <w:sz w:val="28"/>
                          <w:szCs w:val="28"/>
                        </w:rPr>
                        <w:t>知识体系建构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67A7D" w:rsidRPr="00E01CF0" w:rsidP="00E01CF0">
      <w:pPr>
        <w:jc w:val="center"/>
        <w:rPr>
          <w:rFonts w:ascii="Times New Roman" w:hAnsi="Times New Roman"/>
          <w:b/>
          <w:bCs/>
          <w:kern w:val="44"/>
          <w:sz w:val="28"/>
          <w:szCs w:val="28"/>
        </w:rPr>
      </w:pPr>
      <w:r>
        <w:rPr>
          <w:rFonts w:ascii="Times New Roman" w:hAnsi="Times New Roman"/>
          <w:b/>
          <w:bCs/>
          <w:noProof/>
          <w:kern w:val="44"/>
          <w:sz w:val="28"/>
          <w:szCs w:val="28"/>
        </w:rPr>
        <w:drawing>
          <wp:inline distT="0" distB="0" distL="0" distR="0">
            <wp:extent cx="5819154" cy="6994281"/>
            <wp:effectExtent l="0" t="0" r="0" b="0"/>
            <wp:docPr id="16034343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434391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1336" cy="70209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15BEA" w:rsidP="00492396" w14:paraId="4C46507B" w14:textId="30BAA88B">
      <w:pPr>
        <w:adjustRightInd w:val="0"/>
        <w:snapToGrid w:val="0"/>
        <w:spacing w:line="360" w:lineRule="auto"/>
        <w:contextualSpacing/>
        <w:jc w:val="center"/>
        <w:sectPr w:rsidSect="001A65A6">
          <w:type w:val="nextPage"/>
          <w:pgSz w:w="11906" w:h="16838"/>
          <w:pgMar w:top="1440" w:right="1080" w:bottom="1440" w:left="1080" w:header="1134" w:footer="992" w:gutter="0"/>
          <w:pgNumType w:start="22"/>
          <w:cols w:space="425"/>
          <w:titlePg w:val="0"/>
          <w:docGrid w:type="lines" w:linePitch="312"/>
        </w:sectPr>
      </w:pPr>
      <w:r>
        <w:rPr>
          <w:noProof/>
        </w:rPr>
        <mc:AlternateContent>
          <mc:Choice Requires="wps">
            <w:drawing>
              <wp:inline distT="0" distB="0" distL="0" distR="0">
                <wp:extent cx="1631950" cy="393700"/>
                <wp:effectExtent l="0" t="0" r="25400" b="26670"/>
                <wp:docPr id="1655465260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31950" cy="3937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6B73" w:rsidRPr="00026B73" w:rsidP="00026B73" w14:textId="7A5DD085">
                            <w:pPr>
                              <w:jc w:val="center"/>
                              <w:rPr>
                                <w:b/>
                                <w:outline/>
                                <w:color w:val="8064A2" w:themeColor="accent4"/>
                                <w:sz w:val="28"/>
                                <w:szCs w:val="28"/>
                                <w14:textOutline w14:w="12700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 rotWithShape="1"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outline/>
                                <w:color w:val="8064A2" w:themeColor="accent4"/>
                                <w:sz w:val="28"/>
                                <w:szCs w:val="28"/>
                                <w14:textOutline w14:w="12700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 rotWithShape="1"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二</w:t>
                            </w:r>
                            <w:r w:rsidRPr="00026B73">
                              <w:rPr>
                                <w:rFonts w:hint="eastAsia"/>
                                <w:b/>
                                <w:outline/>
                                <w:color w:val="8064A2" w:themeColor="accent4"/>
                                <w:sz w:val="28"/>
                                <w:szCs w:val="28"/>
                                <w14:textOutline w14:w="12700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 rotWithShape="1"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b/>
                                <w:outline/>
                                <w:color w:val="8064A2" w:themeColor="accent4"/>
                                <w:sz w:val="28"/>
                                <w:szCs w:val="28"/>
                                <w14:textOutline w14:w="12700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 rotWithShape="1"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考点速记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1" o:spid="_x0000_i1026" type="#_x0000_t202" style="width:128.5pt;height:31pt;mso-wrap-distance-bottom:0;mso-wrap-distance-left:0;mso-wrap-distance-right:0;mso-wrap-distance-top:0;v-text-anchor:middle" fillcolor="white" stroked="t" strokecolor="#c0504d" strokeweight="1.5pt">
                <v:textbox style="mso-fit-shape-to-text:t">
                  <w:txbxContent>
                    <w:p w:rsidR="00026B73" w:rsidRPr="00026B73" w:rsidP="00026B73" w14:textId="7A5DD085">
                      <w:pPr>
                        <w:jc w:val="center"/>
                        <w:rPr>
                          <w:b/>
                          <w:outline/>
                          <w:color w:val="8064A2" w:themeColor="accent4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outline/>
                          <w:color w:val="8064A2" w:themeColor="accent4"/>
                          <w:sz w:val="28"/>
                          <w:szCs w:val="28"/>
                        </w:rPr>
                        <w:t>二</w:t>
                      </w:r>
                      <w:r w:rsidRPr="00026B73">
                        <w:rPr>
                          <w:rFonts w:hint="eastAsia"/>
                          <w:b/>
                          <w:outline/>
                          <w:color w:val="8064A2" w:themeColor="accent4"/>
                          <w:sz w:val="28"/>
                          <w:szCs w:val="28"/>
                        </w:rPr>
                        <w:t>、</w:t>
                      </w:r>
                      <w:r>
                        <w:rPr>
                          <w:rFonts w:hint="eastAsia"/>
                          <w:b/>
                          <w:outline/>
                          <w:color w:val="8064A2" w:themeColor="accent4"/>
                          <w:sz w:val="28"/>
                          <w:szCs w:val="28"/>
                        </w:rPr>
                        <w:t>考点速记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26B73" w:rsidRPr="00FF0E1B" w:rsidP="00FF0E1B" w14:paraId="36ED8062" w14:textId="004E048B">
      <w:pPr>
        <w:adjustRightInd w:val="0"/>
        <w:snapToGrid w:val="0"/>
        <w:spacing w:line="360" w:lineRule="auto"/>
        <w:contextualSpacing/>
        <w:jc w:val="center"/>
        <w:rPr>
          <w:rFonts w:ascii="Times New Roman" w:hAnsi="Times New Roman" w:eastAsiaTheme="minorEastAsia"/>
          <w:b/>
          <w:bCs/>
          <w:szCs w:val="21"/>
        </w:rPr>
      </w:pPr>
      <w:r w:rsidRPr="00FF0E1B">
        <w:rPr>
          <w:rFonts w:ascii="Times New Roman" w:hAnsi="Times New Roman" w:eastAsiaTheme="minorEastAsia"/>
          <w:b/>
          <w:bCs/>
          <w:szCs w:val="21"/>
        </w:rPr>
        <w:t>必背知识清单</w:t>
      </w:r>
      <w:r w:rsidRPr="00FF0E1B">
        <w:rPr>
          <w:rFonts w:ascii="Times New Roman" w:hAnsi="Times New Roman" w:eastAsiaTheme="minorEastAsia"/>
          <w:b/>
          <w:bCs/>
          <w:szCs w:val="21"/>
        </w:rPr>
        <w:t xml:space="preserve">01 </w:t>
      </w:r>
      <w:r w:rsidRPr="00FF0E1B" w:rsidR="00EB7434">
        <w:rPr>
          <w:rFonts w:ascii="Times New Roman" w:hAnsi="Times New Roman" w:eastAsiaTheme="minorEastAsia"/>
          <w:b/>
          <w:bCs/>
          <w:szCs w:val="21"/>
        </w:rPr>
        <w:t>氯气的发现和制备</w:t>
      </w:r>
    </w:p>
    <w:p w:rsidR="00EB7434" w:rsidRPr="00EB7434" w:rsidP="00FF0E1B" w14:paraId="2A679C21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EB7434">
        <w:rPr>
          <w:rFonts w:ascii="Times New Roman" w:hAnsi="Times New Roman" w:eastAsiaTheme="minorEastAsia"/>
          <w:b/>
          <w:bCs/>
          <w:szCs w:val="21"/>
        </w:rPr>
        <w:t>一、氯气的发现</w:t>
      </w:r>
    </w:p>
    <w:p w:rsidR="00EB7434" w:rsidRPr="00EB7434" w:rsidP="00FF0E1B" w14:paraId="63DD6E29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EB7434">
        <w:rPr>
          <w:rFonts w:ascii="Times New Roman" w:hAnsi="Times New Roman" w:eastAsiaTheme="minorEastAsia"/>
          <w:b/>
          <w:bCs/>
          <w:szCs w:val="21"/>
        </w:rPr>
        <w:t>1</w:t>
      </w:r>
      <w:r w:rsidRPr="00EB7434">
        <w:rPr>
          <w:rFonts w:ascii="Times New Roman" w:hAnsi="Times New Roman" w:eastAsiaTheme="minorEastAsia"/>
          <w:b/>
          <w:bCs/>
          <w:szCs w:val="21"/>
        </w:rPr>
        <w:t>．元素的存在形态</w:t>
      </w:r>
    </w:p>
    <w:p w:rsidR="00EB7434" w:rsidRPr="00EB7434" w:rsidP="00FF0E1B" w14:paraId="40D8025F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游离态：元素以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单质</w:t>
      </w:r>
      <w:r w:rsidRPr="00EB7434">
        <w:rPr>
          <w:rFonts w:ascii="Times New Roman" w:hAnsi="Times New Roman" w:eastAsiaTheme="minorEastAsia"/>
          <w:szCs w:val="21"/>
        </w:rPr>
        <w:t>形式存在的状态。</w:t>
      </w:r>
    </w:p>
    <w:p w:rsidR="00EB7434" w:rsidRPr="00EB7434" w:rsidP="00FF0E1B" w14:paraId="39DFCA6F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化合态：元素以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化合物</w:t>
      </w:r>
      <w:r w:rsidRPr="00EB7434">
        <w:rPr>
          <w:rFonts w:ascii="Times New Roman" w:hAnsi="Times New Roman" w:eastAsiaTheme="minorEastAsia"/>
          <w:szCs w:val="21"/>
        </w:rPr>
        <w:t>形式存在的状态。</w:t>
      </w:r>
    </w:p>
    <w:p w:rsidR="00EB7434" w:rsidRPr="00EB7434" w:rsidP="00FF0E1B" w14:paraId="5965C895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EB7434">
        <w:rPr>
          <w:rFonts w:ascii="Times New Roman" w:hAnsi="Times New Roman" w:eastAsiaTheme="minorEastAsia"/>
          <w:b/>
          <w:bCs/>
          <w:szCs w:val="21"/>
        </w:rPr>
        <w:t>2</w:t>
      </w:r>
      <w:r w:rsidRPr="00EB7434">
        <w:rPr>
          <w:rFonts w:ascii="Times New Roman" w:hAnsi="Times New Roman" w:eastAsiaTheme="minorEastAsia"/>
          <w:b/>
          <w:bCs/>
          <w:szCs w:val="21"/>
        </w:rPr>
        <w:t>．氯元素在自然界中的存在</w:t>
      </w:r>
    </w:p>
    <w:p w:rsidR="00EB7434" w:rsidRPr="00EB7434" w:rsidP="00FF0E1B" w14:paraId="30CCE82D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在自然界中，氯元素全部以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化合态</w:t>
      </w:r>
      <w:r w:rsidRPr="00EB7434">
        <w:rPr>
          <w:rFonts w:ascii="Times New Roman" w:hAnsi="Times New Roman" w:eastAsiaTheme="minorEastAsia"/>
          <w:szCs w:val="21"/>
        </w:rPr>
        <w:t>的形式存在。</w:t>
      </w:r>
    </w:p>
    <w:p w:rsidR="00EB7434" w:rsidRPr="00EB7434" w:rsidP="00FF0E1B" w14:paraId="3FF3DD57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海水中蕴含丰富的氯元素，它主要以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氯化钠</w:t>
      </w:r>
      <w:r w:rsidRPr="00EB7434">
        <w:rPr>
          <w:rFonts w:ascii="Times New Roman" w:hAnsi="Times New Roman" w:eastAsiaTheme="minorEastAsia"/>
          <w:szCs w:val="21"/>
        </w:rPr>
        <w:t>、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氯化镁</w:t>
      </w:r>
      <w:r w:rsidRPr="00EB7434">
        <w:rPr>
          <w:rFonts w:ascii="Times New Roman" w:hAnsi="Times New Roman" w:eastAsiaTheme="minorEastAsia"/>
          <w:szCs w:val="21"/>
        </w:rPr>
        <w:t>等氯化物的形式存在。</w:t>
      </w:r>
    </w:p>
    <w:p w:rsidR="00EB7434" w:rsidRPr="00EB7434" w:rsidP="00FF0E1B" w14:paraId="097F2807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EB7434">
        <w:rPr>
          <w:rFonts w:ascii="Times New Roman" w:hAnsi="Times New Roman" w:eastAsiaTheme="minorEastAsia"/>
          <w:b/>
          <w:bCs/>
          <w:szCs w:val="21"/>
        </w:rPr>
        <w:t>3</w:t>
      </w:r>
      <w:r w:rsidRPr="00EB7434">
        <w:rPr>
          <w:rFonts w:ascii="Times New Roman" w:hAnsi="Times New Roman" w:eastAsiaTheme="minorEastAsia"/>
          <w:b/>
          <w:bCs/>
          <w:szCs w:val="21"/>
        </w:rPr>
        <w:t>．氯气的发现</w:t>
      </w:r>
    </w:p>
    <w:p w:rsidR="00EB7434" w:rsidRPr="00EB7434" w:rsidP="00FF0E1B" w14:paraId="6E2F4AB7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1774</w:t>
      </w:r>
      <w:r w:rsidRPr="00EB7434">
        <w:rPr>
          <w:rFonts w:ascii="Times New Roman" w:hAnsi="Times New Roman" w:eastAsiaTheme="minorEastAsia"/>
          <w:szCs w:val="21"/>
        </w:rPr>
        <w:t>年，瑞典化学家舍勒将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软锰矿</w:t>
      </w:r>
      <w:r w:rsidRPr="00EB7434">
        <w:rPr>
          <w:rFonts w:ascii="Times New Roman" w:hAnsi="Times New Roman" w:eastAsiaTheme="minorEastAsia"/>
          <w:szCs w:val="21"/>
        </w:rPr>
        <w:t>与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浓盐酸</w:t>
      </w:r>
      <w:r w:rsidRPr="00EB7434">
        <w:rPr>
          <w:rFonts w:ascii="Times New Roman" w:hAnsi="Times New Roman" w:eastAsiaTheme="minorEastAsia"/>
          <w:szCs w:val="21"/>
        </w:rPr>
        <w:t>混合加热，意外的产生一种具有强烈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刺激性</w:t>
      </w:r>
      <w:r w:rsidRPr="00EB7434">
        <w:rPr>
          <w:rFonts w:ascii="Times New Roman" w:hAnsi="Times New Roman" w:eastAsiaTheme="minorEastAsia"/>
          <w:szCs w:val="21"/>
        </w:rPr>
        <w:t>气味的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黄绿色</w:t>
      </w:r>
      <w:r w:rsidRPr="00EB7434">
        <w:rPr>
          <w:rFonts w:ascii="Times New Roman" w:hAnsi="Times New Roman" w:eastAsiaTheme="minorEastAsia"/>
          <w:szCs w:val="21"/>
        </w:rPr>
        <w:t>气体。</w:t>
      </w:r>
    </w:p>
    <w:p w:rsidR="00EB7434" w:rsidRPr="00EB7434" w:rsidP="00FF0E1B" w14:paraId="275234D6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1810</w:t>
      </w:r>
      <w:r w:rsidRPr="00EB7434">
        <w:rPr>
          <w:rFonts w:ascii="Times New Roman" w:hAnsi="Times New Roman" w:eastAsiaTheme="minorEastAsia"/>
          <w:szCs w:val="21"/>
        </w:rPr>
        <w:t>年，英国化学家戴维仔细研究了这种气体，并将其命名为氯气。</w:t>
      </w:r>
    </w:p>
    <w:p w:rsidR="00EB7434" w:rsidRPr="00EB7434" w:rsidP="00FF0E1B" w14:paraId="17C1AE04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color w:val="000000"/>
          <w:szCs w:val="21"/>
        </w:rPr>
      </w:pP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二、氯气的实验室制法</w:t>
      </w:r>
    </w:p>
    <w:p w:rsidR="00EB7434" w:rsidRPr="00EB7434" w:rsidP="00FF0E1B" w14:paraId="7C3D92BC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color w:val="000000"/>
          <w:szCs w:val="21"/>
        </w:rPr>
      </w:pP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1</w:t>
      </w: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．反应原理</w:t>
      </w:r>
    </w:p>
    <w:p w:rsidR="00EB7434" w:rsidRPr="00EB7434" w:rsidP="00FF0E1B" w14:paraId="61333AD8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EB7434">
        <w:rPr>
          <w:rFonts w:ascii="Times New Roman" w:hAnsi="Times New Roman" w:eastAsiaTheme="minorEastAsia"/>
          <w:color w:val="000000"/>
          <w:szCs w:val="21"/>
        </w:rPr>
        <w:t>实验室常用</w:t>
      </w:r>
      <w:r w:rsidRPr="00EB7434">
        <w:rPr>
          <w:rFonts w:ascii="Times New Roman" w:hAnsi="Times New Roman" w:eastAsiaTheme="minorEastAsia"/>
          <w:color w:val="000000"/>
          <w:szCs w:val="21"/>
        </w:rPr>
        <w:t>MnO</w:t>
      </w:r>
      <w:r w:rsidRPr="00EB7434">
        <w:rPr>
          <w:rFonts w:ascii="Times New Roman" w:hAnsi="Times New Roman" w:eastAsiaTheme="minorEastAsia"/>
          <w:color w:val="00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color w:val="000000"/>
          <w:szCs w:val="21"/>
        </w:rPr>
        <w:t>将浓盐酸中化合态的氯元素氧化为游离态的氯气，化学方程式：</w:t>
      </w:r>
    </w:p>
    <w:p w:rsidR="00EB7434" w:rsidRPr="00EB7434" w:rsidP="00FF0E1B" w14:paraId="056556C0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EB7434">
        <w:rPr>
          <w:rFonts w:ascii="Times New Roman" w:hAnsi="Times New Roman" w:eastAsiaTheme="minorEastAsia"/>
          <w:b/>
          <w:color w:val="FF0000"/>
          <w:szCs w:val="21"/>
        </w:rPr>
        <w:t>MnO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4HCl(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浓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)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begin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instrText>eq \o(=====,\s\up7(</w:instrText>
      </w:r>
      <w:r w:rsidRPr="00EB7434">
        <w:rPr>
          <w:rFonts w:ascii="宋体" w:hAnsi="宋体" w:cs="宋体" w:hint="eastAsia"/>
          <w:b/>
          <w:color w:val="FF0000"/>
          <w:szCs w:val="21"/>
        </w:rPr>
        <w:instrText>△</w:instrTex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instrText>))</w:instrTex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separate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end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MnCl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↑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2H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O</w:t>
      </w:r>
      <w:r w:rsidRPr="00EB7434">
        <w:rPr>
          <w:rFonts w:ascii="Times New Roman" w:hAnsi="Times New Roman" w:eastAsiaTheme="minorEastAsia"/>
          <w:color w:val="000000"/>
          <w:szCs w:val="21"/>
        </w:rPr>
        <w:t>。</w:t>
      </w:r>
    </w:p>
    <w:p w:rsidR="00EB7434" w:rsidRPr="00EB7434" w:rsidP="00FF0E1B" w14:paraId="1BBDB4E8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color w:val="000000"/>
          <w:szCs w:val="21"/>
        </w:rPr>
      </w:pP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2</w:t>
      </w: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．仪器装置</w:t>
      </w:r>
    </w:p>
    <w:p w:rsidR="00EB7434" w:rsidRPr="00EB7434" w:rsidP="00FF0E1B" w14:paraId="57D1E1C0" w14:textId="77777777">
      <w:pPr>
        <w:adjustRightInd w:val="0"/>
        <w:snapToGrid w:val="0"/>
        <w:spacing w:line="360" w:lineRule="auto"/>
        <w:contextualSpacing/>
        <w:jc w:val="center"/>
        <w:rPr>
          <w:rFonts w:ascii="Times New Roman" w:hAnsi="Times New Roman" w:eastAsiaTheme="minorEastAsia"/>
          <w:color w:val="000000"/>
          <w:szCs w:val="21"/>
        </w:rPr>
      </w:pPr>
      <w:r>
        <w:rPr>
          <w:rFonts w:ascii="Times New Roman" w:hAnsi="Times New Roman" w:eastAsiaTheme="minorEastAsia"/>
          <w:color w:val="00000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70.95pt;height:85.45pt">
            <v:imagedata r:id="rId6" o:title=""/>
          </v:shape>
        </w:pict>
      </w:r>
    </w:p>
    <w:p w:rsidR="00EB7434" w:rsidRPr="00EB7434" w:rsidP="00FF0E1B" w14:paraId="29CE68CE" w14:textId="77777777">
      <w:pPr>
        <w:adjustRightInd w:val="0"/>
        <w:snapToGrid w:val="0"/>
        <w:spacing w:line="360" w:lineRule="auto"/>
        <w:ind w:left="424" w:left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EB7434">
        <w:rPr>
          <w:rFonts w:ascii="Times New Roman" w:hAnsi="Times New Roman" w:eastAsiaTheme="minorEastAsia"/>
          <w:color w:val="000000"/>
          <w:szCs w:val="21"/>
        </w:rPr>
        <w:t>(1)</w:t>
      </w:r>
      <w:r w:rsidRPr="00EB7434">
        <w:rPr>
          <w:rFonts w:ascii="Times New Roman" w:hAnsi="Times New Roman" w:eastAsiaTheme="minorEastAsia"/>
          <w:color w:val="000000"/>
          <w:szCs w:val="21"/>
        </w:rPr>
        <w:t>气体发生装置类型：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固＋液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begin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instrText>eq \o(――→,\s\up7(</w:instrText>
      </w:r>
      <w:r w:rsidRPr="00EB7434">
        <w:rPr>
          <w:rFonts w:ascii="宋体" w:hAnsi="宋体" w:cs="宋体" w:hint="eastAsia"/>
          <w:b/>
          <w:color w:val="FF0000"/>
          <w:szCs w:val="21"/>
        </w:rPr>
        <w:instrText>△</w:instrTex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instrText>))</w:instrTex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separate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end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气</w:t>
      </w:r>
      <w:r w:rsidRPr="00EB7434">
        <w:rPr>
          <w:rFonts w:ascii="Times New Roman" w:hAnsi="Times New Roman" w:eastAsiaTheme="minorEastAsia"/>
          <w:color w:val="000000"/>
          <w:szCs w:val="21"/>
        </w:rPr>
        <w:t>。</w:t>
      </w:r>
    </w:p>
    <w:p w:rsidR="00EB7434" w:rsidRPr="00EB7434" w:rsidP="00FF0E1B" w14:paraId="6E976972" w14:textId="77777777">
      <w:pPr>
        <w:adjustRightInd w:val="0"/>
        <w:snapToGrid w:val="0"/>
        <w:spacing w:line="360" w:lineRule="auto"/>
        <w:ind w:left="424" w:left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EB7434">
        <w:rPr>
          <w:rFonts w:ascii="Times New Roman" w:hAnsi="Times New Roman" w:eastAsiaTheme="minorEastAsia"/>
          <w:color w:val="000000"/>
          <w:szCs w:val="21"/>
        </w:rPr>
        <w:t>(2)</w:t>
      </w:r>
      <w:r w:rsidRPr="00EB7434">
        <w:rPr>
          <w:rFonts w:ascii="Times New Roman" w:hAnsi="Times New Roman" w:eastAsiaTheme="minorEastAsia"/>
          <w:color w:val="000000"/>
          <w:szCs w:val="21"/>
        </w:rPr>
        <w:t>发生装置所用仪器的名称为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分液漏斗、圆底烧瓶</w:t>
      </w:r>
      <w:r w:rsidRPr="00EB7434">
        <w:rPr>
          <w:rFonts w:ascii="Times New Roman" w:hAnsi="Times New Roman" w:eastAsiaTheme="minorEastAsia"/>
          <w:color w:val="000000"/>
          <w:szCs w:val="21"/>
        </w:rPr>
        <w:t>。</w:t>
      </w:r>
    </w:p>
    <w:p w:rsidR="00EB7434" w:rsidRPr="00EB7434" w:rsidP="00FF0E1B" w14:paraId="41B5269C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color w:val="000000"/>
          <w:szCs w:val="21"/>
        </w:rPr>
      </w:pP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3</w:t>
      </w: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．收集方法</w:t>
      </w:r>
    </w:p>
    <w:p w:rsidR="00EB7434" w:rsidRPr="00EB7434" w:rsidP="00FF0E1B" w14:paraId="5D971399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EB7434">
        <w:rPr>
          <w:rFonts w:ascii="Times New Roman" w:hAnsi="Times New Roman" w:eastAsiaTheme="minorEastAsia"/>
          <w:color w:val="000000"/>
          <w:szCs w:val="21"/>
        </w:rPr>
        <w:t>用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向上</w:t>
      </w:r>
      <w:r w:rsidRPr="00EB7434">
        <w:rPr>
          <w:rFonts w:ascii="Times New Roman" w:hAnsi="Times New Roman" w:eastAsiaTheme="minorEastAsia"/>
          <w:color w:val="000000"/>
          <w:szCs w:val="21"/>
        </w:rPr>
        <w:t>排空气法，理由是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氯气与空气不反应且密度比空气的大</w:t>
      </w:r>
      <w:r w:rsidRPr="00EB7434">
        <w:rPr>
          <w:rFonts w:ascii="Times New Roman" w:hAnsi="Times New Roman" w:eastAsiaTheme="minorEastAsia"/>
          <w:color w:val="000000"/>
          <w:szCs w:val="21"/>
        </w:rPr>
        <w:t>。</w:t>
      </w:r>
    </w:p>
    <w:p w:rsidR="00EB7434" w:rsidRPr="00EB7434" w:rsidP="00FF0E1B" w14:paraId="07D7C820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color w:val="000000"/>
          <w:szCs w:val="21"/>
        </w:rPr>
      </w:pP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4</w:t>
      </w:r>
      <w:r w:rsidRPr="00EB7434">
        <w:rPr>
          <w:rFonts w:ascii="Times New Roman" w:hAnsi="Times New Roman" w:eastAsiaTheme="minorEastAsia"/>
          <w:b/>
          <w:bCs/>
          <w:color w:val="000000"/>
          <w:szCs w:val="21"/>
        </w:rPr>
        <w:t>．尾气处理</w:t>
      </w:r>
    </w:p>
    <w:p w:rsidR="00EB7434" w:rsidRPr="00FF0E1B" w:rsidP="00FF0E1B" w14:paraId="7C252A8B" w14:textId="77777777">
      <w:pPr>
        <w:adjustRightInd w:val="0"/>
        <w:snapToGrid w:val="0"/>
        <w:spacing w:line="360" w:lineRule="auto"/>
        <w:ind w:left="424" w:left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EB7434">
        <w:rPr>
          <w:rFonts w:ascii="Times New Roman" w:hAnsi="Times New Roman" w:eastAsiaTheme="minorEastAsia"/>
          <w:color w:val="000000"/>
          <w:szCs w:val="21"/>
        </w:rPr>
        <w:t>烧杯内盛放的液体是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NaOH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溶液</w:t>
      </w:r>
      <w:r w:rsidRPr="00EB7434">
        <w:rPr>
          <w:rFonts w:ascii="Times New Roman" w:hAnsi="Times New Roman" w:eastAsiaTheme="minorEastAsia"/>
          <w:color w:val="000000"/>
          <w:szCs w:val="21"/>
        </w:rPr>
        <w:t>，其作用是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吸收过量的氯气，防止污染环境</w:t>
      </w:r>
      <w:r w:rsidRPr="00EB7434">
        <w:rPr>
          <w:rFonts w:ascii="Times New Roman" w:hAnsi="Times New Roman" w:eastAsiaTheme="minorEastAsia"/>
          <w:color w:val="000000"/>
          <w:szCs w:val="21"/>
        </w:rPr>
        <w:t>。</w:t>
      </w:r>
    </w:p>
    <w:p w:rsidR="00EB7434" w:rsidRPr="00FF0E1B" w:rsidP="00FF0E1B" w14:paraId="0DDE90A2" w14:textId="77777777">
      <w:pPr>
        <w:tabs>
          <w:tab w:val="left" w:pos="3402"/>
        </w:tabs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color w:val="0000FF"/>
          <w:szCs w:val="21"/>
        </w:rPr>
      </w:pPr>
      <w:r w:rsidRPr="00FF0E1B">
        <w:rPr>
          <w:rFonts w:ascii="Times New Roman" w:hAnsi="Times New Roman" w:eastAsiaTheme="minorEastAsia"/>
          <w:b/>
          <w:bCs/>
          <w:color w:val="0000FF"/>
          <w:szCs w:val="21"/>
        </w:rPr>
        <w:t>【归纳小结】</w:t>
      </w:r>
    </w:p>
    <w:p w:rsidR="00EB7434" w:rsidRPr="00EB7434" w:rsidP="00FF0E1B" w14:textId="43092812">
      <w:pPr>
        <w:tabs>
          <w:tab w:val="left" w:pos="3402"/>
        </w:tabs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(</w:t>
      </w:r>
      <w:r w:rsidRPr="00FF0E1B">
        <w:rPr>
          <w:rFonts w:ascii="Times New Roman" w:hAnsi="Times New Roman" w:eastAsiaTheme="minorEastAsia"/>
          <w:szCs w:val="21"/>
        </w:rPr>
        <w:t>1</w:t>
      </w:r>
      <w:r w:rsidRPr="00EB7434">
        <w:rPr>
          <w:rFonts w:ascii="Times New Roman" w:hAnsi="Times New Roman" w:eastAsiaTheme="minorEastAsia"/>
          <w:szCs w:val="21"/>
        </w:rPr>
        <w:t>)</w:t>
      </w:r>
      <w:r w:rsidRPr="00FF0E1B">
        <w:rPr>
          <w:rFonts w:ascii="Times New Roman" w:hAnsi="Times New Roman" w:eastAsiaTheme="minorEastAsia"/>
          <w:szCs w:val="21"/>
        </w:rPr>
        <w:t xml:space="preserve"> </w:t>
      </w:r>
      <w:r w:rsidRPr="00FF0E1B">
        <w:rPr>
          <w:rFonts w:ascii="Times New Roman" w:hAnsi="Times New Roman" w:eastAsiaTheme="minorEastAsia"/>
          <w:szCs w:val="21"/>
        </w:rPr>
        <w:t>实验室</w:t>
      </w:r>
      <w:r w:rsidRPr="00EB7434">
        <w:rPr>
          <w:rFonts w:ascii="Times New Roman" w:hAnsi="Times New Roman" w:eastAsiaTheme="minorEastAsia"/>
          <w:szCs w:val="21"/>
        </w:rPr>
        <w:t>也可以用高锰酸钾、重铬酸钾（</w:t>
      </w:r>
      <w:r w:rsidRPr="00EB7434">
        <w:rPr>
          <w:rFonts w:ascii="Times New Roman" w:hAnsi="Times New Roman" w:eastAsiaTheme="minorEastAsia"/>
          <w:szCs w:val="21"/>
        </w:rPr>
        <w:t>K</w:t>
      </w:r>
      <w:r w:rsidRPr="00EB7434">
        <w:rPr>
          <w:rFonts w:ascii="Times New Roman" w:hAnsi="Times New Roman" w:eastAsiaTheme="minorEastAsia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szCs w:val="21"/>
        </w:rPr>
        <w:t>Cr</w:t>
      </w:r>
      <w:r w:rsidRPr="00EB7434">
        <w:rPr>
          <w:rFonts w:ascii="Times New Roman" w:hAnsi="Times New Roman" w:eastAsiaTheme="minorEastAsia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szCs w:val="21"/>
        </w:rPr>
        <w:t>O</w:t>
      </w:r>
      <w:r w:rsidRPr="00EB7434">
        <w:rPr>
          <w:rFonts w:ascii="Times New Roman" w:hAnsi="Times New Roman" w:eastAsiaTheme="minorEastAsia"/>
          <w:szCs w:val="21"/>
          <w:vertAlign w:val="subscript"/>
        </w:rPr>
        <w:t>7</w:t>
      </w:r>
      <w:r w:rsidRPr="00EB7434">
        <w:rPr>
          <w:rFonts w:ascii="Times New Roman" w:hAnsi="Times New Roman" w:eastAsiaTheme="minorEastAsia"/>
          <w:szCs w:val="21"/>
        </w:rPr>
        <w:t>）、氯酸钾（</w:t>
      </w:r>
      <w:r w:rsidRPr="00EB7434">
        <w:rPr>
          <w:rFonts w:ascii="Times New Roman" w:hAnsi="Times New Roman" w:eastAsiaTheme="minorEastAsia"/>
          <w:szCs w:val="21"/>
        </w:rPr>
        <w:t>KClO</w:t>
      </w:r>
      <w:r w:rsidRPr="00EB7434">
        <w:rPr>
          <w:rFonts w:ascii="Times New Roman" w:hAnsi="Times New Roman" w:eastAsiaTheme="minorEastAsia"/>
          <w:szCs w:val="21"/>
          <w:vertAlign w:val="subscript"/>
        </w:rPr>
        <w:t>3</w:t>
      </w:r>
      <w:r w:rsidRPr="00EB7434">
        <w:rPr>
          <w:rFonts w:ascii="Times New Roman" w:hAnsi="Times New Roman" w:eastAsiaTheme="minorEastAsia"/>
          <w:szCs w:val="21"/>
        </w:rPr>
        <w:t>）等氧化剂代替二氧化锰。如</w:t>
      </w:r>
      <w:r w:rsidRPr="00EB7434">
        <w:rPr>
          <w:rFonts w:ascii="Times New Roman" w:hAnsi="Times New Roman" w:eastAsiaTheme="minorEastAsia"/>
          <w:szCs w:val="21"/>
        </w:rPr>
        <w:t>2KMnO</w:t>
      </w:r>
      <w:r w:rsidRPr="00EB7434">
        <w:rPr>
          <w:rFonts w:ascii="Times New Roman" w:hAnsi="Times New Roman" w:eastAsiaTheme="minorEastAsia"/>
          <w:szCs w:val="21"/>
          <w:vertAlign w:val="subscript"/>
        </w:rPr>
        <w:t>4</w:t>
      </w:r>
      <w:r w:rsidRPr="00EB7434">
        <w:rPr>
          <w:rFonts w:ascii="Times New Roman" w:hAnsi="Times New Roman" w:eastAsiaTheme="minorEastAsia"/>
          <w:szCs w:val="21"/>
        </w:rPr>
        <w:t>＋</w:t>
      </w:r>
      <w:r w:rsidRPr="00EB7434">
        <w:rPr>
          <w:rFonts w:ascii="Times New Roman" w:hAnsi="Times New Roman" w:eastAsiaTheme="minorEastAsia"/>
          <w:szCs w:val="21"/>
        </w:rPr>
        <w:t>16HCl===2KCl</w:t>
      </w:r>
      <w:r w:rsidRPr="00EB7434">
        <w:rPr>
          <w:rFonts w:ascii="Times New Roman" w:hAnsi="Times New Roman" w:eastAsiaTheme="minorEastAsia"/>
          <w:szCs w:val="21"/>
        </w:rPr>
        <w:t>＋</w:t>
      </w:r>
      <w:r w:rsidRPr="00EB7434">
        <w:rPr>
          <w:rFonts w:ascii="Times New Roman" w:hAnsi="Times New Roman" w:eastAsiaTheme="minorEastAsia"/>
          <w:szCs w:val="21"/>
        </w:rPr>
        <w:t>2MnCl</w:t>
      </w:r>
      <w:r w:rsidRPr="00EB7434">
        <w:rPr>
          <w:rFonts w:ascii="Times New Roman" w:hAnsi="Times New Roman" w:eastAsiaTheme="minorEastAsia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szCs w:val="21"/>
        </w:rPr>
        <w:t>＋</w:t>
      </w:r>
      <w:r w:rsidRPr="00EB7434">
        <w:rPr>
          <w:rFonts w:ascii="Times New Roman" w:hAnsi="Times New Roman" w:eastAsiaTheme="minorEastAsia"/>
          <w:szCs w:val="21"/>
        </w:rPr>
        <w:t>5Cl</w:t>
      </w:r>
      <w:r w:rsidRPr="00EB7434">
        <w:rPr>
          <w:rFonts w:ascii="Times New Roman" w:hAnsi="Times New Roman" w:eastAsiaTheme="minorEastAsia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szCs w:val="21"/>
        </w:rPr>
        <w:t>↑</w:t>
      </w:r>
      <w:r w:rsidRPr="00EB7434">
        <w:rPr>
          <w:rFonts w:ascii="Times New Roman" w:hAnsi="Times New Roman" w:eastAsiaTheme="minorEastAsia"/>
          <w:szCs w:val="21"/>
        </w:rPr>
        <w:t>＋</w:t>
      </w:r>
      <w:r w:rsidRPr="00EB7434">
        <w:rPr>
          <w:rFonts w:ascii="Times New Roman" w:hAnsi="Times New Roman" w:eastAsiaTheme="minorEastAsia"/>
          <w:szCs w:val="21"/>
        </w:rPr>
        <w:t>8H</w:t>
      </w:r>
      <w:r w:rsidRPr="00EB7434">
        <w:rPr>
          <w:rFonts w:ascii="Times New Roman" w:hAnsi="Times New Roman" w:eastAsiaTheme="minorEastAsia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szCs w:val="21"/>
        </w:rPr>
        <w:t>O</w:t>
      </w:r>
      <w:r w:rsidRPr="00EB7434">
        <w:rPr>
          <w:rFonts w:ascii="Times New Roman" w:hAnsi="Times New Roman" w:eastAsiaTheme="minorEastAsia"/>
          <w:szCs w:val="21"/>
        </w:rPr>
        <w:t>。</w:t>
      </w:r>
    </w:p>
    <w:p w:rsidR="00EB7434" w:rsidRPr="00EB7434" w:rsidP="00FF0E1B" w14:paraId="54CC06CD" w14:textId="1E447354">
      <w:pPr>
        <w:tabs>
          <w:tab w:val="left" w:pos="3402"/>
        </w:tabs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 w:themeColor="text1"/>
          <w:szCs w:val="21"/>
        </w:rPr>
        <w:sectPr w:rsidSect="001A65A6">
          <w:type w:val="nextPage"/>
          <w:pgSz w:w="11906" w:h="16838"/>
          <w:pgMar w:top="1440" w:right="1080" w:bottom="1440" w:left="1080" w:header="1134" w:footer="992" w:gutter="0"/>
          <w:pgNumType w:start="23"/>
          <w:cols w:space="425"/>
          <w:titlePg w:val="0"/>
          <w:docGrid w:type="lines" w:linePitch="312"/>
        </w:sectPr>
      </w:pPr>
      <w:r w:rsidRPr="00FF0E1B">
        <w:rPr>
          <w:rFonts w:ascii="Times New Roman" w:hAnsi="Times New Roman" w:eastAsiaTheme="minorEastAsia"/>
          <w:color w:val="000000" w:themeColor="text1"/>
          <w:szCs w:val="21"/>
        </w:rPr>
        <w:t>(2)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除杂装置：除去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Cl</w:t>
      </w:r>
      <w:r w:rsidRPr="00EB7434">
        <w:rPr>
          <w:rFonts w:ascii="Times New Roman" w:hAnsi="Times New Roman" w:eastAsiaTheme="minorEastAsia"/>
          <w:color w:val="000000" w:themeColor="text1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中少量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HCl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、水蒸气，可先通入饱和食盐水除去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HCl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，再通过浓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H</w:t>
      </w:r>
      <w:r w:rsidRPr="00EB7434">
        <w:rPr>
          <w:rFonts w:ascii="Times New Roman" w:hAnsi="Times New Roman" w:eastAsiaTheme="minorEastAsia"/>
          <w:color w:val="000000" w:themeColor="text1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SO</w:t>
      </w:r>
      <w:r w:rsidRPr="00EB7434">
        <w:rPr>
          <w:rFonts w:ascii="Times New Roman" w:hAnsi="Times New Roman" w:eastAsiaTheme="minorEastAsia"/>
          <w:color w:val="000000" w:themeColor="text1"/>
          <w:szCs w:val="21"/>
          <w:vertAlign w:val="subscript"/>
        </w:rPr>
        <w:t>4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(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或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P</w:t>
      </w:r>
      <w:r w:rsidRPr="00EB7434">
        <w:rPr>
          <w:rFonts w:ascii="Times New Roman" w:hAnsi="Times New Roman" w:eastAsiaTheme="minorEastAsia"/>
          <w:color w:val="000000" w:themeColor="text1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O</w:t>
      </w:r>
      <w:r w:rsidRPr="00EB7434">
        <w:rPr>
          <w:rFonts w:ascii="Times New Roman" w:hAnsi="Times New Roman" w:eastAsiaTheme="minorEastAsia"/>
          <w:color w:val="000000" w:themeColor="text1"/>
          <w:szCs w:val="21"/>
          <w:vertAlign w:val="subscript"/>
        </w:rPr>
        <w:t>5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或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CaCl</w:t>
      </w:r>
      <w:r w:rsidRPr="00EB7434">
        <w:rPr>
          <w:rFonts w:ascii="Times New Roman" w:hAnsi="Times New Roman" w:eastAsiaTheme="minorEastAsia"/>
          <w:color w:val="000000" w:themeColor="text1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)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除去水。</w:t>
      </w:r>
    </w:p>
    <w:p w:rsidR="00EB7434" w:rsidRPr="00EB7434" w:rsidP="00FF0E1B" w14:paraId="59124A26" w14:textId="3F5EEB4E">
      <w:pPr>
        <w:tabs>
          <w:tab w:val="left" w:pos="3402"/>
        </w:tabs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 w:themeColor="text1"/>
          <w:szCs w:val="21"/>
        </w:rPr>
      </w:pPr>
      <w:r w:rsidRPr="00EB7434">
        <w:rPr>
          <w:rFonts w:ascii="Times New Roman" w:hAnsi="Times New Roman" w:eastAsiaTheme="minorEastAsia"/>
          <w:color w:val="000000" w:themeColor="text1"/>
          <w:szCs w:val="21"/>
        </w:rPr>
        <w:t>(</w:t>
      </w:r>
      <w:r w:rsidRPr="00FF0E1B">
        <w:rPr>
          <w:rFonts w:ascii="Times New Roman" w:hAnsi="Times New Roman" w:eastAsiaTheme="minorEastAsia"/>
          <w:color w:val="000000" w:themeColor="text1"/>
          <w:szCs w:val="21"/>
        </w:rPr>
        <w:t>3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)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验满：</w:t>
      </w:r>
      <w:r w:rsidRPr="00EB7434">
        <w:rPr>
          <w:rFonts w:ascii="宋体" w:hAnsi="宋体" w:cs="宋体" w:hint="eastAsia"/>
          <w:color w:val="000000" w:themeColor="text1"/>
          <w:szCs w:val="21"/>
        </w:rPr>
        <w:t>①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观察法：集气瓶中充满黄绿色气体</w:t>
      </w:r>
    </w:p>
    <w:p w:rsidR="00EB7434" w:rsidRPr="00EB7434" w:rsidP="00FF0E1B" w14:paraId="2DB36853" w14:textId="77777777">
      <w:pPr>
        <w:tabs>
          <w:tab w:val="left" w:pos="3402"/>
        </w:tabs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color w:val="000000" w:themeColor="text1"/>
          <w:szCs w:val="21"/>
        </w:rPr>
      </w:pPr>
      <w:r w:rsidRPr="00EB7434">
        <w:rPr>
          <w:rFonts w:ascii="宋体" w:hAnsi="宋体" w:cs="宋体" w:hint="eastAsia"/>
          <w:color w:val="000000" w:themeColor="text1"/>
          <w:szCs w:val="21"/>
        </w:rPr>
        <w:t>②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湿润的淀粉碘化钾试纸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(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变蓝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)</w:t>
      </w:r>
    </w:p>
    <w:p w:rsidR="00EB7434" w:rsidRPr="00EB7434" w:rsidP="00FF0E1B" w14:paraId="3D3DA0EA" w14:textId="7CED6D61">
      <w:pPr>
        <w:tabs>
          <w:tab w:val="left" w:pos="3402"/>
        </w:tabs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color w:val="000000" w:themeColor="text1"/>
          <w:szCs w:val="21"/>
        </w:rPr>
        <w:t>(</w:t>
      </w:r>
      <w:r w:rsidRPr="00FF0E1B">
        <w:rPr>
          <w:rFonts w:ascii="Times New Roman" w:hAnsi="Times New Roman" w:eastAsiaTheme="minorEastAsia"/>
          <w:color w:val="000000" w:themeColor="text1"/>
          <w:szCs w:val="21"/>
        </w:rPr>
        <w:t>4</w:t>
      </w:r>
      <w:r w:rsidRPr="00EB7434">
        <w:rPr>
          <w:rFonts w:ascii="Times New Roman" w:hAnsi="Times New Roman" w:eastAsiaTheme="minorEastAsia"/>
          <w:color w:val="000000" w:themeColor="text1"/>
          <w:szCs w:val="21"/>
        </w:rPr>
        <w:t>)</w:t>
      </w:r>
      <w:r w:rsidRPr="00EB7434">
        <w:rPr>
          <w:rFonts w:ascii="Times New Roman" w:hAnsi="Times New Roman" w:eastAsiaTheme="minorEastAsia"/>
          <w:szCs w:val="21"/>
        </w:rPr>
        <w:t>实验室制取干燥纯净的氯气可按如下思路设计：</w:t>
      </w:r>
    </w:p>
    <w:p w:rsidR="00EB7434" w:rsidRPr="00EB7434" w:rsidP="00FF0E1B" w14:paraId="0052F6FF" w14:textId="77777777">
      <w:pPr>
        <w:tabs>
          <w:tab w:val="left" w:pos="3402"/>
        </w:tabs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宋体" w:hAnsi="宋体" w:cs="宋体" w:hint="eastAsia"/>
          <w:szCs w:val="21"/>
        </w:rPr>
        <w:t>①</w:t>
      </w:r>
      <w:r w:rsidRPr="00EB7434">
        <w:rPr>
          <w:rFonts w:ascii="Times New Roman" w:hAnsi="Times New Roman" w:eastAsiaTheme="minorEastAsia"/>
          <w:szCs w:val="21"/>
        </w:rPr>
        <w:t>发生装置</w:t>
      </w:r>
      <w:r w:rsidRPr="00EB7434">
        <w:rPr>
          <w:rFonts w:ascii="Times New Roman" w:hAnsi="Times New Roman" w:eastAsiaTheme="minorEastAsia"/>
          <w:szCs w:val="21"/>
        </w:rPr>
        <w:t>―→</w:t>
      </w:r>
      <w:r w:rsidRPr="00EB7434">
        <w:rPr>
          <w:rFonts w:ascii="宋体" w:hAnsi="宋体" w:cs="宋体" w:hint="eastAsia"/>
          <w:szCs w:val="21"/>
        </w:rPr>
        <w:t>②</w:t>
      </w:r>
      <w:r w:rsidRPr="00EB7434">
        <w:rPr>
          <w:rFonts w:ascii="Times New Roman" w:hAnsi="Times New Roman" w:eastAsiaTheme="minorEastAsia"/>
          <w:szCs w:val="21"/>
        </w:rPr>
        <w:t>净化装置</w:t>
      </w:r>
      <w:r w:rsidRPr="00EB7434">
        <w:rPr>
          <w:rFonts w:ascii="Times New Roman" w:hAnsi="Times New Roman" w:eastAsiaTheme="minorEastAsia"/>
          <w:szCs w:val="21"/>
        </w:rPr>
        <w:t>―→</w:t>
      </w:r>
      <w:r w:rsidRPr="00EB7434">
        <w:rPr>
          <w:rFonts w:ascii="宋体" w:hAnsi="宋体" w:cs="宋体" w:hint="eastAsia"/>
          <w:szCs w:val="21"/>
        </w:rPr>
        <w:t>③</w:t>
      </w:r>
      <w:r w:rsidRPr="00EB7434">
        <w:rPr>
          <w:rFonts w:ascii="Times New Roman" w:hAnsi="Times New Roman" w:eastAsiaTheme="minorEastAsia"/>
          <w:szCs w:val="21"/>
        </w:rPr>
        <w:t>收集装置</w:t>
      </w:r>
      <w:r w:rsidRPr="00EB7434">
        <w:rPr>
          <w:rFonts w:ascii="Times New Roman" w:hAnsi="Times New Roman" w:eastAsiaTheme="minorEastAsia"/>
          <w:szCs w:val="21"/>
        </w:rPr>
        <w:t>―→</w:t>
      </w:r>
      <w:r w:rsidRPr="00EB7434">
        <w:rPr>
          <w:rFonts w:ascii="宋体" w:hAnsi="宋体" w:cs="宋体" w:hint="eastAsia"/>
          <w:szCs w:val="21"/>
        </w:rPr>
        <w:t>④</w:t>
      </w:r>
      <w:r w:rsidRPr="00EB7434">
        <w:rPr>
          <w:rFonts w:ascii="Times New Roman" w:hAnsi="Times New Roman" w:eastAsiaTheme="minorEastAsia"/>
          <w:szCs w:val="21"/>
        </w:rPr>
        <w:t>尾气吸收装置。</w:t>
      </w:r>
    </w:p>
    <w:p w:rsidR="00EB7434" w:rsidRPr="00EB7434" w:rsidP="00FF0E1B" w14:paraId="09DA3AC7" w14:textId="77777777">
      <w:pPr>
        <w:tabs>
          <w:tab w:val="left" w:pos="3402"/>
        </w:tabs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固＋液</w:t>
      </w:r>
      <w:r w:rsidRPr="00EB7434">
        <w:rPr>
          <w:rFonts w:ascii="Times New Roman" w:hAnsi="Times New Roman" w:eastAsiaTheme="minorEastAsia"/>
          <w:szCs w:val="21"/>
        </w:rPr>
        <w:fldChar w:fldCharType="begin"/>
      </w:r>
      <w:r w:rsidRPr="00EB7434">
        <w:rPr>
          <w:rFonts w:ascii="Times New Roman" w:hAnsi="Times New Roman" w:eastAsiaTheme="minorEastAsia"/>
          <w:szCs w:val="21"/>
        </w:rPr>
        <w:instrText>eq \o(――→,\s\up7(</w:instrText>
      </w:r>
      <w:r w:rsidRPr="00EB7434">
        <w:rPr>
          <w:rFonts w:ascii="宋体" w:hAnsi="宋体" w:cs="宋体" w:hint="eastAsia"/>
          <w:szCs w:val="21"/>
        </w:rPr>
        <w:instrText>△</w:instrText>
      </w:r>
      <w:r w:rsidRPr="00EB7434">
        <w:rPr>
          <w:rFonts w:ascii="Times New Roman" w:hAnsi="Times New Roman" w:eastAsiaTheme="minorEastAsia"/>
          <w:szCs w:val="21"/>
        </w:rPr>
        <w:instrText>))</w:instrText>
      </w:r>
      <w:r>
        <w:rPr>
          <w:rFonts w:ascii="Times New Roman" w:hAnsi="Times New Roman" w:eastAsiaTheme="minorEastAsia"/>
          <w:szCs w:val="21"/>
        </w:rPr>
        <w:fldChar w:fldCharType="separate"/>
      </w:r>
      <w:r w:rsidRPr="00EB7434">
        <w:rPr>
          <w:rFonts w:ascii="Times New Roman" w:hAnsi="Times New Roman" w:eastAsiaTheme="minorEastAsia"/>
          <w:szCs w:val="21"/>
        </w:rPr>
        <w:fldChar w:fldCharType="end"/>
      </w:r>
      <w:r w:rsidRPr="00EB7434">
        <w:rPr>
          <w:rFonts w:ascii="Times New Roman" w:hAnsi="Times New Roman" w:eastAsiaTheme="minorEastAsia"/>
          <w:szCs w:val="21"/>
        </w:rPr>
        <w:t>气</w:t>
      </w:r>
      <w:r w:rsidRPr="00EB7434">
        <w:rPr>
          <w:rFonts w:ascii="Times New Roman" w:hAnsi="Times New Roman" w:eastAsiaTheme="minorEastAsia"/>
          <w:szCs w:val="21"/>
        </w:rPr>
        <w:fldChar w:fldCharType="begin"/>
      </w:r>
      <w:r w:rsidRPr="00EB7434">
        <w:rPr>
          <w:rFonts w:ascii="Times New Roman" w:hAnsi="Times New Roman" w:eastAsiaTheme="minorEastAsia"/>
          <w:szCs w:val="21"/>
        </w:rPr>
        <w:instrText>eq \o(――→,\s\up7(</w:instrText>
      </w:r>
      <w:r w:rsidRPr="00EB7434">
        <w:rPr>
          <w:rFonts w:ascii="Times New Roman" w:hAnsi="Times New Roman" w:eastAsiaTheme="minorEastAsia"/>
          <w:szCs w:val="21"/>
        </w:rPr>
        <w:instrText>饱和食盐水</w:instrText>
      </w:r>
      <w:r w:rsidRPr="00EB7434">
        <w:rPr>
          <w:rFonts w:ascii="Times New Roman" w:hAnsi="Times New Roman" w:eastAsiaTheme="minorEastAsia"/>
          <w:szCs w:val="21"/>
        </w:rPr>
        <w:instrText>),\s\do5(</w:instrText>
      </w:r>
      <w:r w:rsidRPr="00EB7434">
        <w:rPr>
          <w:rFonts w:ascii="Times New Roman" w:hAnsi="Times New Roman" w:eastAsiaTheme="minorEastAsia"/>
          <w:szCs w:val="21"/>
        </w:rPr>
        <w:instrText>洗气</w:instrText>
      </w:r>
      <w:r w:rsidRPr="00EB7434">
        <w:rPr>
          <w:rFonts w:ascii="Times New Roman" w:hAnsi="Times New Roman" w:eastAsiaTheme="minorEastAsia"/>
          <w:szCs w:val="21"/>
        </w:rPr>
        <w:instrText>))</w:instrText>
      </w:r>
      <w:r>
        <w:rPr>
          <w:rFonts w:ascii="Times New Roman" w:hAnsi="Times New Roman" w:eastAsiaTheme="minorEastAsia"/>
          <w:szCs w:val="21"/>
        </w:rPr>
        <w:fldChar w:fldCharType="separate"/>
      </w:r>
      <w:r w:rsidRPr="00EB7434">
        <w:rPr>
          <w:rFonts w:ascii="Times New Roman" w:hAnsi="Times New Roman" w:eastAsiaTheme="minorEastAsia"/>
          <w:szCs w:val="21"/>
        </w:rPr>
        <w:fldChar w:fldCharType="end"/>
      </w:r>
      <w:r w:rsidRPr="00EB7434">
        <w:rPr>
          <w:rFonts w:ascii="Times New Roman" w:hAnsi="Times New Roman" w:eastAsiaTheme="minorEastAsia"/>
          <w:szCs w:val="21"/>
        </w:rPr>
        <w:t>除去</w:t>
      </w:r>
      <w:r w:rsidRPr="00EB7434">
        <w:rPr>
          <w:rFonts w:ascii="Times New Roman" w:hAnsi="Times New Roman" w:eastAsiaTheme="minorEastAsia"/>
          <w:szCs w:val="21"/>
        </w:rPr>
        <w:t>HCl</w:t>
      </w:r>
      <w:r w:rsidRPr="00EB7434">
        <w:rPr>
          <w:rFonts w:ascii="Times New Roman" w:hAnsi="Times New Roman" w:eastAsiaTheme="minorEastAsia"/>
          <w:szCs w:val="21"/>
        </w:rPr>
        <w:fldChar w:fldCharType="begin"/>
      </w:r>
      <w:r w:rsidRPr="00EB7434">
        <w:rPr>
          <w:rFonts w:ascii="Times New Roman" w:hAnsi="Times New Roman" w:eastAsiaTheme="minorEastAsia"/>
          <w:szCs w:val="21"/>
        </w:rPr>
        <w:instrText>eq \o(――→,\s\up7(</w:instrText>
      </w:r>
      <w:r w:rsidRPr="00EB7434">
        <w:rPr>
          <w:rFonts w:ascii="Times New Roman" w:hAnsi="Times New Roman" w:eastAsiaTheme="minorEastAsia"/>
          <w:szCs w:val="21"/>
        </w:rPr>
        <w:instrText>浓</w:instrText>
      </w:r>
      <w:r w:rsidRPr="00EB7434">
        <w:rPr>
          <w:rFonts w:ascii="Times New Roman" w:hAnsi="Times New Roman" w:eastAsiaTheme="minorEastAsia"/>
          <w:szCs w:val="21"/>
        </w:rPr>
        <w:instrText>H</w:instrText>
      </w:r>
      <w:r w:rsidRPr="00EB7434">
        <w:rPr>
          <w:rFonts w:ascii="Times New Roman" w:hAnsi="Times New Roman" w:eastAsiaTheme="minorEastAsia"/>
          <w:szCs w:val="21"/>
          <w:vertAlign w:val="subscript"/>
        </w:rPr>
        <w:instrText>2</w:instrText>
      </w:r>
      <w:r w:rsidRPr="00EB7434">
        <w:rPr>
          <w:rFonts w:ascii="Times New Roman" w:hAnsi="Times New Roman" w:eastAsiaTheme="minorEastAsia"/>
          <w:szCs w:val="21"/>
        </w:rPr>
        <w:instrText>SO</w:instrText>
      </w:r>
      <w:r w:rsidRPr="00EB7434">
        <w:rPr>
          <w:rFonts w:ascii="Times New Roman" w:hAnsi="Times New Roman" w:eastAsiaTheme="minorEastAsia"/>
          <w:szCs w:val="21"/>
          <w:vertAlign w:val="subscript"/>
        </w:rPr>
        <w:instrText>4</w:instrText>
      </w:r>
      <w:r w:rsidRPr="00EB7434">
        <w:rPr>
          <w:rFonts w:ascii="Times New Roman" w:hAnsi="Times New Roman" w:eastAsiaTheme="minorEastAsia"/>
          <w:szCs w:val="21"/>
        </w:rPr>
        <w:instrText>),\s\do5(</w:instrText>
      </w:r>
      <w:r w:rsidRPr="00EB7434">
        <w:rPr>
          <w:rFonts w:ascii="Times New Roman" w:hAnsi="Times New Roman" w:eastAsiaTheme="minorEastAsia"/>
          <w:szCs w:val="21"/>
        </w:rPr>
        <w:instrText>洗气</w:instrText>
      </w:r>
      <w:r w:rsidRPr="00EB7434">
        <w:rPr>
          <w:rFonts w:ascii="Times New Roman" w:hAnsi="Times New Roman" w:eastAsiaTheme="minorEastAsia"/>
          <w:szCs w:val="21"/>
        </w:rPr>
        <w:instrText>))</w:instrText>
      </w:r>
      <w:r>
        <w:rPr>
          <w:rFonts w:ascii="Times New Roman" w:hAnsi="Times New Roman" w:eastAsiaTheme="minorEastAsia"/>
          <w:szCs w:val="21"/>
        </w:rPr>
        <w:fldChar w:fldCharType="separate"/>
      </w:r>
      <w:r w:rsidRPr="00EB7434">
        <w:rPr>
          <w:rFonts w:ascii="Times New Roman" w:hAnsi="Times New Roman" w:eastAsiaTheme="minorEastAsia"/>
          <w:szCs w:val="21"/>
        </w:rPr>
        <w:fldChar w:fldCharType="end"/>
      </w:r>
      <w:r w:rsidRPr="00EB7434">
        <w:rPr>
          <w:rFonts w:ascii="Times New Roman" w:hAnsi="Times New Roman" w:eastAsiaTheme="minorEastAsia"/>
          <w:szCs w:val="21"/>
        </w:rPr>
        <w:t>除去</w:t>
      </w:r>
      <w:r w:rsidRPr="00EB7434">
        <w:rPr>
          <w:rFonts w:ascii="Times New Roman" w:hAnsi="Times New Roman" w:eastAsiaTheme="minorEastAsia"/>
          <w:szCs w:val="21"/>
        </w:rPr>
        <w:t>H</w:t>
      </w:r>
      <w:r w:rsidRPr="00EB7434">
        <w:rPr>
          <w:rFonts w:ascii="Times New Roman" w:hAnsi="Times New Roman" w:eastAsiaTheme="minorEastAsia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szCs w:val="21"/>
        </w:rPr>
        <w:t>O―→</w:t>
      </w:r>
      <w:r w:rsidRPr="00EB7434">
        <w:rPr>
          <w:rFonts w:ascii="Times New Roman" w:hAnsi="Times New Roman" w:eastAsiaTheme="minorEastAsia"/>
          <w:szCs w:val="21"/>
        </w:rPr>
        <w:t>向上排空气集气法</w:t>
      </w:r>
      <w:r w:rsidRPr="00EB7434">
        <w:rPr>
          <w:rFonts w:ascii="Times New Roman" w:hAnsi="Times New Roman" w:eastAsiaTheme="minorEastAsia"/>
          <w:szCs w:val="21"/>
        </w:rPr>
        <w:t>―→NaOH</w:t>
      </w:r>
      <w:r w:rsidRPr="00EB7434">
        <w:rPr>
          <w:rFonts w:ascii="Times New Roman" w:hAnsi="Times New Roman" w:eastAsiaTheme="minorEastAsia"/>
          <w:szCs w:val="21"/>
        </w:rPr>
        <w:t>溶液吸收。</w:t>
      </w:r>
    </w:p>
    <w:p w:rsidR="00EB7434" w:rsidRPr="00EB7434" w:rsidP="00FF0E1B" w14:paraId="140DA93B" w14:textId="77777777">
      <w:pPr>
        <w:tabs>
          <w:tab w:val="left" w:pos="3402"/>
        </w:tabs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实验装置如下图所示：</w:t>
      </w:r>
    </w:p>
    <w:p w:rsidR="00EB7434" w:rsidRPr="00EB7434" w:rsidP="00FF0E1B" w14:paraId="6B22027B" w14:textId="77777777">
      <w:pPr>
        <w:tabs>
          <w:tab w:val="left" w:pos="3402"/>
        </w:tabs>
        <w:adjustRightInd w:val="0"/>
        <w:snapToGrid w:val="0"/>
        <w:spacing w:line="360" w:lineRule="auto"/>
        <w:ind w:left="424" w:hanging="424" w:hangingChars="202"/>
        <w:contextualSpacing/>
        <w:jc w:val="center"/>
        <w:rPr>
          <w:rFonts w:ascii="Times New Roman" w:hAnsi="Times New Roman" w:eastAsiaTheme="minorEastAsia"/>
          <w:szCs w:val="21"/>
        </w:rPr>
      </w:pPr>
      <w:r w:rsidRPr="00FF0E1B">
        <w:rPr>
          <w:rFonts w:ascii="Times New Roman" w:hAnsi="Times New Roman" w:eastAsiaTheme="minorEastAsia"/>
          <w:noProof/>
          <w:szCs w:val="21"/>
        </w:rPr>
        <w:drawing>
          <wp:inline distT="0" distB="0" distL="0" distR="0">
            <wp:extent cx="2926080" cy="1526540"/>
            <wp:effectExtent l="0" t="0" r="7620" b="0"/>
            <wp:docPr id="1387394839" name="图片 6" descr="说明: h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394839" name="图片 285" descr="说明: h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434" w:rsidRPr="00EB7434" w:rsidP="00FF0E1B" w14:paraId="38DE1C2B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EB7434">
        <w:rPr>
          <w:rFonts w:ascii="Times New Roman" w:hAnsi="Times New Roman" w:eastAsiaTheme="minorEastAsia"/>
          <w:b/>
          <w:bCs/>
          <w:szCs w:val="21"/>
        </w:rPr>
        <w:t>三、氯气的工业制法</w:t>
      </w:r>
    </w:p>
    <w:p w:rsidR="00EB7434" w:rsidRPr="00EB7434" w:rsidP="00FF0E1B" w14:paraId="3BEB7942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EB7434">
        <w:rPr>
          <w:rFonts w:ascii="Times New Roman" w:hAnsi="Times New Roman" w:eastAsiaTheme="minorEastAsia"/>
          <w:b/>
          <w:bCs/>
          <w:szCs w:val="21"/>
        </w:rPr>
        <w:t>1</w:t>
      </w:r>
      <w:r w:rsidRPr="00EB7434">
        <w:rPr>
          <w:rFonts w:ascii="Times New Roman" w:hAnsi="Times New Roman" w:eastAsiaTheme="minorEastAsia"/>
          <w:b/>
          <w:bCs/>
          <w:szCs w:val="21"/>
        </w:rPr>
        <w:t>．实验探究</w:t>
      </w:r>
      <w:r w:rsidRPr="00EB7434">
        <w:rPr>
          <w:rFonts w:ascii="Times New Roman" w:hAnsi="Times New Roman" w:eastAsiaTheme="minorEastAsia"/>
          <w:b/>
          <w:bCs/>
          <w:szCs w:val="21"/>
        </w:rPr>
        <w:t>——</w:t>
      </w:r>
      <w:r w:rsidRPr="00EB7434">
        <w:rPr>
          <w:rFonts w:ascii="Times New Roman" w:hAnsi="Times New Roman" w:eastAsiaTheme="minorEastAsia"/>
          <w:b/>
          <w:bCs/>
          <w:szCs w:val="21"/>
        </w:rPr>
        <w:t>模拟工业制备氯气</w:t>
      </w:r>
    </w:p>
    <w:p w:rsidR="00EB7434" w:rsidRPr="00EB7434" w:rsidP="00FF0E1B" w14:paraId="5397B86F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(1)</w:t>
      </w:r>
      <w:r w:rsidRPr="00EB7434">
        <w:rPr>
          <w:rFonts w:ascii="Times New Roman" w:hAnsi="Times New Roman" w:eastAsiaTheme="minorEastAsia"/>
          <w:szCs w:val="21"/>
        </w:rPr>
        <w:t>实验过程</w:t>
      </w:r>
    </w:p>
    <w:p w:rsidR="00EB7434" w:rsidRPr="00EB7434" w:rsidP="00FF0E1B" w14:paraId="7E8B63E5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按下图所示电解饱和食盐水的装置进行实验。</w:t>
      </w:r>
    </w:p>
    <w:p w:rsidR="00EB7434" w:rsidRPr="00EB7434" w:rsidP="00FF0E1B" w14:paraId="448445C5" w14:textId="77777777">
      <w:pPr>
        <w:adjustRightInd w:val="0"/>
        <w:snapToGrid w:val="0"/>
        <w:spacing w:line="360" w:lineRule="auto"/>
        <w:contextualSpacing/>
        <w:jc w:val="center"/>
        <w:rPr>
          <w:rFonts w:ascii="Times New Roman" w:hAnsi="Times New Roman" w:eastAsiaTheme="minorEastAsia"/>
          <w:szCs w:val="21"/>
        </w:rPr>
      </w:pPr>
      <w:r>
        <w:rPr>
          <w:rFonts w:ascii="Times New Roman" w:hAnsi="Times New Roman" w:eastAsiaTheme="minorEastAsia"/>
          <w:szCs w:val="21"/>
        </w:rPr>
        <w:pict>
          <v:shape id="_x0000_i1028" type="#_x0000_t75" style="width:111.5pt;height:100.55pt">
            <v:imagedata r:id="rId8" o:title=""/>
          </v:shape>
        </w:pict>
      </w:r>
    </w:p>
    <w:p w:rsidR="00EB7434" w:rsidRPr="00EB7434" w:rsidP="00FF0E1B" w14:paraId="217580E4" w14:textId="77777777">
      <w:pPr>
        <w:adjustRightInd w:val="0"/>
        <w:snapToGrid w:val="0"/>
        <w:spacing w:line="360" w:lineRule="auto"/>
        <w:ind w:left="424" w:leftChars="202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宋体" w:hAnsi="宋体" w:cs="宋体" w:hint="eastAsia"/>
          <w:szCs w:val="21"/>
        </w:rPr>
        <w:t>①</w:t>
      </w:r>
      <w:r w:rsidRPr="00EB7434">
        <w:rPr>
          <w:rFonts w:ascii="Times New Roman" w:hAnsi="Times New Roman" w:eastAsiaTheme="minorEastAsia"/>
          <w:szCs w:val="21"/>
        </w:rPr>
        <w:t>接通电源，观察铁棒和石墨棒上发生的现象。通电一段时间后，将小试管套在</w:t>
      </w:r>
      <w:r w:rsidRPr="00EB7434">
        <w:rPr>
          <w:rFonts w:ascii="Times New Roman" w:hAnsi="Times New Roman" w:eastAsiaTheme="minorEastAsia"/>
          <w:szCs w:val="21"/>
        </w:rPr>
        <w:t>a</w:t>
      </w:r>
      <w:r w:rsidRPr="00EB7434">
        <w:rPr>
          <w:rFonts w:ascii="Times New Roman" w:hAnsi="Times New Roman" w:eastAsiaTheme="minorEastAsia"/>
          <w:szCs w:val="21"/>
        </w:rPr>
        <w:t>管上，收集</w:t>
      </w:r>
      <w:r w:rsidRPr="00EB7434">
        <w:rPr>
          <w:rFonts w:ascii="Times New Roman" w:hAnsi="Times New Roman" w:eastAsiaTheme="minorEastAsia"/>
          <w:szCs w:val="21"/>
        </w:rPr>
        <w:t>U</w:t>
      </w:r>
      <w:r w:rsidRPr="00EB7434">
        <w:rPr>
          <w:rFonts w:ascii="Times New Roman" w:hAnsi="Times New Roman" w:eastAsiaTheme="minorEastAsia"/>
          <w:szCs w:val="21"/>
        </w:rPr>
        <w:t>形管左端产生的气体。</w:t>
      </w:r>
      <w:r w:rsidRPr="00EB7434">
        <w:rPr>
          <w:rFonts w:ascii="Times New Roman" w:hAnsi="Times New Roman" w:eastAsiaTheme="minorEastAsia"/>
          <w:szCs w:val="21"/>
        </w:rPr>
        <w:t>2 min</w:t>
      </w:r>
      <w:r w:rsidRPr="00EB7434">
        <w:rPr>
          <w:rFonts w:ascii="Times New Roman" w:hAnsi="Times New Roman" w:eastAsiaTheme="minorEastAsia"/>
          <w:szCs w:val="21"/>
        </w:rPr>
        <w:t>后，提起小试管，并迅速用拇指堵住试管口，移近点燃的酒精灯，松开拇指，检验收集到的气体。</w:t>
      </w:r>
    </w:p>
    <w:p w:rsidR="00EB7434" w:rsidRPr="00EB7434" w:rsidP="00FF0E1B" w14:paraId="33DE7B01" w14:textId="77777777">
      <w:pPr>
        <w:adjustRightInd w:val="0"/>
        <w:snapToGrid w:val="0"/>
        <w:spacing w:line="360" w:lineRule="auto"/>
        <w:ind w:left="424" w:leftChars="202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宋体" w:hAnsi="宋体" w:cs="宋体" w:hint="eastAsia"/>
          <w:szCs w:val="21"/>
        </w:rPr>
        <w:t>②</w:t>
      </w:r>
      <w:r w:rsidRPr="00EB7434">
        <w:rPr>
          <w:rFonts w:ascii="Times New Roman" w:hAnsi="Times New Roman" w:eastAsiaTheme="minorEastAsia"/>
          <w:szCs w:val="21"/>
        </w:rPr>
        <w:t>取一支小试管，用向上排空气法收集从</w:t>
      </w:r>
      <w:r w:rsidRPr="00EB7434">
        <w:rPr>
          <w:rFonts w:ascii="Times New Roman" w:hAnsi="Times New Roman" w:eastAsiaTheme="minorEastAsia"/>
          <w:szCs w:val="21"/>
        </w:rPr>
        <w:t>b</w:t>
      </w:r>
      <w:r w:rsidRPr="00EB7434">
        <w:rPr>
          <w:rFonts w:ascii="Times New Roman" w:hAnsi="Times New Roman" w:eastAsiaTheme="minorEastAsia"/>
          <w:szCs w:val="21"/>
        </w:rPr>
        <w:t>管导出的气体，观察收集到的气体的颜色。</w:t>
      </w:r>
    </w:p>
    <w:p w:rsidR="00EB7434" w:rsidRPr="00EB7434" w:rsidP="00FF0E1B" w14:paraId="79219679" w14:textId="77777777">
      <w:pPr>
        <w:adjustRightInd w:val="0"/>
        <w:snapToGrid w:val="0"/>
        <w:spacing w:line="360" w:lineRule="auto"/>
        <w:ind w:left="424" w:leftChars="202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宋体" w:hAnsi="宋体" w:cs="宋体" w:hint="eastAsia"/>
          <w:szCs w:val="21"/>
        </w:rPr>
        <w:t>③</w:t>
      </w:r>
      <w:r w:rsidRPr="00EB7434">
        <w:rPr>
          <w:rFonts w:ascii="Times New Roman" w:hAnsi="Times New Roman" w:eastAsiaTheme="minorEastAsia"/>
          <w:szCs w:val="21"/>
        </w:rPr>
        <w:t>关闭电源，打开</w:t>
      </w:r>
      <w:r w:rsidRPr="00EB7434">
        <w:rPr>
          <w:rFonts w:ascii="Times New Roman" w:hAnsi="Times New Roman" w:eastAsiaTheme="minorEastAsia"/>
          <w:szCs w:val="21"/>
        </w:rPr>
        <w:t>U</w:t>
      </w:r>
      <w:r w:rsidRPr="00EB7434">
        <w:rPr>
          <w:rFonts w:ascii="Times New Roman" w:hAnsi="Times New Roman" w:eastAsiaTheme="minorEastAsia"/>
          <w:szCs w:val="21"/>
        </w:rPr>
        <w:t>形管左端的橡皮塞，向溶液中滴加</w:t>
      </w:r>
      <w:r w:rsidRPr="00EB7434">
        <w:rPr>
          <w:rFonts w:ascii="Times New Roman" w:hAnsi="Times New Roman" w:eastAsiaTheme="minorEastAsia"/>
          <w:szCs w:val="21"/>
        </w:rPr>
        <w:t>1</w:t>
      </w:r>
      <w:r w:rsidRPr="00EB7434">
        <w:rPr>
          <w:rFonts w:ascii="Times New Roman" w:hAnsi="Times New Roman" w:eastAsiaTheme="minorEastAsia"/>
          <w:szCs w:val="21"/>
        </w:rPr>
        <w:t>～</w:t>
      </w:r>
      <w:r w:rsidRPr="00EB7434">
        <w:rPr>
          <w:rFonts w:ascii="Times New Roman" w:hAnsi="Times New Roman" w:eastAsiaTheme="minorEastAsia"/>
          <w:szCs w:val="21"/>
        </w:rPr>
        <w:t>2</w:t>
      </w:r>
      <w:r w:rsidRPr="00EB7434">
        <w:rPr>
          <w:rFonts w:ascii="Times New Roman" w:hAnsi="Times New Roman" w:eastAsiaTheme="minorEastAsia"/>
          <w:szCs w:val="21"/>
        </w:rPr>
        <w:t>滴酚酞溶液，观察溶液的颜色。</w:t>
      </w:r>
    </w:p>
    <w:p w:rsidR="00EB7434" w:rsidRPr="00EB7434" w:rsidP="00FF0E1B" w14:paraId="18969A3E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(2)</w:t>
      </w:r>
      <w:r w:rsidRPr="00EB7434">
        <w:rPr>
          <w:rFonts w:ascii="Times New Roman" w:hAnsi="Times New Roman" w:eastAsiaTheme="minorEastAsia"/>
          <w:szCs w:val="21"/>
        </w:rPr>
        <w:t>现象与推理</w:t>
      </w:r>
    </w:p>
    <w:tbl>
      <w:tblPr>
        <w:tblStyle w:val="TableNormal"/>
        <w:tblW w:w="7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0"/>
        <w:gridCol w:w="3293"/>
        <w:gridCol w:w="3402"/>
      </w:tblGrid>
      <w:tr w14:paraId="33BB1905" w14:textId="77777777" w:rsidTr="00C90132">
        <w:tblPrEx>
          <w:tblW w:w="7655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960" w:type="dxa"/>
            <w:tcBorders>
              <w:tl2br w:val="single" w:sz="4" w:space="0" w:color="auto"/>
            </w:tcBorders>
            <w:shd w:val="clear" w:color="auto" w:fill="auto"/>
            <w:vAlign w:val="center"/>
          </w:tcPr>
          <w:p w:rsidR="00EB7434" w:rsidRPr="00EB7434" w:rsidP="00FF0E1B" w14:paraId="64A800C8" w14:textId="77777777">
            <w:pPr>
              <w:adjustRightInd w:val="0"/>
              <w:snapToGrid w:val="0"/>
              <w:spacing w:line="276" w:lineRule="auto"/>
              <w:contextualSpacing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</w:p>
        </w:tc>
        <w:tc>
          <w:tcPr>
            <w:tcW w:w="3293" w:type="dxa"/>
            <w:shd w:val="clear" w:color="auto" w:fill="auto"/>
            <w:vAlign w:val="center"/>
          </w:tcPr>
          <w:p w:rsidR="00EB7434" w:rsidRPr="00EB7434" w:rsidP="00FF0E1B" w14:paraId="1C32E4B5" w14:textId="77777777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EB7434">
              <w:rPr>
                <w:rFonts w:ascii="Times New Roman" w:hAnsi="Times New Roman" w:eastAsiaTheme="minorEastAsia"/>
                <w:szCs w:val="21"/>
              </w:rPr>
              <w:t>实验现象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B7434" w:rsidRPr="00EB7434" w:rsidP="00FF0E1B" w14:paraId="677CA461" w14:textId="77777777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EB7434">
              <w:rPr>
                <w:rFonts w:ascii="Times New Roman" w:hAnsi="Times New Roman" w:eastAsiaTheme="minorEastAsia"/>
                <w:szCs w:val="21"/>
              </w:rPr>
              <w:t>结论</w:t>
            </w:r>
          </w:p>
        </w:tc>
      </w:tr>
      <w:tr w14:paraId="1C7E2C2F" w14:textId="77777777" w:rsidTr="00C90132">
        <w:tblPrEx>
          <w:tblW w:w="7655" w:type="dxa"/>
          <w:jc w:val="center"/>
          <w:tblLayout w:type="fixed"/>
          <w:tblLook w:val="0000"/>
        </w:tblPrEx>
        <w:trPr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EB7434" w:rsidRPr="00EB7434" w:rsidP="00FF0E1B" w14:paraId="2BBBB15B" w14:textId="77777777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EB7434">
              <w:rPr>
                <w:rFonts w:ascii="宋体" w:hAnsi="宋体" w:cs="宋体" w:hint="eastAsia"/>
                <w:szCs w:val="21"/>
              </w:rPr>
              <w:t>①</w:t>
            </w:r>
          </w:p>
        </w:tc>
        <w:tc>
          <w:tcPr>
            <w:tcW w:w="3293" w:type="dxa"/>
            <w:shd w:val="clear" w:color="auto" w:fill="auto"/>
            <w:vAlign w:val="center"/>
          </w:tcPr>
          <w:p w:rsidR="00EB7434" w:rsidRPr="00EB7434" w:rsidP="00FF0E1B" w14:paraId="5A8FB00C" w14:textId="77777777">
            <w:pPr>
              <w:adjustRightInd w:val="0"/>
              <w:snapToGrid w:val="0"/>
              <w:spacing w:line="276" w:lineRule="auto"/>
              <w:contextualSpacing/>
              <w:rPr>
                <w:rFonts w:ascii="Times New Roman" w:hAnsi="Times New Roman" w:eastAsiaTheme="minorEastAsia"/>
                <w:color w:val="FF0000"/>
                <w:szCs w:val="21"/>
              </w:rPr>
            </w:pP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出现爆鸣声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B7434" w:rsidRPr="00EB7434" w:rsidP="00FF0E1B" w14:paraId="55619AD8" w14:textId="77777777">
            <w:pPr>
              <w:adjustRightInd w:val="0"/>
              <w:snapToGrid w:val="0"/>
              <w:spacing w:line="276" w:lineRule="auto"/>
              <w:contextualSpacing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a</w:t>
            </w: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管中的气体为氢气</w:t>
            </w:r>
          </w:p>
        </w:tc>
      </w:tr>
      <w:tr w14:paraId="256FAA6C" w14:textId="77777777" w:rsidTr="00C90132">
        <w:tblPrEx>
          <w:tblW w:w="7655" w:type="dxa"/>
          <w:jc w:val="center"/>
          <w:tblLayout w:type="fixed"/>
          <w:tblLook w:val="0000"/>
        </w:tblPrEx>
        <w:trPr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EB7434" w:rsidRPr="00EB7434" w:rsidP="00FF0E1B" w14:paraId="2F71C724" w14:textId="77777777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EB7434">
              <w:rPr>
                <w:rFonts w:ascii="宋体" w:hAnsi="宋体" w:cs="宋体" w:hint="eastAsia"/>
                <w:szCs w:val="21"/>
              </w:rPr>
              <w:t>②</w:t>
            </w:r>
          </w:p>
        </w:tc>
        <w:tc>
          <w:tcPr>
            <w:tcW w:w="3293" w:type="dxa"/>
            <w:shd w:val="clear" w:color="auto" w:fill="auto"/>
            <w:vAlign w:val="center"/>
          </w:tcPr>
          <w:p w:rsidR="00EB7434" w:rsidRPr="00EB7434" w:rsidP="00FF0E1B" w14:paraId="3AF16F2B" w14:textId="77777777">
            <w:pPr>
              <w:adjustRightInd w:val="0"/>
              <w:snapToGrid w:val="0"/>
              <w:spacing w:line="276" w:lineRule="auto"/>
              <w:contextualSpacing/>
              <w:rPr>
                <w:rFonts w:ascii="Times New Roman" w:hAnsi="Times New Roman" w:eastAsiaTheme="minorEastAsia"/>
                <w:color w:val="FF0000"/>
                <w:szCs w:val="21"/>
              </w:rPr>
            </w:pP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产生黄绿色的气体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B7434" w:rsidRPr="00EB7434" w:rsidP="00FF0E1B" w14:paraId="5B429C36" w14:textId="77777777">
            <w:pPr>
              <w:adjustRightInd w:val="0"/>
              <w:snapToGrid w:val="0"/>
              <w:spacing w:line="276" w:lineRule="auto"/>
              <w:contextualSpacing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b</w:t>
            </w: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管中的气体为氯气</w:t>
            </w:r>
          </w:p>
        </w:tc>
      </w:tr>
      <w:tr w14:paraId="749F790D" w14:textId="77777777" w:rsidTr="00C90132">
        <w:tblPrEx>
          <w:tblW w:w="7655" w:type="dxa"/>
          <w:jc w:val="center"/>
          <w:tblLayout w:type="fixed"/>
          <w:tblLook w:val="0000"/>
        </w:tblPrEx>
        <w:trPr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EB7434" w:rsidRPr="00EB7434" w:rsidP="00FF0E1B" w14:paraId="47E9ACCD" w14:textId="77777777">
            <w:pPr>
              <w:adjustRightInd w:val="0"/>
              <w:snapToGrid w:val="0"/>
              <w:spacing w:line="276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EB7434">
              <w:rPr>
                <w:rFonts w:ascii="宋体" w:hAnsi="宋体" w:cs="宋体" w:hint="eastAsia"/>
                <w:szCs w:val="21"/>
              </w:rPr>
              <w:t>③</w:t>
            </w:r>
          </w:p>
        </w:tc>
        <w:tc>
          <w:tcPr>
            <w:tcW w:w="3293" w:type="dxa"/>
            <w:shd w:val="clear" w:color="auto" w:fill="auto"/>
            <w:vAlign w:val="center"/>
          </w:tcPr>
          <w:p w:rsidR="00EB7434" w:rsidRPr="00EB7434" w:rsidP="00FF0E1B" w14:paraId="6A971DD2" w14:textId="77777777">
            <w:pPr>
              <w:adjustRightInd w:val="0"/>
              <w:snapToGrid w:val="0"/>
              <w:spacing w:after="0" w:line="276" w:lineRule="auto"/>
              <w:contextualSpacing/>
              <w:rPr>
                <w:rFonts w:ascii="Times New Roman" w:hAnsi="Times New Roman" w:eastAsiaTheme="minorEastAsia"/>
                <w:color w:val="FF0000"/>
                <w:szCs w:val="21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EB7434" w:rsidRPr="00EB7434" w:rsidP="00FF0E1B" w14:paraId="425FE9F7" w14:textId="77777777">
            <w:pPr>
              <w:adjustRightInd w:val="0"/>
              <w:snapToGrid w:val="0"/>
              <w:spacing w:after="0" w:line="276" w:lineRule="auto"/>
              <w:contextualSpacing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U</w:t>
            </w:r>
          </w:p>
        </w:tc>
      </w:tr>
    </w:tbl>
    <w:p/>
    <w:tbl>
      <w:tblPr>
        <w:tblStyle w:val="TableNormal"/>
        <w:tblW w:w="7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0"/>
        <w:gridCol w:w="3293"/>
        <w:gridCol w:w="3402"/>
      </w:tblGrid>
      <w:tr w14:paraId="749F790D" w14:textId="77777777" w:rsidTr="00C90132">
        <w:tblPrEx>
          <w:tblW w:w="7655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960" w:type="dxa"/>
            <w:shd w:val="clear" w:color="auto" w:fill="auto"/>
            <w:vAlign w:val="center"/>
          </w:tcPr>
          <w:p/>
        </w:tc>
        <w:tc>
          <w:tcPr>
            <w:tcW w:w="3293" w:type="dxa"/>
            <w:shd w:val="clear" w:color="auto" w:fill="auto"/>
            <w:vAlign w:val="center"/>
          </w:tcPr>
          <w:p w:rsidR="00EB7434" w:rsidRPr="00EB7434" w:rsidP="00FF0E1B" w14:textId="77777777">
            <w:pPr>
              <w:adjustRightInd w:val="0"/>
              <w:snapToGrid w:val="0"/>
              <w:spacing w:before="0" w:line="276" w:lineRule="auto"/>
              <w:contextualSpacing/>
              <w:rPr>
                <w:rFonts w:ascii="Times New Roman" w:hAnsi="Times New Roman" w:eastAsiaTheme="minorEastAsia"/>
                <w:color w:val="FF0000"/>
                <w:szCs w:val="21"/>
              </w:rPr>
            </w:pP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铁棒端溶液变红，石墨棒端溶液不变色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EB7434" w:rsidRPr="00EB7434" w:rsidP="00FF0E1B" w14:textId="77777777">
            <w:pPr>
              <w:adjustRightInd w:val="0"/>
              <w:snapToGrid w:val="0"/>
              <w:spacing w:before="0" w:line="276" w:lineRule="auto"/>
              <w:contextualSpacing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EB7434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形管左端溶液显碱性，右端溶液不显碱性</w:t>
            </w:r>
          </w:p>
        </w:tc>
      </w:tr>
    </w:tbl>
    <w:p w:rsidR="00EB7434" w:rsidRPr="00EB7434" w:rsidP="00FF0E1B" w14:paraId="24F3DD23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  <w:sectPr w:rsidSect="001A65A6">
          <w:type w:val="nextPage"/>
          <w:pgSz w:w="11906" w:h="16838"/>
          <w:pgMar w:top="1440" w:right="1080" w:bottom="1440" w:left="1080" w:header="1134" w:footer="992" w:gutter="0"/>
          <w:pgNumType w:start="24"/>
          <w:cols w:space="425"/>
          <w:titlePg w:val="0"/>
          <w:docGrid w:type="lines" w:linePitch="312"/>
        </w:sectPr>
      </w:pPr>
      <w:r w:rsidRPr="00EB7434">
        <w:rPr>
          <w:rFonts w:ascii="Times New Roman" w:hAnsi="Times New Roman" w:eastAsiaTheme="minorEastAsia"/>
          <w:szCs w:val="21"/>
        </w:rPr>
        <w:t xml:space="preserve"> (3)</w:t>
      </w:r>
      <w:r w:rsidRPr="00EB7434">
        <w:rPr>
          <w:rFonts w:ascii="Times New Roman" w:hAnsi="Times New Roman" w:eastAsiaTheme="minorEastAsia"/>
          <w:szCs w:val="21"/>
        </w:rPr>
        <w:t>实验结论</w:t>
      </w:r>
    </w:p>
    <w:p w:rsidR="00EB7434" w:rsidRPr="00EB7434" w:rsidP="00FF0E1B" w14:paraId="3A775378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根据实验推断电解饱和食盐水的产物是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H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、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、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NaOH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溶液</w:t>
      </w:r>
      <w:r w:rsidRPr="00EB7434">
        <w:rPr>
          <w:rFonts w:ascii="Times New Roman" w:hAnsi="Times New Roman" w:eastAsiaTheme="minorEastAsia"/>
          <w:szCs w:val="21"/>
        </w:rPr>
        <w:t>。</w:t>
      </w:r>
    </w:p>
    <w:p w:rsidR="00EB7434" w:rsidRPr="00EB7434" w:rsidP="00FF0E1B" w14:paraId="0EC9EE93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EB7434">
        <w:rPr>
          <w:rFonts w:ascii="Times New Roman" w:hAnsi="Times New Roman" w:eastAsiaTheme="minorEastAsia"/>
          <w:b/>
          <w:bCs/>
          <w:szCs w:val="21"/>
        </w:rPr>
        <w:t>2</w:t>
      </w:r>
      <w:r w:rsidRPr="00EB7434">
        <w:rPr>
          <w:rFonts w:ascii="Times New Roman" w:hAnsi="Times New Roman" w:eastAsiaTheme="minorEastAsia"/>
          <w:b/>
          <w:bCs/>
          <w:szCs w:val="21"/>
        </w:rPr>
        <w:t>．氯碱工业</w:t>
      </w:r>
    </w:p>
    <w:p w:rsidR="00EB7434" w:rsidRPr="00FF0E1B" w:rsidP="00FF0E1B" w14:paraId="4DCEBAEC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b/>
          <w:color w:val="FF0000"/>
          <w:szCs w:val="21"/>
        </w:rPr>
      </w:pPr>
      <w:r w:rsidRPr="00EB7434">
        <w:rPr>
          <w:rFonts w:ascii="Times New Roman" w:hAnsi="Times New Roman" w:eastAsiaTheme="minorEastAsia"/>
          <w:szCs w:val="21"/>
        </w:rPr>
        <w:t>(1)</w:t>
      </w:r>
      <w:r w:rsidRPr="00EB7434">
        <w:rPr>
          <w:rFonts w:ascii="Times New Roman" w:hAnsi="Times New Roman" w:eastAsiaTheme="minorEastAsia"/>
          <w:szCs w:val="21"/>
        </w:rPr>
        <w:t>工业制取氯气的反应原理：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2NaCl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2H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O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begin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instrText>eq \o(=====,\s\up7(</w:instrTex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instrText>通电</w:instrTex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instrText>))</w:instrTex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separate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fldChar w:fldCharType="end"/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2NaOH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↑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H</w:t>
      </w:r>
      <w:r w:rsidRPr="00EB7434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>↑</w:t>
      </w:r>
      <w:r w:rsidRPr="00EB7434">
        <w:rPr>
          <w:rFonts w:ascii="Times New Roman" w:hAnsi="Times New Roman" w:eastAsiaTheme="minorEastAsia"/>
          <w:szCs w:val="21"/>
        </w:rPr>
        <w:t>。</w:t>
      </w:r>
      <w:r w:rsidRPr="00EB7434">
        <w:rPr>
          <w:rFonts w:ascii="Times New Roman" w:hAnsi="Times New Roman" w:eastAsiaTheme="minorEastAsia"/>
          <w:b/>
          <w:color w:val="FF0000"/>
          <w:szCs w:val="21"/>
        </w:rPr>
        <w:t xml:space="preserve"> </w:t>
      </w:r>
    </w:p>
    <w:p w:rsidR="00D15BEA" w:rsidRPr="00FF0E1B" w:rsidP="00FF0E1B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FF0E1B">
        <w:rPr>
          <w:rFonts w:ascii="Times New Roman" w:hAnsi="Times New Roman" w:eastAsiaTheme="minorEastAsia"/>
          <w:szCs w:val="21"/>
        </w:rPr>
        <w:t>(2)</w:t>
      </w:r>
      <w:r w:rsidRPr="00FF0E1B">
        <w:rPr>
          <w:rFonts w:ascii="Times New Roman" w:hAnsi="Times New Roman" w:eastAsiaTheme="minorEastAsia"/>
          <w:szCs w:val="21"/>
        </w:rPr>
        <w:t>氯碱工业：以电解饱和食盐水为基础制取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氯气、烧碱</w:t>
      </w:r>
      <w:r w:rsidRPr="00FF0E1B">
        <w:rPr>
          <w:rFonts w:ascii="Times New Roman" w:hAnsi="Times New Roman" w:eastAsiaTheme="minorEastAsia"/>
          <w:szCs w:val="21"/>
        </w:rPr>
        <w:t>等产品的工业。</w:t>
      </w:r>
    </w:p>
    <w:p w:rsidR="00492396" w:rsidRPr="00FF0E1B" w:rsidP="00FF0E1B" w14:paraId="146C11C8" w14:textId="2DA916AB">
      <w:pPr>
        <w:adjustRightInd w:val="0"/>
        <w:snapToGrid w:val="0"/>
        <w:spacing w:line="360" w:lineRule="auto"/>
        <w:contextualSpacing/>
        <w:jc w:val="center"/>
        <w:rPr>
          <w:rFonts w:ascii="Times New Roman" w:hAnsi="Times New Roman" w:eastAsiaTheme="minorEastAsia"/>
          <w:b/>
          <w:bCs/>
          <w:szCs w:val="21"/>
        </w:rPr>
      </w:pPr>
      <w:r w:rsidRPr="00FF0E1B">
        <w:rPr>
          <w:rFonts w:ascii="Times New Roman" w:hAnsi="Times New Roman" w:eastAsiaTheme="minorEastAsia"/>
          <w:b/>
          <w:bCs/>
          <w:szCs w:val="21"/>
        </w:rPr>
        <w:t>必背知识清单</w:t>
      </w:r>
      <w:r w:rsidRPr="00FF0E1B">
        <w:rPr>
          <w:rFonts w:ascii="Times New Roman" w:hAnsi="Times New Roman" w:eastAsiaTheme="minorEastAsia"/>
          <w:b/>
          <w:bCs/>
          <w:szCs w:val="21"/>
        </w:rPr>
        <w:t xml:space="preserve">02 </w:t>
      </w:r>
      <w:r w:rsidRPr="00FF0E1B" w:rsidR="00BE5B46">
        <w:rPr>
          <w:rFonts w:ascii="Times New Roman" w:hAnsi="Times New Roman" w:eastAsiaTheme="minorEastAsia"/>
          <w:b/>
          <w:bCs/>
          <w:szCs w:val="21"/>
        </w:rPr>
        <w:t>氯气的性质与应用</w:t>
      </w:r>
    </w:p>
    <w:p w:rsidR="006B7E83" w:rsidRPr="00FF0E1B" w:rsidP="00FF0E1B" w14:paraId="2D7F8EEE" w14:textId="7EAFB5AC">
      <w:pPr>
        <w:tabs>
          <w:tab w:val="left" w:pos="3402"/>
        </w:tabs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FF0E1B">
        <w:rPr>
          <w:rFonts w:ascii="Times New Roman" w:hAnsi="Times New Roman" w:eastAsiaTheme="minorEastAsia"/>
          <w:b/>
          <w:bCs/>
          <w:szCs w:val="21"/>
        </w:rPr>
        <w:t>一、</w:t>
      </w:r>
      <w:r w:rsidRPr="00FF0E1B" w:rsidR="00BE5B46">
        <w:rPr>
          <w:rFonts w:ascii="Times New Roman" w:hAnsi="Times New Roman" w:eastAsiaTheme="minorEastAsia"/>
          <w:b/>
          <w:bCs/>
          <w:szCs w:val="21"/>
        </w:rPr>
        <w:t>氯的原子结构</w:t>
      </w:r>
    </w:p>
    <w:p w:rsidR="00BE5B46" w:rsidRPr="00FF0E1B" w:rsidP="00FF0E1B" w14:paraId="03C87F81" w14:textId="22063C3D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FF0E1B">
        <w:rPr>
          <w:rFonts w:ascii="Times New Roman" w:hAnsi="Times New Roman" w:eastAsiaTheme="minorEastAsia"/>
          <w:szCs w:val="21"/>
        </w:rPr>
        <w:t>原子结构示意图为</w:t>
      </w:r>
      <w:r w:rsidRPr="00FF0E1B">
        <w:rPr>
          <w:rFonts w:ascii="Times New Roman" w:hAnsi="Times New Roman" w:eastAsiaTheme="minorEastAsia"/>
          <w:b/>
          <w:noProof/>
          <w:color w:val="FF0000"/>
          <w:szCs w:val="21"/>
        </w:rPr>
        <w:drawing>
          <wp:inline distT="0" distB="0" distL="0" distR="0">
            <wp:extent cx="569595" cy="534670"/>
            <wp:effectExtent l="0" t="0" r="1905" b="0"/>
            <wp:docPr id="673989180" name="图片 8" descr="说明: H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989180" name="图片 41" descr="说明: H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0E1B">
        <w:rPr>
          <w:rFonts w:ascii="Times New Roman" w:hAnsi="Times New Roman" w:eastAsiaTheme="minorEastAsia"/>
          <w:szCs w:val="21"/>
        </w:rPr>
        <w:t>，氯原子容易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得到</w:t>
      </w:r>
      <w:r w:rsidRPr="00FF0E1B">
        <w:rPr>
          <w:rFonts w:ascii="Times New Roman" w:hAnsi="Times New Roman" w:eastAsiaTheme="minorEastAsia"/>
          <w:szCs w:val="21"/>
        </w:rPr>
        <w:t>1</w:t>
      </w:r>
      <w:r w:rsidRPr="00FF0E1B">
        <w:rPr>
          <w:rFonts w:ascii="Times New Roman" w:hAnsi="Times New Roman" w:eastAsiaTheme="minorEastAsia"/>
          <w:szCs w:val="21"/>
        </w:rPr>
        <w:t>个电子而形成</w:t>
      </w:r>
      <w:r w:rsidRPr="00FF0E1B">
        <w:rPr>
          <w:rFonts w:ascii="Times New Roman" w:hAnsi="Times New Roman" w:eastAsiaTheme="minorEastAsia"/>
          <w:szCs w:val="21"/>
        </w:rPr>
        <w:t>Cl</w:t>
      </w:r>
      <w:r w:rsidRPr="00FF0E1B">
        <w:rPr>
          <w:rFonts w:ascii="Times New Roman" w:hAnsi="Times New Roman" w:eastAsiaTheme="minorEastAsia"/>
          <w:szCs w:val="21"/>
          <w:vertAlign w:val="superscript"/>
        </w:rPr>
        <w:t>－</w:t>
      </w:r>
      <w:r w:rsidRPr="00FF0E1B">
        <w:rPr>
          <w:rFonts w:ascii="Times New Roman" w:hAnsi="Times New Roman" w:eastAsiaTheme="minorEastAsia"/>
          <w:szCs w:val="21"/>
        </w:rPr>
        <w:t>。</w:t>
      </w:r>
    </w:p>
    <w:p w:rsidR="006B7E83" w:rsidRPr="00FF0E1B" w:rsidP="00FF0E1B" w14:paraId="045B9B06" w14:textId="6BE5697E">
      <w:pPr>
        <w:tabs>
          <w:tab w:val="left" w:pos="3402"/>
        </w:tabs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FF0E1B">
        <w:rPr>
          <w:rFonts w:ascii="Times New Roman" w:hAnsi="Times New Roman" w:eastAsiaTheme="minorEastAsia"/>
          <w:b/>
          <w:bCs/>
          <w:szCs w:val="21"/>
        </w:rPr>
        <w:t>二、</w:t>
      </w:r>
      <w:r w:rsidRPr="00FF0E1B" w:rsidR="00BE5B46">
        <w:rPr>
          <w:rFonts w:ascii="Times New Roman" w:hAnsi="Times New Roman" w:eastAsiaTheme="minorEastAsia"/>
          <w:b/>
          <w:bCs/>
          <w:szCs w:val="21"/>
        </w:rPr>
        <w:t>氯气的物理性质</w:t>
      </w:r>
    </w:p>
    <w:p w:rsidR="00BE5B46" w:rsidRPr="00FF0E1B" w:rsidP="00FF0E1B" w14:paraId="79BF74D6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FF0E1B">
        <w:rPr>
          <w:rFonts w:ascii="Times New Roman" w:hAnsi="Times New Roman" w:eastAsiaTheme="minorEastAsia"/>
          <w:szCs w:val="21"/>
        </w:rPr>
        <w:t>氯气是一种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黄绿</w:t>
      </w:r>
      <w:r w:rsidRPr="00FF0E1B">
        <w:rPr>
          <w:rFonts w:ascii="Times New Roman" w:hAnsi="Times New Roman" w:eastAsiaTheme="minorEastAsia"/>
          <w:szCs w:val="21"/>
        </w:rPr>
        <w:t>色、密度比空气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大</w:t>
      </w:r>
      <w:r w:rsidRPr="00FF0E1B">
        <w:rPr>
          <w:rFonts w:ascii="Times New Roman" w:hAnsi="Times New Roman" w:eastAsiaTheme="minorEastAsia"/>
          <w:szCs w:val="21"/>
        </w:rPr>
        <w:t>、有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刺激性</w:t>
      </w:r>
      <w:r w:rsidRPr="00FF0E1B">
        <w:rPr>
          <w:rFonts w:ascii="Times New Roman" w:hAnsi="Times New Roman" w:eastAsiaTheme="minorEastAsia"/>
          <w:szCs w:val="21"/>
        </w:rPr>
        <w:t>气味的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有毒</w:t>
      </w:r>
      <w:r w:rsidRPr="00FF0E1B">
        <w:rPr>
          <w:rFonts w:ascii="Times New Roman" w:hAnsi="Times New Roman" w:eastAsiaTheme="minorEastAsia"/>
          <w:szCs w:val="21"/>
        </w:rPr>
        <w:t>气体。</w:t>
      </w:r>
    </w:p>
    <w:p w:rsidR="00BE5B46" w:rsidRPr="00FF0E1B" w:rsidP="00FF0E1B" w14:paraId="40F23D23" w14:textId="77777777">
      <w:pPr>
        <w:tabs>
          <w:tab w:val="left" w:pos="3828"/>
        </w:tabs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FF0E1B">
        <w:rPr>
          <w:rFonts w:ascii="Times New Roman" w:hAnsi="Times New Roman" w:eastAsiaTheme="minorEastAsia"/>
          <w:szCs w:val="21"/>
        </w:rPr>
        <w:t>氯气易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液化</w:t>
      </w:r>
      <w:r w:rsidRPr="00FF0E1B">
        <w:rPr>
          <w:rFonts w:ascii="Times New Roman" w:hAnsi="Times New Roman" w:eastAsiaTheme="minorEastAsia"/>
          <w:szCs w:val="21"/>
        </w:rPr>
        <w:t>，在加压条件下，氯气转化为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液态</w:t>
      </w:r>
      <w:r w:rsidRPr="00FF0E1B">
        <w:rPr>
          <w:rFonts w:ascii="Times New Roman" w:hAnsi="Times New Roman" w:eastAsiaTheme="minorEastAsia"/>
          <w:szCs w:val="21"/>
        </w:rPr>
        <w:t>，可储存在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钢瓶</w:t>
      </w:r>
      <w:r w:rsidRPr="00FF0E1B">
        <w:rPr>
          <w:rFonts w:ascii="Times New Roman" w:hAnsi="Times New Roman" w:eastAsiaTheme="minorEastAsia"/>
          <w:szCs w:val="21"/>
        </w:rPr>
        <w:t>中。</w:t>
      </w:r>
    </w:p>
    <w:p w:rsidR="00F76DF3" w:rsidRPr="00FF0E1B" w:rsidP="00FF0E1B" w14:paraId="2C379ADE" w14:textId="6517A2AC">
      <w:pPr>
        <w:tabs>
          <w:tab w:val="left" w:pos="3402"/>
        </w:tabs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FF0E1B">
        <w:rPr>
          <w:rFonts w:ascii="Times New Roman" w:hAnsi="Times New Roman" w:eastAsiaTheme="minorEastAsia"/>
          <w:b/>
          <w:bCs/>
          <w:szCs w:val="21"/>
        </w:rPr>
        <w:t>三、氯气的化学性质</w:t>
      </w:r>
    </w:p>
    <w:p w:rsidR="00BE5B46" w:rsidRPr="00BE5B46" w:rsidP="00FF0E1B" w14:paraId="41B30DD1" w14:textId="77777777">
      <w:pPr>
        <w:adjustRightInd w:val="0"/>
        <w:snapToGrid w:val="0"/>
        <w:spacing w:line="360" w:lineRule="auto"/>
        <w:ind w:firstLine="422" w:firstLineChars="201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氯气是一种化学性质很活泼的非金属单质，在一定条件下能与多种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金属</w:t>
      </w:r>
      <w:r w:rsidRPr="00BE5B46">
        <w:rPr>
          <w:rFonts w:ascii="Times New Roman" w:hAnsi="Times New Roman" w:eastAsiaTheme="minorEastAsia"/>
          <w:szCs w:val="21"/>
        </w:rPr>
        <w:t>和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非金属</w:t>
      </w:r>
      <w:r w:rsidRPr="00BE5B46">
        <w:rPr>
          <w:rFonts w:ascii="Times New Roman" w:hAnsi="Times New Roman" w:eastAsiaTheme="minorEastAsia"/>
          <w:szCs w:val="21"/>
        </w:rPr>
        <w:t>单质反应，生成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氯化物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BE5B46" w:rsidP="00FF0E1B" w14:paraId="0D25EDD6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BE5B46">
        <w:rPr>
          <w:rFonts w:ascii="Times New Roman" w:hAnsi="Times New Roman" w:eastAsiaTheme="minorEastAsia"/>
          <w:b/>
          <w:bCs/>
          <w:szCs w:val="21"/>
        </w:rPr>
        <w:t>1</w:t>
      </w:r>
      <w:r w:rsidRPr="00BE5B46">
        <w:rPr>
          <w:rFonts w:ascii="Times New Roman" w:hAnsi="Times New Roman" w:eastAsiaTheme="minorEastAsia"/>
          <w:b/>
          <w:bCs/>
          <w:szCs w:val="21"/>
        </w:rPr>
        <w:t>．与金属单质反应</w:t>
      </w:r>
    </w:p>
    <w:tbl>
      <w:tblPr>
        <w:tblStyle w:val="TableNormal"/>
        <w:tblW w:w="8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2"/>
        <w:gridCol w:w="4711"/>
        <w:gridCol w:w="2835"/>
      </w:tblGrid>
      <w:tr w14:paraId="17D4D15E" w14:textId="77777777" w:rsidTr="00C90132">
        <w:tblPrEx>
          <w:tblW w:w="818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642" w:type="dxa"/>
            <w:shd w:val="clear" w:color="auto" w:fill="auto"/>
            <w:vAlign w:val="center"/>
          </w:tcPr>
          <w:p w:rsidR="00BE5B46" w:rsidRPr="00BE5B46" w:rsidP="00FF0E1B" w14:paraId="0321D53B" w14:textId="77777777">
            <w:pPr>
              <w:adjustRightInd w:val="0"/>
              <w:snapToGrid w:val="0"/>
              <w:spacing w:line="360" w:lineRule="auto"/>
              <w:contextualSpacing/>
              <w:rPr>
                <w:rFonts w:ascii="Times New Roman" w:hAnsi="Times New Roman" w:eastAsiaTheme="minorEastAsia"/>
                <w:szCs w:val="21"/>
              </w:rPr>
            </w:pPr>
          </w:p>
        </w:tc>
        <w:tc>
          <w:tcPr>
            <w:tcW w:w="4711" w:type="dxa"/>
            <w:shd w:val="clear" w:color="auto" w:fill="auto"/>
            <w:vAlign w:val="center"/>
          </w:tcPr>
          <w:p w:rsidR="00BE5B46" w:rsidRPr="00BE5B46" w:rsidP="00FF0E1B" w14:paraId="43FDEB89" w14:textId="77777777">
            <w:pPr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反应现象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E5B46" w:rsidRPr="00BE5B46" w:rsidP="00FF0E1B" w14:paraId="7F41BBF6" w14:textId="77777777">
            <w:pPr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化学方程式</w:t>
            </w:r>
          </w:p>
        </w:tc>
      </w:tr>
      <w:tr w14:paraId="6A2037B6" w14:textId="77777777" w:rsidTr="00C90132">
        <w:tblPrEx>
          <w:tblW w:w="8188" w:type="dxa"/>
          <w:jc w:val="center"/>
          <w:tblLayout w:type="fixed"/>
          <w:tblLook w:val="0000"/>
        </w:tblPrEx>
        <w:trPr>
          <w:jc w:val="center"/>
        </w:trPr>
        <w:tc>
          <w:tcPr>
            <w:tcW w:w="642" w:type="dxa"/>
            <w:shd w:val="clear" w:color="auto" w:fill="auto"/>
            <w:vAlign w:val="center"/>
          </w:tcPr>
          <w:p w:rsidR="00BE5B46" w:rsidRPr="00BE5B46" w:rsidP="00FF0E1B" w14:paraId="5A70C682" w14:textId="77777777">
            <w:pPr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Na</w:t>
            </w:r>
          </w:p>
        </w:tc>
        <w:tc>
          <w:tcPr>
            <w:tcW w:w="4711" w:type="dxa"/>
            <w:shd w:val="clear" w:color="auto" w:fill="auto"/>
            <w:vAlign w:val="center"/>
          </w:tcPr>
          <w:p w:rsidR="00BE5B46" w:rsidRPr="00BE5B46" w:rsidP="00FF0E1B" w14:paraId="337C4E61" w14:textId="77777777">
            <w:pPr>
              <w:adjustRightInd w:val="0"/>
              <w:snapToGrid w:val="0"/>
              <w:spacing w:line="360" w:lineRule="auto"/>
              <w:contextualSpacing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剧烈燃烧，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黄色</w:t>
            </w:r>
            <w:r w:rsidRPr="00BE5B46">
              <w:rPr>
                <w:rFonts w:ascii="Times New Roman" w:hAnsi="Times New Roman" w:eastAsiaTheme="minorEastAsia"/>
                <w:szCs w:val="21"/>
              </w:rPr>
              <w:t>火焰，产生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大量白烟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E5B46" w:rsidRPr="00BE5B46" w:rsidP="00FF0E1B" w14:paraId="42D7C152" w14:textId="77777777">
            <w:pPr>
              <w:adjustRightInd w:val="0"/>
              <w:snapToGrid w:val="0"/>
              <w:spacing w:line="360" w:lineRule="auto"/>
              <w:contextualSpacing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2Na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＋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Cl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  <w:vertAlign w:val="subscript"/>
              </w:rPr>
              <w:t>2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begin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eq \o(=====,\s\up7(</w:instrTex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点燃</w:instrTex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))</w:instrText>
            </w:r>
            <w:r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separate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end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2NaCl</w:t>
            </w:r>
          </w:p>
        </w:tc>
      </w:tr>
      <w:tr w14:paraId="268B7BF9" w14:textId="77777777" w:rsidTr="00C90132">
        <w:tblPrEx>
          <w:tblW w:w="8188" w:type="dxa"/>
          <w:jc w:val="center"/>
          <w:tblLayout w:type="fixed"/>
          <w:tblLook w:val="0000"/>
        </w:tblPrEx>
        <w:trPr>
          <w:jc w:val="center"/>
        </w:trPr>
        <w:tc>
          <w:tcPr>
            <w:tcW w:w="642" w:type="dxa"/>
            <w:shd w:val="clear" w:color="auto" w:fill="auto"/>
            <w:vAlign w:val="center"/>
          </w:tcPr>
          <w:p w:rsidR="00BE5B46" w:rsidRPr="00BE5B46" w:rsidP="00FF0E1B" w14:paraId="7106218C" w14:textId="77777777">
            <w:pPr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Fe</w:t>
            </w:r>
          </w:p>
        </w:tc>
        <w:tc>
          <w:tcPr>
            <w:tcW w:w="4711" w:type="dxa"/>
            <w:shd w:val="clear" w:color="auto" w:fill="auto"/>
            <w:vAlign w:val="center"/>
          </w:tcPr>
          <w:p w:rsidR="00BE5B46" w:rsidRPr="00BE5B46" w:rsidP="00FF0E1B" w14:paraId="1341EF4C" w14:textId="77777777">
            <w:pPr>
              <w:adjustRightInd w:val="0"/>
              <w:snapToGrid w:val="0"/>
              <w:spacing w:line="360" w:lineRule="auto"/>
              <w:contextualSpacing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Fe</w:t>
            </w:r>
            <w:r w:rsidRPr="00BE5B46">
              <w:rPr>
                <w:rFonts w:ascii="Times New Roman" w:hAnsi="Times New Roman" w:eastAsiaTheme="minorEastAsia"/>
                <w:szCs w:val="21"/>
              </w:rPr>
              <w:t>丝在氯气中燃烧，产生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棕色烟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E5B46" w:rsidRPr="00BE5B46" w:rsidP="00FF0E1B" w14:paraId="6385FEC3" w14:textId="77777777">
            <w:pPr>
              <w:adjustRightInd w:val="0"/>
              <w:snapToGrid w:val="0"/>
              <w:spacing w:line="360" w:lineRule="auto"/>
              <w:contextualSpacing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2Fe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＋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3Cl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  <w:vertAlign w:val="subscript"/>
              </w:rPr>
              <w:t>2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begin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eq \o(=====,\s\up7(</w:instrTex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点燃</w:instrTex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))</w:instrText>
            </w:r>
            <w:r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separate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end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2FeCl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  <w:vertAlign w:val="subscript"/>
              </w:rPr>
              <w:t>3</w:t>
            </w:r>
          </w:p>
        </w:tc>
      </w:tr>
      <w:tr w14:paraId="1771F5A1" w14:textId="77777777" w:rsidTr="00C90132">
        <w:tblPrEx>
          <w:tblW w:w="8188" w:type="dxa"/>
          <w:jc w:val="center"/>
          <w:tblLayout w:type="fixed"/>
          <w:tblLook w:val="0000"/>
        </w:tblPrEx>
        <w:trPr>
          <w:jc w:val="center"/>
        </w:trPr>
        <w:tc>
          <w:tcPr>
            <w:tcW w:w="642" w:type="dxa"/>
            <w:shd w:val="clear" w:color="auto" w:fill="auto"/>
            <w:vAlign w:val="center"/>
          </w:tcPr>
          <w:p w:rsidR="00BE5B46" w:rsidRPr="00BE5B46" w:rsidP="00FF0E1B" w14:paraId="501FBFF8" w14:textId="77777777">
            <w:pPr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Cu</w:t>
            </w:r>
          </w:p>
        </w:tc>
        <w:tc>
          <w:tcPr>
            <w:tcW w:w="4711" w:type="dxa"/>
            <w:shd w:val="clear" w:color="auto" w:fill="auto"/>
            <w:vAlign w:val="center"/>
          </w:tcPr>
          <w:p w:rsidR="00BE5B46" w:rsidRPr="00BE5B46" w:rsidP="00FF0E1B" w14:paraId="6D1475FE" w14:textId="77777777">
            <w:pPr>
              <w:adjustRightInd w:val="0"/>
              <w:snapToGrid w:val="0"/>
              <w:spacing w:line="360" w:lineRule="auto"/>
              <w:contextualSpacing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Cu</w:t>
            </w:r>
            <w:r w:rsidRPr="00BE5B46">
              <w:rPr>
                <w:rFonts w:ascii="Times New Roman" w:hAnsi="Times New Roman" w:eastAsiaTheme="minorEastAsia"/>
                <w:szCs w:val="21"/>
              </w:rPr>
              <w:t>丝在氯气中燃烧，产生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棕黄色烟</w:t>
            </w:r>
            <w:r w:rsidRPr="00BE5B46">
              <w:rPr>
                <w:rFonts w:ascii="Times New Roman" w:hAnsi="Times New Roman" w:eastAsiaTheme="minorEastAsia"/>
                <w:szCs w:val="21"/>
              </w:rPr>
              <w:t>，溶于水后，溶液呈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蓝绿色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E5B46" w:rsidRPr="00BE5B46" w:rsidP="00FF0E1B" w14:paraId="44FF7680" w14:textId="77777777">
            <w:pPr>
              <w:adjustRightInd w:val="0"/>
              <w:snapToGrid w:val="0"/>
              <w:spacing w:line="360" w:lineRule="auto"/>
              <w:contextualSpacing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Cu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＋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Cl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  <w:vertAlign w:val="subscript"/>
              </w:rPr>
              <w:t>2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begin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eq \o(=====,\s\up7(</w:instrTex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点燃</w:instrTex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instrText>))</w:instrText>
            </w:r>
            <w:r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separate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fldChar w:fldCharType="end"/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CuCl</w:t>
            </w: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  <w:vertAlign w:val="subscript"/>
              </w:rPr>
              <w:t>2</w:t>
            </w:r>
          </w:p>
        </w:tc>
      </w:tr>
    </w:tbl>
    <w:p w:rsidR="00BE5B46" w:rsidRPr="00BE5B46" w:rsidP="00FF0E1B" w14:paraId="09E8CEE6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氯气与除金、铂以外的绝大多数金属都能反应。变价金属单质与氯气反应，一般生成最高价氯化物，例如过量的铁丝在氯气中燃烧时，生成</w:t>
      </w:r>
      <w:r w:rsidRPr="00BE5B46">
        <w:rPr>
          <w:rFonts w:ascii="Times New Roman" w:hAnsi="Times New Roman" w:eastAsiaTheme="minorEastAsia"/>
          <w:szCs w:val="21"/>
        </w:rPr>
        <w:t>FeCl</w:t>
      </w:r>
      <w:r w:rsidRPr="00BE5B46">
        <w:rPr>
          <w:rFonts w:ascii="Times New Roman" w:hAnsi="Times New Roman" w:eastAsiaTheme="minorEastAsia"/>
          <w:szCs w:val="21"/>
          <w:vertAlign w:val="subscript"/>
        </w:rPr>
        <w:t>3</w:t>
      </w:r>
      <w:r w:rsidRPr="00BE5B46">
        <w:rPr>
          <w:rFonts w:ascii="Times New Roman" w:hAnsi="Times New Roman" w:eastAsiaTheme="minorEastAsia"/>
          <w:szCs w:val="21"/>
        </w:rPr>
        <w:t>而不生成</w:t>
      </w:r>
      <w:r w:rsidRPr="00BE5B46">
        <w:rPr>
          <w:rFonts w:ascii="Times New Roman" w:hAnsi="Times New Roman" w:eastAsiaTheme="minorEastAsia"/>
          <w:szCs w:val="21"/>
        </w:rPr>
        <w:t>FeCl</w:t>
      </w:r>
      <w:r w:rsidRPr="00BE5B46">
        <w:rPr>
          <w:rFonts w:ascii="Times New Roman" w:hAnsi="Times New Roman" w:eastAsiaTheme="minorEastAsia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BE5B46" w:rsidP="00FF0E1B" w14:paraId="435603E1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干燥的氯气在常温下不与铁反应，因此，干燥的氯气可用钢瓶贮存。</w:t>
      </w:r>
    </w:p>
    <w:p w:rsidR="00BE5B46" w:rsidRPr="00BE5B46" w:rsidP="00FF0E1B" w14:paraId="55DF9CAA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BE5B46">
        <w:rPr>
          <w:rFonts w:ascii="Times New Roman" w:hAnsi="Times New Roman" w:eastAsiaTheme="minorEastAsia"/>
          <w:b/>
          <w:bCs/>
          <w:szCs w:val="21"/>
        </w:rPr>
        <w:t>2</w:t>
      </w:r>
      <w:r w:rsidRPr="00BE5B46">
        <w:rPr>
          <w:rFonts w:ascii="Times New Roman" w:hAnsi="Times New Roman" w:eastAsiaTheme="minorEastAsia"/>
          <w:b/>
          <w:bCs/>
          <w:szCs w:val="21"/>
        </w:rPr>
        <w:t>．与非金属单质反应</w:t>
      </w:r>
    </w:p>
    <w:p w:rsidR="00BE5B46" w:rsidRPr="00BE5B46" w:rsidP="00FF0E1B" w14:paraId="7E89FBFF" w14:textId="77777777">
      <w:pPr>
        <w:adjustRightInd w:val="0"/>
        <w:snapToGrid w:val="0"/>
        <w:spacing w:line="360" w:lineRule="auto"/>
        <w:ind w:firstLine="422" w:firstLineChars="201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氯气与</w:t>
      </w:r>
      <w:r w:rsidRPr="00BE5B46">
        <w:rPr>
          <w:rFonts w:ascii="Times New Roman" w:hAnsi="Times New Roman" w:eastAsiaTheme="minorEastAsia"/>
          <w:color w:val="000000"/>
          <w:szCs w:val="21"/>
        </w:rPr>
        <w:t>H</w:t>
      </w:r>
      <w:r w:rsidRPr="00BE5B46">
        <w:rPr>
          <w:rFonts w:ascii="Times New Roman" w:hAnsi="Times New Roman" w:eastAsiaTheme="minorEastAsia"/>
          <w:color w:val="00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color w:val="000000"/>
          <w:szCs w:val="21"/>
        </w:rPr>
        <w:t>反应的方程式为：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H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fldChar w:fldCharType="begin"/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instrText>eq \o(============,\s\up7(</w:instrTex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instrText>点燃或光照</w:instrTex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instrText>))</w:instrText>
      </w:r>
      <w:r>
        <w:rPr>
          <w:rFonts w:ascii="Times New Roman" w:hAnsi="Times New Roman" w:eastAsiaTheme="minorEastAsia"/>
          <w:b/>
          <w:color w:val="FF0000"/>
          <w:szCs w:val="21"/>
        </w:rPr>
        <w:fldChar w:fldCharType="separate"/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fldChar w:fldCharType="end"/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2HCl</w:t>
      </w:r>
      <w:r w:rsidRPr="00BE5B46">
        <w:rPr>
          <w:rFonts w:ascii="Times New Roman" w:hAnsi="Times New Roman" w:eastAsiaTheme="minorEastAsia"/>
          <w:color w:val="000000"/>
          <w:szCs w:val="21"/>
        </w:rPr>
        <w:t>。</w:t>
      </w:r>
    </w:p>
    <w:p w:rsidR="00BE5B46" w:rsidRPr="00BE5B46" w:rsidP="00FF0E1B" w14:paraId="0E956877" w14:textId="77777777">
      <w:pPr>
        <w:adjustRightInd w:val="0"/>
        <w:snapToGrid w:val="0"/>
        <w:spacing w:line="360" w:lineRule="auto"/>
        <w:ind w:firstLine="422" w:firstLineChars="201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反应现象：</w:t>
      </w:r>
      <w:r w:rsidRPr="00BE5B46">
        <w:rPr>
          <w:rFonts w:ascii="Times New Roman" w:hAnsi="Times New Roman" w:eastAsiaTheme="minorEastAsia"/>
          <w:color w:val="000000"/>
          <w:szCs w:val="21"/>
        </w:rPr>
        <w:t>H</w:t>
      </w:r>
      <w:r w:rsidRPr="00BE5B46">
        <w:rPr>
          <w:rFonts w:ascii="Times New Roman" w:hAnsi="Times New Roman" w:eastAsiaTheme="minorEastAsia"/>
          <w:color w:val="00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color w:val="000000"/>
          <w:szCs w:val="21"/>
        </w:rPr>
        <w:t>在</w:t>
      </w:r>
      <w:r w:rsidRPr="00BE5B46">
        <w:rPr>
          <w:rFonts w:ascii="Times New Roman" w:hAnsi="Times New Roman" w:eastAsiaTheme="minorEastAsia"/>
          <w:color w:val="000000"/>
          <w:szCs w:val="21"/>
        </w:rPr>
        <w:t>Cl</w:t>
      </w:r>
      <w:r w:rsidRPr="00BE5B46">
        <w:rPr>
          <w:rFonts w:ascii="Times New Roman" w:hAnsi="Times New Roman" w:eastAsiaTheme="minorEastAsia"/>
          <w:color w:val="00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color w:val="000000"/>
          <w:szCs w:val="21"/>
        </w:rPr>
        <w:t>中能安静地燃烧，发出苍白色火焰，瓶口有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白雾</w:t>
      </w:r>
      <w:r w:rsidRPr="00BE5B46">
        <w:rPr>
          <w:rFonts w:ascii="Times New Roman" w:hAnsi="Times New Roman" w:eastAsiaTheme="minorEastAsia"/>
          <w:color w:val="000000"/>
          <w:szCs w:val="21"/>
        </w:rPr>
        <w:t>。</w:t>
      </w:r>
    </w:p>
    <w:p w:rsidR="00BE5B46" w:rsidRPr="00BE5B46" w:rsidP="00FF0E1B" w14:paraId="14D55667" w14:textId="77777777">
      <w:pPr>
        <w:adjustRightInd w:val="0"/>
        <w:snapToGrid w:val="0"/>
        <w:spacing w:line="360" w:lineRule="auto"/>
        <w:ind w:firstLine="422" w:firstLineChars="201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工业上用电解饱和食盐水得到的氯气和氢气制取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盐酸</w:t>
      </w:r>
      <w:r w:rsidRPr="00BE5B46">
        <w:rPr>
          <w:rFonts w:ascii="Times New Roman" w:hAnsi="Times New Roman" w:eastAsiaTheme="minorEastAsia"/>
          <w:color w:val="000000"/>
          <w:szCs w:val="21"/>
        </w:rPr>
        <w:t>。</w:t>
      </w:r>
    </w:p>
    <w:p w:rsidR="00BE5B46" w:rsidRPr="00BE5B46" w:rsidP="00FF0E1B" w14:paraId="57607799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BE5B46">
        <w:rPr>
          <w:rFonts w:ascii="Times New Roman" w:hAnsi="Times New Roman" w:eastAsiaTheme="minorEastAsia"/>
          <w:b/>
          <w:bCs/>
          <w:szCs w:val="21"/>
        </w:rPr>
        <w:t>3</w:t>
      </w:r>
      <w:r w:rsidRPr="00BE5B46">
        <w:rPr>
          <w:rFonts w:ascii="Times New Roman" w:hAnsi="Times New Roman" w:eastAsiaTheme="minorEastAsia"/>
          <w:b/>
          <w:bCs/>
          <w:szCs w:val="21"/>
        </w:rPr>
        <w:t>．氯气与水的反应</w:t>
      </w:r>
    </w:p>
    <w:p w:rsidR="00BE5B46" w:rsidRPr="00BE5B46" w:rsidP="00FF0E1B" w14:paraId="613C068B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  <w:sectPr w:rsidSect="001A65A6">
          <w:type w:val="nextPage"/>
          <w:pgSz w:w="11906" w:h="16838"/>
          <w:pgMar w:top="1440" w:right="1080" w:bottom="1440" w:left="1080" w:header="1134" w:footer="992" w:gutter="0"/>
          <w:pgNumType w:start="25"/>
          <w:cols w:space="425"/>
          <w:titlePg w:val="0"/>
          <w:docGrid w:type="lines" w:linePitch="312"/>
        </w:sectPr>
      </w:pPr>
      <w:r w:rsidRPr="00BE5B46">
        <w:rPr>
          <w:rFonts w:ascii="Times New Roman" w:hAnsi="Times New Roman" w:eastAsiaTheme="minorEastAsia"/>
          <w:color w:val="00B0F0"/>
          <w:szCs w:val="21"/>
        </w:rPr>
        <w:t>【实验探究</w:t>
      </w:r>
      <w:r w:rsidRPr="00BE5B46">
        <w:rPr>
          <w:rFonts w:ascii="Times New Roman" w:hAnsi="Times New Roman" w:eastAsiaTheme="minorEastAsia"/>
          <w:color w:val="00B0F0"/>
          <w:szCs w:val="21"/>
        </w:rPr>
        <w:t>1</w:t>
      </w:r>
      <w:r w:rsidRPr="00BE5B46">
        <w:rPr>
          <w:rFonts w:ascii="Times New Roman" w:hAnsi="Times New Roman" w:eastAsiaTheme="minorEastAsia"/>
          <w:color w:val="00B0F0"/>
          <w:szCs w:val="21"/>
        </w:rPr>
        <w:t>】</w:t>
      </w:r>
      <w:r w:rsidRPr="00BE5B46">
        <w:rPr>
          <w:rFonts w:ascii="Times New Roman" w:hAnsi="Times New Roman" w:eastAsiaTheme="minorEastAsia"/>
          <w:szCs w:val="21"/>
        </w:rPr>
        <w:t>氯气在水中的溶解实验</w:t>
      </w:r>
      <w:r w:rsidRPr="00BE5B46">
        <w:rPr>
          <w:rFonts w:ascii="Times New Roman" w:hAnsi="Times New Roman" w:eastAsiaTheme="minorEastAsia"/>
          <w:szCs w:val="21"/>
        </w:rPr>
        <w:t>(1)</w:t>
      </w:r>
      <w:r w:rsidRPr="00BE5B46">
        <w:rPr>
          <w:rFonts w:ascii="Times New Roman" w:hAnsi="Times New Roman" w:eastAsiaTheme="minorEastAsia"/>
          <w:szCs w:val="21"/>
        </w:rPr>
        <w:t>实验操作：取一支</w:t>
      </w:r>
      <w:r w:rsidRPr="00BE5B46">
        <w:rPr>
          <w:rFonts w:ascii="Times New Roman" w:hAnsi="Times New Roman" w:eastAsiaTheme="minorEastAsia"/>
          <w:szCs w:val="21"/>
        </w:rPr>
        <w:t>100 mL</w:t>
      </w:r>
      <w:r w:rsidRPr="00BE5B46">
        <w:rPr>
          <w:rFonts w:ascii="Times New Roman" w:hAnsi="Times New Roman" w:eastAsiaTheme="minorEastAsia"/>
          <w:szCs w:val="21"/>
        </w:rPr>
        <w:t>的针筒抽取</w:t>
      </w:r>
      <w:r w:rsidRPr="00BE5B46">
        <w:rPr>
          <w:rFonts w:ascii="Times New Roman" w:hAnsi="Times New Roman" w:eastAsiaTheme="minorEastAsia"/>
          <w:szCs w:val="21"/>
        </w:rPr>
        <w:t>80 mL</w:t>
      </w:r>
      <w:r w:rsidRPr="00BE5B46">
        <w:rPr>
          <w:rFonts w:ascii="Times New Roman" w:hAnsi="Times New Roman" w:eastAsiaTheme="minorEastAsia"/>
          <w:szCs w:val="21"/>
        </w:rPr>
        <w:t>的氯气和</w:t>
      </w:r>
      <w:r w:rsidRPr="00BE5B46">
        <w:rPr>
          <w:rFonts w:ascii="Times New Roman" w:hAnsi="Times New Roman" w:eastAsiaTheme="minorEastAsia"/>
          <w:szCs w:val="21"/>
        </w:rPr>
        <w:t>20 mL</w:t>
      </w:r>
      <w:r w:rsidRPr="00BE5B46">
        <w:rPr>
          <w:rFonts w:ascii="Times New Roman" w:hAnsi="Times New Roman" w:eastAsiaTheme="minorEastAsia"/>
          <w:szCs w:val="21"/>
        </w:rPr>
        <w:t>的水，振荡。</w:t>
      </w:r>
    </w:p>
    <w:p w:rsidR="00BE5B46" w:rsidRPr="00BE5B46" w:rsidP="00FF0E1B" w14:paraId="56D3F583" w14:textId="53EBA62E">
      <w:pPr>
        <w:adjustRightInd w:val="0"/>
        <w:snapToGrid w:val="0"/>
        <w:spacing w:line="360" w:lineRule="auto"/>
        <w:contextualSpacing/>
        <w:jc w:val="center"/>
        <w:rPr>
          <w:rFonts w:ascii="Times New Roman" w:hAnsi="Times New Roman" w:eastAsiaTheme="minorEastAsia"/>
          <w:szCs w:val="21"/>
        </w:rPr>
      </w:pPr>
      <w:r w:rsidRPr="00FF0E1B">
        <w:rPr>
          <w:rFonts w:ascii="Times New Roman" w:hAnsi="Times New Roman" w:eastAsiaTheme="minorEastAsia"/>
          <w:noProof/>
          <w:szCs w:val="21"/>
        </w:rPr>
        <w:drawing>
          <wp:inline distT="0" distB="0" distL="0" distR="0">
            <wp:extent cx="1821815" cy="372745"/>
            <wp:effectExtent l="0" t="0" r="6985" b="8255"/>
            <wp:docPr id="18797255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725531" name="Picture 9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B46" w:rsidRPr="00BE5B46" w:rsidP="00FF0E1B" w14:paraId="1C7E7577" w14:textId="77777777">
      <w:pPr>
        <w:tabs>
          <w:tab w:val="left" w:pos="3402"/>
        </w:tabs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(2)</w:t>
      </w:r>
      <w:r w:rsidRPr="00BE5B46">
        <w:rPr>
          <w:rFonts w:ascii="Times New Roman" w:hAnsi="Times New Roman" w:eastAsiaTheme="minorEastAsia"/>
          <w:color w:val="000000"/>
          <w:szCs w:val="21"/>
        </w:rPr>
        <w:t>实验现象：活塞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向里</w:t>
      </w:r>
      <w:r w:rsidRPr="00BE5B46">
        <w:rPr>
          <w:rFonts w:ascii="Times New Roman" w:hAnsi="Times New Roman" w:eastAsiaTheme="minorEastAsia"/>
          <w:color w:val="000000"/>
          <w:szCs w:val="21"/>
        </w:rPr>
        <w:t>移动，水溶液颜色逐渐变为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浅黄绿</w:t>
      </w:r>
      <w:r w:rsidRPr="00BE5B46">
        <w:rPr>
          <w:rFonts w:ascii="Times New Roman" w:hAnsi="Times New Roman" w:eastAsiaTheme="minorEastAsia"/>
          <w:color w:val="000000"/>
          <w:szCs w:val="21"/>
        </w:rPr>
        <w:t>色。</w:t>
      </w:r>
    </w:p>
    <w:p w:rsidR="00BE5B46" w:rsidRPr="00BE5B46" w:rsidP="00FF0E1B" w14:paraId="3A6D05A9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(3)</w:t>
      </w:r>
      <w:r w:rsidRPr="00BE5B46">
        <w:rPr>
          <w:rFonts w:ascii="Times New Roman" w:hAnsi="Times New Roman" w:eastAsiaTheme="minorEastAsia"/>
          <w:color w:val="000000"/>
          <w:szCs w:val="21"/>
        </w:rPr>
        <w:t>实验结论：氯气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能溶</w:t>
      </w:r>
      <w:r w:rsidRPr="00BE5B46">
        <w:rPr>
          <w:rFonts w:ascii="Times New Roman" w:hAnsi="Times New Roman" w:eastAsiaTheme="minorEastAsia"/>
          <w:color w:val="000000"/>
          <w:szCs w:val="21"/>
        </w:rPr>
        <w:t>于水，常温常压下，</w:t>
      </w:r>
      <w:r w:rsidRPr="00BE5B46">
        <w:rPr>
          <w:rFonts w:ascii="Times New Roman" w:hAnsi="Times New Roman" w:eastAsiaTheme="minorEastAsia"/>
          <w:color w:val="000000"/>
          <w:szCs w:val="21"/>
        </w:rPr>
        <w:t>1</w:t>
      </w:r>
      <w:r w:rsidRPr="00BE5B46">
        <w:rPr>
          <w:rFonts w:ascii="Times New Roman" w:hAnsi="Times New Roman" w:eastAsiaTheme="minorEastAsia"/>
          <w:color w:val="000000"/>
          <w:szCs w:val="21"/>
        </w:rPr>
        <w:t>体积的水约能溶解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体积</w:t>
      </w:r>
      <w:r w:rsidRPr="00BE5B46">
        <w:rPr>
          <w:rFonts w:ascii="Times New Roman" w:hAnsi="Times New Roman" w:eastAsiaTheme="minorEastAsia"/>
          <w:color w:val="000000"/>
          <w:szCs w:val="21"/>
        </w:rPr>
        <w:t>的氯气，氯水呈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浅黄绿</w:t>
      </w:r>
      <w:r w:rsidRPr="00BE5B46">
        <w:rPr>
          <w:rFonts w:ascii="Times New Roman" w:hAnsi="Times New Roman" w:eastAsiaTheme="minorEastAsia"/>
          <w:color w:val="000000"/>
          <w:szCs w:val="21"/>
        </w:rPr>
        <w:t>色。</w:t>
      </w:r>
    </w:p>
    <w:p w:rsidR="00BE5B46" w:rsidRPr="00BE5B46" w:rsidP="00FF0E1B" w14:paraId="037EFD6A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color w:val="00B0F0"/>
          <w:szCs w:val="21"/>
        </w:rPr>
        <w:t>【实验探究</w:t>
      </w:r>
      <w:r w:rsidRPr="00BE5B46">
        <w:rPr>
          <w:rFonts w:ascii="Times New Roman" w:hAnsi="Times New Roman" w:eastAsiaTheme="minorEastAsia"/>
          <w:color w:val="00B0F0"/>
          <w:szCs w:val="21"/>
        </w:rPr>
        <w:t>2</w:t>
      </w:r>
      <w:r w:rsidRPr="00BE5B46">
        <w:rPr>
          <w:rFonts w:ascii="Times New Roman" w:hAnsi="Times New Roman" w:eastAsiaTheme="minorEastAsia"/>
          <w:color w:val="00B0F0"/>
          <w:szCs w:val="21"/>
        </w:rPr>
        <w:t>】</w:t>
      </w:r>
      <w:r w:rsidRPr="00BE5B46">
        <w:rPr>
          <w:rFonts w:ascii="Times New Roman" w:hAnsi="Times New Roman" w:eastAsiaTheme="minorEastAsia"/>
          <w:szCs w:val="21"/>
        </w:rPr>
        <w:t>氯水的成分探究</w:t>
      </w:r>
    </w:p>
    <w:p w:rsidR="00BE5B46" w:rsidRPr="00BE5B46" w:rsidP="00FF0E1B" w14:paraId="39CC76E4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实验</w:t>
      </w:r>
      <w:r w:rsidRPr="00BE5B46">
        <w:rPr>
          <w:rFonts w:ascii="Times New Roman" w:hAnsi="Times New Roman" w:eastAsiaTheme="minorEastAsia"/>
          <w:color w:val="000000"/>
          <w:szCs w:val="21"/>
        </w:rPr>
        <w:t>1</w:t>
      </w:r>
      <w:r w:rsidRPr="00BE5B46">
        <w:rPr>
          <w:rFonts w:ascii="Times New Roman" w:hAnsi="Times New Roman" w:eastAsiaTheme="minorEastAsia"/>
          <w:color w:val="000000"/>
          <w:szCs w:val="21"/>
        </w:rPr>
        <w:t>：将干燥的有色布条和湿润的有色布条分别放入两瓶干燥的氯气中。</w:t>
      </w:r>
    </w:p>
    <w:tbl>
      <w:tblPr>
        <w:tblStyle w:val="TableNormal"/>
        <w:tblW w:w="6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1842"/>
        <w:gridCol w:w="2694"/>
      </w:tblGrid>
      <w:tr w14:paraId="49076273" w14:textId="77777777" w:rsidTr="00C90132">
        <w:tblPrEx>
          <w:tblW w:w="620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BE5B46" w:rsidRPr="00BE5B46" w:rsidP="00FF0E1B" w14:paraId="73F9E92F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实验操作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E5B46" w:rsidRPr="00BE5B46" w:rsidP="00FF0E1B" w14:paraId="5573A08A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实验现象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BE5B46" w:rsidRPr="00BE5B46" w:rsidP="00FF0E1B" w14:paraId="4FE2C0B3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实验结论</w:t>
            </w:r>
          </w:p>
        </w:tc>
      </w:tr>
      <w:tr w14:paraId="7D9C91A5" w14:textId="77777777" w:rsidTr="00C90132">
        <w:tblPrEx>
          <w:tblW w:w="6204" w:type="dxa"/>
          <w:jc w:val="center"/>
          <w:tblLayout w:type="fixed"/>
          <w:tblLook w:val="0000"/>
        </w:tblPrEx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BE5B46" w:rsidRPr="00BE5B46" w:rsidP="00FF0E1B" w14:paraId="3B58C44C" w14:textId="70E559F2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FF0E1B">
              <w:rPr>
                <w:rFonts w:ascii="Times New Roman" w:hAnsi="Times New Roman" w:eastAsiaTheme="minorEastAsia"/>
                <w:noProof/>
                <w:szCs w:val="21"/>
              </w:rPr>
              <w:drawing>
                <wp:inline distT="0" distB="0" distL="0" distR="0">
                  <wp:extent cx="598170" cy="548640"/>
                  <wp:effectExtent l="0" t="0" r="0" b="3810"/>
                  <wp:docPr id="1817483841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7483841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17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E5B46" w:rsidRPr="00BE5B46" w:rsidP="00FF0E1B" w14:paraId="576F6E60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有色布条不褪色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BE5B46" w:rsidRPr="00BE5B46" w:rsidP="00FF0E1B" w14:paraId="68EA3FC0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干燥氯气不具有漂白性</w:t>
            </w:r>
          </w:p>
        </w:tc>
      </w:tr>
      <w:tr w14:paraId="0E980FFC" w14:textId="77777777" w:rsidTr="00C90132">
        <w:tblPrEx>
          <w:tblW w:w="6204" w:type="dxa"/>
          <w:jc w:val="center"/>
          <w:tblLayout w:type="fixed"/>
          <w:tblLook w:val="0000"/>
        </w:tblPrEx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BE5B46" w:rsidRPr="00BE5B46" w:rsidP="00FF0E1B" w14:paraId="7A8C7288" w14:textId="5048B24D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FF0E1B">
              <w:rPr>
                <w:rFonts w:ascii="Times New Roman" w:hAnsi="Times New Roman" w:eastAsiaTheme="minorEastAsia"/>
                <w:noProof/>
                <w:szCs w:val="21"/>
              </w:rPr>
              <w:drawing>
                <wp:inline distT="0" distB="0" distL="0" distR="0">
                  <wp:extent cx="773430" cy="569595"/>
                  <wp:effectExtent l="0" t="0" r="7620" b="1905"/>
                  <wp:docPr id="1866943302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6943302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430" cy="56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E5B46" w:rsidRPr="00BE5B46" w:rsidP="00FF0E1B" w14:paraId="7912B487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有色布条褪色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BE5B46" w:rsidRPr="00BE5B46" w:rsidP="00FF0E1B" w14:paraId="5DA49940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氯水具有漂白性</w:t>
            </w:r>
          </w:p>
        </w:tc>
      </w:tr>
    </w:tbl>
    <w:p w:rsidR="00BE5B46" w:rsidRPr="00BE5B46" w:rsidP="00FF0E1B" w14:paraId="7AA9E0F4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实验</w:t>
      </w:r>
      <w:r w:rsidRPr="00BE5B46">
        <w:rPr>
          <w:rFonts w:ascii="Times New Roman" w:hAnsi="Times New Roman" w:eastAsiaTheme="minorEastAsia"/>
          <w:color w:val="000000"/>
          <w:szCs w:val="21"/>
        </w:rPr>
        <w:t>2</w:t>
      </w:r>
      <w:r w:rsidRPr="00BE5B46">
        <w:rPr>
          <w:rFonts w:ascii="Times New Roman" w:hAnsi="Times New Roman" w:eastAsiaTheme="minorEastAsia"/>
          <w:color w:val="000000"/>
          <w:szCs w:val="21"/>
        </w:rPr>
        <w:t>：分别用玻璃棒蘸取新制氯水和稀盐酸，滴在</w:t>
      </w:r>
      <w:r w:rsidRPr="00BE5B46">
        <w:rPr>
          <w:rFonts w:ascii="Times New Roman" w:hAnsi="Times New Roman" w:eastAsiaTheme="minorEastAsia"/>
          <w:color w:val="000000"/>
          <w:szCs w:val="21"/>
        </w:rPr>
        <w:t>pH</w:t>
      </w:r>
      <w:r w:rsidRPr="00BE5B46">
        <w:rPr>
          <w:rFonts w:ascii="Times New Roman" w:hAnsi="Times New Roman" w:eastAsiaTheme="minorEastAsia"/>
          <w:color w:val="000000"/>
          <w:szCs w:val="21"/>
        </w:rPr>
        <w:t>试纸上。</w:t>
      </w:r>
    </w:p>
    <w:tbl>
      <w:tblPr>
        <w:tblStyle w:val="TableNormal"/>
        <w:tblW w:w="8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9"/>
        <w:gridCol w:w="2333"/>
        <w:gridCol w:w="3412"/>
      </w:tblGrid>
      <w:tr w14:paraId="423565D7" w14:textId="77777777" w:rsidTr="00C90132">
        <w:tblPrEx>
          <w:tblW w:w="830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315"/>
          <w:jc w:val="center"/>
        </w:trPr>
        <w:tc>
          <w:tcPr>
            <w:tcW w:w="2559" w:type="dxa"/>
            <w:shd w:val="clear" w:color="auto" w:fill="auto"/>
            <w:vAlign w:val="center"/>
          </w:tcPr>
          <w:p w:rsidR="00BE5B46" w:rsidRPr="00BE5B46" w:rsidP="00FF0E1B" w14:paraId="6227E980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实验操作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E5B46" w:rsidRPr="00BE5B46" w:rsidP="00FF0E1B" w14:paraId="3035ACE4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实验现象</w:t>
            </w:r>
          </w:p>
        </w:tc>
        <w:tc>
          <w:tcPr>
            <w:tcW w:w="3412" w:type="dxa"/>
            <w:shd w:val="clear" w:color="auto" w:fill="auto"/>
            <w:vAlign w:val="center"/>
          </w:tcPr>
          <w:p w:rsidR="00BE5B46" w:rsidRPr="00BE5B46" w:rsidP="00FF0E1B" w14:paraId="1636750E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实验结论</w:t>
            </w:r>
          </w:p>
        </w:tc>
      </w:tr>
      <w:tr w14:paraId="7D9E24D0" w14:textId="77777777" w:rsidTr="00C90132">
        <w:tblPrEx>
          <w:tblW w:w="8304" w:type="dxa"/>
          <w:jc w:val="center"/>
          <w:tblLayout w:type="fixed"/>
          <w:tblLook w:val="0000"/>
        </w:tblPrEx>
        <w:trPr>
          <w:trHeight w:val="631"/>
          <w:jc w:val="center"/>
        </w:trPr>
        <w:tc>
          <w:tcPr>
            <w:tcW w:w="2559" w:type="dxa"/>
            <w:shd w:val="clear" w:color="auto" w:fill="auto"/>
            <w:vAlign w:val="center"/>
          </w:tcPr>
          <w:p w:rsidR="00BE5B46" w:rsidRPr="00BE5B46" w:rsidP="00FF0E1B" w14:paraId="1590B516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新制氯水滴在</w:t>
            </w:r>
            <w:r w:rsidRPr="00BE5B46">
              <w:rPr>
                <w:rFonts w:ascii="Times New Roman" w:hAnsi="Times New Roman" w:eastAsiaTheme="minorEastAsia"/>
                <w:szCs w:val="21"/>
              </w:rPr>
              <w:t>pH</w:t>
            </w:r>
            <w:r w:rsidRPr="00BE5B46">
              <w:rPr>
                <w:rFonts w:ascii="Times New Roman" w:hAnsi="Times New Roman" w:eastAsiaTheme="minorEastAsia"/>
                <w:szCs w:val="21"/>
              </w:rPr>
              <w:t>试纸上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E5B46" w:rsidRPr="00BE5B46" w:rsidP="00FF0E1B" w14:paraId="6B7FC782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试纸先变红后变为白色</w:t>
            </w:r>
          </w:p>
        </w:tc>
        <w:tc>
          <w:tcPr>
            <w:tcW w:w="3412" w:type="dxa"/>
            <w:shd w:val="clear" w:color="auto" w:fill="auto"/>
            <w:vAlign w:val="center"/>
          </w:tcPr>
          <w:p w:rsidR="00BE5B46" w:rsidRPr="00BE5B46" w:rsidP="00FF0E1B" w14:paraId="2015C11C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新制氯水呈酸性，有漂白性</w:t>
            </w:r>
          </w:p>
        </w:tc>
      </w:tr>
      <w:tr w14:paraId="2431B644" w14:textId="77777777" w:rsidTr="00C90132">
        <w:tblPrEx>
          <w:tblW w:w="8304" w:type="dxa"/>
          <w:jc w:val="center"/>
          <w:tblLayout w:type="fixed"/>
          <w:tblLook w:val="0000"/>
        </w:tblPrEx>
        <w:trPr>
          <w:trHeight w:val="315"/>
          <w:jc w:val="center"/>
        </w:trPr>
        <w:tc>
          <w:tcPr>
            <w:tcW w:w="2559" w:type="dxa"/>
            <w:shd w:val="clear" w:color="auto" w:fill="auto"/>
            <w:vAlign w:val="center"/>
          </w:tcPr>
          <w:p w:rsidR="00BE5B46" w:rsidRPr="00BE5B46" w:rsidP="00FF0E1B" w14:paraId="36F73101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szCs w:val="21"/>
              </w:rPr>
            </w:pPr>
            <w:r w:rsidRPr="00BE5B46">
              <w:rPr>
                <w:rFonts w:ascii="Times New Roman" w:hAnsi="Times New Roman" w:eastAsiaTheme="minorEastAsia"/>
                <w:szCs w:val="21"/>
              </w:rPr>
              <w:t>稀盐酸滴在</w:t>
            </w:r>
            <w:r w:rsidRPr="00BE5B46">
              <w:rPr>
                <w:rFonts w:ascii="Times New Roman" w:hAnsi="Times New Roman" w:eastAsiaTheme="minorEastAsia"/>
                <w:szCs w:val="21"/>
              </w:rPr>
              <w:t>pH</w:t>
            </w:r>
            <w:r w:rsidRPr="00BE5B46">
              <w:rPr>
                <w:rFonts w:ascii="Times New Roman" w:hAnsi="Times New Roman" w:eastAsiaTheme="minorEastAsia"/>
                <w:szCs w:val="21"/>
              </w:rPr>
              <w:t>试纸上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BE5B46" w:rsidRPr="00BE5B46" w:rsidP="00FF0E1B" w14:paraId="441FCD81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试纸变红色</w:t>
            </w:r>
          </w:p>
        </w:tc>
        <w:tc>
          <w:tcPr>
            <w:tcW w:w="3412" w:type="dxa"/>
            <w:shd w:val="clear" w:color="auto" w:fill="auto"/>
            <w:vAlign w:val="center"/>
          </w:tcPr>
          <w:p w:rsidR="00BE5B46" w:rsidRPr="00BE5B46" w:rsidP="00FF0E1B" w14:paraId="131B950C" w14:textId="77777777">
            <w:pPr>
              <w:tabs>
                <w:tab w:val="left" w:pos="3402"/>
              </w:tabs>
              <w:adjustRightInd w:val="0"/>
              <w:snapToGrid w:val="0"/>
              <w:spacing w:line="360" w:lineRule="auto"/>
              <w:contextualSpacing/>
              <w:jc w:val="center"/>
              <w:rPr>
                <w:rFonts w:ascii="Times New Roman" w:hAnsi="Times New Roman" w:eastAsiaTheme="minorEastAsia"/>
                <w:b/>
                <w:color w:val="FF0000"/>
                <w:szCs w:val="21"/>
              </w:rPr>
            </w:pPr>
            <w:r w:rsidRPr="00BE5B46">
              <w:rPr>
                <w:rFonts w:ascii="Times New Roman" w:hAnsi="Times New Roman" w:eastAsiaTheme="minorEastAsia"/>
                <w:b/>
                <w:color w:val="FF0000"/>
                <w:szCs w:val="21"/>
              </w:rPr>
              <w:t>稀盐酸无漂白性</w:t>
            </w:r>
          </w:p>
        </w:tc>
      </w:tr>
    </w:tbl>
    <w:p w:rsidR="00BE5B46" w:rsidRPr="00BE5B46" w:rsidP="00FF0E1B" w14:paraId="222A1E6E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实验</w:t>
      </w:r>
      <w:r w:rsidRPr="00BE5B46">
        <w:rPr>
          <w:rFonts w:ascii="Times New Roman" w:hAnsi="Times New Roman" w:eastAsiaTheme="minorEastAsia"/>
          <w:color w:val="000000"/>
          <w:szCs w:val="21"/>
        </w:rPr>
        <w:t>3</w:t>
      </w:r>
      <w:r w:rsidRPr="00BE5B46">
        <w:rPr>
          <w:rFonts w:ascii="Times New Roman" w:hAnsi="Times New Roman" w:eastAsiaTheme="minorEastAsia"/>
          <w:color w:val="000000"/>
          <w:szCs w:val="21"/>
        </w:rPr>
        <w:t>：在洁净的试管中加入</w:t>
      </w:r>
      <w:r w:rsidRPr="00BE5B46">
        <w:rPr>
          <w:rFonts w:ascii="Times New Roman" w:hAnsi="Times New Roman" w:eastAsiaTheme="minorEastAsia"/>
          <w:color w:val="000000"/>
          <w:szCs w:val="21"/>
        </w:rPr>
        <w:t>1mL</w:t>
      </w:r>
      <w:r w:rsidRPr="00BE5B46">
        <w:rPr>
          <w:rFonts w:ascii="Times New Roman" w:hAnsi="Times New Roman" w:eastAsiaTheme="minorEastAsia"/>
          <w:color w:val="000000"/>
          <w:szCs w:val="21"/>
        </w:rPr>
        <w:t>性质氯水，再向试管中加入几滴硝酸银溶液和稀硝酸。</w:t>
      </w:r>
    </w:p>
    <w:p w:rsidR="00BE5B46" w:rsidRPr="00BE5B46" w:rsidP="00FF0E1B" w14:paraId="44DE1FA1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实验现象：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有白色沉淀生成，且白色沉淀不溶解</w:t>
      </w:r>
      <w:r w:rsidRPr="00BE5B46">
        <w:rPr>
          <w:rFonts w:ascii="Times New Roman" w:hAnsi="Times New Roman" w:eastAsiaTheme="minorEastAsia"/>
          <w:color w:val="000000"/>
          <w:szCs w:val="21"/>
        </w:rPr>
        <w:t>。</w:t>
      </w:r>
    </w:p>
    <w:p w:rsidR="00BE5B46" w:rsidRPr="00BE5B46" w:rsidP="00FF0E1B" w14:paraId="187029C6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color w:val="000000"/>
          <w:szCs w:val="21"/>
        </w:rPr>
      </w:pPr>
      <w:r w:rsidRPr="00BE5B46">
        <w:rPr>
          <w:rFonts w:ascii="Times New Roman" w:hAnsi="Times New Roman" w:eastAsiaTheme="minorEastAsia"/>
          <w:color w:val="000000"/>
          <w:szCs w:val="21"/>
        </w:rPr>
        <w:t>实验结论：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氯水中含有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perscript"/>
        </w:rPr>
        <w:t>-</w:t>
      </w:r>
      <w:r w:rsidRPr="00BE5B46">
        <w:rPr>
          <w:rFonts w:ascii="Times New Roman" w:hAnsi="Times New Roman" w:eastAsiaTheme="minorEastAsia"/>
          <w:color w:val="000000"/>
          <w:szCs w:val="21"/>
        </w:rPr>
        <w:t>。</w:t>
      </w:r>
    </w:p>
    <w:p w:rsidR="00BE5B46" w:rsidRPr="00BE5B46" w:rsidP="00FF0E1B" w14:paraId="21FF52F2" w14:textId="34FFDC0F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反应方程式为：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H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O</w:t>
      </w:r>
      <w:r w:rsidRPr="00FF0E1B">
        <w:rPr>
          <w:rFonts w:ascii="Times New Roman" w:hAnsi="Times New Roman" w:eastAsiaTheme="minorEastAsia"/>
          <w:b/>
          <w:noProof/>
          <w:color w:val="FF0000"/>
          <w:szCs w:val="21"/>
        </w:rPr>
        <w:drawing>
          <wp:inline distT="0" distB="0" distL="0" distR="0">
            <wp:extent cx="302260" cy="105410"/>
            <wp:effectExtent l="0" t="0" r="2540" b="8890"/>
            <wp:docPr id="32518407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184070" name="图片 30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10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HCl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HClO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BE5B46" w:rsidP="00FF0E1B" w14:paraId="5B1DC25D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可逆反应的概念：在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相同条件</w:t>
      </w:r>
      <w:r w:rsidRPr="00BE5B46">
        <w:rPr>
          <w:rFonts w:ascii="Times New Roman" w:hAnsi="Times New Roman" w:eastAsiaTheme="minorEastAsia"/>
          <w:szCs w:val="21"/>
        </w:rPr>
        <w:t>下，既能向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正反应</w:t>
      </w:r>
      <w:r w:rsidRPr="00BE5B46">
        <w:rPr>
          <w:rFonts w:ascii="Times New Roman" w:hAnsi="Times New Roman" w:eastAsiaTheme="minorEastAsia"/>
          <w:szCs w:val="21"/>
        </w:rPr>
        <w:t>方向进行，又能向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逆反应</w:t>
      </w:r>
      <w:r w:rsidRPr="00BE5B46">
        <w:rPr>
          <w:rFonts w:ascii="Times New Roman" w:hAnsi="Times New Roman" w:eastAsiaTheme="minorEastAsia"/>
          <w:szCs w:val="21"/>
        </w:rPr>
        <w:t>方向进行的反应。</w:t>
      </w:r>
    </w:p>
    <w:p w:rsidR="00BE5B46" w:rsidRPr="00BE5B46" w:rsidP="00FF0E1B" w14:paraId="1FB64952" w14:textId="77777777">
      <w:pPr>
        <w:tabs>
          <w:tab w:val="left" w:pos="3828"/>
        </w:tabs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氯水中含有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、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HClO</w:t>
      </w:r>
      <w:r w:rsidRPr="00BE5B46">
        <w:rPr>
          <w:rFonts w:ascii="Times New Roman" w:hAnsi="Times New Roman" w:eastAsiaTheme="minorEastAsia"/>
          <w:szCs w:val="21"/>
        </w:rPr>
        <w:t>等分子，也含有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H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perscript"/>
        </w:rPr>
        <w:t>+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、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perscript"/>
        </w:rPr>
        <w:t>-</w:t>
      </w:r>
      <w:r w:rsidRPr="00BE5B46">
        <w:rPr>
          <w:rFonts w:ascii="Times New Roman" w:hAnsi="Times New Roman" w:eastAsiaTheme="minorEastAsia"/>
          <w:szCs w:val="21"/>
        </w:rPr>
        <w:t>等离子。</w:t>
      </w:r>
    </w:p>
    <w:p w:rsidR="00BE5B46" w:rsidRPr="00BE5B46" w:rsidP="00FF0E1B" w14:paraId="2F2798F8" w14:textId="77777777">
      <w:pPr>
        <w:adjustRightInd w:val="0"/>
        <w:snapToGrid w:val="0"/>
        <w:spacing w:line="360" w:lineRule="auto"/>
        <w:contextualSpacing/>
        <w:rPr>
          <w:rFonts w:ascii="Times New Roman" w:hAnsi="Times New Roman" w:eastAsiaTheme="minorEastAsia"/>
          <w:b/>
          <w:bCs/>
          <w:szCs w:val="21"/>
        </w:rPr>
      </w:pPr>
      <w:r w:rsidRPr="00BE5B46">
        <w:rPr>
          <w:rFonts w:ascii="Times New Roman" w:hAnsi="Times New Roman" w:eastAsiaTheme="minorEastAsia"/>
          <w:b/>
          <w:bCs/>
          <w:szCs w:val="21"/>
        </w:rPr>
        <w:t>4</w:t>
      </w:r>
      <w:r w:rsidRPr="00BE5B46">
        <w:rPr>
          <w:rFonts w:ascii="Times New Roman" w:hAnsi="Times New Roman" w:eastAsiaTheme="minorEastAsia"/>
          <w:b/>
          <w:bCs/>
          <w:szCs w:val="21"/>
        </w:rPr>
        <w:t>．氯气与碱的反应</w:t>
      </w:r>
    </w:p>
    <w:p w:rsidR="00BE5B46" w:rsidRPr="00BE5B46" w:rsidP="00FF0E1B" w14:paraId="1D243531" w14:textId="77777777">
      <w:pPr>
        <w:adjustRightInd w:val="0"/>
        <w:snapToGrid w:val="0"/>
        <w:spacing w:line="360" w:lineRule="auto"/>
        <w:ind w:firstLine="422" w:firstLineChars="201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(1)</w:t>
      </w:r>
      <w:r w:rsidRPr="00BE5B46">
        <w:rPr>
          <w:rFonts w:ascii="Times New Roman" w:hAnsi="Times New Roman" w:eastAsiaTheme="minorEastAsia"/>
          <w:szCs w:val="21"/>
        </w:rPr>
        <w:t>与氢氧化钠溶液反应</w:t>
      </w:r>
      <w:r w:rsidRPr="00BE5B46">
        <w:rPr>
          <w:rFonts w:ascii="Times New Roman" w:hAnsi="Times New Roman" w:eastAsiaTheme="minorEastAsia"/>
          <w:szCs w:val="21"/>
        </w:rPr>
        <w:t>——</w:t>
      </w:r>
      <w:r w:rsidRPr="00BE5B46">
        <w:rPr>
          <w:rFonts w:ascii="Times New Roman" w:hAnsi="Times New Roman" w:eastAsiaTheme="minorEastAsia"/>
          <w:szCs w:val="21"/>
        </w:rPr>
        <w:t>制取漂白剂</w:t>
      </w:r>
    </w:p>
    <w:p w:rsidR="00BE5B46" w:rsidRPr="00BE5B46" w:rsidP="00FF0E1B" w14:paraId="11195D23" w14:textId="77777777">
      <w:pPr>
        <w:adjustRightInd w:val="0"/>
        <w:snapToGrid w:val="0"/>
        <w:spacing w:line="360" w:lineRule="auto"/>
        <w:ind w:left="424" w:left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宋体" w:hAnsi="宋体" w:cs="宋体" w:hint="eastAsia"/>
          <w:szCs w:val="21"/>
        </w:rPr>
        <w:t>①</w:t>
      </w:r>
      <w:r w:rsidRPr="00BE5B46">
        <w:rPr>
          <w:rFonts w:ascii="Times New Roman" w:hAnsi="Times New Roman" w:eastAsiaTheme="minorEastAsia"/>
          <w:szCs w:val="21"/>
        </w:rPr>
        <w:t>化学方程式：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2NaOH===NaCl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NaClO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H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O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BE5B46" w:rsidP="00FF0E1B" w14:paraId="1516D45F" w14:textId="77777777">
      <w:pPr>
        <w:adjustRightInd w:val="0"/>
        <w:snapToGrid w:val="0"/>
        <w:spacing w:line="360" w:lineRule="auto"/>
        <w:ind w:left="424" w:left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宋体" w:hAnsi="宋体" w:cs="宋体" w:hint="eastAsia"/>
          <w:szCs w:val="21"/>
        </w:rPr>
        <w:t>②</w:t>
      </w:r>
      <w:r w:rsidRPr="00BE5B46">
        <w:rPr>
          <w:rFonts w:ascii="Times New Roman" w:hAnsi="Times New Roman" w:eastAsiaTheme="minorEastAsia"/>
          <w:szCs w:val="21"/>
        </w:rPr>
        <w:t>漂白剂的有效成分是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次氯酸钠（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NaClO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）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BE5B46" w:rsidP="00FF0E1B" w14:paraId="27DDED05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(2)</w:t>
      </w:r>
      <w:r w:rsidRPr="00BE5B46">
        <w:rPr>
          <w:rFonts w:ascii="Times New Roman" w:hAnsi="Times New Roman" w:eastAsiaTheme="minorEastAsia"/>
          <w:szCs w:val="21"/>
        </w:rPr>
        <w:t>与石灰乳反应</w:t>
      </w:r>
      <w:r w:rsidRPr="00BE5B46">
        <w:rPr>
          <w:rFonts w:ascii="Times New Roman" w:hAnsi="Times New Roman" w:eastAsiaTheme="minorEastAsia"/>
          <w:szCs w:val="21"/>
        </w:rPr>
        <w:t>——</w:t>
      </w:r>
      <w:r w:rsidRPr="00BE5B46">
        <w:rPr>
          <w:rFonts w:ascii="Times New Roman" w:hAnsi="Times New Roman" w:eastAsiaTheme="minorEastAsia"/>
          <w:szCs w:val="21"/>
        </w:rPr>
        <w:t>制取漂白粉</w:t>
      </w:r>
    </w:p>
    <w:p w:rsidR="00BE5B46" w:rsidRPr="00BE5B46" w:rsidP="00FF0E1B" w14:paraId="07DAAE9D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宋体" w:hAnsi="宋体" w:cs="宋体" w:hint="eastAsia"/>
          <w:szCs w:val="21"/>
        </w:rPr>
        <w:t>①</w:t>
      </w:r>
      <w:r w:rsidRPr="00BE5B46">
        <w:rPr>
          <w:rFonts w:ascii="Times New Roman" w:hAnsi="Times New Roman" w:eastAsiaTheme="minorEastAsia"/>
          <w:szCs w:val="21"/>
        </w:rPr>
        <w:t>化学方程式：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2Ca(OH)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2Cl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===CaCl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Ca(ClO)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＋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2H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O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BE5B46" w:rsidP="00FF0E1B" w14:paraId="6B696FAF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宋体" w:hAnsi="宋体" w:cs="宋体" w:hint="eastAsia"/>
          <w:szCs w:val="21"/>
        </w:rPr>
        <w:t>②</w:t>
      </w:r>
      <w:r w:rsidRPr="00BE5B46">
        <w:rPr>
          <w:rFonts w:ascii="Times New Roman" w:hAnsi="Times New Roman" w:eastAsiaTheme="minorEastAsia"/>
          <w:szCs w:val="21"/>
        </w:rPr>
        <w:t>漂白粉的主要成分是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CaCl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 xml:space="preserve"> 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、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Ca(ClO)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szCs w:val="21"/>
        </w:rPr>
        <w:t>，有效成分是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Ca(ClO)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szCs w:val="21"/>
        </w:rPr>
        <w:t>，漂粉精的主要成分是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Ca(ClO)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BE5B46" w:rsidP="00FF0E1B" w14:paraId="46EE84AF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宋体" w:hAnsi="宋体" w:cs="宋体" w:hint="eastAsia"/>
          <w:szCs w:val="21"/>
        </w:rPr>
        <w:t>③</w:t>
      </w:r>
      <w:r w:rsidRPr="00BE5B46">
        <w:rPr>
          <w:rFonts w:ascii="Times New Roman" w:hAnsi="Times New Roman" w:eastAsiaTheme="minorEastAsia"/>
          <w:szCs w:val="21"/>
        </w:rPr>
        <w:t>漂白粉的漂白原理：利用复分解反应原理，漂白粉中的</w:t>
      </w:r>
      <w:r w:rsidRPr="00BE5B46">
        <w:rPr>
          <w:rFonts w:ascii="Times New Roman" w:hAnsi="Times New Roman" w:eastAsiaTheme="minorEastAsia"/>
          <w:color w:val="000000"/>
          <w:szCs w:val="21"/>
        </w:rPr>
        <w:t>次氯酸钙</w:t>
      </w:r>
      <w:r w:rsidRPr="00BE5B46">
        <w:rPr>
          <w:rFonts w:ascii="Times New Roman" w:hAnsi="Times New Roman" w:eastAsiaTheme="minorEastAsia"/>
          <w:szCs w:val="21"/>
        </w:rPr>
        <w:t>与酸</w:t>
      </w:r>
      <w:r w:rsidRPr="00BE5B46">
        <w:rPr>
          <w:rFonts w:ascii="Times New Roman" w:hAnsi="Times New Roman" w:eastAsiaTheme="minorEastAsia"/>
          <w:szCs w:val="21"/>
        </w:rPr>
        <w:t>(</w:t>
      </w:r>
      <w:r w:rsidRPr="00BE5B46">
        <w:rPr>
          <w:rFonts w:ascii="Times New Roman" w:hAnsi="Times New Roman" w:eastAsiaTheme="minorEastAsia"/>
          <w:szCs w:val="21"/>
        </w:rPr>
        <w:t>如盐酸或碳酸等</w:t>
      </w:r>
      <w:r w:rsidRPr="00BE5B46">
        <w:rPr>
          <w:rFonts w:ascii="Times New Roman" w:hAnsi="Times New Roman" w:eastAsiaTheme="minorEastAsia"/>
          <w:szCs w:val="21"/>
        </w:rPr>
        <w:t>)</w:t>
      </w:r>
      <w:r w:rsidRPr="00BE5B46">
        <w:rPr>
          <w:rFonts w:ascii="Times New Roman" w:hAnsi="Times New Roman" w:eastAsiaTheme="minorEastAsia"/>
          <w:szCs w:val="21"/>
        </w:rPr>
        <w:t>反应生成具有漂白性的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次氯酸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BE5B46" w:rsidP="00FF0E1B" w14:paraId="47650E02" w14:textId="77777777">
      <w:pPr>
        <w:adjustRightInd w:val="0"/>
        <w:snapToGrid w:val="0"/>
        <w:spacing w:line="360" w:lineRule="auto"/>
        <w:ind w:firstLine="424" w:firstLineChars="202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szCs w:val="21"/>
        </w:rPr>
        <w:t>次氯酸钙溶液与二氧化碳反应的方程式为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Ca(ClO)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+CO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+H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2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O=CaCO</w:t>
      </w:r>
      <w:r w:rsidRPr="00BE5B46">
        <w:rPr>
          <w:rFonts w:ascii="Times New Roman" w:hAnsi="Times New Roman" w:eastAsiaTheme="minorEastAsia"/>
          <w:b/>
          <w:color w:val="FF0000"/>
          <w:szCs w:val="21"/>
          <w:vertAlign w:val="subscript"/>
        </w:rPr>
        <w:t>3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+2HClO</w:t>
      </w:r>
      <w:r w:rsidRPr="00BE5B46">
        <w:rPr>
          <w:rFonts w:ascii="Times New Roman" w:hAnsi="Times New Roman" w:eastAsiaTheme="minorEastAsia"/>
          <w:szCs w:val="21"/>
        </w:rPr>
        <w:t>。</w:t>
      </w:r>
    </w:p>
    <w:p w:rsidR="00BE5B46" w:rsidRPr="00FF0E1B" w:rsidP="00FF0E1B" w14:paraId="022B0346" w14:textId="77777777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BE5B46">
        <w:rPr>
          <w:rFonts w:ascii="Times New Roman" w:hAnsi="Times New Roman" w:eastAsiaTheme="minorEastAsia"/>
          <w:b/>
          <w:bCs/>
          <w:szCs w:val="21"/>
        </w:rPr>
        <w:t>5</w:t>
      </w:r>
      <w:r w:rsidRPr="00BE5B46">
        <w:rPr>
          <w:rFonts w:ascii="Times New Roman" w:hAnsi="Times New Roman" w:eastAsiaTheme="minorEastAsia"/>
          <w:b/>
          <w:bCs/>
          <w:szCs w:val="21"/>
        </w:rPr>
        <w:t>．含氯消毒剂的合理使用</w:t>
      </w:r>
      <w:r w:rsidRPr="00BE5B46">
        <w:rPr>
          <w:rFonts w:ascii="Times New Roman" w:hAnsi="Times New Roman" w:eastAsiaTheme="minorEastAsia"/>
          <w:szCs w:val="21"/>
        </w:rPr>
        <w:t>(1)</w:t>
      </w:r>
      <w:r w:rsidRPr="00BE5B46">
        <w:rPr>
          <w:rFonts w:ascii="Times New Roman" w:hAnsi="Times New Roman" w:eastAsiaTheme="minorEastAsia"/>
          <w:szCs w:val="21"/>
        </w:rPr>
        <w:t>漂白粉应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密封</w:t>
      </w:r>
      <w:r w:rsidRPr="00BE5B46">
        <w:rPr>
          <w:rFonts w:ascii="Times New Roman" w:hAnsi="Times New Roman" w:eastAsiaTheme="minorEastAsia"/>
          <w:szCs w:val="21"/>
        </w:rPr>
        <w:t>、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避光</w:t>
      </w:r>
      <w:r w:rsidRPr="00BE5B46">
        <w:rPr>
          <w:rFonts w:ascii="Times New Roman" w:hAnsi="Times New Roman" w:eastAsiaTheme="minorEastAsia"/>
          <w:szCs w:val="21"/>
        </w:rPr>
        <w:t>保存，并置于</w:t>
      </w:r>
      <w:r w:rsidRPr="00BE5B46">
        <w:rPr>
          <w:rFonts w:ascii="Times New Roman" w:hAnsi="Times New Roman" w:eastAsiaTheme="minorEastAsia"/>
          <w:b/>
          <w:color w:val="FF0000"/>
          <w:szCs w:val="21"/>
        </w:rPr>
        <w:t>阴凉</w:t>
      </w:r>
      <w:r w:rsidRPr="00BE5B46">
        <w:rPr>
          <w:rFonts w:ascii="Times New Roman" w:hAnsi="Times New Roman" w:eastAsiaTheme="minorEastAsia"/>
          <w:szCs w:val="21"/>
        </w:rPr>
        <w:t>干燥处。</w:t>
      </w:r>
    </w:p>
    <w:p w:rsidR="00BE5B46" w:rsidRPr="00FF0E1B" w:rsidP="00FF0E1B" w14:paraId="6611DC6A" w14:textId="02A4AA6F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  <w:r w:rsidRPr="00FF0E1B">
        <w:rPr>
          <w:rFonts w:ascii="Times New Roman" w:hAnsi="Times New Roman" w:eastAsiaTheme="minorEastAsia"/>
          <w:szCs w:val="21"/>
        </w:rPr>
        <w:t>(2)</w:t>
      </w:r>
      <w:r w:rsidRPr="00FF0E1B">
        <w:rPr>
          <w:rFonts w:ascii="Times New Roman" w:hAnsi="Times New Roman" w:eastAsiaTheme="minorEastAsia"/>
          <w:szCs w:val="21"/>
        </w:rPr>
        <w:t>含氯漂白剂与洁厕剂（含有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盐酸</w:t>
      </w:r>
      <w:r w:rsidRPr="00FF0E1B">
        <w:rPr>
          <w:rFonts w:ascii="Times New Roman" w:hAnsi="Times New Roman" w:eastAsiaTheme="minorEastAsia"/>
          <w:szCs w:val="21"/>
        </w:rPr>
        <w:t>）不能混合使用，因为两者混合会反应生成</w:t>
      </w:r>
      <w:r w:rsidRPr="00FF0E1B">
        <w:rPr>
          <w:rFonts w:ascii="Times New Roman" w:hAnsi="Times New Roman" w:eastAsiaTheme="minorEastAsia"/>
          <w:b/>
          <w:color w:val="FF0000"/>
          <w:szCs w:val="21"/>
        </w:rPr>
        <w:t>氯气</w:t>
      </w:r>
      <w:r w:rsidRPr="00FF0E1B">
        <w:rPr>
          <w:rFonts w:ascii="Times New Roman" w:hAnsi="Times New Roman" w:eastAsiaTheme="minorEastAsia"/>
          <w:szCs w:val="21"/>
        </w:rPr>
        <w:t>。</w:t>
      </w:r>
      <w:r w:rsidRPr="00FF0E1B">
        <w:rPr>
          <w:rFonts w:ascii="Times New Roman" w:hAnsi="Times New Roman" w:eastAsiaTheme="minorEastAsia"/>
          <w:szCs w:val="21"/>
        </w:rPr>
        <w:br/>
      </w:r>
      <w:r w:rsidRPr="00FF0E1B">
        <w:rPr>
          <w:rFonts w:ascii="Times New Roman" w:hAnsi="Times New Roman" w:eastAsiaTheme="minor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https://d.book118.com/577010002164006032</w:t>
        </w:r>
      </w:hyperlink>
    </w:p>
    <w:p w:rsidR="00BE5B46" w:rsidRPr="00FF0E1B" w:rsidP="00FF0E1B">
      <w:pPr>
        <w:adjustRightInd w:val="0"/>
        <w:snapToGrid w:val="0"/>
        <w:spacing w:line="360" w:lineRule="auto"/>
        <w:ind w:firstLine="420" w:firstLineChars="200"/>
        <w:contextualSpacing/>
        <w:rPr>
          <w:rFonts w:ascii="Times New Roman" w:hAnsi="Times New Roman" w:eastAsiaTheme="minorEastAsia"/>
          <w:szCs w:val="21"/>
        </w:rPr>
      </w:pPr>
    </w:p>
    <w:sectPr w:rsidSect="001A65A6">
      <w:type w:val="nextPage"/>
      <w:pgSz w:w="11906" w:h="16838"/>
      <w:pgMar w:top="1440" w:right="1080" w:bottom="1440" w:left="1080" w:header="1134" w:footer="992" w:gutter="0"/>
      <w:pgNumType w:start="2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08A"/>
    <w:rsid w:val="00026B73"/>
    <w:rsid w:val="000429D0"/>
    <w:rsid w:val="000434CD"/>
    <w:rsid w:val="00067A7D"/>
    <w:rsid w:val="000A77A8"/>
    <w:rsid w:val="000C1876"/>
    <w:rsid w:val="000E0EB0"/>
    <w:rsid w:val="001238A8"/>
    <w:rsid w:val="001669FA"/>
    <w:rsid w:val="001A65A6"/>
    <w:rsid w:val="001B6936"/>
    <w:rsid w:val="002B385C"/>
    <w:rsid w:val="002C210D"/>
    <w:rsid w:val="00390612"/>
    <w:rsid w:val="00394050"/>
    <w:rsid w:val="003B2234"/>
    <w:rsid w:val="003B6828"/>
    <w:rsid w:val="003B7332"/>
    <w:rsid w:val="004151FC"/>
    <w:rsid w:val="0047265D"/>
    <w:rsid w:val="00492396"/>
    <w:rsid w:val="0049269A"/>
    <w:rsid w:val="004A745E"/>
    <w:rsid w:val="004F4F3A"/>
    <w:rsid w:val="00545B6D"/>
    <w:rsid w:val="00591B77"/>
    <w:rsid w:val="005953B4"/>
    <w:rsid w:val="005E3DE5"/>
    <w:rsid w:val="00651517"/>
    <w:rsid w:val="00677F5E"/>
    <w:rsid w:val="00681624"/>
    <w:rsid w:val="006B7E83"/>
    <w:rsid w:val="006E406D"/>
    <w:rsid w:val="00703687"/>
    <w:rsid w:val="0072208A"/>
    <w:rsid w:val="00723D1B"/>
    <w:rsid w:val="007312AE"/>
    <w:rsid w:val="00744765"/>
    <w:rsid w:val="00751951"/>
    <w:rsid w:val="0076557C"/>
    <w:rsid w:val="00795F3E"/>
    <w:rsid w:val="00796E09"/>
    <w:rsid w:val="00811412"/>
    <w:rsid w:val="008263D9"/>
    <w:rsid w:val="00873034"/>
    <w:rsid w:val="00893D96"/>
    <w:rsid w:val="008D442D"/>
    <w:rsid w:val="009009B3"/>
    <w:rsid w:val="00902E73"/>
    <w:rsid w:val="00A07ADE"/>
    <w:rsid w:val="00A47D68"/>
    <w:rsid w:val="00A82E83"/>
    <w:rsid w:val="00AC00BD"/>
    <w:rsid w:val="00BB758E"/>
    <w:rsid w:val="00BD5773"/>
    <w:rsid w:val="00BE1164"/>
    <w:rsid w:val="00BE5B46"/>
    <w:rsid w:val="00C02FC6"/>
    <w:rsid w:val="00C318D5"/>
    <w:rsid w:val="00C416A7"/>
    <w:rsid w:val="00C57AC6"/>
    <w:rsid w:val="00C941D7"/>
    <w:rsid w:val="00CA0C72"/>
    <w:rsid w:val="00CB0320"/>
    <w:rsid w:val="00CE3CE6"/>
    <w:rsid w:val="00D15BEA"/>
    <w:rsid w:val="00D34978"/>
    <w:rsid w:val="00D3726C"/>
    <w:rsid w:val="00D46F5D"/>
    <w:rsid w:val="00DA0C3E"/>
    <w:rsid w:val="00E01CF0"/>
    <w:rsid w:val="00E269D2"/>
    <w:rsid w:val="00E30004"/>
    <w:rsid w:val="00EB7434"/>
    <w:rsid w:val="00EC263A"/>
    <w:rsid w:val="00EF5569"/>
    <w:rsid w:val="00F26D54"/>
    <w:rsid w:val="00F45D30"/>
    <w:rsid w:val="00F708B5"/>
    <w:rsid w:val="00F75D01"/>
    <w:rsid w:val="00F76DF3"/>
    <w:rsid w:val="00FD482D"/>
    <w:rsid w:val="00FF0E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0FEA8D"/>
  <w15:docId w15:val="{EA0AAA50-F354-463E-9C50-ACB00B26E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29D0"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13"/>
    <w:qFormat/>
    <w:rsid w:val="004F4F3A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qFormat/>
    <w:rsid w:val="004F4F3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qFormat/>
    <w:rsid w:val="004F4F3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"/>
    <w:qFormat/>
    <w:rsid w:val="004F4F3A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5"/>
    <w:qFormat/>
    <w:rsid w:val="004F4F3A"/>
    <w:pPr>
      <w:keepNext/>
      <w:keepLines/>
      <w:spacing w:before="280" w:after="290" w:line="376" w:lineRule="auto"/>
      <w:outlineLvl w:val="4"/>
    </w:pPr>
    <w:rPr>
      <w:rFonts w:ascii="Times New Roman" w:hAnsi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"/>
    <w:qFormat/>
    <w:rsid w:val="004F4F3A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Heading7">
    <w:name w:val="heading 7"/>
    <w:basedOn w:val="Normal"/>
    <w:next w:val="Normal"/>
    <w:link w:val="7"/>
    <w:qFormat/>
    <w:rsid w:val="004F4F3A"/>
    <w:pPr>
      <w:keepNext/>
      <w:keepLines/>
      <w:spacing w:before="240" w:after="64" w:line="320" w:lineRule="auto"/>
      <w:outlineLvl w:val="6"/>
    </w:pPr>
    <w:rPr>
      <w:rFonts w:ascii="Times New Roman" w:hAnsi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"/>
    <w:qFormat/>
    <w:rsid w:val="004F4F3A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">
    <w:name w:val="正文_0"/>
    <w:qFormat/>
    <w:rsid w:val="00873034"/>
    <w:pPr>
      <w:widowControl w:val="0"/>
      <w:jc w:val="both"/>
    </w:pPr>
    <w:rPr>
      <w:kern w:val="2"/>
      <w:sz w:val="21"/>
      <w:szCs w:val="22"/>
    </w:rPr>
  </w:style>
  <w:style w:type="paragraph" w:customStyle="1" w:styleId="00">
    <w:name w:val="纯文本_0"/>
    <w:basedOn w:val="Normal"/>
    <w:link w:val="1Char1"/>
    <w:qFormat/>
    <w:rsid w:val="00873034"/>
    <w:rPr>
      <w:rFonts w:ascii="宋体" w:hAnsi="Courier New" w:cs="Courier New"/>
      <w:kern w:val="0"/>
      <w:sz w:val="20"/>
      <w:szCs w:val="21"/>
    </w:rPr>
  </w:style>
  <w:style w:type="character" w:customStyle="1" w:styleId="1Char1">
    <w:name w:val="标题1 Char1"/>
    <w:aliases w:val="Plain Text Char1,标题1 Char Char Char1,纯文本 Char Char Char Char1,纯文本 Char Char1 Char1"/>
    <w:link w:val="00"/>
    <w:locked/>
    <w:rsid w:val="00873034"/>
    <w:rPr>
      <w:rFonts w:ascii="宋体" w:hAnsi="Courier New" w:cs="Courier New"/>
      <w:szCs w:val="21"/>
    </w:rPr>
  </w:style>
  <w:style w:type="paragraph" w:customStyle="1" w:styleId="01">
    <w:name w:val="普通(网站)_0"/>
    <w:basedOn w:val="0"/>
    <w:link w:val="0Char"/>
    <w:qFormat/>
    <w:rsid w:val="0087303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0Char">
    <w:name w:val="普通(网站)_0 Char"/>
    <w:link w:val="01"/>
    <w:locked/>
    <w:rsid w:val="00873034"/>
    <w:rPr>
      <w:rFonts w:ascii="宋体" w:hAnsi="宋体"/>
      <w:sz w:val="24"/>
      <w:szCs w:val="24"/>
    </w:rPr>
  </w:style>
  <w:style w:type="paragraph" w:customStyle="1" w:styleId="000">
    <w:name w:val="正文_0_0"/>
    <w:link w:val="0Char0"/>
    <w:qFormat/>
    <w:rsid w:val="00873034"/>
    <w:pPr>
      <w:widowControl w:val="0"/>
      <w:jc w:val="both"/>
    </w:pPr>
    <w:rPr>
      <w:kern w:val="2"/>
      <w:sz w:val="21"/>
      <w:szCs w:val="22"/>
    </w:rPr>
  </w:style>
  <w:style w:type="character" w:customStyle="1" w:styleId="0Char0">
    <w:name w:val="正文_0 Char"/>
    <w:link w:val="000"/>
    <w:rsid w:val="00873034"/>
    <w:rPr>
      <w:kern w:val="2"/>
      <w:sz w:val="21"/>
      <w:szCs w:val="22"/>
    </w:rPr>
  </w:style>
  <w:style w:type="paragraph" w:customStyle="1" w:styleId="1">
    <w:name w:val="正文1"/>
    <w:qFormat/>
    <w:rsid w:val="00873034"/>
    <w:pPr>
      <w:widowControl w:val="0"/>
      <w:jc w:val="both"/>
    </w:pPr>
    <w:rPr>
      <w:kern w:val="2"/>
      <w:sz w:val="21"/>
      <w:szCs w:val="22"/>
    </w:rPr>
  </w:style>
  <w:style w:type="paragraph" w:customStyle="1" w:styleId="10">
    <w:name w:val="无间隔1"/>
    <w:qFormat/>
    <w:rsid w:val="00873034"/>
    <w:rPr>
      <w:sz w:val="22"/>
      <w:szCs w:val="22"/>
    </w:rPr>
  </w:style>
  <w:style w:type="character" w:customStyle="1" w:styleId="DefaultParagraphChar">
    <w:name w:val="DefaultParagraph Char"/>
    <w:qFormat/>
    <w:locked/>
    <w:rsid w:val="00873034"/>
    <w:rPr>
      <w:rFonts w:ascii="Calibri" w:hAnsi="Calibri"/>
      <w:kern w:val="2"/>
      <w:sz w:val="21"/>
      <w:szCs w:val="22"/>
    </w:rPr>
  </w:style>
  <w:style w:type="paragraph" w:customStyle="1" w:styleId="a">
    <w:name w:val="副标题样式"/>
    <w:basedOn w:val="Normal"/>
    <w:link w:val="a0"/>
    <w:qFormat/>
    <w:rsid w:val="00873034"/>
    <w:pPr>
      <w:spacing w:line="360" w:lineRule="auto"/>
      <w:ind w:left="420" w:right="210" w:leftChars="200" w:rightChars="100"/>
      <w:jc w:val="center"/>
    </w:pPr>
    <w:rPr>
      <w:rFonts w:ascii="宋体" w:eastAsia="黑体" w:hAnsi="宋体"/>
      <w:b/>
      <w:sz w:val="30"/>
      <w:szCs w:val="30"/>
    </w:rPr>
  </w:style>
  <w:style w:type="character" w:customStyle="1" w:styleId="a0">
    <w:name w:val="副标题样式 字符"/>
    <w:link w:val="a"/>
    <w:rsid w:val="00873034"/>
    <w:rPr>
      <w:rFonts w:ascii="宋体" w:eastAsia="黑体" w:hAnsi="宋体"/>
      <w:b/>
      <w:kern w:val="2"/>
      <w:sz w:val="30"/>
      <w:szCs w:val="30"/>
    </w:rPr>
  </w:style>
  <w:style w:type="paragraph" w:customStyle="1" w:styleId="Style89">
    <w:name w:val="_Style 89"/>
    <w:basedOn w:val="Normal"/>
    <w:next w:val="ListParagraph"/>
    <w:uiPriority w:val="34"/>
    <w:qFormat/>
    <w:rsid w:val="00873034"/>
    <w:pPr>
      <w:ind w:firstLine="420" w:firstLineChars="200"/>
    </w:pPr>
  </w:style>
  <w:style w:type="paragraph" w:styleId="ListParagraph">
    <w:name w:val="List Paragraph"/>
    <w:basedOn w:val="Normal"/>
    <w:uiPriority w:val="34"/>
    <w:qFormat/>
    <w:rsid w:val="00873034"/>
    <w:pPr>
      <w:ind w:firstLine="420" w:firstLineChars="200"/>
    </w:pPr>
  </w:style>
  <w:style w:type="paragraph" w:customStyle="1" w:styleId="a1">
    <w:name w:val="正文样式"/>
    <w:basedOn w:val="Normal"/>
    <w:link w:val="a2"/>
    <w:qFormat/>
    <w:rsid w:val="00873034"/>
    <w:pPr>
      <w:spacing w:line="360" w:lineRule="auto"/>
      <w:ind w:left="420" w:right="210" w:leftChars="200" w:rightChars="100"/>
    </w:pPr>
    <w:rPr>
      <w:rFonts w:ascii="宋体" w:hAnsi="宋体"/>
      <w:szCs w:val="24"/>
    </w:rPr>
  </w:style>
  <w:style w:type="character" w:customStyle="1" w:styleId="a2">
    <w:name w:val="正文样式 字符"/>
    <w:link w:val="a1"/>
    <w:rsid w:val="00873034"/>
    <w:rPr>
      <w:rFonts w:ascii="宋体" w:hAnsi="宋体"/>
      <w:kern w:val="2"/>
      <w:sz w:val="21"/>
      <w:szCs w:val="24"/>
    </w:rPr>
  </w:style>
  <w:style w:type="paragraph" w:customStyle="1" w:styleId="a3">
    <w:name w:val="标题样式"/>
    <w:basedOn w:val="a1"/>
    <w:link w:val="a4"/>
    <w:qFormat/>
    <w:rsid w:val="00873034"/>
    <w:pPr>
      <w:jc w:val="center"/>
    </w:pPr>
    <w:rPr>
      <w:rFonts w:eastAsia="黑体"/>
      <w:b/>
      <w:sz w:val="36"/>
      <w:szCs w:val="36"/>
    </w:rPr>
  </w:style>
  <w:style w:type="character" w:customStyle="1" w:styleId="a4">
    <w:name w:val="标题样式 字符"/>
    <w:link w:val="a3"/>
    <w:rsid w:val="00873034"/>
    <w:rPr>
      <w:rFonts w:ascii="宋体" w:eastAsia="黑体" w:hAnsi="宋体"/>
      <w:b/>
      <w:kern w:val="2"/>
      <w:sz w:val="36"/>
      <w:szCs w:val="36"/>
    </w:rPr>
  </w:style>
  <w:style w:type="paragraph" w:customStyle="1" w:styleId="a5">
    <w:name w:val="答案标题样式"/>
    <w:basedOn w:val="a"/>
    <w:link w:val="a6"/>
    <w:qFormat/>
    <w:rsid w:val="00873034"/>
    <w:rPr>
      <w:color w:val="FF0000"/>
    </w:rPr>
  </w:style>
  <w:style w:type="character" w:customStyle="1" w:styleId="a6">
    <w:name w:val="答案标题样式 字符"/>
    <w:link w:val="a5"/>
    <w:rsid w:val="00873034"/>
    <w:rPr>
      <w:rFonts w:ascii="宋体" w:eastAsia="黑体" w:hAnsi="宋体"/>
      <w:b/>
      <w:color w:val="FF0000"/>
      <w:kern w:val="2"/>
      <w:sz w:val="30"/>
      <w:szCs w:val="30"/>
    </w:rPr>
  </w:style>
  <w:style w:type="paragraph" w:customStyle="1" w:styleId="a7">
    <w:name w:val="楷体"/>
    <w:basedOn w:val="a1"/>
    <w:link w:val="a8"/>
    <w:qFormat/>
    <w:rsid w:val="00873034"/>
    <w:pPr>
      <w:ind w:firstLine="480" w:firstLineChars="200"/>
      <w:jc w:val="left"/>
    </w:pPr>
    <w:rPr>
      <w:rFonts w:ascii="楷体" w:eastAsia="楷体" w:hAnsi="楷体"/>
      <w:sz w:val="24"/>
    </w:rPr>
  </w:style>
  <w:style w:type="character" w:customStyle="1" w:styleId="a8">
    <w:name w:val="楷体 字符"/>
    <w:link w:val="a7"/>
    <w:rsid w:val="00873034"/>
    <w:rPr>
      <w:rFonts w:ascii="楷体" w:eastAsia="楷体" w:hAnsi="楷体"/>
      <w:kern w:val="2"/>
      <w:sz w:val="24"/>
      <w:szCs w:val="24"/>
    </w:rPr>
  </w:style>
  <w:style w:type="paragraph" w:styleId="Title">
    <w:name w:val="Title"/>
    <w:basedOn w:val="Normal"/>
    <w:next w:val="Normal"/>
    <w:link w:val="a9"/>
    <w:qFormat/>
    <w:rsid w:val="00873034"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character" w:customStyle="1" w:styleId="a9">
    <w:name w:val="标题 字符"/>
    <w:link w:val="Title"/>
    <w:rsid w:val="00873034"/>
    <w:rPr>
      <w:rFonts w:ascii="Cambria" w:hAnsi="Cambria"/>
      <w:b/>
      <w:bCs/>
      <w:kern w:val="2"/>
      <w:sz w:val="28"/>
      <w:szCs w:val="32"/>
    </w:rPr>
  </w:style>
  <w:style w:type="paragraph" w:styleId="BodyText">
    <w:name w:val="Body Text"/>
    <w:basedOn w:val="Normal"/>
    <w:link w:val="a10"/>
    <w:qFormat/>
    <w:rsid w:val="00873034"/>
    <w:pPr>
      <w:shd w:val="clear" w:color="auto" w:fill="FFFFFF"/>
      <w:spacing w:line="405" w:lineRule="exact"/>
      <w:jc w:val="distribute"/>
    </w:pPr>
    <w:rPr>
      <w:rFonts w:ascii="宋体" w:hAnsi="Times New Roman"/>
      <w:kern w:val="0"/>
      <w:sz w:val="18"/>
      <w:szCs w:val="18"/>
    </w:rPr>
  </w:style>
  <w:style w:type="character" w:customStyle="1" w:styleId="a10">
    <w:name w:val="正文文本 字符"/>
    <w:link w:val="BodyText"/>
    <w:rsid w:val="00873034"/>
    <w:rPr>
      <w:rFonts w:ascii="宋体" w:hAnsi="Times New Roman"/>
      <w:sz w:val="18"/>
      <w:szCs w:val="18"/>
      <w:shd w:val="clear" w:color="auto" w:fill="FFFFFF"/>
    </w:rPr>
  </w:style>
  <w:style w:type="character" w:styleId="Strong">
    <w:name w:val="Strong"/>
    <w:qFormat/>
    <w:rsid w:val="00873034"/>
    <w:rPr>
      <w:b/>
      <w:bCs/>
    </w:rPr>
  </w:style>
  <w:style w:type="paragraph" w:styleId="PlainText">
    <w:name w:val="Plain Text"/>
    <w:aliases w:val=" Char, Char Char Char,Char,Char Char,Char Char Char,Plai,Plain Text_0,普,普通文字,普通文字 Char,标题1,标题1 Char Char,标题1 Char Char Char Char,标题1 Char Char Char Char Char,游,游数的,纯文本 Cha,纯文本 Char Char,纯文本 Char Char Char,纯文本 Char Char1,纯文本 Char Char1 Char Char Char"/>
    <w:basedOn w:val="Normal"/>
    <w:link w:val="a11"/>
    <w:qFormat/>
    <w:rsid w:val="00873034"/>
    <w:rPr>
      <w:rFonts w:ascii="宋体" w:hAnsi="Courier New" w:cs="Courier New"/>
      <w:kern w:val="0"/>
      <w:sz w:val="20"/>
      <w:szCs w:val="21"/>
    </w:rPr>
  </w:style>
  <w:style w:type="character" w:customStyle="1" w:styleId="a11">
    <w:name w:val="纯文本 字符"/>
    <w:aliases w:val=" Char Char Char 字符, Char 字符,Char Char Char 字符,Char Char 字符,Char 字符,Plai 字符,Plain Text_0 字符,普 字符,普通文字 Char 字符,普通文字 字符,标题1 Char Char Char Char Char 字符,标题1 Char Char Char Char 字符,标题1 Char Char 字符,标题1 字符,游 字符,游数的 字符,纯文本 Char Char 字符,纯文本 Char Char1 字符"/>
    <w:link w:val="PlainText"/>
    <w:qFormat/>
    <w:rsid w:val="00873034"/>
    <w:rPr>
      <w:rFonts w:ascii="宋体" w:hAnsi="Courier New" w:cs="Courier New"/>
      <w:szCs w:val="21"/>
    </w:rPr>
  </w:style>
  <w:style w:type="paragraph" w:styleId="NormalWeb">
    <w:name w:val="Normal (Web)"/>
    <w:basedOn w:val="Normal"/>
    <w:link w:val="a12"/>
    <w:qFormat/>
    <w:rsid w:val="00873034"/>
    <w:pPr>
      <w:widowControl/>
      <w:spacing w:before="30" w:after="30" w:line="300" w:lineRule="auto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12">
    <w:name w:val="普通(网站) 字符"/>
    <w:link w:val="NormalWeb"/>
    <w:qFormat/>
    <w:rsid w:val="00873034"/>
    <w:rPr>
      <w:rFonts w:ascii="宋体" w:hAnsi="宋体" w:cs="宋体"/>
      <w:sz w:val="24"/>
      <w:szCs w:val="24"/>
    </w:rPr>
  </w:style>
  <w:style w:type="paragraph" w:styleId="NoSpacing">
    <w:name w:val="No Spacing"/>
    <w:link w:val="a13"/>
    <w:uiPriority w:val="1"/>
    <w:qFormat/>
    <w:rsid w:val="00873034"/>
    <w:rPr>
      <w:rFonts w:ascii="Times New Roman" w:hAnsi="Times New Roman"/>
      <w:sz w:val="22"/>
      <w:szCs w:val="22"/>
    </w:rPr>
  </w:style>
  <w:style w:type="character" w:customStyle="1" w:styleId="a13">
    <w:name w:val="无间隔 字符"/>
    <w:link w:val="NoSpacing"/>
    <w:uiPriority w:val="1"/>
    <w:rsid w:val="00873034"/>
    <w:rPr>
      <w:rFonts w:ascii="Times New Roman" w:hAnsi="Times New Roman"/>
      <w:sz w:val="22"/>
      <w:szCs w:val="22"/>
    </w:rPr>
  </w:style>
  <w:style w:type="paragraph" w:styleId="BalloonText">
    <w:name w:val="Balloon Text"/>
    <w:basedOn w:val="Normal"/>
    <w:link w:val="a14"/>
    <w:uiPriority w:val="99"/>
    <w:semiHidden/>
    <w:unhideWhenUsed/>
    <w:rsid w:val="0072208A"/>
    <w:rPr>
      <w:sz w:val="18"/>
      <w:szCs w:val="18"/>
    </w:rPr>
  </w:style>
  <w:style w:type="character" w:customStyle="1" w:styleId="a14">
    <w:name w:val="批注框文本 字符"/>
    <w:basedOn w:val="DefaultParagraphFont"/>
    <w:link w:val="BalloonText"/>
    <w:uiPriority w:val="99"/>
    <w:semiHidden/>
    <w:rsid w:val="0072208A"/>
    <w:rPr>
      <w:kern w:val="2"/>
      <w:sz w:val="18"/>
      <w:szCs w:val="18"/>
    </w:rPr>
  </w:style>
  <w:style w:type="paragraph" w:styleId="Header">
    <w:name w:val="header"/>
    <w:basedOn w:val="Normal"/>
    <w:link w:val="a15"/>
    <w:unhideWhenUsed/>
    <w:rsid w:val="00D46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5">
    <w:name w:val="页眉 字符"/>
    <w:basedOn w:val="DefaultParagraphFont"/>
    <w:link w:val="Header"/>
    <w:rsid w:val="00D46F5D"/>
    <w:rPr>
      <w:kern w:val="2"/>
      <w:sz w:val="18"/>
      <w:szCs w:val="18"/>
    </w:rPr>
  </w:style>
  <w:style w:type="paragraph" w:styleId="Footer">
    <w:name w:val="footer"/>
    <w:basedOn w:val="Normal"/>
    <w:link w:val="a16"/>
    <w:unhideWhenUsed/>
    <w:rsid w:val="00D46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16">
    <w:name w:val="页脚 字符"/>
    <w:basedOn w:val="DefaultParagraphFont"/>
    <w:link w:val="Footer"/>
    <w:rsid w:val="00D46F5D"/>
    <w:rPr>
      <w:kern w:val="2"/>
      <w:sz w:val="18"/>
      <w:szCs w:val="18"/>
    </w:rPr>
  </w:style>
  <w:style w:type="character" w:customStyle="1" w:styleId="Char5">
    <w:name w:val="纯文本 Char"/>
    <w:aliases w:val=" Char Char, Char Char Char Char,Char Char Char Char,Char Char Char1,Char Char1,Plai Char,Plain Text_0 Char,普 Char,普通文字 Char Char,普通文字 Char1,标题1 Char,标题1 Char Char Char,标题1 Char Char Char Char Char Char,标题1 Char Char Char Char Char1,游 Char"/>
    <w:qFormat/>
    <w:rsid w:val="006B7E83"/>
    <w:rPr>
      <w:rFonts w:ascii="宋体" w:hAnsi="Courier New" w:cs="Courier New"/>
      <w:kern w:val="2"/>
      <w:sz w:val="21"/>
      <w:szCs w:val="21"/>
    </w:rPr>
  </w:style>
  <w:style w:type="paragraph" w:styleId="Subtitle">
    <w:name w:val="Subtitle"/>
    <w:basedOn w:val="Normal"/>
    <w:next w:val="Normal"/>
    <w:link w:val="a17"/>
    <w:qFormat/>
    <w:rsid w:val="00CE3CE6"/>
    <w:pPr>
      <w:spacing w:before="240" w:after="60" w:line="312" w:lineRule="auto"/>
      <w:jc w:val="center"/>
      <w:outlineLvl w:val="1"/>
    </w:pPr>
    <w:rPr>
      <w:rFonts w:ascii="等线 Light" w:hAnsi="等线 Light"/>
      <w:b/>
      <w:bCs/>
      <w:kern w:val="28"/>
      <w:sz w:val="32"/>
      <w:szCs w:val="32"/>
    </w:rPr>
  </w:style>
  <w:style w:type="character" w:customStyle="1" w:styleId="a17">
    <w:name w:val="副标题 字符"/>
    <w:basedOn w:val="DefaultParagraphFont"/>
    <w:link w:val="Subtitle"/>
    <w:rsid w:val="00CE3CE6"/>
    <w:rPr>
      <w:rFonts w:ascii="等线 Light" w:hAnsi="等线 Light"/>
      <w:b/>
      <w:bCs/>
      <w:kern w:val="28"/>
      <w:sz w:val="32"/>
      <w:szCs w:val="32"/>
    </w:rPr>
  </w:style>
  <w:style w:type="character" w:customStyle="1" w:styleId="13">
    <w:name w:val="标题 1 字符"/>
    <w:basedOn w:val="DefaultParagraphFont"/>
    <w:link w:val="Heading1"/>
    <w:rsid w:val="004F4F3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rsid w:val="004F4F3A"/>
    <w:rPr>
      <w:rFonts w:ascii="Arial" w:eastAsia="黑体" w:hAnsi="Arial"/>
      <w:b/>
      <w:bCs/>
      <w:kern w:val="2"/>
      <w:sz w:val="32"/>
      <w:szCs w:val="32"/>
    </w:rPr>
  </w:style>
  <w:style w:type="character" w:customStyle="1" w:styleId="3">
    <w:name w:val="标题 3 字符"/>
    <w:basedOn w:val="DefaultParagraphFont"/>
    <w:link w:val="Heading3"/>
    <w:rsid w:val="004F4F3A"/>
    <w:rPr>
      <w:rFonts w:ascii="Times New Roman" w:hAnsi="Times New Roman"/>
      <w:b/>
      <w:bCs/>
      <w:kern w:val="2"/>
      <w:sz w:val="32"/>
      <w:szCs w:val="32"/>
    </w:rPr>
  </w:style>
  <w:style w:type="character" w:customStyle="1" w:styleId="4">
    <w:name w:val="标题 4 字符"/>
    <w:basedOn w:val="DefaultParagraphFont"/>
    <w:link w:val="Heading4"/>
    <w:rsid w:val="004F4F3A"/>
    <w:rPr>
      <w:rFonts w:ascii="Arial" w:eastAsia="黑体" w:hAnsi="Arial"/>
      <w:b/>
      <w:bCs/>
      <w:kern w:val="2"/>
      <w:sz w:val="28"/>
      <w:szCs w:val="28"/>
    </w:rPr>
  </w:style>
  <w:style w:type="character" w:customStyle="1" w:styleId="5">
    <w:name w:val="标题 5 字符"/>
    <w:basedOn w:val="DefaultParagraphFont"/>
    <w:link w:val="Heading5"/>
    <w:rsid w:val="004F4F3A"/>
    <w:rPr>
      <w:rFonts w:ascii="Times New Roman" w:hAnsi="Times New Roman"/>
      <w:b/>
      <w:bCs/>
      <w:kern w:val="2"/>
      <w:sz w:val="28"/>
      <w:szCs w:val="28"/>
    </w:rPr>
  </w:style>
  <w:style w:type="character" w:customStyle="1" w:styleId="6">
    <w:name w:val="标题 6 字符"/>
    <w:basedOn w:val="DefaultParagraphFont"/>
    <w:link w:val="Heading6"/>
    <w:rsid w:val="004F4F3A"/>
    <w:rPr>
      <w:rFonts w:ascii="Arial" w:eastAsia="黑体" w:hAnsi="Arial"/>
      <w:b/>
      <w:bCs/>
      <w:kern w:val="2"/>
      <w:sz w:val="24"/>
      <w:szCs w:val="24"/>
    </w:rPr>
  </w:style>
  <w:style w:type="character" w:customStyle="1" w:styleId="7">
    <w:name w:val="标题 7 字符"/>
    <w:basedOn w:val="DefaultParagraphFont"/>
    <w:link w:val="Heading7"/>
    <w:rsid w:val="004F4F3A"/>
    <w:rPr>
      <w:rFonts w:ascii="Times New Roman" w:hAnsi="Times New Roman"/>
      <w:b/>
      <w:bCs/>
      <w:kern w:val="2"/>
      <w:sz w:val="24"/>
      <w:szCs w:val="24"/>
    </w:rPr>
  </w:style>
  <w:style w:type="character" w:customStyle="1" w:styleId="8">
    <w:name w:val="标题 8 字符"/>
    <w:basedOn w:val="DefaultParagraphFont"/>
    <w:link w:val="Heading8"/>
    <w:rsid w:val="004F4F3A"/>
    <w:rPr>
      <w:rFonts w:ascii="Arial" w:eastAsia="黑体" w:hAnsi="Arial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577010002164006032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5</Pages>
  <Words>4379</Words>
  <Characters>24961</Characters>
  <Application>Microsoft Office Word</Application>
  <DocSecurity>0</DocSecurity>
  <Lines>208</Lines>
  <Paragraphs>58</Paragraphs>
  <ScaleCrop>false</ScaleCrop>
  <Company/>
  <LinksUpToDate>false</LinksUpToDate>
  <CharactersWithSpaces>29282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长春 尹</cp:lastModifiedBy>
  <cp:revision>7</cp:revision>
  <dcterms:created xsi:type="dcterms:W3CDTF">2023-07-30T07:49:00Z</dcterms:created>
  <dcterms:modified xsi:type="dcterms:W3CDTF">2023-07-31T14:22:00Z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