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3423F7" w:rsidP="003423F7" w14:paraId="768F016F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3423F7">
        <w:rPr>
          <w:rFonts w:ascii="华文中宋" w:eastAsia="华文中宋" w:hAnsi="华文中宋"/>
          <w:b/>
          <w:sz w:val="30"/>
        </w:rPr>
        <w:t>2024</w:t>
      </w:r>
      <w:r w:rsidRPr="003423F7">
        <w:rPr>
          <w:rFonts w:ascii="华文中宋" w:eastAsia="华文中宋" w:hAnsi="华文中宋"/>
          <w:b/>
          <w:sz w:val="30"/>
        </w:rPr>
        <w:t>年大连北黄海开发投资有限公司人员招聘考试题库及答案解析</w:t>
      </w:r>
    </w:p>
    <w:p w:rsidR="00A77B3E" w14:paraId="673706CB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50C832C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0C10F84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目前，有许多正在装修的家庭缺乏家装常识和经验，自作主张，随心所欲。而有些家装公司为了经济利益更是推波助澜，对业主的要求惟命是从。但装修后终究是住户自己居住，如果留下隐患，造成邻里纠纷，出现质量事故，只能自食其果。</w:t>
      </w:r>
    </w:p>
    <w:p w:rsidR="00E0697D" w14:paraId="021114E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这段话的意思是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645BD7B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、装修不能随心所欲，要注意质量</w:t>
      </w:r>
    </w:p>
    <w:p w:rsidR="00E0697D" w14:paraId="326F02E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、家装公司装饰不负责</w:t>
      </w:r>
    </w:p>
    <w:p w:rsidR="00E0697D" w14:paraId="67CF926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、正在装修的家庭缺乏家装常识</w:t>
      </w:r>
    </w:p>
    <w:p w:rsidR="00E0697D" w14:paraId="2130CA5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、装饰后的房屋由住户自己居住</w:t>
      </w:r>
    </w:p>
    <w:p w:rsidR="00E0697D" w14:paraId="67CE6F2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paraId="758AE9F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这段话由装修家庭缺乏常识和经验造成的后果说明装修要注意质量，故选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6D3E3E1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对于那些被私人或企业承包的旅游点门票过高的问题，首先要查一下政府的授权是否合法，当初确定的条件是否合理。对非法的承包应该立即撤销，或修订条件，承包的基本条件应该包括对门票价格的限制。对少数确实需要大量资金投入，或在承包期内无利可图的旅游点，政府应该保证投资，并予公开，不容许通过提高票价的手段转嫁给游客。</w:t>
      </w:r>
    </w:p>
    <w:p w:rsidR="00E0697D" w14:paraId="07E0A2F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根据上文，在应对被承包的旅游点门票过高的问题上，下列哪项不是政府应采取的措施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FD9AB6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、进行合法授权</w:t>
      </w:r>
    </w:p>
    <w:p w:rsidR="00E0697D" w14:paraId="6C90C8E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、确定合理条件</w:t>
      </w:r>
    </w:p>
    <w:p w:rsidR="00E0697D" w14:paraId="097770B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、保证资金投入</w:t>
      </w:r>
    </w:p>
    <w:p w:rsidR="00E0697D" w14:paraId="462C555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、实行公开招标</w:t>
      </w:r>
    </w:p>
    <w:p w:rsidR="00E0697D" w14:paraId="2DD2557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 w14:paraId="7925FA9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第一步，通读原文可以发现文段均是在论述“政府应采取的措施”</w:t>
      </w:r>
      <w:r w:rsidRPr="00E0697D">
        <w:rPr>
          <w:rFonts w:ascii="Times New Roman" w:eastAsia="微软雅黑" w:hAnsi="微软雅黑" w:cs="宋体" w:hint="eastAsia"/>
          <w:szCs w:val="18"/>
        </w:rPr>
        <w:t>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项和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项对应“首先要查一下政府的授权是否合法，当初确定的条件是否合理……”，属于政府采取的措施。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项对应“承包期内无利可图的旅游点，政府应该保证投资，并予公开”，属于政府采取的措施。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项“实行公开招标”文段并未提及，属于无中生有。故选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10C5C4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有一个小孩，在上中学时，父母曾为他选择文学这条路。只上了一学期，老师就在他的评语中写下了这样的结论：“该生用功，但做事过分拘礼和死板，这样的人即使有着完善的品德，也决不能在文学上有所成就。”后来，一位化学老师了解到他的这个特点后，就建议他改学化学，因为做化学实验需要的正是一丝不苟。改学化学后，他好像找到了自己的人生舞台，成绩在同学中遥遥领先。后来，他荣获了诺贝尔化学奖，他的名字叫奥托•瓦拉赫。</w:t>
      </w:r>
    </w:p>
    <w:p w:rsidR="00E0697D" w14:paraId="123E258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这个故事主要告诉我们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5329C4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、父母不应过早代替孩子选择人生道路</w:t>
      </w:r>
    </w:p>
    <w:p w:rsidR="00E0697D" w14:paraId="31A27A1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、教师对孩子的成功具有决定性的作用</w:t>
      </w:r>
    </w:p>
    <w:p w:rsidR="00E0697D" w14:paraId="413332B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、人在本质上只有特点而没有优缺点之分</w:t>
      </w:r>
    </w:p>
    <w:p w:rsidR="00E0697D" w14:paraId="642CF58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、善于利用“缺点”就有可能获得成功</w:t>
      </w:r>
    </w:p>
    <w:p w:rsidR="00E0697D" w14:paraId="2BD37F6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 w14:paraId="6BCC547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第一步，分析文段。文段讲了关于诺贝尔奖获得者奥托•</w:t>
      </w:r>
      <w:r w:rsidRPr="00E0697D">
        <w:rPr>
          <w:rFonts w:ascii="Times New Roman" w:eastAsia="微软雅黑" w:hAnsi="微软雅黑" w:cs="宋体" w:hint="eastAsia"/>
          <w:szCs w:val="18"/>
        </w:rPr>
        <w:t>瓦拉赫的故事，最终的结果是他在化学上取得了成功，原因是他一丝不苟的性格特点正是化学研究需要的，而这恰恰是之前文学老师认为的缺点。故事传达出的道理即“要善于利用自身的特点”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项“善于利用“缺点”就有可能获得成功”与故事传达出的道理相符。故选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8D100D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当今世界正发生复杂深刻的变化，国际金融危机深层次影响继续显现，世界经济缓慢复苏、发展分化，国际投资贸易格局和多边投资贸易规则酝酿深刻调整，各国面临的发展问题依然严峻，共建“一带一路”顺应世界多极化、经济全球化、文化多样化、社会信息化的潮流，秉持开放的区域合作精神，致力于维护全球自由贸易体系和开放型世界经济。</w:t>
      </w:r>
    </w:p>
    <w:p w:rsidR="00E0697D" w14:paraId="251B21F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这段文字主要介绍的是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CF1AD2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、共建“一带一路”的时代背景</w:t>
      </w:r>
    </w:p>
    <w:p w:rsidR="00E0697D" w14:paraId="7E8BCCF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、共建“一带一路”的历史意义</w:t>
      </w:r>
    </w:p>
    <w:p w:rsidR="00E0697D" w14:paraId="5443E55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、共建“一带一路”的总体方法</w:t>
      </w:r>
    </w:p>
    <w:p w:rsidR="00E0697D" w14:paraId="4BC330D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、共建“一带一路”的整体思路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https://d.book118.com/577014064046006032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23F7" w:rsidP="00E002BD" w14:paraId="6E755DD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423F7" w14:paraId="56CA540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23F7" w:rsidP="00E002BD" w14:paraId="279D8B26" w14:textId="760414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423F7" w14:paraId="6023DAC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23F7" w14:paraId="4384EA0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23F7" w:rsidP="00E002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423F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23F7" w:rsidP="00E002BD" w14:textId="760414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423F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23F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23F7" w:rsidP="00E002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423F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23F7" w:rsidP="00E002BD" w14:textId="760414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423F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23F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23F7" w14:paraId="3193F95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23F7" w14:paraId="54486117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23F7" w14:paraId="00AA41B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23F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23F7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23F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23F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23F7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23F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423F7"/>
    <w:rsid w:val="004A643F"/>
    <w:rsid w:val="007675BD"/>
    <w:rsid w:val="009C641C"/>
    <w:rsid w:val="00A77B3E"/>
    <w:rsid w:val="00CA2A55"/>
    <w:rsid w:val="00E002BD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FABB08A"/>
  <w15:docId w15:val="{2A5422DC-0A84-466C-A877-0052CBB76C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0">
    <w:name w:val="正文_0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customStyle="1" w:styleId="00">
    <w:name w:val="普通(网站)_0"/>
    <w:basedOn w:val="0"/>
    <w:qFormat/>
    <w:rsid w:val="007675BD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10">
    <w:name w:val="正文_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customStyle="1" w:styleId="11">
    <w:name w:val="普通(网站)_1"/>
    <w:basedOn w:val="10"/>
    <w:qFormat/>
    <w:rsid w:val="007675B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3423F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3423F7"/>
    <w:rPr>
      <w:sz w:val="18"/>
      <w:szCs w:val="18"/>
    </w:rPr>
  </w:style>
  <w:style w:type="paragraph" w:styleId="Footer">
    <w:name w:val="footer"/>
    <w:basedOn w:val="Normal"/>
    <w:link w:val="a0"/>
    <w:rsid w:val="003423F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3423F7"/>
    <w:rPr>
      <w:sz w:val="18"/>
      <w:szCs w:val="18"/>
    </w:rPr>
  </w:style>
  <w:style w:type="character" w:styleId="PageNumber">
    <w:name w:val="page number"/>
    <w:basedOn w:val="DefaultParagraphFont"/>
    <w:rsid w:val="003423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7701406404600603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3983</Words>
  <Characters>22709</Characters>
  <Application>Microsoft Office Word</Application>
  <DocSecurity>0</DocSecurity>
  <Lines>189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2024-01-17T07:17:00Z</dcterms:created>
  <dcterms:modified xsi:type="dcterms:W3CDTF">2024-01-17T07:17:00Z</dcterms:modified>
</cp:coreProperties>
</file>