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动车组行业企业战略发展规划及建议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9" w:history="1">
        <w:r>
          <w:rPr>
            <w:rFonts w:ascii="仿宋" w:eastAsia="仿宋" w:hAnsi="仿宋" w:cs="仿宋" w:hint="eastAsia"/>
            <w:lang w:eastAsia="zh-CN"/>
          </w:rPr>
          <w:t>概论</w:t>
        </w:r>
        <w:r>
          <w:tab/>
        </w:r>
        <w:r>
          <w:fldChar w:fldCharType="begin"/>
        </w:r>
        <w:r>
          <w:instrText xml:space="preserve"> PAGEREF _Toc16259 \h </w:instrText>
        </w:r>
        <w:r>
          <w:fldChar w:fldCharType="separate"/>
        </w:r>
        <w:r>
          <w:t>4</w:t>
        </w:r>
        <w:r>
          <w:fldChar w:fldCharType="end"/>
        </w:r>
      </w:hyperlink>
    </w:p>
    <w:p>
      <w:pPr>
        <w:pStyle w:val="TOC1"/>
        <w:tabs>
          <w:tab w:val="right" w:leader="dot" w:pos="8306"/>
        </w:tabs>
      </w:pPr>
      <w:hyperlink w:anchor="_Toc17651" w:history="1">
        <w:r>
          <w:rPr>
            <w:rFonts w:ascii="仿宋" w:eastAsia="仿宋" w:hAnsi="仿宋" w:cs="仿宋" w:hint="eastAsia"/>
            <w:lang w:eastAsia="zh-CN"/>
          </w:rPr>
          <w:t>一、动车组项目运营管理方案</w:t>
        </w:r>
        <w:r>
          <w:tab/>
        </w:r>
        <w:r>
          <w:fldChar w:fldCharType="begin"/>
        </w:r>
        <w:r>
          <w:instrText xml:space="preserve"> PAGEREF _Toc17651 \h </w:instrText>
        </w:r>
        <w:r>
          <w:fldChar w:fldCharType="separate"/>
        </w:r>
        <w:r>
          <w:t>4</w:t>
        </w:r>
        <w:r>
          <w:fldChar w:fldCharType="end"/>
        </w:r>
      </w:hyperlink>
    </w:p>
    <w:p>
      <w:pPr>
        <w:pStyle w:val="TOC2"/>
        <w:tabs>
          <w:tab w:val="right" w:leader="dot" w:pos="8306"/>
        </w:tabs>
      </w:pPr>
      <w:hyperlink w:anchor="_Toc18360" w:history="1">
        <w:r>
          <w:rPr>
            <w:rFonts w:ascii="仿宋" w:eastAsia="仿宋" w:hAnsi="仿宋" w:cs="仿宋" w:hint="eastAsia"/>
            <w:lang w:eastAsia="zh-CN"/>
          </w:rPr>
          <w:t>(一)、运营管理概述</w:t>
        </w:r>
        <w:r>
          <w:tab/>
        </w:r>
        <w:r>
          <w:fldChar w:fldCharType="begin"/>
        </w:r>
        <w:r>
          <w:instrText xml:space="preserve"> PAGEREF _Toc18360 \h </w:instrText>
        </w:r>
        <w:r>
          <w:fldChar w:fldCharType="separate"/>
        </w:r>
        <w:r>
          <w:t>4</w:t>
        </w:r>
        <w:r>
          <w:fldChar w:fldCharType="end"/>
        </w:r>
      </w:hyperlink>
    </w:p>
    <w:p>
      <w:pPr>
        <w:pStyle w:val="TOC2"/>
        <w:tabs>
          <w:tab w:val="right" w:leader="dot" w:pos="8306"/>
        </w:tabs>
      </w:pPr>
      <w:hyperlink w:anchor="_Toc26720" w:history="1">
        <w:r>
          <w:rPr>
            <w:rFonts w:ascii="仿宋" w:eastAsia="仿宋" w:hAnsi="仿宋" w:cs="仿宋" w:hint="eastAsia"/>
            <w:lang w:eastAsia="zh-CN"/>
          </w:rPr>
          <w:t>(二)、运营战略</w:t>
        </w:r>
        <w:r>
          <w:tab/>
        </w:r>
        <w:r>
          <w:fldChar w:fldCharType="begin"/>
        </w:r>
        <w:r>
          <w:instrText xml:space="preserve"> PAGEREF _Toc26720 \h </w:instrText>
        </w:r>
        <w:r>
          <w:fldChar w:fldCharType="separate"/>
        </w:r>
        <w:r>
          <w:t>6</w:t>
        </w:r>
        <w:r>
          <w:fldChar w:fldCharType="end"/>
        </w:r>
      </w:hyperlink>
    </w:p>
    <w:p>
      <w:pPr>
        <w:pStyle w:val="TOC2"/>
        <w:tabs>
          <w:tab w:val="right" w:leader="dot" w:pos="8306"/>
        </w:tabs>
      </w:pPr>
      <w:hyperlink w:anchor="_Toc9457" w:history="1">
        <w:r>
          <w:rPr>
            <w:rFonts w:ascii="仿宋" w:eastAsia="仿宋" w:hAnsi="仿宋" w:cs="仿宋" w:hint="eastAsia"/>
            <w:lang w:eastAsia="zh-CN"/>
          </w:rPr>
          <w:t>(三)、作业计划</w:t>
        </w:r>
        <w:r>
          <w:tab/>
        </w:r>
        <w:r>
          <w:fldChar w:fldCharType="begin"/>
        </w:r>
        <w:r>
          <w:instrText xml:space="preserve"> PAGEREF _Toc9457 \h </w:instrText>
        </w:r>
        <w:r>
          <w:fldChar w:fldCharType="separate"/>
        </w:r>
        <w:r>
          <w:t>8</w:t>
        </w:r>
        <w:r>
          <w:fldChar w:fldCharType="end"/>
        </w:r>
      </w:hyperlink>
    </w:p>
    <w:p>
      <w:pPr>
        <w:pStyle w:val="TOC2"/>
        <w:tabs>
          <w:tab w:val="right" w:leader="dot" w:pos="8306"/>
        </w:tabs>
      </w:pPr>
      <w:hyperlink w:anchor="_Toc1873" w:history="1">
        <w:r>
          <w:rPr>
            <w:rFonts w:ascii="仿宋" w:eastAsia="仿宋" w:hAnsi="仿宋" w:cs="仿宋" w:hint="eastAsia"/>
            <w:lang w:eastAsia="zh-CN"/>
          </w:rPr>
          <w:t>(四)、设施布置</w:t>
        </w:r>
        <w:r>
          <w:tab/>
        </w:r>
        <w:r>
          <w:fldChar w:fldCharType="begin"/>
        </w:r>
        <w:r>
          <w:instrText xml:space="preserve"> PAGEREF _Toc1873 \h </w:instrText>
        </w:r>
        <w:r>
          <w:fldChar w:fldCharType="separate"/>
        </w:r>
        <w:r>
          <w:t>10</w:t>
        </w:r>
        <w:r>
          <w:fldChar w:fldCharType="end"/>
        </w:r>
      </w:hyperlink>
    </w:p>
    <w:p>
      <w:pPr>
        <w:pStyle w:val="TOC2"/>
        <w:tabs>
          <w:tab w:val="right" w:leader="dot" w:pos="8306"/>
        </w:tabs>
      </w:pPr>
      <w:hyperlink w:anchor="_Toc31973" w:history="1">
        <w:r>
          <w:rPr>
            <w:rFonts w:ascii="仿宋" w:eastAsia="仿宋" w:hAnsi="仿宋" w:cs="仿宋" w:hint="eastAsia"/>
            <w:lang w:eastAsia="zh-CN"/>
          </w:rPr>
          <w:t>(五)、选址规划</w:t>
        </w:r>
        <w:r>
          <w:tab/>
        </w:r>
        <w:r>
          <w:fldChar w:fldCharType="begin"/>
        </w:r>
        <w:r>
          <w:instrText xml:space="preserve"> PAGEREF _Toc31973 \h </w:instrText>
        </w:r>
        <w:r>
          <w:fldChar w:fldCharType="separate"/>
        </w:r>
        <w:r>
          <w:t>12</w:t>
        </w:r>
        <w:r>
          <w:fldChar w:fldCharType="end"/>
        </w:r>
      </w:hyperlink>
    </w:p>
    <w:p>
      <w:pPr>
        <w:pStyle w:val="TOC2"/>
        <w:tabs>
          <w:tab w:val="right" w:leader="dot" w:pos="8306"/>
        </w:tabs>
      </w:pPr>
      <w:hyperlink w:anchor="_Toc22338" w:history="1">
        <w:r>
          <w:rPr>
            <w:rFonts w:ascii="仿宋" w:eastAsia="仿宋" w:hAnsi="仿宋" w:cs="仿宋" w:hint="eastAsia"/>
            <w:lang w:eastAsia="zh-CN"/>
          </w:rPr>
          <w:t>(六)、产品开发与流程管理</w:t>
        </w:r>
        <w:r>
          <w:tab/>
        </w:r>
        <w:r>
          <w:fldChar w:fldCharType="begin"/>
        </w:r>
        <w:r>
          <w:instrText xml:space="preserve"> PAGEREF _Toc22338 \h </w:instrText>
        </w:r>
        <w:r>
          <w:fldChar w:fldCharType="separate"/>
        </w:r>
        <w:r>
          <w:t>14</w:t>
        </w:r>
        <w:r>
          <w:fldChar w:fldCharType="end"/>
        </w:r>
      </w:hyperlink>
    </w:p>
    <w:p>
      <w:pPr>
        <w:pStyle w:val="TOC2"/>
        <w:tabs>
          <w:tab w:val="right" w:leader="dot" w:pos="8306"/>
        </w:tabs>
      </w:pPr>
      <w:hyperlink w:anchor="_Toc9042" w:history="1">
        <w:r>
          <w:rPr>
            <w:rFonts w:ascii="仿宋" w:eastAsia="仿宋" w:hAnsi="仿宋" w:cs="仿宋" w:hint="eastAsia"/>
            <w:lang w:eastAsia="zh-CN"/>
          </w:rPr>
          <w:t>(七)、新型运营方式</w:t>
        </w:r>
        <w:r>
          <w:tab/>
        </w:r>
        <w:r>
          <w:fldChar w:fldCharType="begin"/>
        </w:r>
        <w:r>
          <w:instrText xml:space="preserve"> PAGEREF _Toc9042 \h </w:instrText>
        </w:r>
        <w:r>
          <w:fldChar w:fldCharType="separate"/>
        </w:r>
        <w:r>
          <w:t>16</w:t>
        </w:r>
        <w:r>
          <w:fldChar w:fldCharType="end"/>
        </w:r>
      </w:hyperlink>
    </w:p>
    <w:p>
      <w:pPr>
        <w:pStyle w:val="TOC2"/>
        <w:tabs>
          <w:tab w:val="right" w:leader="dot" w:pos="8306"/>
        </w:tabs>
      </w:pPr>
      <w:hyperlink w:anchor="_Toc18524" w:history="1">
        <w:r>
          <w:rPr>
            <w:rFonts w:ascii="仿宋" w:eastAsia="仿宋" w:hAnsi="仿宋" w:cs="仿宋" w:hint="eastAsia"/>
            <w:lang w:eastAsia="zh-CN"/>
          </w:rPr>
          <w:t>(八)、供应链管理</w:t>
        </w:r>
        <w:r>
          <w:tab/>
        </w:r>
        <w:r>
          <w:fldChar w:fldCharType="begin"/>
        </w:r>
        <w:r>
          <w:instrText xml:space="preserve"> PAGEREF _Toc18524 \h </w:instrText>
        </w:r>
        <w:r>
          <w:fldChar w:fldCharType="separate"/>
        </w:r>
        <w:r>
          <w:t>19</w:t>
        </w:r>
        <w:r>
          <w:fldChar w:fldCharType="end"/>
        </w:r>
      </w:hyperlink>
    </w:p>
    <w:p>
      <w:pPr>
        <w:pStyle w:val="TOC1"/>
        <w:tabs>
          <w:tab w:val="right" w:leader="dot" w:pos="8306"/>
        </w:tabs>
      </w:pPr>
      <w:hyperlink w:anchor="_Toc11643" w:history="1">
        <w:r>
          <w:rPr>
            <w:rFonts w:ascii="仿宋" w:eastAsia="仿宋" w:hAnsi="仿宋" w:cs="仿宋" w:hint="eastAsia"/>
            <w:lang w:eastAsia="zh-CN"/>
          </w:rPr>
          <w:t>二、动车组行业企业业务流程管理</w:t>
        </w:r>
        <w:r>
          <w:tab/>
        </w:r>
        <w:r>
          <w:fldChar w:fldCharType="begin"/>
        </w:r>
        <w:r>
          <w:instrText xml:space="preserve"> PAGEREF _Toc11643 \h </w:instrText>
        </w:r>
        <w:r>
          <w:fldChar w:fldCharType="separate"/>
        </w:r>
        <w:r>
          <w:t>20</w:t>
        </w:r>
        <w:r>
          <w:fldChar w:fldCharType="end"/>
        </w:r>
      </w:hyperlink>
    </w:p>
    <w:p>
      <w:pPr>
        <w:pStyle w:val="TOC2"/>
        <w:tabs>
          <w:tab w:val="right" w:leader="dot" w:pos="8306"/>
        </w:tabs>
      </w:pPr>
      <w:hyperlink w:anchor="_Toc29076" w:history="1">
        <w:r>
          <w:rPr>
            <w:rFonts w:ascii="仿宋" w:eastAsia="仿宋" w:hAnsi="仿宋" w:cs="仿宋" w:hint="eastAsia"/>
            <w:lang w:eastAsia="zh-CN"/>
          </w:rPr>
          <w:t>(一)、业务流程的建立</w:t>
        </w:r>
        <w:r>
          <w:tab/>
        </w:r>
        <w:r>
          <w:fldChar w:fldCharType="begin"/>
        </w:r>
        <w:r>
          <w:instrText xml:space="preserve"> PAGEREF _Toc29076 \h </w:instrText>
        </w:r>
        <w:r>
          <w:fldChar w:fldCharType="separate"/>
        </w:r>
        <w:r>
          <w:t>20</w:t>
        </w:r>
        <w:r>
          <w:fldChar w:fldCharType="end"/>
        </w:r>
      </w:hyperlink>
    </w:p>
    <w:p>
      <w:pPr>
        <w:pStyle w:val="TOC2"/>
        <w:tabs>
          <w:tab w:val="right" w:leader="dot" w:pos="8306"/>
        </w:tabs>
      </w:pPr>
      <w:hyperlink w:anchor="_Toc14938" w:history="1">
        <w:r>
          <w:rPr>
            <w:rFonts w:ascii="仿宋" w:eastAsia="仿宋" w:hAnsi="仿宋" w:cs="仿宋" w:hint="eastAsia"/>
            <w:lang w:eastAsia="zh-CN"/>
          </w:rPr>
          <w:t>(二)、业务流程的优化</w:t>
        </w:r>
        <w:r>
          <w:tab/>
        </w:r>
        <w:r>
          <w:fldChar w:fldCharType="begin"/>
        </w:r>
        <w:r>
          <w:instrText xml:space="preserve"> PAGEREF _Toc14938 \h </w:instrText>
        </w:r>
        <w:r>
          <w:fldChar w:fldCharType="separate"/>
        </w:r>
        <w:r>
          <w:t>21</w:t>
        </w:r>
        <w:r>
          <w:fldChar w:fldCharType="end"/>
        </w:r>
      </w:hyperlink>
    </w:p>
    <w:p>
      <w:pPr>
        <w:pStyle w:val="TOC2"/>
        <w:tabs>
          <w:tab w:val="right" w:leader="dot" w:pos="8306"/>
        </w:tabs>
      </w:pPr>
      <w:hyperlink w:anchor="_Toc4742" w:history="1">
        <w:r>
          <w:rPr>
            <w:rFonts w:ascii="仿宋" w:eastAsia="仿宋" w:hAnsi="仿宋" w:cs="仿宋" w:hint="eastAsia"/>
            <w:lang w:eastAsia="zh-CN"/>
          </w:rPr>
          <w:t>(三)、业务流程的重组</w:t>
        </w:r>
        <w:r>
          <w:tab/>
        </w:r>
        <w:r>
          <w:fldChar w:fldCharType="begin"/>
        </w:r>
        <w:r>
          <w:instrText xml:space="preserve"> PAGEREF _Toc4742 \h </w:instrText>
        </w:r>
        <w:r>
          <w:fldChar w:fldCharType="separate"/>
        </w:r>
        <w:r>
          <w:t>22</w:t>
        </w:r>
        <w:r>
          <w:fldChar w:fldCharType="end"/>
        </w:r>
      </w:hyperlink>
    </w:p>
    <w:p>
      <w:pPr>
        <w:pStyle w:val="TOC1"/>
        <w:tabs>
          <w:tab w:val="right" w:leader="dot" w:pos="8306"/>
        </w:tabs>
      </w:pPr>
      <w:hyperlink w:anchor="_Toc23929" w:history="1">
        <w:r>
          <w:rPr>
            <w:rFonts w:ascii="仿宋" w:eastAsia="仿宋" w:hAnsi="仿宋" w:cs="仿宋" w:hint="eastAsia"/>
            <w:lang w:eastAsia="zh-CN"/>
          </w:rPr>
          <w:t>三、战略风险的含义及分类</w:t>
        </w:r>
        <w:r>
          <w:tab/>
        </w:r>
        <w:r>
          <w:fldChar w:fldCharType="begin"/>
        </w:r>
        <w:r>
          <w:instrText xml:space="preserve"> PAGEREF _Toc23929 \h </w:instrText>
        </w:r>
        <w:r>
          <w:fldChar w:fldCharType="separate"/>
        </w:r>
        <w:r>
          <w:t>24</w:t>
        </w:r>
        <w:r>
          <w:fldChar w:fldCharType="end"/>
        </w:r>
      </w:hyperlink>
    </w:p>
    <w:p>
      <w:pPr>
        <w:pStyle w:val="TOC2"/>
        <w:tabs>
          <w:tab w:val="right" w:leader="dot" w:pos="8306"/>
        </w:tabs>
      </w:pPr>
      <w:hyperlink w:anchor="_Toc364" w:history="1">
        <w:r>
          <w:rPr>
            <w:rFonts w:ascii="仿宋" w:eastAsia="仿宋" w:hAnsi="仿宋" w:cs="仿宋" w:hint="eastAsia"/>
            <w:lang w:eastAsia="zh-CN"/>
          </w:rPr>
          <w:t>(一)、战略风险的定义</w:t>
        </w:r>
        <w:r>
          <w:tab/>
        </w:r>
        <w:r>
          <w:fldChar w:fldCharType="begin"/>
        </w:r>
        <w:r>
          <w:instrText xml:space="preserve"> PAGEREF _Toc364 \h </w:instrText>
        </w:r>
        <w:r>
          <w:fldChar w:fldCharType="separate"/>
        </w:r>
        <w:r>
          <w:t>24</w:t>
        </w:r>
        <w:r>
          <w:fldChar w:fldCharType="end"/>
        </w:r>
      </w:hyperlink>
    </w:p>
    <w:p>
      <w:pPr>
        <w:pStyle w:val="TOC2"/>
        <w:tabs>
          <w:tab w:val="right" w:leader="dot" w:pos="8306"/>
        </w:tabs>
      </w:pPr>
      <w:hyperlink w:anchor="_Toc18843" w:history="1">
        <w:r>
          <w:rPr>
            <w:rFonts w:ascii="仿宋" w:eastAsia="仿宋" w:hAnsi="仿宋" w:cs="仿宋" w:hint="eastAsia"/>
            <w:lang w:eastAsia="zh-CN"/>
          </w:rPr>
          <w:t>(二)、动车组行业企业战略风险的分类</w:t>
        </w:r>
        <w:r>
          <w:tab/>
        </w:r>
        <w:r>
          <w:fldChar w:fldCharType="begin"/>
        </w:r>
        <w:r>
          <w:instrText xml:space="preserve"> PAGEREF _Toc18843 \h </w:instrText>
        </w:r>
        <w:r>
          <w:fldChar w:fldCharType="separate"/>
        </w:r>
        <w:r>
          <w:t>24</w:t>
        </w:r>
        <w:r>
          <w:fldChar w:fldCharType="end"/>
        </w:r>
      </w:hyperlink>
    </w:p>
    <w:p>
      <w:pPr>
        <w:pStyle w:val="TOC1"/>
        <w:tabs>
          <w:tab w:val="right" w:leader="dot" w:pos="8306"/>
        </w:tabs>
      </w:pPr>
      <w:hyperlink w:anchor="_Toc19883" w:history="1">
        <w:r>
          <w:rPr>
            <w:rFonts w:ascii="仿宋" w:eastAsia="仿宋" w:hAnsi="仿宋" w:cs="仿宋" w:hint="eastAsia"/>
            <w:lang w:eastAsia="zh-CN"/>
          </w:rPr>
          <w:t>四、动车组项目危机管理</w:t>
        </w:r>
        <w:r>
          <w:tab/>
        </w:r>
        <w:r>
          <w:fldChar w:fldCharType="begin"/>
        </w:r>
        <w:r>
          <w:instrText xml:space="preserve"> PAGEREF _Toc19883 \h </w:instrText>
        </w:r>
        <w:r>
          <w:fldChar w:fldCharType="separate"/>
        </w:r>
        <w:r>
          <w:t>26</w:t>
        </w:r>
        <w:r>
          <w:fldChar w:fldCharType="end"/>
        </w:r>
      </w:hyperlink>
    </w:p>
    <w:p>
      <w:pPr>
        <w:pStyle w:val="TOC2"/>
        <w:tabs>
          <w:tab w:val="right" w:leader="dot" w:pos="8306"/>
        </w:tabs>
      </w:pPr>
      <w:hyperlink w:anchor="_Toc403" w:history="1">
        <w:r>
          <w:rPr>
            <w:rFonts w:ascii="仿宋" w:eastAsia="仿宋" w:hAnsi="仿宋" w:cs="仿宋" w:hint="eastAsia"/>
            <w:lang w:eastAsia="zh-CN"/>
          </w:rPr>
          <w:t>(一)、危机预警与识别</w:t>
        </w:r>
        <w:r>
          <w:tab/>
        </w:r>
        <w:r>
          <w:fldChar w:fldCharType="begin"/>
        </w:r>
        <w:r>
          <w:instrText xml:space="preserve"> PAGEREF _Toc403 \h </w:instrText>
        </w:r>
        <w:r>
          <w:fldChar w:fldCharType="separate"/>
        </w:r>
        <w:r>
          <w:t>26</w:t>
        </w:r>
        <w:r>
          <w:fldChar w:fldCharType="end"/>
        </w:r>
      </w:hyperlink>
    </w:p>
    <w:p>
      <w:pPr>
        <w:pStyle w:val="TOC2"/>
        <w:tabs>
          <w:tab w:val="right" w:leader="dot" w:pos="8306"/>
        </w:tabs>
      </w:pPr>
      <w:hyperlink w:anchor="_Toc25535" w:history="1">
        <w:r>
          <w:rPr>
            <w:rFonts w:ascii="仿宋" w:eastAsia="仿宋" w:hAnsi="仿宋" w:cs="仿宋" w:hint="eastAsia"/>
            <w:lang w:eastAsia="zh-CN"/>
          </w:rPr>
          <w:t>(二)、危机应对与恢复</w:t>
        </w:r>
        <w:r>
          <w:tab/>
        </w:r>
        <w:r>
          <w:fldChar w:fldCharType="begin"/>
        </w:r>
        <w:r>
          <w:instrText xml:space="preserve"> PAGEREF _Toc25535 \h </w:instrText>
        </w:r>
        <w:r>
          <w:fldChar w:fldCharType="separate"/>
        </w:r>
        <w:r>
          <w:t>27</w:t>
        </w:r>
        <w:r>
          <w:fldChar w:fldCharType="end"/>
        </w:r>
      </w:hyperlink>
    </w:p>
    <w:p>
      <w:pPr>
        <w:pStyle w:val="TOC1"/>
        <w:tabs>
          <w:tab w:val="right" w:leader="dot" w:pos="8306"/>
        </w:tabs>
      </w:pPr>
      <w:hyperlink w:anchor="_Toc18691" w:history="1">
        <w:r>
          <w:rPr>
            <w:rFonts w:ascii="仿宋" w:eastAsia="仿宋" w:hAnsi="仿宋" w:cs="仿宋" w:hint="eastAsia"/>
            <w:lang w:eastAsia="zh-CN"/>
          </w:rPr>
          <w:t>五、动车组项目土建工程</w:t>
        </w:r>
        <w:r>
          <w:tab/>
        </w:r>
        <w:r>
          <w:fldChar w:fldCharType="begin"/>
        </w:r>
        <w:r>
          <w:instrText xml:space="preserve"> PAGEREF _Toc18691 \h </w:instrText>
        </w:r>
        <w:r>
          <w:fldChar w:fldCharType="separate"/>
        </w:r>
        <w:r>
          <w:t>28</w:t>
        </w:r>
        <w:r>
          <w:fldChar w:fldCharType="end"/>
        </w:r>
      </w:hyperlink>
    </w:p>
    <w:p>
      <w:pPr>
        <w:pStyle w:val="TOC2"/>
        <w:tabs>
          <w:tab w:val="right" w:leader="dot" w:pos="8306"/>
        </w:tabs>
      </w:pPr>
      <w:hyperlink w:anchor="_Toc9615" w:history="1">
        <w:r>
          <w:rPr>
            <w:rFonts w:ascii="仿宋" w:eastAsia="仿宋" w:hAnsi="仿宋" w:cs="仿宋" w:hint="eastAsia"/>
            <w:lang w:eastAsia="zh-CN"/>
          </w:rPr>
          <w:t>(一)、建筑工程设计原则</w:t>
        </w:r>
        <w:r>
          <w:tab/>
        </w:r>
        <w:r>
          <w:fldChar w:fldCharType="begin"/>
        </w:r>
        <w:r>
          <w:instrText xml:space="preserve"> PAGEREF _Toc9615 \h </w:instrText>
        </w:r>
        <w:r>
          <w:fldChar w:fldCharType="separate"/>
        </w:r>
        <w:r>
          <w:t>28</w:t>
        </w:r>
        <w:r>
          <w:fldChar w:fldCharType="end"/>
        </w:r>
      </w:hyperlink>
    </w:p>
    <w:p>
      <w:pPr>
        <w:pStyle w:val="TOC2"/>
        <w:tabs>
          <w:tab w:val="right" w:leader="dot" w:pos="8306"/>
        </w:tabs>
      </w:pPr>
      <w:hyperlink w:anchor="_Toc7125" w:history="1">
        <w:r>
          <w:rPr>
            <w:rFonts w:ascii="仿宋" w:eastAsia="仿宋" w:hAnsi="仿宋" w:cs="仿宋" w:hint="eastAsia"/>
            <w:lang w:eastAsia="zh-CN"/>
          </w:rPr>
          <w:t>(二)、土建工程设计年限及安全等级</w:t>
        </w:r>
        <w:r>
          <w:tab/>
        </w:r>
        <w:r>
          <w:fldChar w:fldCharType="begin"/>
        </w:r>
        <w:r>
          <w:instrText xml:space="preserve"> PAGEREF _Toc7125 \h </w:instrText>
        </w:r>
        <w:r>
          <w:fldChar w:fldCharType="separate"/>
        </w:r>
        <w:r>
          <w:t>30</w:t>
        </w:r>
        <w:r>
          <w:fldChar w:fldCharType="end"/>
        </w:r>
      </w:hyperlink>
    </w:p>
    <w:p>
      <w:pPr>
        <w:pStyle w:val="TOC2"/>
        <w:tabs>
          <w:tab w:val="right" w:leader="dot" w:pos="8306"/>
        </w:tabs>
      </w:pPr>
      <w:hyperlink w:anchor="_Toc17015" w:history="1">
        <w:r>
          <w:rPr>
            <w:rFonts w:ascii="仿宋" w:eastAsia="仿宋" w:hAnsi="仿宋" w:cs="仿宋" w:hint="eastAsia"/>
            <w:lang w:eastAsia="zh-CN"/>
          </w:rPr>
          <w:t>(三)、建筑工程设计总体要求</w:t>
        </w:r>
        <w:r>
          <w:tab/>
        </w:r>
        <w:r>
          <w:fldChar w:fldCharType="begin"/>
        </w:r>
        <w:r>
          <w:instrText xml:space="preserve"> PAGEREF _Toc17015 \h </w:instrText>
        </w:r>
        <w:r>
          <w:fldChar w:fldCharType="separate"/>
        </w:r>
        <w:r>
          <w:t>31</w:t>
        </w:r>
        <w:r>
          <w:fldChar w:fldCharType="end"/>
        </w:r>
      </w:hyperlink>
    </w:p>
    <w:p>
      <w:pPr>
        <w:pStyle w:val="TOC2"/>
        <w:tabs>
          <w:tab w:val="right" w:leader="dot" w:pos="8306"/>
        </w:tabs>
      </w:pPr>
      <w:hyperlink w:anchor="_Toc27302" w:history="1">
        <w:r>
          <w:rPr>
            <w:rFonts w:ascii="仿宋" w:eastAsia="仿宋" w:hAnsi="仿宋" w:cs="仿宋" w:hint="eastAsia"/>
            <w:lang w:eastAsia="zh-CN"/>
          </w:rPr>
          <w:t>(四)、土建工程建设指标</w:t>
        </w:r>
        <w:r>
          <w:tab/>
        </w:r>
        <w:r>
          <w:fldChar w:fldCharType="begin"/>
        </w:r>
        <w:r>
          <w:instrText xml:space="preserve"> PAGEREF _Toc27302 \h </w:instrText>
        </w:r>
        <w:r>
          <w:fldChar w:fldCharType="separate"/>
        </w:r>
        <w:r>
          <w:t>31</w:t>
        </w:r>
        <w:r>
          <w:fldChar w:fldCharType="end"/>
        </w:r>
      </w:hyperlink>
    </w:p>
    <w:p>
      <w:pPr>
        <w:pStyle w:val="TOC1"/>
        <w:tabs>
          <w:tab w:val="right" w:leader="dot" w:pos="8306"/>
        </w:tabs>
      </w:pPr>
      <w:hyperlink w:anchor="_Toc13447" w:history="1">
        <w:r>
          <w:rPr>
            <w:rFonts w:ascii="仿宋" w:eastAsia="仿宋" w:hAnsi="仿宋" w:cs="仿宋" w:hint="eastAsia"/>
            <w:lang w:eastAsia="zh-CN"/>
          </w:rPr>
          <w:t>六、进度计划</w:t>
        </w:r>
        <w:r>
          <w:tab/>
        </w:r>
        <w:r>
          <w:fldChar w:fldCharType="begin"/>
        </w:r>
        <w:r>
          <w:instrText xml:space="preserve"> PAGEREF _Toc13447 \h </w:instrText>
        </w:r>
        <w:r>
          <w:fldChar w:fldCharType="separate"/>
        </w:r>
        <w:r>
          <w:t>32</w:t>
        </w:r>
        <w:r>
          <w:fldChar w:fldCharType="end"/>
        </w:r>
      </w:hyperlink>
    </w:p>
    <w:p>
      <w:pPr>
        <w:pStyle w:val="TOC2"/>
        <w:tabs>
          <w:tab w:val="right" w:leader="dot" w:pos="8306"/>
        </w:tabs>
      </w:pPr>
      <w:hyperlink w:anchor="_Toc2952" w:history="1">
        <w:r>
          <w:rPr>
            <w:rFonts w:ascii="仿宋" w:eastAsia="仿宋" w:hAnsi="仿宋" w:cs="仿宋" w:hint="eastAsia"/>
            <w:lang w:eastAsia="zh-CN"/>
          </w:rPr>
          <w:t>(一)、建设周期</w:t>
        </w:r>
        <w:r>
          <w:tab/>
        </w:r>
        <w:r>
          <w:fldChar w:fldCharType="begin"/>
        </w:r>
        <w:r>
          <w:instrText xml:space="preserve"> PAGEREF _Toc2952 \h </w:instrText>
        </w:r>
        <w:r>
          <w:fldChar w:fldCharType="separate"/>
        </w:r>
        <w:r>
          <w:t>32</w:t>
        </w:r>
        <w:r>
          <w:fldChar w:fldCharType="end"/>
        </w:r>
      </w:hyperlink>
    </w:p>
    <w:p>
      <w:pPr>
        <w:pStyle w:val="TOC2"/>
        <w:tabs>
          <w:tab w:val="right" w:leader="dot" w:pos="8306"/>
        </w:tabs>
      </w:pPr>
      <w:hyperlink w:anchor="_Toc13509" w:history="1">
        <w:r>
          <w:rPr>
            <w:rFonts w:ascii="仿宋" w:eastAsia="仿宋" w:hAnsi="仿宋" w:cs="仿宋" w:hint="eastAsia"/>
            <w:lang w:eastAsia="zh-CN"/>
          </w:rPr>
          <w:t>(二)、建设进度</w:t>
        </w:r>
        <w:r>
          <w:tab/>
        </w:r>
        <w:r>
          <w:fldChar w:fldCharType="begin"/>
        </w:r>
        <w:r>
          <w:instrText xml:space="preserve"> PAGEREF _Toc13509 \h </w:instrText>
        </w:r>
        <w:r>
          <w:fldChar w:fldCharType="separate"/>
        </w:r>
        <w:r>
          <w:t>32</w:t>
        </w:r>
        <w:r>
          <w:fldChar w:fldCharType="end"/>
        </w:r>
      </w:hyperlink>
    </w:p>
    <w:p>
      <w:pPr>
        <w:pStyle w:val="TOC2"/>
        <w:tabs>
          <w:tab w:val="right" w:leader="dot" w:pos="8306"/>
        </w:tabs>
      </w:pPr>
      <w:hyperlink w:anchor="_Toc2493" w:history="1">
        <w:r>
          <w:rPr>
            <w:rFonts w:ascii="仿宋" w:eastAsia="仿宋" w:hAnsi="仿宋" w:cs="仿宋" w:hint="eastAsia"/>
            <w:lang w:eastAsia="zh-CN"/>
          </w:rPr>
          <w:t>(三)、进度安排注意事项</w:t>
        </w:r>
        <w:r>
          <w:tab/>
        </w:r>
        <w:r>
          <w:fldChar w:fldCharType="begin"/>
        </w:r>
        <w:r>
          <w:instrText xml:space="preserve"> PAGEREF _Toc2493 \h </w:instrText>
        </w:r>
        <w:r>
          <w:fldChar w:fldCharType="separate"/>
        </w:r>
        <w:r>
          <w:t>32</w:t>
        </w:r>
        <w:r>
          <w:fldChar w:fldCharType="end"/>
        </w:r>
      </w:hyperlink>
    </w:p>
    <w:p>
      <w:pPr>
        <w:pStyle w:val="TOC2"/>
        <w:tabs>
          <w:tab w:val="right" w:leader="dot" w:pos="8306"/>
        </w:tabs>
      </w:pPr>
      <w:hyperlink w:anchor="_Toc18038" w:history="1">
        <w:r>
          <w:rPr>
            <w:rFonts w:ascii="仿宋" w:eastAsia="仿宋" w:hAnsi="仿宋" w:cs="仿宋" w:hint="eastAsia"/>
            <w:lang w:eastAsia="zh-CN"/>
          </w:rPr>
          <w:t>(四)、人力资源配置</w:t>
        </w:r>
        <w:r>
          <w:tab/>
        </w:r>
        <w:r>
          <w:fldChar w:fldCharType="begin"/>
        </w:r>
        <w:r>
          <w:instrText xml:space="preserve"> PAGEREF _Toc18038 \h </w:instrText>
        </w:r>
        <w:r>
          <w:fldChar w:fldCharType="separate"/>
        </w:r>
        <w:r>
          <w:t>33</w:t>
        </w:r>
        <w:r>
          <w:fldChar w:fldCharType="end"/>
        </w:r>
      </w:hyperlink>
    </w:p>
    <w:p>
      <w:pPr>
        <w:pStyle w:val="TOC2"/>
        <w:tabs>
          <w:tab w:val="right" w:leader="dot" w:pos="8306"/>
        </w:tabs>
      </w:pPr>
      <w:hyperlink w:anchor="_Toc5209" w:history="1">
        <w:r>
          <w:rPr>
            <w:rFonts w:ascii="仿宋" w:eastAsia="仿宋" w:hAnsi="仿宋" w:cs="仿宋" w:hint="eastAsia"/>
            <w:lang w:eastAsia="zh-CN"/>
          </w:rPr>
          <w:t>(五)、员工培训</w:t>
        </w:r>
        <w:r>
          <w:tab/>
        </w:r>
        <w:r>
          <w:fldChar w:fldCharType="begin"/>
        </w:r>
        <w:r>
          <w:instrText xml:space="preserve"> PAGEREF _Toc5209 \h </w:instrText>
        </w:r>
        <w:r>
          <w:fldChar w:fldCharType="separate"/>
        </w:r>
        <w:r>
          <w:t>33</w:t>
        </w:r>
        <w:r>
          <w:fldChar w:fldCharType="end"/>
        </w:r>
      </w:hyperlink>
    </w:p>
    <w:p>
      <w:pPr>
        <w:pStyle w:val="TOC2"/>
        <w:tabs>
          <w:tab w:val="right" w:leader="dot" w:pos="8306"/>
        </w:tabs>
      </w:pPr>
      <w:hyperlink w:anchor="_Toc14777" w:history="1">
        <w:r>
          <w:rPr>
            <w:rFonts w:ascii="仿宋" w:eastAsia="仿宋" w:hAnsi="仿宋" w:cs="仿宋" w:hint="eastAsia"/>
            <w:lang w:eastAsia="zh-CN"/>
          </w:rPr>
          <w:t>(六)、动车组项目实施保障</w:t>
        </w:r>
        <w:r>
          <w:tab/>
        </w:r>
        <w:r>
          <w:fldChar w:fldCharType="begin"/>
        </w:r>
        <w:r>
          <w:instrText xml:space="preserve"> PAGEREF _Toc14777 \h </w:instrText>
        </w:r>
        <w:r>
          <w:fldChar w:fldCharType="separate"/>
        </w:r>
        <w:r>
          <w:t>34</w:t>
        </w:r>
        <w:r>
          <w:fldChar w:fldCharType="end"/>
        </w:r>
      </w:hyperlink>
    </w:p>
    <w:p>
      <w:pPr>
        <w:pStyle w:val="TOC1"/>
        <w:tabs>
          <w:tab w:val="right" w:leader="dot" w:pos="8306"/>
        </w:tabs>
      </w:pPr>
      <w:hyperlink w:anchor="_Toc2799" w:history="1">
        <w:r>
          <w:rPr>
            <w:rFonts w:ascii="仿宋" w:eastAsia="仿宋" w:hAnsi="仿宋" w:cs="仿宋" w:hint="eastAsia"/>
            <w:lang w:eastAsia="zh-CN"/>
          </w:rPr>
          <w:t>七、建设规划分析</w:t>
        </w:r>
        <w:r>
          <w:tab/>
        </w:r>
        <w:r>
          <w:fldChar w:fldCharType="begin"/>
        </w:r>
        <w:r>
          <w:instrText xml:space="preserve"> PAGEREF _Toc2799 \h </w:instrText>
        </w:r>
        <w:r>
          <w:fldChar w:fldCharType="separate"/>
        </w:r>
        <w:r>
          <w:t>34</w:t>
        </w:r>
        <w:r>
          <w:fldChar w:fldCharType="end"/>
        </w:r>
      </w:hyperlink>
    </w:p>
    <w:p>
      <w:pPr>
        <w:pStyle w:val="TOC2"/>
        <w:tabs>
          <w:tab w:val="right" w:leader="dot" w:pos="8306"/>
        </w:tabs>
      </w:pPr>
      <w:hyperlink w:anchor="_Toc18427" w:history="1">
        <w:r>
          <w:rPr>
            <w:rFonts w:ascii="仿宋" w:eastAsia="仿宋" w:hAnsi="仿宋" w:cs="仿宋" w:hint="eastAsia"/>
            <w:lang w:eastAsia="zh-CN"/>
          </w:rPr>
          <w:t>(一)、产品规划</w:t>
        </w:r>
        <w:r>
          <w:tab/>
        </w:r>
        <w:r>
          <w:fldChar w:fldCharType="begin"/>
        </w:r>
        <w:r>
          <w:instrText xml:space="preserve"> PAGEREF _Toc18427 \h </w:instrText>
        </w:r>
        <w:r>
          <w:fldChar w:fldCharType="separate"/>
        </w:r>
        <w:r>
          <w:t>34</w:t>
        </w:r>
        <w:r>
          <w:fldChar w:fldCharType="end"/>
        </w:r>
      </w:hyperlink>
    </w:p>
    <w:p>
      <w:pPr>
        <w:pStyle w:val="TOC2"/>
        <w:tabs>
          <w:tab w:val="right" w:leader="dot" w:pos="8306"/>
        </w:tabs>
      </w:pPr>
      <w:hyperlink w:anchor="_Toc24760" w:history="1">
        <w:r>
          <w:rPr>
            <w:rFonts w:ascii="仿宋" w:eastAsia="仿宋" w:hAnsi="仿宋" w:cs="仿宋" w:hint="eastAsia"/>
            <w:lang w:eastAsia="zh-CN"/>
          </w:rPr>
          <w:t>(二)、建设规模</w:t>
        </w:r>
        <w:r>
          <w:tab/>
        </w:r>
        <w:r>
          <w:fldChar w:fldCharType="begin"/>
        </w:r>
        <w:r>
          <w:instrText xml:space="preserve"> PAGEREF _Toc24760 \h </w:instrText>
        </w:r>
        <w:r>
          <w:fldChar w:fldCharType="separate"/>
        </w:r>
        <w:r>
          <w:t>35</w:t>
        </w:r>
        <w:r>
          <w:fldChar w:fldCharType="end"/>
        </w:r>
      </w:hyperlink>
    </w:p>
    <w:p>
      <w:pPr>
        <w:pStyle w:val="TOC1"/>
        <w:tabs>
          <w:tab w:val="right" w:leader="dot" w:pos="8306"/>
        </w:tabs>
      </w:pPr>
      <w:hyperlink w:anchor="_Toc16656" w:history="1">
        <w:r>
          <w:rPr>
            <w:rFonts w:ascii="仿宋" w:eastAsia="仿宋" w:hAnsi="仿宋" w:cs="仿宋" w:hint="eastAsia"/>
            <w:lang w:eastAsia="zh-CN"/>
          </w:rPr>
          <w:t>八、劳动安全评价</w:t>
        </w:r>
        <w:r>
          <w:tab/>
        </w:r>
        <w:r>
          <w:fldChar w:fldCharType="begin"/>
        </w:r>
        <w:r>
          <w:instrText xml:space="preserve"> PAGEREF _Toc16656 \h </w:instrText>
        </w:r>
        <w:r>
          <w:fldChar w:fldCharType="separate"/>
        </w:r>
        <w:r>
          <w:t>36</w:t>
        </w:r>
        <w:r>
          <w:fldChar w:fldCharType="end"/>
        </w:r>
      </w:hyperlink>
    </w:p>
    <w:p>
      <w:pPr>
        <w:pStyle w:val="TOC2"/>
        <w:tabs>
          <w:tab w:val="right" w:leader="dot" w:pos="8306"/>
        </w:tabs>
      </w:pPr>
      <w:hyperlink w:anchor="_Toc4560" w:history="1">
        <w:r>
          <w:rPr>
            <w:rFonts w:ascii="仿宋" w:eastAsia="仿宋" w:hAnsi="仿宋" w:cs="仿宋" w:hint="eastAsia"/>
            <w:lang w:eastAsia="zh-CN"/>
          </w:rPr>
          <w:t>(一)、设计依据</w:t>
        </w:r>
        <w:r>
          <w:tab/>
        </w:r>
        <w:r>
          <w:fldChar w:fldCharType="begin"/>
        </w:r>
        <w:r>
          <w:instrText xml:space="preserve"> PAGEREF _Toc4560 \h </w:instrText>
        </w:r>
        <w:r>
          <w:fldChar w:fldCharType="separate"/>
        </w:r>
        <w:r>
          <w:t>36</w:t>
        </w:r>
        <w:r>
          <w:fldChar w:fldCharType="end"/>
        </w:r>
      </w:hyperlink>
    </w:p>
    <w:p>
      <w:pPr>
        <w:pStyle w:val="TOC2"/>
        <w:tabs>
          <w:tab w:val="right" w:leader="dot" w:pos="8306"/>
        </w:tabs>
      </w:pPr>
      <w:hyperlink w:anchor="_Toc13801" w:history="1">
        <w:r>
          <w:rPr>
            <w:rFonts w:ascii="仿宋" w:eastAsia="仿宋" w:hAnsi="仿宋" w:cs="仿宋" w:hint="eastAsia"/>
            <w:lang w:eastAsia="zh-CN"/>
          </w:rPr>
          <w:t>(二)、主要防范措施</w:t>
        </w:r>
        <w:r>
          <w:tab/>
        </w:r>
        <w:r>
          <w:fldChar w:fldCharType="begin"/>
        </w:r>
        <w:r>
          <w:instrText xml:space="preserve"> PAGEREF _Toc13801 \h </w:instrText>
        </w:r>
        <w:r>
          <w:fldChar w:fldCharType="separate"/>
        </w:r>
        <w:r>
          <w:t>38</w:t>
        </w:r>
        <w:r>
          <w:fldChar w:fldCharType="end"/>
        </w:r>
      </w:hyperlink>
    </w:p>
    <w:p>
      <w:pPr>
        <w:pStyle w:val="TOC2"/>
        <w:tabs>
          <w:tab w:val="right" w:leader="dot" w:pos="8306"/>
        </w:tabs>
      </w:pPr>
      <w:hyperlink w:anchor="_Toc895" w:history="1">
        <w:r>
          <w:rPr>
            <w:rFonts w:ascii="仿宋" w:eastAsia="仿宋" w:hAnsi="仿宋" w:cs="仿宋" w:hint="eastAsia"/>
            <w:lang w:eastAsia="zh-CN"/>
          </w:rPr>
          <w:t>(三)、劳动安全预期效果评价</w:t>
        </w:r>
        <w:r>
          <w:tab/>
        </w:r>
        <w:r>
          <w:fldChar w:fldCharType="begin"/>
        </w:r>
        <w:r>
          <w:instrText xml:space="preserve"> PAGEREF _Toc895 \h </w:instrText>
        </w:r>
        <w:r>
          <w:fldChar w:fldCharType="separate"/>
        </w:r>
        <w:r>
          <w:t>40</w:t>
        </w:r>
        <w:r>
          <w:fldChar w:fldCharType="end"/>
        </w:r>
      </w:hyperlink>
    </w:p>
    <w:p>
      <w:pPr>
        <w:pStyle w:val="TOC1"/>
        <w:tabs>
          <w:tab w:val="right" w:leader="dot" w:pos="8306"/>
        </w:tabs>
      </w:pPr>
      <w:hyperlink w:anchor="_Toc13901" w:history="1">
        <w:r>
          <w:rPr>
            <w:rFonts w:ascii="仿宋" w:eastAsia="仿宋" w:hAnsi="仿宋" w:cs="仿宋" w:hint="eastAsia"/>
            <w:lang w:eastAsia="zh-CN"/>
          </w:rPr>
          <w:t>九、投资估算</w:t>
        </w:r>
        <w:r>
          <w:tab/>
        </w:r>
        <w:r>
          <w:fldChar w:fldCharType="begin"/>
        </w:r>
        <w:r>
          <w:instrText xml:space="preserve"> PAGEREF _Toc13901 \h </w:instrText>
        </w:r>
        <w:r>
          <w:fldChar w:fldCharType="separate"/>
        </w:r>
        <w:r>
          <w:t>41</w:t>
        </w:r>
        <w:r>
          <w:fldChar w:fldCharType="end"/>
        </w:r>
      </w:hyperlink>
    </w:p>
    <w:p>
      <w:pPr>
        <w:pStyle w:val="TOC2"/>
        <w:tabs>
          <w:tab w:val="right" w:leader="dot" w:pos="8306"/>
        </w:tabs>
      </w:pPr>
      <w:hyperlink w:anchor="_Toc12200" w:history="1">
        <w:r>
          <w:rPr>
            <w:rFonts w:ascii="仿宋" w:eastAsia="仿宋" w:hAnsi="仿宋" w:cs="仿宋" w:hint="eastAsia"/>
            <w:lang w:eastAsia="zh-CN"/>
          </w:rPr>
          <w:t>(一)、投资估算的编制说明</w:t>
        </w:r>
        <w:r>
          <w:tab/>
        </w:r>
        <w:r>
          <w:fldChar w:fldCharType="begin"/>
        </w:r>
        <w:r>
          <w:instrText xml:space="preserve"> PAGEREF _Toc12200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0" w:history="1">
        <w:r>
          <w:rPr>
            <w:rFonts w:ascii="仿宋" w:eastAsia="仿宋" w:hAnsi="仿宋" w:cs="仿宋" w:hint="eastAsia"/>
            <w:lang w:eastAsia="zh-CN"/>
          </w:rPr>
          <w:t>(二)、建设投资估算</w:t>
        </w:r>
        <w:r>
          <w:tab/>
        </w:r>
        <w:r>
          <w:fldChar w:fldCharType="begin"/>
        </w:r>
        <w:r>
          <w:instrText xml:space="preserve"> PAGEREF _Toc8440 \h </w:instrText>
        </w:r>
        <w:r>
          <w:fldChar w:fldCharType="separate"/>
        </w:r>
        <w:r>
          <w:t>42</w:t>
        </w:r>
        <w:r>
          <w:fldChar w:fldCharType="end"/>
        </w:r>
      </w:hyperlink>
    </w:p>
    <w:p>
      <w:pPr>
        <w:pStyle w:val="TOC2"/>
        <w:tabs>
          <w:tab w:val="right" w:leader="dot" w:pos="8306"/>
        </w:tabs>
      </w:pPr>
      <w:hyperlink w:anchor="_Toc15572" w:history="1">
        <w:r>
          <w:rPr>
            <w:rFonts w:ascii="仿宋" w:eastAsia="仿宋" w:hAnsi="仿宋" w:cs="仿宋" w:hint="eastAsia"/>
            <w:lang w:eastAsia="zh-CN"/>
          </w:rPr>
          <w:t>(三)、建设期利息</w:t>
        </w:r>
        <w:r>
          <w:tab/>
        </w:r>
        <w:r>
          <w:fldChar w:fldCharType="begin"/>
        </w:r>
        <w:r>
          <w:instrText xml:space="preserve"> PAGEREF _Toc15572 \h </w:instrText>
        </w:r>
        <w:r>
          <w:fldChar w:fldCharType="separate"/>
        </w:r>
        <w:r>
          <w:t>43</w:t>
        </w:r>
        <w:r>
          <w:fldChar w:fldCharType="end"/>
        </w:r>
      </w:hyperlink>
    </w:p>
    <w:p>
      <w:pPr>
        <w:pStyle w:val="TOC2"/>
        <w:tabs>
          <w:tab w:val="right" w:leader="dot" w:pos="8306"/>
        </w:tabs>
      </w:pPr>
      <w:hyperlink w:anchor="_Toc16907" w:history="1">
        <w:r>
          <w:rPr>
            <w:rFonts w:ascii="仿宋" w:eastAsia="仿宋" w:hAnsi="仿宋" w:cs="仿宋" w:hint="eastAsia"/>
            <w:lang w:eastAsia="zh-CN"/>
          </w:rPr>
          <w:t>(四)、流动资金</w:t>
        </w:r>
        <w:r>
          <w:tab/>
        </w:r>
        <w:r>
          <w:fldChar w:fldCharType="begin"/>
        </w:r>
        <w:r>
          <w:instrText xml:space="preserve"> PAGEREF _Toc16907 \h </w:instrText>
        </w:r>
        <w:r>
          <w:fldChar w:fldCharType="separate"/>
        </w:r>
        <w:r>
          <w:t>43</w:t>
        </w:r>
        <w:r>
          <w:fldChar w:fldCharType="end"/>
        </w:r>
      </w:hyperlink>
    </w:p>
    <w:p>
      <w:pPr>
        <w:pStyle w:val="TOC2"/>
        <w:tabs>
          <w:tab w:val="right" w:leader="dot" w:pos="8306"/>
        </w:tabs>
      </w:pPr>
      <w:hyperlink w:anchor="_Toc28533" w:history="1">
        <w:r>
          <w:rPr>
            <w:rFonts w:ascii="仿宋" w:eastAsia="仿宋" w:hAnsi="仿宋" w:cs="仿宋" w:hint="eastAsia"/>
            <w:lang w:eastAsia="zh-CN"/>
          </w:rPr>
          <w:t>(五)、动车组项目总投资</w:t>
        </w:r>
        <w:r>
          <w:tab/>
        </w:r>
        <w:r>
          <w:fldChar w:fldCharType="begin"/>
        </w:r>
        <w:r>
          <w:instrText xml:space="preserve"> PAGEREF _Toc28533 \h </w:instrText>
        </w:r>
        <w:r>
          <w:fldChar w:fldCharType="separate"/>
        </w:r>
        <w:r>
          <w:t>44</w:t>
        </w:r>
        <w:r>
          <w:fldChar w:fldCharType="end"/>
        </w:r>
      </w:hyperlink>
    </w:p>
    <w:p>
      <w:pPr>
        <w:pStyle w:val="TOC2"/>
        <w:tabs>
          <w:tab w:val="right" w:leader="dot" w:pos="8306"/>
        </w:tabs>
      </w:pPr>
      <w:hyperlink w:anchor="_Toc6586" w:history="1">
        <w:r>
          <w:rPr>
            <w:rFonts w:ascii="仿宋" w:eastAsia="仿宋" w:hAnsi="仿宋" w:cs="仿宋" w:hint="eastAsia"/>
            <w:lang w:eastAsia="zh-CN"/>
          </w:rPr>
          <w:t>(六)、资金筹措与投资计划</w:t>
        </w:r>
        <w:r>
          <w:tab/>
        </w:r>
        <w:r>
          <w:fldChar w:fldCharType="begin"/>
        </w:r>
        <w:r>
          <w:instrText xml:space="preserve"> PAGEREF _Toc6586 \h </w:instrText>
        </w:r>
        <w:r>
          <w:fldChar w:fldCharType="separate"/>
        </w:r>
        <w:r>
          <w:t>45</w:t>
        </w:r>
        <w:r>
          <w:fldChar w:fldCharType="end"/>
        </w:r>
      </w:hyperlink>
    </w:p>
    <w:p>
      <w:pPr>
        <w:pStyle w:val="TOC1"/>
        <w:tabs>
          <w:tab w:val="right" w:leader="dot" w:pos="8306"/>
        </w:tabs>
      </w:pPr>
      <w:hyperlink w:anchor="_Toc1616" w:history="1">
        <w:r>
          <w:rPr>
            <w:rFonts w:ascii="仿宋" w:eastAsia="仿宋" w:hAnsi="仿宋" w:cs="仿宋" w:hint="eastAsia"/>
            <w:lang w:eastAsia="zh-CN"/>
          </w:rPr>
          <w:t>十、工艺技术分析</w:t>
        </w:r>
        <w:r>
          <w:tab/>
        </w:r>
        <w:r>
          <w:fldChar w:fldCharType="begin"/>
        </w:r>
        <w:r>
          <w:instrText xml:space="preserve"> PAGEREF _Toc1616 \h </w:instrText>
        </w:r>
        <w:r>
          <w:fldChar w:fldCharType="separate"/>
        </w:r>
        <w:r>
          <w:t>45</w:t>
        </w:r>
        <w:r>
          <w:fldChar w:fldCharType="end"/>
        </w:r>
      </w:hyperlink>
    </w:p>
    <w:p>
      <w:pPr>
        <w:pStyle w:val="TOC2"/>
        <w:tabs>
          <w:tab w:val="right" w:leader="dot" w:pos="8306"/>
        </w:tabs>
      </w:pPr>
      <w:hyperlink w:anchor="_Toc13713" w:history="1">
        <w:r>
          <w:rPr>
            <w:rFonts w:ascii="仿宋" w:eastAsia="仿宋" w:hAnsi="仿宋" w:cs="仿宋" w:hint="eastAsia"/>
            <w:lang w:eastAsia="zh-CN"/>
          </w:rPr>
          <w:t>(一)、企业技术研发分析</w:t>
        </w:r>
        <w:r>
          <w:tab/>
        </w:r>
        <w:r>
          <w:fldChar w:fldCharType="begin"/>
        </w:r>
        <w:r>
          <w:instrText xml:space="preserve"> PAGEREF _Toc13713 \h </w:instrText>
        </w:r>
        <w:r>
          <w:fldChar w:fldCharType="separate"/>
        </w:r>
        <w:r>
          <w:t>45</w:t>
        </w:r>
        <w:r>
          <w:fldChar w:fldCharType="end"/>
        </w:r>
      </w:hyperlink>
    </w:p>
    <w:p>
      <w:pPr>
        <w:pStyle w:val="TOC2"/>
        <w:tabs>
          <w:tab w:val="right" w:leader="dot" w:pos="8306"/>
        </w:tabs>
      </w:pPr>
      <w:hyperlink w:anchor="_Toc25395" w:history="1">
        <w:r>
          <w:rPr>
            <w:rFonts w:ascii="仿宋" w:eastAsia="仿宋" w:hAnsi="仿宋" w:cs="仿宋" w:hint="eastAsia"/>
            <w:lang w:eastAsia="zh-CN"/>
          </w:rPr>
          <w:t>(二)、动车组项目技术工艺分析</w:t>
        </w:r>
        <w:r>
          <w:tab/>
        </w:r>
        <w:r>
          <w:fldChar w:fldCharType="begin"/>
        </w:r>
        <w:r>
          <w:instrText xml:space="preserve"> PAGEREF _Toc25395 \h </w:instrText>
        </w:r>
        <w:r>
          <w:fldChar w:fldCharType="separate"/>
        </w:r>
        <w:r>
          <w:t>46</w:t>
        </w:r>
        <w:r>
          <w:fldChar w:fldCharType="end"/>
        </w:r>
      </w:hyperlink>
    </w:p>
    <w:p>
      <w:pPr>
        <w:pStyle w:val="TOC2"/>
        <w:tabs>
          <w:tab w:val="right" w:leader="dot" w:pos="8306"/>
        </w:tabs>
      </w:pPr>
      <w:hyperlink w:anchor="_Toc6352" w:history="1">
        <w:r>
          <w:rPr>
            <w:rFonts w:ascii="仿宋" w:eastAsia="仿宋" w:hAnsi="仿宋" w:cs="仿宋" w:hint="eastAsia"/>
            <w:lang w:eastAsia="zh-CN"/>
          </w:rPr>
          <w:t>(三)、动车组项目技术流程</w:t>
        </w:r>
        <w:r>
          <w:tab/>
        </w:r>
        <w:r>
          <w:fldChar w:fldCharType="begin"/>
        </w:r>
        <w:r>
          <w:instrText xml:space="preserve"> PAGEREF _Toc6352 \h </w:instrText>
        </w:r>
        <w:r>
          <w:fldChar w:fldCharType="separate"/>
        </w:r>
        <w:r>
          <w:t>47</w:t>
        </w:r>
        <w:r>
          <w:fldChar w:fldCharType="end"/>
        </w:r>
      </w:hyperlink>
    </w:p>
    <w:p>
      <w:pPr>
        <w:pStyle w:val="TOC1"/>
        <w:tabs>
          <w:tab w:val="right" w:leader="dot" w:pos="8306"/>
        </w:tabs>
      </w:pPr>
      <w:hyperlink w:anchor="_Toc10849" w:history="1">
        <w:r>
          <w:rPr>
            <w:rFonts w:ascii="仿宋" w:eastAsia="仿宋" w:hAnsi="仿宋" w:cs="仿宋" w:hint="eastAsia"/>
            <w:lang w:eastAsia="zh-CN"/>
          </w:rPr>
          <w:t>十一、环境影响分析</w:t>
        </w:r>
        <w:r>
          <w:tab/>
        </w:r>
        <w:r>
          <w:fldChar w:fldCharType="begin"/>
        </w:r>
        <w:r>
          <w:instrText xml:space="preserve"> PAGEREF _Toc10849 \h </w:instrText>
        </w:r>
        <w:r>
          <w:fldChar w:fldCharType="separate"/>
        </w:r>
        <w:r>
          <w:t>48</w:t>
        </w:r>
        <w:r>
          <w:fldChar w:fldCharType="end"/>
        </w:r>
      </w:hyperlink>
    </w:p>
    <w:p>
      <w:pPr>
        <w:pStyle w:val="TOC2"/>
        <w:tabs>
          <w:tab w:val="right" w:leader="dot" w:pos="8306"/>
        </w:tabs>
      </w:pPr>
      <w:hyperlink w:anchor="_Toc21671" w:history="1">
        <w:r>
          <w:rPr>
            <w:rFonts w:ascii="仿宋" w:eastAsia="仿宋" w:hAnsi="仿宋" w:cs="仿宋" w:hint="eastAsia"/>
            <w:lang w:eastAsia="zh-CN"/>
          </w:rPr>
          <w:t>(一)、建设区域环境质量现状及影响评估</w:t>
        </w:r>
        <w:r>
          <w:tab/>
        </w:r>
        <w:r>
          <w:fldChar w:fldCharType="begin"/>
        </w:r>
        <w:r>
          <w:instrText xml:space="preserve"> PAGEREF _Toc21671 \h </w:instrText>
        </w:r>
        <w:r>
          <w:fldChar w:fldCharType="separate"/>
        </w:r>
        <w:r>
          <w:t>48</w:t>
        </w:r>
        <w:r>
          <w:fldChar w:fldCharType="end"/>
        </w:r>
      </w:hyperlink>
    </w:p>
    <w:p>
      <w:pPr>
        <w:pStyle w:val="TOC2"/>
        <w:tabs>
          <w:tab w:val="right" w:leader="dot" w:pos="8306"/>
        </w:tabs>
      </w:pPr>
      <w:hyperlink w:anchor="_Toc5722" w:history="1">
        <w:r>
          <w:rPr>
            <w:rFonts w:ascii="仿宋" w:eastAsia="仿宋" w:hAnsi="仿宋" w:cs="仿宋" w:hint="eastAsia"/>
            <w:lang w:eastAsia="zh-CN"/>
          </w:rPr>
          <w:t>(二)、建设期环境保护措施与实施方案</w:t>
        </w:r>
        <w:r>
          <w:tab/>
        </w:r>
        <w:r>
          <w:fldChar w:fldCharType="begin"/>
        </w:r>
        <w:r>
          <w:instrText xml:space="preserve"> PAGEREF _Toc5722 \h </w:instrText>
        </w:r>
        <w:r>
          <w:fldChar w:fldCharType="separate"/>
        </w:r>
        <w:r>
          <w:t>49</w:t>
        </w:r>
        <w:r>
          <w:fldChar w:fldCharType="end"/>
        </w:r>
      </w:hyperlink>
    </w:p>
    <w:p>
      <w:pPr>
        <w:pStyle w:val="TOC2"/>
        <w:tabs>
          <w:tab w:val="right" w:leader="dot" w:pos="8306"/>
        </w:tabs>
      </w:pPr>
      <w:hyperlink w:anchor="_Toc14173" w:history="1">
        <w:r>
          <w:rPr>
            <w:rFonts w:ascii="仿宋" w:eastAsia="仿宋" w:hAnsi="仿宋" w:cs="仿宋" w:hint="eastAsia"/>
            <w:lang w:eastAsia="zh-CN"/>
          </w:rPr>
          <w:t>(三)、运营期环境保护对策及管理计划</w:t>
        </w:r>
        <w:r>
          <w:tab/>
        </w:r>
        <w:r>
          <w:fldChar w:fldCharType="begin"/>
        </w:r>
        <w:r>
          <w:instrText xml:space="preserve"> PAGEREF _Toc14173 \h </w:instrText>
        </w:r>
        <w:r>
          <w:fldChar w:fldCharType="separate"/>
        </w:r>
        <w:r>
          <w:t>51</w:t>
        </w:r>
        <w:r>
          <w:fldChar w:fldCharType="end"/>
        </w:r>
      </w:hyperlink>
    </w:p>
    <w:p>
      <w:pPr>
        <w:pStyle w:val="TOC2"/>
        <w:tabs>
          <w:tab w:val="right" w:leader="dot" w:pos="8306"/>
        </w:tabs>
      </w:pPr>
      <w:hyperlink w:anchor="_Toc27372" w:history="1">
        <w:r>
          <w:rPr>
            <w:rFonts w:ascii="仿宋" w:eastAsia="仿宋" w:hAnsi="仿宋" w:cs="仿宋" w:hint="eastAsia"/>
            <w:lang w:eastAsia="zh-CN"/>
          </w:rPr>
          <w:t>(四)、动车组项目建设对区域经济的短期与长期影响</w:t>
        </w:r>
        <w:r>
          <w:tab/>
        </w:r>
        <w:r>
          <w:fldChar w:fldCharType="begin"/>
        </w:r>
        <w:r>
          <w:instrText xml:space="preserve"> PAGEREF _Toc27372 \h </w:instrText>
        </w:r>
        <w:r>
          <w:fldChar w:fldCharType="separate"/>
        </w:r>
        <w:r>
          <w:t>52</w:t>
        </w:r>
        <w:r>
          <w:fldChar w:fldCharType="end"/>
        </w:r>
      </w:hyperlink>
    </w:p>
    <w:p>
      <w:pPr>
        <w:pStyle w:val="TOC2"/>
        <w:tabs>
          <w:tab w:val="right" w:leader="dot" w:pos="8306"/>
        </w:tabs>
      </w:pPr>
      <w:hyperlink w:anchor="_Toc29096" w:history="1">
        <w:r>
          <w:rPr>
            <w:rFonts w:ascii="仿宋" w:eastAsia="仿宋" w:hAnsi="仿宋" w:cs="仿宋" w:hint="eastAsia"/>
            <w:lang w:eastAsia="zh-CN"/>
          </w:rPr>
          <w:t>(五)、废弃物处理方案与资源化利用措施</w:t>
        </w:r>
        <w:r>
          <w:tab/>
        </w:r>
        <w:r>
          <w:fldChar w:fldCharType="begin"/>
        </w:r>
        <w:r>
          <w:instrText xml:space="preserve"> PAGEREF _Toc29096 \h </w:instrText>
        </w:r>
        <w:r>
          <w:fldChar w:fldCharType="separate"/>
        </w:r>
        <w:r>
          <w:t>54</w:t>
        </w:r>
        <w:r>
          <w:fldChar w:fldCharType="end"/>
        </w:r>
      </w:hyperlink>
    </w:p>
    <w:p>
      <w:pPr>
        <w:pStyle w:val="TOC2"/>
        <w:tabs>
          <w:tab w:val="right" w:leader="dot" w:pos="8306"/>
        </w:tabs>
      </w:pPr>
      <w:hyperlink w:anchor="_Toc2473" w:history="1">
        <w:r>
          <w:rPr>
            <w:rFonts w:ascii="仿宋" w:eastAsia="仿宋" w:hAnsi="仿宋" w:cs="仿宋" w:hint="eastAsia"/>
            <w:lang w:eastAsia="zh-CN"/>
          </w:rPr>
          <w:t>(六)、特殊环境影响分析及对策研究</w:t>
        </w:r>
        <w:r>
          <w:tab/>
        </w:r>
        <w:r>
          <w:fldChar w:fldCharType="begin"/>
        </w:r>
        <w:r>
          <w:instrText xml:space="preserve"> PAGEREF _Toc2473 \h </w:instrText>
        </w:r>
        <w:r>
          <w:fldChar w:fldCharType="separate"/>
        </w:r>
        <w:r>
          <w:t>55</w:t>
        </w:r>
        <w:r>
          <w:fldChar w:fldCharType="end"/>
        </w:r>
      </w:hyperlink>
    </w:p>
    <w:p>
      <w:pPr>
        <w:pStyle w:val="TOC2"/>
        <w:tabs>
          <w:tab w:val="right" w:leader="dot" w:pos="8306"/>
        </w:tabs>
      </w:pPr>
      <w:hyperlink w:anchor="_Toc19387" w:history="1">
        <w:r>
          <w:rPr>
            <w:rFonts w:ascii="仿宋" w:eastAsia="仿宋" w:hAnsi="仿宋" w:cs="仿宋" w:hint="eastAsia"/>
            <w:lang w:eastAsia="zh-CN"/>
          </w:rPr>
          <w:t>(七)、清洁生产技术方案与实践经验</w:t>
        </w:r>
        <w:r>
          <w:tab/>
        </w:r>
        <w:r>
          <w:fldChar w:fldCharType="begin"/>
        </w:r>
        <w:r>
          <w:instrText xml:space="preserve"> PAGEREF _Toc19387 \h </w:instrText>
        </w:r>
        <w:r>
          <w:fldChar w:fldCharType="separate"/>
        </w:r>
        <w:r>
          <w:t>56</w:t>
        </w:r>
        <w:r>
          <w:fldChar w:fldCharType="end"/>
        </w:r>
      </w:hyperlink>
    </w:p>
    <w:p>
      <w:pPr>
        <w:pStyle w:val="TOC2"/>
        <w:tabs>
          <w:tab w:val="right" w:leader="dot" w:pos="8306"/>
        </w:tabs>
      </w:pPr>
      <w:hyperlink w:anchor="_Toc31543" w:history="1">
        <w:r>
          <w:rPr>
            <w:rFonts w:ascii="仿宋" w:eastAsia="仿宋" w:hAnsi="仿宋" w:cs="仿宋" w:hint="eastAsia"/>
            <w:lang w:eastAsia="zh-CN"/>
          </w:rPr>
          <w:t>(八)、动车组项目建设的经济效益与环境效益权衡分析</w:t>
        </w:r>
        <w:r>
          <w:tab/>
        </w:r>
        <w:r>
          <w:fldChar w:fldCharType="begin"/>
        </w:r>
        <w:r>
          <w:instrText xml:space="preserve"> PAGEREF _Toc31543 \h </w:instrText>
        </w:r>
        <w:r>
          <w:fldChar w:fldCharType="separate"/>
        </w:r>
        <w:r>
          <w:t>57</w:t>
        </w:r>
        <w:r>
          <w:fldChar w:fldCharType="end"/>
        </w:r>
      </w:hyperlink>
    </w:p>
    <w:p>
      <w:pPr>
        <w:pStyle w:val="TOC2"/>
        <w:tabs>
          <w:tab w:val="right" w:leader="dot" w:pos="8306"/>
        </w:tabs>
      </w:pPr>
      <w:hyperlink w:anchor="_Toc4057" w:history="1">
        <w:r>
          <w:rPr>
            <w:rFonts w:ascii="仿宋" w:eastAsia="仿宋" w:hAnsi="仿宋" w:cs="仿宋" w:hint="eastAsia"/>
            <w:lang w:eastAsia="zh-CN"/>
          </w:rPr>
          <w:t>(九)、环境保护综合评价及可持续性发展建议</w:t>
        </w:r>
        <w:r>
          <w:tab/>
        </w:r>
        <w:r>
          <w:fldChar w:fldCharType="begin"/>
        </w:r>
        <w:r>
          <w:instrText xml:space="preserve"> PAGEREF _Toc4057 \h </w:instrText>
        </w:r>
        <w:r>
          <w:fldChar w:fldCharType="separate"/>
        </w:r>
        <w:r>
          <w:t>58</w:t>
        </w:r>
        <w:r>
          <w:fldChar w:fldCharType="end"/>
        </w:r>
      </w:hyperlink>
    </w:p>
    <w:p>
      <w:pPr>
        <w:pStyle w:val="TOC1"/>
        <w:tabs>
          <w:tab w:val="right" w:leader="dot" w:pos="8306"/>
        </w:tabs>
      </w:pPr>
      <w:hyperlink w:anchor="_Toc7202" w:history="1">
        <w:r>
          <w:rPr>
            <w:rFonts w:ascii="仿宋" w:eastAsia="仿宋" w:hAnsi="仿宋" w:cs="仿宋" w:hint="eastAsia"/>
            <w:lang w:eastAsia="zh-CN"/>
          </w:rPr>
          <w:t>十二、组织机构及人力资源</w:t>
        </w:r>
        <w:r>
          <w:tab/>
        </w:r>
        <w:r>
          <w:fldChar w:fldCharType="begin"/>
        </w:r>
        <w:r>
          <w:instrText xml:space="preserve"> PAGEREF _Toc7202 \h </w:instrText>
        </w:r>
        <w:r>
          <w:fldChar w:fldCharType="separate"/>
        </w:r>
        <w:r>
          <w:t>60</w:t>
        </w:r>
        <w:r>
          <w:fldChar w:fldCharType="end"/>
        </w:r>
      </w:hyperlink>
    </w:p>
    <w:p>
      <w:pPr>
        <w:pStyle w:val="TOC2"/>
        <w:tabs>
          <w:tab w:val="right" w:leader="dot" w:pos="8306"/>
        </w:tabs>
      </w:pPr>
      <w:hyperlink w:anchor="_Toc15981" w:history="1">
        <w:r>
          <w:rPr>
            <w:rFonts w:ascii="仿宋" w:eastAsia="仿宋" w:hAnsi="仿宋" w:cs="仿宋" w:hint="eastAsia"/>
            <w:lang w:eastAsia="zh-CN"/>
          </w:rPr>
          <w:t>(一)、人力资源配置</w:t>
        </w:r>
        <w:r>
          <w:tab/>
        </w:r>
        <w:r>
          <w:fldChar w:fldCharType="begin"/>
        </w:r>
        <w:r>
          <w:instrText xml:space="preserve"> PAGEREF _Toc15981 \h </w:instrText>
        </w:r>
        <w:r>
          <w:fldChar w:fldCharType="separate"/>
        </w:r>
        <w:r>
          <w:t>60</w:t>
        </w:r>
        <w:r>
          <w:fldChar w:fldCharType="end"/>
        </w:r>
      </w:hyperlink>
    </w:p>
    <w:p>
      <w:pPr>
        <w:pStyle w:val="TOC2"/>
        <w:tabs>
          <w:tab w:val="right" w:leader="dot" w:pos="8306"/>
        </w:tabs>
      </w:pPr>
      <w:hyperlink w:anchor="_Toc20743" w:history="1">
        <w:r>
          <w:rPr>
            <w:rFonts w:ascii="仿宋" w:eastAsia="仿宋" w:hAnsi="仿宋" w:cs="仿宋" w:hint="eastAsia"/>
            <w:lang w:eastAsia="zh-CN"/>
          </w:rPr>
          <w:t>(二)、员工技能培训</w:t>
        </w:r>
        <w:r>
          <w:tab/>
        </w:r>
        <w:r>
          <w:fldChar w:fldCharType="begin"/>
        </w:r>
        <w:r>
          <w:instrText xml:space="preserve"> PAGEREF _Toc20743 \h </w:instrText>
        </w:r>
        <w:r>
          <w:fldChar w:fldCharType="separate"/>
        </w:r>
        <w:r>
          <w:t>61</w:t>
        </w:r>
        <w:r>
          <w:fldChar w:fldCharType="end"/>
        </w:r>
      </w:hyperlink>
    </w:p>
    <w:p>
      <w:pPr>
        <w:pStyle w:val="TOC1"/>
        <w:tabs>
          <w:tab w:val="right" w:leader="dot" w:pos="8306"/>
        </w:tabs>
      </w:pPr>
      <w:hyperlink w:anchor="_Toc32761" w:history="1">
        <w:r>
          <w:rPr>
            <w:rFonts w:ascii="仿宋" w:eastAsia="仿宋" w:hAnsi="仿宋" w:cs="仿宋" w:hint="eastAsia"/>
            <w:lang w:eastAsia="zh-CN"/>
          </w:rPr>
          <w:t>十三、营销策略和销售计划</w:t>
        </w:r>
        <w:r>
          <w:tab/>
        </w:r>
        <w:r>
          <w:fldChar w:fldCharType="begin"/>
        </w:r>
        <w:r>
          <w:instrText xml:space="preserve"> PAGEREF _Toc32761 \h </w:instrText>
        </w:r>
        <w:r>
          <w:fldChar w:fldCharType="separate"/>
        </w:r>
        <w:r>
          <w:t>61</w:t>
        </w:r>
        <w:r>
          <w:fldChar w:fldCharType="end"/>
        </w:r>
      </w:hyperlink>
    </w:p>
    <w:p>
      <w:pPr>
        <w:pStyle w:val="TOC2"/>
        <w:tabs>
          <w:tab w:val="right" w:leader="dot" w:pos="8306"/>
        </w:tabs>
      </w:pPr>
      <w:hyperlink w:anchor="_Toc1366" w:history="1">
        <w:r>
          <w:rPr>
            <w:rFonts w:ascii="仿宋" w:eastAsia="仿宋" w:hAnsi="仿宋" w:cs="仿宋" w:hint="eastAsia"/>
            <w:lang w:eastAsia="zh-CN"/>
          </w:rPr>
          <w:t>(一)、品牌定位与推广策略</w:t>
        </w:r>
        <w:r>
          <w:tab/>
        </w:r>
        <w:r>
          <w:fldChar w:fldCharType="begin"/>
        </w:r>
        <w:r>
          <w:instrText xml:space="preserve"> PAGEREF _Toc1366 \h </w:instrText>
        </w:r>
        <w:r>
          <w:fldChar w:fldCharType="separate"/>
        </w:r>
        <w:r>
          <w:t>61</w:t>
        </w:r>
        <w:r>
          <w:fldChar w:fldCharType="end"/>
        </w:r>
      </w:hyperlink>
    </w:p>
    <w:p>
      <w:pPr>
        <w:pStyle w:val="TOC2"/>
        <w:tabs>
          <w:tab w:val="right" w:leader="dot" w:pos="8306"/>
        </w:tabs>
      </w:pPr>
      <w:hyperlink w:anchor="_Toc11093" w:history="1">
        <w:r>
          <w:rPr>
            <w:rFonts w:ascii="仿宋" w:eastAsia="仿宋" w:hAnsi="仿宋" w:cs="仿宋" w:hint="eastAsia"/>
            <w:lang w:eastAsia="zh-CN"/>
          </w:rPr>
          <w:t>(二)、定价策略</w:t>
        </w:r>
        <w:r>
          <w:tab/>
        </w:r>
        <w:r>
          <w:fldChar w:fldCharType="begin"/>
        </w:r>
        <w:r>
          <w:instrText xml:space="preserve"> PAGEREF _Toc11093 \h </w:instrText>
        </w:r>
        <w:r>
          <w:fldChar w:fldCharType="separate"/>
        </w:r>
        <w:r>
          <w:t>63</w:t>
        </w:r>
        <w:r>
          <w:fldChar w:fldCharType="end"/>
        </w:r>
      </w:hyperlink>
    </w:p>
    <w:p>
      <w:pPr>
        <w:pStyle w:val="TOC2"/>
        <w:tabs>
          <w:tab w:val="right" w:leader="dot" w:pos="8306"/>
        </w:tabs>
      </w:pPr>
      <w:hyperlink w:anchor="_Toc4357" w:history="1">
        <w:r>
          <w:rPr>
            <w:rFonts w:ascii="仿宋" w:eastAsia="仿宋" w:hAnsi="仿宋" w:cs="仿宋" w:hint="eastAsia"/>
            <w:lang w:eastAsia="zh-CN"/>
          </w:rPr>
          <w:t>(三)、销售渠道与销售策略</w:t>
        </w:r>
        <w:r>
          <w:tab/>
        </w:r>
        <w:r>
          <w:fldChar w:fldCharType="begin"/>
        </w:r>
        <w:r>
          <w:instrText xml:space="preserve"> PAGEREF _Toc4357 \h </w:instrText>
        </w:r>
        <w:r>
          <w:fldChar w:fldCharType="separate"/>
        </w:r>
        <w:r>
          <w:t>64</w:t>
        </w:r>
        <w:r>
          <w:fldChar w:fldCharType="end"/>
        </w:r>
      </w:hyperlink>
    </w:p>
    <w:p>
      <w:pPr>
        <w:pStyle w:val="TOC2"/>
        <w:tabs>
          <w:tab w:val="right" w:leader="dot" w:pos="8306"/>
        </w:tabs>
      </w:pPr>
      <w:hyperlink w:anchor="_Toc11033" w:history="1">
        <w:r>
          <w:rPr>
            <w:rFonts w:ascii="仿宋" w:eastAsia="仿宋" w:hAnsi="仿宋" w:cs="仿宋" w:hint="eastAsia"/>
            <w:lang w:eastAsia="zh-CN"/>
          </w:rPr>
          <w:t>(四)、促销活动与市场研究</w:t>
        </w:r>
        <w:r>
          <w:tab/>
        </w:r>
        <w:r>
          <w:fldChar w:fldCharType="begin"/>
        </w:r>
        <w:r>
          <w:instrText xml:space="preserve"> PAGEREF _Toc11033 \h </w:instrText>
        </w:r>
        <w:r>
          <w:fldChar w:fldCharType="separate"/>
        </w:r>
        <w:r>
          <w:t>65</w:t>
        </w:r>
        <w:r>
          <w:fldChar w:fldCharType="end"/>
        </w:r>
      </w:hyperlink>
    </w:p>
    <w:p>
      <w:pPr>
        <w:pStyle w:val="TOC2"/>
        <w:tabs>
          <w:tab w:val="right" w:leader="dot" w:pos="8306"/>
        </w:tabs>
      </w:pPr>
      <w:hyperlink w:anchor="_Toc17634" w:history="1">
        <w:r>
          <w:rPr>
            <w:rFonts w:ascii="仿宋" w:eastAsia="仿宋" w:hAnsi="仿宋" w:cs="仿宋" w:hint="eastAsia"/>
            <w:lang w:eastAsia="zh-CN"/>
          </w:rPr>
          <w:t>(五)、客户关系管理</w:t>
        </w:r>
        <w:r>
          <w:tab/>
        </w:r>
        <w:r>
          <w:fldChar w:fldCharType="begin"/>
        </w:r>
        <w:r>
          <w:instrText xml:space="preserve"> PAGEREF _Toc17634 \h </w:instrText>
        </w:r>
        <w:r>
          <w:fldChar w:fldCharType="separate"/>
        </w:r>
        <w:r>
          <w:t>66</w:t>
        </w:r>
        <w:r>
          <w:fldChar w:fldCharType="end"/>
        </w:r>
      </w:hyperlink>
    </w:p>
    <w:p>
      <w:pPr>
        <w:pStyle w:val="TOC1"/>
        <w:tabs>
          <w:tab w:val="right" w:leader="dot" w:pos="8306"/>
        </w:tabs>
      </w:pPr>
      <w:hyperlink w:anchor="_Toc8999" w:history="1">
        <w:r>
          <w:rPr>
            <w:rFonts w:ascii="仿宋" w:eastAsia="仿宋" w:hAnsi="仿宋" w:cs="仿宋" w:hint="eastAsia"/>
            <w:lang w:eastAsia="zh-CN"/>
          </w:rPr>
          <w:t>十四、动车组行业竞争对选址的影响</w:t>
        </w:r>
        <w:r>
          <w:tab/>
        </w:r>
        <w:r>
          <w:fldChar w:fldCharType="begin"/>
        </w:r>
        <w:r>
          <w:instrText xml:space="preserve"> PAGEREF _Toc8999 \h </w:instrText>
        </w:r>
        <w:r>
          <w:fldChar w:fldCharType="separate"/>
        </w:r>
        <w:r>
          <w:t>67</w:t>
        </w:r>
        <w:r>
          <w:fldChar w:fldCharType="end"/>
        </w:r>
      </w:hyperlink>
    </w:p>
    <w:p>
      <w:pPr>
        <w:pStyle w:val="TOC2"/>
        <w:tabs>
          <w:tab w:val="right" w:leader="dot" w:pos="8306"/>
        </w:tabs>
      </w:pPr>
      <w:hyperlink w:anchor="_Toc6758" w:history="1">
        <w:r>
          <w:rPr>
            <w:rFonts w:ascii="仿宋" w:eastAsia="仿宋" w:hAnsi="仿宋" w:cs="仿宋" w:hint="eastAsia"/>
            <w:lang w:eastAsia="zh-CN"/>
          </w:rPr>
          <w:t>(一)、地理位置分析</w:t>
        </w:r>
        <w:r>
          <w:tab/>
        </w:r>
        <w:r>
          <w:fldChar w:fldCharType="begin"/>
        </w:r>
        <w:r>
          <w:instrText xml:space="preserve"> PAGEREF _Toc6758 \h </w:instrText>
        </w:r>
        <w:r>
          <w:fldChar w:fldCharType="separate"/>
        </w:r>
        <w:r>
          <w:t>67</w:t>
        </w:r>
        <w:r>
          <w:fldChar w:fldCharType="end"/>
        </w:r>
      </w:hyperlink>
    </w:p>
    <w:p>
      <w:pPr>
        <w:pStyle w:val="TOC2"/>
        <w:tabs>
          <w:tab w:val="right" w:leader="dot" w:pos="8306"/>
        </w:tabs>
      </w:pPr>
      <w:hyperlink w:anchor="_Toc32686" w:history="1">
        <w:r>
          <w:rPr>
            <w:rFonts w:ascii="仿宋" w:eastAsia="仿宋" w:hAnsi="仿宋" w:cs="仿宋" w:hint="eastAsia"/>
            <w:lang w:eastAsia="zh-CN"/>
          </w:rPr>
          <w:t>(二)、供应链优势</w:t>
        </w:r>
        <w:r>
          <w:tab/>
        </w:r>
        <w:r>
          <w:fldChar w:fldCharType="begin"/>
        </w:r>
        <w:r>
          <w:instrText xml:space="preserve"> PAGEREF _Toc32686 \h </w:instrText>
        </w:r>
        <w:r>
          <w:fldChar w:fldCharType="separate"/>
        </w:r>
        <w:r>
          <w:t>69</w:t>
        </w:r>
        <w:r>
          <w:fldChar w:fldCharType="end"/>
        </w:r>
      </w:hyperlink>
    </w:p>
    <w:p>
      <w:pPr>
        <w:pStyle w:val="TOC2"/>
        <w:tabs>
          <w:tab w:val="right" w:leader="dot" w:pos="8306"/>
        </w:tabs>
      </w:pPr>
      <w:hyperlink w:anchor="_Toc11066" w:history="1">
        <w:r>
          <w:rPr>
            <w:rFonts w:ascii="仿宋" w:eastAsia="仿宋" w:hAnsi="仿宋" w:cs="仿宋" w:hint="eastAsia"/>
            <w:lang w:eastAsia="zh-CN"/>
          </w:rPr>
          <w:t>(三)、人才资源</w:t>
        </w:r>
        <w:r>
          <w:tab/>
        </w:r>
        <w:r>
          <w:fldChar w:fldCharType="begin"/>
        </w:r>
        <w:r>
          <w:instrText xml:space="preserve"> PAGEREF _Toc11066 \h </w:instrText>
        </w:r>
        <w:r>
          <w:fldChar w:fldCharType="separate"/>
        </w:r>
        <w:r>
          <w:t>70</w:t>
        </w:r>
        <w:r>
          <w:fldChar w:fldCharType="end"/>
        </w:r>
      </w:hyperlink>
    </w:p>
    <w:p>
      <w:pPr>
        <w:pStyle w:val="TOC2"/>
        <w:tabs>
          <w:tab w:val="right" w:leader="dot" w:pos="8306"/>
        </w:tabs>
      </w:pPr>
      <w:hyperlink w:anchor="_Toc8478" w:history="1">
        <w:r>
          <w:rPr>
            <w:rFonts w:ascii="仿宋" w:eastAsia="仿宋" w:hAnsi="仿宋" w:cs="仿宋" w:hint="eastAsia"/>
            <w:lang w:eastAsia="zh-CN"/>
          </w:rPr>
          <w:t>(四)、政策支持</w:t>
        </w:r>
        <w:r>
          <w:tab/>
        </w:r>
        <w:r>
          <w:fldChar w:fldCharType="begin"/>
        </w:r>
        <w:r>
          <w:instrText xml:space="preserve"> PAGEREF _Toc8478 \h </w:instrText>
        </w:r>
        <w:r>
          <w:fldChar w:fldCharType="separate"/>
        </w:r>
        <w:r>
          <w:t>71</w:t>
        </w:r>
        <w:r>
          <w:fldChar w:fldCharType="end"/>
        </w:r>
      </w:hyperlink>
    </w:p>
    <w:p>
      <w:pPr>
        <w:pStyle w:val="TOC1"/>
        <w:tabs>
          <w:tab w:val="right" w:leader="dot" w:pos="8306"/>
        </w:tabs>
      </w:pPr>
      <w:hyperlink w:anchor="_Toc30155" w:history="1">
        <w:r>
          <w:rPr>
            <w:rFonts w:ascii="仿宋" w:eastAsia="仿宋" w:hAnsi="仿宋" w:cs="仿宋" w:hint="eastAsia"/>
            <w:lang w:eastAsia="zh-CN"/>
          </w:rPr>
          <w:t>十五、战略的建立与选择过程</w:t>
        </w:r>
        <w:r>
          <w:tab/>
        </w:r>
        <w:r>
          <w:fldChar w:fldCharType="begin"/>
        </w:r>
        <w:r>
          <w:instrText xml:space="preserve"> PAGEREF _Toc30155 \h </w:instrText>
        </w:r>
        <w:r>
          <w:fldChar w:fldCharType="separate"/>
        </w:r>
        <w:r>
          <w:t>72</w:t>
        </w:r>
        <w:r>
          <w:fldChar w:fldCharType="end"/>
        </w:r>
      </w:hyperlink>
    </w:p>
    <w:p>
      <w:pPr>
        <w:pStyle w:val="TOC2"/>
        <w:tabs>
          <w:tab w:val="right" w:leader="dot" w:pos="8306"/>
        </w:tabs>
      </w:pPr>
      <w:hyperlink w:anchor="_Toc13541" w:history="1">
        <w:r>
          <w:rPr>
            <w:rFonts w:ascii="仿宋" w:eastAsia="仿宋" w:hAnsi="仿宋" w:cs="仿宋" w:hint="eastAsia"/>
            <w:lang w:eastAsia="zh-CN"/>
          </w:rPr>
          <w:t>(一)、战略的建立与选择过程</w:t>
        </w:r>
        <w:r>
          <w:tab/>
        </w:r>
        <w:r>
          <w:fldChar w:fldCharType="begin"/>
        </w:r>
        <w:r>
          <w:instrText xml:space="preserve"> PAGEREF _Toc13541 \h </w:instrText>
        </w:r>
        <w:r>
          <w:fldChar w:fldCharType="separate"/>
        </w:r>
        <w:r>
          <w:t>72</w:t>
        </w:r>
        <w:r>
          <w:fldChar w:fldCharType="end"/>
        </w:r>
      </w:hyperlink>
    </w:p>
    <w:p>
      <w:pPr>
        <w:pStyle w:val="TOC1"/>
        <w:tabs>
          <w:tab w:val="right" w:leader="dot" w:pos="8306"/>
        </w:tabs>
      </w:pPr>
      <w:hyperlink w:anchor="_Toc24485" w:history="1">
        <w:r>
          <w:rPr>
            <w:rFonts w:ascii="仿宋" w:eastAsia="仿宋" w:hAnsi="仿宋" w:cs="仿宋" w:hint="eastAsia"/>
            <w:lang w:eastAsia="zh-CN"/>
          </w:rPr>
          <w:t>十六、供应链管理</w:t>
        </w:r>
        <w:r>
          <w:tab/>
        </w:r>
        <w:r>
          <w:fldChar w:fldCharType="begin"/>
        </w:r>
        <w:r>
          <w:instrText xml:space="preserve"> PAGEREF _Toc24485 \h </w:instrText>
        </w:r>
        <w:r>
          <w:fldChar w:fldCharType="separate"/>
        </w:r>
        <w:r>
          <w:t>73</w:t>
        </w:r>
        <w:r>
          <w:fldChar w:fldCharType="end"/>
        </w:r>
      </w:hyperlink>
    </w:p>
    <w:p>
      <w:pPr>
        <w:pStyle w:val="TOC2"/>
        <w:tabs>
          <w:tab w:val="right" w:leader="dot" w:pos="8306"/>
        </w:tabs>
      </w:pPr>
      <w:hyperlink w:anchor="_Toc2286" w:history="1">
        <w:r>
          <w:rPr>
            <w:rFonts w:ascii="仿宋" w:eastAsia="仿宋" w:hAnsi="仿宋" w:cs="仿宋" w:hint="eastAsia"/>
            <w:lang w:eastAsia="zh-CN"/>
          </w:rPr>
          <w:t>(一)、供应链战略规划</w:t>
        </w:r>
        <w:r>
          <w:tab/>
        </w:r>
        <w:r>
          <w:fldChar w:fldCharType="begin"/>
        </w:r>
        <w:r>
          <w:instrText xml:space="preserve"> PAGEREF _Toc2286 \h </w:instrText>
        </w:r>
        <w:r>
          <w:fldChar w:fldCharType="separate"/>
        </w:r>
        <w:r>
          <w:t>73</w:t>
        </w:r>
        <w:r>
          <w:fldChar w:fldCharType="end"/>
        </w:r>
      </w:hyperlink>
    </w:p>
    <w:p>
      <w:pPr>
        <w:pStyle w:val="TOC2"/>
        <w:tabs>
          <w:tab w:val="right" w:leader="dot" w:pos="8306"/>
        </w:tabs>
      </w:pPr>
      <w:hyperlink w:anchor="_Toc11110" w:history="1">
        <w:r>
          <w:rPr>
            <w:rFonts w:ascii="仿宋" w:eastAsia="仿宋" w:hAnsi="仿宋" w:cs="仿宋" w:hint="eastAsia"/>
            <w:lang w:eastAsia="zh-CN"/>
          </w:rPr>
          <w:t>(二)、供应商选择与评估</w:t>
        </w:r>
        <w:r>
          <w:tab/>
        </w:r>
        <w:r>
          <w:fldChar w:fldCharType="begin"/>
        </w:r>
        <w:r>
          <w:instrText xml:space="preserve"> PAGEREF _Toc11110 \h </w:instrText>
        </w:r>
        <w:r>
          <w:fldChar w:fldCharType="separate"/>
        </w:r>
        <w:r>
          <w:t>73</w:t>
        </w:r>
        <w:r>
          <w:fldChar w:fldCharType="end"/>
        </w:r>
      </w:hyperlink>
    </w:p>
    <w:p>
      <w:pPr>
        <w:pStyle w:val="TOC2"/>
        <w:tabs>
          <w:tab w:val="right" w:leader="dot" w:pos="8306"/>
        </w:tabs>
      </w:pPr>
      <w:hyperlink w:anchor="_Toc22582" w:history="1">
        <w:r>
          <w:rPr>
            <w:rFonts w:ascii="仿宋" w:eastAsia="仿宋" w:hAnsi="仿宋" w:cs="仿宋" w:hint="eastAsia"/>
            <w:lang w:eastAsia="zh-CN"/>
          </w:rPr>
          <w:t>(三)、物流与库存管理</w:t>
        </w:r>
        <w:r>
          <w:tab/>
        </w:r>
        <w:r>
          <w:fldChar w:fldCharType="begin"/>
        </w:r>
        <w:r>
          <w:instrText xml:space="preserve"> PAGEREF _Toc22582 \h </w:instrText>
        </w:r>
        <w:r>
          <w:fldChar w:fldCharType="separate"/>
        </w:r>
        <w:r>
          <w:t>74</w:t>
        </w:r>
        <w:r>
          <w:fldChar w:fldCharType="end"/>
        </w:r>
      </w:hyperlink>
    </w:p>
    <w:p>
      <w:pPr>
        <w:pStyle w:val="TOC2"/>
        <w:tabs>
          <w:tab w:val="right" w:leader="dot" w:pos="8306"/>
        </w:tabs>
      </w:pPr>
      <w:hyperlink w:anchor="_Toc1929" w:history="1">
        <w:r>
          <w:rPr>
            <w:rFonts w:ascii="仿宋" w:eastAsia="仿宋" w:hAnsi="仿宋" w:cs="仿宋" w:hint="eastAsia"/>
            <w:lang w:eastAsia="zh-CN"/>
          </w:rPr>
          <w:t>(四)、供应链风险管理</w:t>
        </w:r>
        <w:r>
          <w:tab/>
        </w:r>
        <w:r>
          <w:fldChar w:fldCharType="begin"/>
        </w:r>
        <w:r>
          <w:instrText xml:space="preserve"> PAGEREF _Toc1929 \h </w:instrText>
        </w:r>
        <w:r>
          <w:fldChar w:fldCharType="separate"/>
        </w:r>
        <w:r>
          <w:t>76</w:t>
        </w:r>
        <w:r>
          <w:fldChar w:fldCharType="end"/>
        </w:r>
      </w:hyperlink>
    </w:p>
    <w:p>
      <w:pPr>
        <w:pStyle w:val="TOC1"/>
        <w:tabs>
          <w:tab w:val="right" w:leader="dot" w:pos="8306"/>
        </w:tabs>
      </w:pPr>
      <w:hyperlink w:anchor="_Toc16633" w:history="1">
        <w:r>
          <w:rPr>
            <w:rFonts w:ascii="仿宋" w:eastAsia="仿宋" w:hAnsi="仿宋" w:cs="仿宋" w:hint="eastAsia"/>
            <w:lang w:eastAsia="zh-CN"/>
          </w:rPr>
          <w:t>十七、合作与交流机制建立</w:t>
        </w:r>
        <w:r>
          <w:tab/>
        </w:r>
        <w:r>
          <w:fldChar w:fldCharType="begin"/>
        </w:r>
        <w:r>
          <w:instrText xml:space="preserve"> PAGEREF _Toc16633 \h </w:instrText>
        </w:r>
        <w:r>
          <w:fldChar w:fldCharType="separate"/>
        </w:r>
        <w:r>
          <w:t>77</w:t>
        </w:r>
        <w:r>
          <w:fldChar w:fldCharType="end"/>
        </w:r>
      </w:hyperlink>
    </w:p>
    <w:p>
      <w:pPr>
        <w:pStyle w:val="TOC2"/>
        <w:tabs>
          <w:tab w:val="right" w:leader="dot" w:pos="8306"/>
        </w:tabs>
      </w:pPr>
      <w:hyperlink w:anchor="_Toc17503" w:history="1">
        <w:r>
          <w:rPr>
            <w:rFonts w:ascii="仿宋" w:eastAsia="仿宋" w:hAnsi="仿宋" w:cs="仿宋" w:hint="eastAsia"/>
            <w:lang w:eastAsia="zh-CN"/>
          </w:rPr>
          <w:t>(一)、合作伙伴选择与合作方式</w:t>
        </w:r>
        <w:r>
          <w:tab/>
        </w:r>
        <w:r>
          <w:fldChar w:fldCharType="begin"/>
        </w:r>
        <w:r>
          <w:instrText xml:space="preserve"> PAGEREF _Toc17503 \h </w:instrText>
        </w:r>
        <w:r>
          <w:fldChar w:fldCharType="separate"/>
        </w:r>
        <w:r>
          <w:t>77</w:t>
        </w:r>
        <w:r>
          <w:fldChar w:fldCharType="end"/>
        </w:r>
      </w:hyperlink>
    </w:p>
    <w:p>
      <w:pPr>
        <w:pStyle w:val="TOC2"/>
        <w:tabs>
          <w:tab w:val="right" w:leader="dot" w:pos="8306"/>
        </w:tabs>
      </w:pPr>
      <w:hyperlink w:anchor="_Toc22844" w:history="1">
        <w:r>
          <w:rPr>
            <w:rFonts w:ascii="仿宋" w:eastAsia="仿宋" w:hAnsi="仿宋" w:cs="仿宋" w:hint="eastAsia"/>
            <w:lang w:eastAsia="zh-CN"/>
          </w:rPr>
          <w:t>(二)、交流与合作平台搭建</w:t>
        </w:r>
        <w:r>
          <w:tab/>
        </w:r>
        <w:r>
          <w:fldChar w:fldCharType="begin"/>
        </w:r>
        <w:r>
          <w:instrText xml:space="preserve"> PAGEREF _Toc22844 \h </w:instrText>
        </w:r>
        <w:r>
          <w:fldChar w:fldCharType="separate"/>
        </w:r>
        <w:r>
          <w:t>78</w:t>
        </w:r>
        <w:r>
          <w:fldChar w:fldCharType="end"/>
        </w:r>
      </w:hyperlink>
    </w:p>
    <w:p>
      <w:pPr>
        <w:pStyle w:val="TOC1"/>
        <w:tabs>
          <w:tab w:val="right" w:leader="dot" w:pos="8306"/>
        </w:tabs>
      </w:pPr>
      <w:hyperlink w:anchor="_Toc29417" w:history="1">
        <w:r>
          <w:rPr>
            <w:rFonts w:ascii="仿宋" w:eastAsia="仿宋" w:hAnsi="仿宋" w:cs="仿宋" w:hint="eastAsia"/>
            <w:lang w:eastAsia="zh-CN"/>
          </w:rPr>
          <w:t>十八、质量管理与持续改进</w:t>
        </w:r>
        <w:r>
          <w:tab/>
        </w:r>
        <w:r>
          <w:fldChar w:fldCharType="begin"/>
        </w:r>
        <w:r>
          <w:instrText xml:space="preserve"> PAGEREF _Toc29417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57" w:history="1">
        <w:r>
          <w:rPr>
            <w:rFonts w:ascii="仿宋" w:eastAsia="仿宋" w:hAnsi="仿宋" w:cs="仿宋" w:hint="eastAsia"/>
            <w:lang w:eastAsia="zh-CN"/>
          </w:rPr>
          <w:t>(一)、质量管理体系建设</w:t>
        </w:r>
        <w:r>
          <w:tab/>
        </w:r>
        <w:r>
          <w:fldChar w:fldCharType="begin"/>
        </w:r>
        <w:r>
          <w:instrText xml:space="preserve"> PAGEREF _Toc15557 \h </w:instrText>
        </w:r>
        <w:r>
          <w:fldChar w:fldCharType="separate"/>
        </w:r>
        <w:r>
          <w:t>80</w:t>
        </w:r>
        <w:r>
          <w:fldChar w:fldCharType="end"/>
        </w:r>
      </w:hyperlink>
    </w:p>
    <w:p>
      <w:pPr>
        <w:pStyle w:val="TOC2"/>
        <w:tabs>
          <w:tab w:val="right" w:leader="dot" w:pos="8306"/>
        </w:tabs>
      </w:pPr>
      <w:hyperlink w:anchor="_Toc31606" w:history="1">
        <w:r>
          <w:rPr>
            <w:rFonts w:ascii="仿宋" w:eastAsia="仿宋" w:hAnsi="仿宋" w:cs="仿宋" w:hint="eastAsia"/>
            <w:lang w:eastAsia="zh-CN"/>
          </w:rPr>
          <w:t>(二)、生产过程控制</w:t>
        </w:r>
        <w:r>
          <w:tab/>
        </w:r>
        <w:r>
          <w:fldChar w:fldCharType="begin"/>
        </w:r>
        <w:r>
          <w:instrText xml:space="preserve"> PAGEREF _Toc31606 \h </w:instrText>
        </w:r>
        <w:r>
          <w:fldChar w:fldCharType="separate"/>
        </w:r>
        <w:r>
          <w:t>81</w:t>
        </w:r>
        <w:r>
          <w:fldChar w:fldCharType="end"/>
        </w:r>
      </w:hyperlink>
    </w:p>
    <w:p>
      <w:pPr>
        <w:pStyle w:val="TOC2"/>
        <w:tabs>
          <w:tab w:val="right" w:leader="dot" w:pos="8306"/>
        </w:tabs>
      </w:pPr>
      <w:hyperlink w:anchor="_Toc1988" w:history="1">
        <w:r>
          <w:rPr>
            <w:rFonts w:ascii="仿宋" w:eastAsia="仿宋" w:hAnsi="仿宋" w:cs="仿宋" w:hint="eastAsia"/>
            <w:lang w:eastAsia="zh-CN"/>
          </w:rPr>
          <w:t>(三)、产品质量检验与测试</w:t>
        </w:r>
        <w:r>
          <w:tab/>
        </w:r>
        <w:r>
          <w:fldChar w:fldCharType="begin"/>
        </w:r>
        <w:r>
          <w:instrText xml:space="preserve"> PAGEREF _Toc1988 \h </w:instrText>
        </w:r>
        <w:r>
          <w:fldChar w:fldCharType="separate"/>
        </w:r>
        <w:r>
          <w:t>82</w:t>
        </w:r>
        <w:r>
          <w:fldChar w:fldCharType="end"/>
        </w:r>
      </w:hyperlink>
    </w:p>
    <w:p>
      <w:pPr>
        <w:pStyle w:val="TOC2"/>
        <w:tabs>
          <w:tab w:val="right" w:leader="dot" w:pos="8306"/>
        </w:tabs>
      </w:pPr>
      <w:hyperlink w:anchor="_Toc29228" w:history="1">
        <w:r>
          <w:rPr>
            <w:rFonts w:ascii="仿宋" w:eastAsia="仿宋" w:hAnsi="仿宋" w:cs="仿宋" w:hint="eastAsia"/>
            <w:lang w:eastAsia="zh-CN"/>
          </w:rPr>
          <w:t>(四)、用户反馈与质量改进</w:t>
        </w:r>
        <w:r>
          <w:tab/>
        </w:r>
        <w:r>
          <w:fldChar w:fldCharType="begin"/>
        </w:r>
        <w:r>
          <w:instrText xml:space="preserve"> PAGEREF _Toc29228 \h </w:instrText>
        </w:r>
        <w:r>
          <w:fldChar w:fldCharType="separate"/>
        </w:r>
        <w:r>
          <w:t>83</w:t>
        </w:r>
        <w:r>
          <w:fldChar w:fldCharType="end"/>
        </w:r>
      </w:hyperlink>
    </w:p>
    <w:p>
      <w:pPr>
        <w:pStyle w:val="TOC2"/>
        <w:tabs>
          <w:tab w:val="right" w:leader="dot" w:pos="8306"/>
        </w:tabs>
      </w:pPr>
      <w:hyperlink w:anchor="_Toc2990" w:history="1">
        <w:r>
          <w:rPr>
            <w:rFonts w:ascii="仿宋" w:eastAsia="仿宋" w:hAnsi="仿宋" w:cs="仿宋" w:hint="eastAsia"/>
            <w:lang w:eastAsia="zh-CN"/>
          </w:rPr>
          <w:t>(五)、质量认证与标准化</w:t>
        </w:r>
        <w:r>
          <w:tab/>
        </w:r>
        <w:r>
          <w:fldChar w:fldCharType="begin"/>
        </w:r>
        <w:r>
          <w:instrText xml:space="preserve"> PAGEREF _Toc2990 \h </w:instrText>
        </w:r>
        <w:r>
          <w:fldChar w:fldCharType="separate"/>
        </w:r>
        <w:r>
          <w:t>84</w:t>
        </w:r>
        <w:r>
          <w:fldChar w:fldCharType="end"/>
        </w:r>
      </w:hyperlink>
    </w:p>
    <w:p>
      <w:pPr>
        <w:pStyle w:val="TOC1"/>
        <w:tabs>
          <w:tab w:val="right" w:leader="dot" w:pos="8306"/>
        </w:tabs>
      </w:pPr>
      <w:hyperlink w:anchor="_Toc24809" w:history="1">
        <w:r>
          <w:rPr>
            <w:rFonts w:ascii="仿宋" w:eastAsia="仿宋" w:hAnsi="仿宋" w:cs="仿宋" w:hint="eastAsia"/>
            <w:lang w:eastAsia="zh-CN"/>
          </w:rPr>
          <w:t>十九、技术支持与维护</w:t>
        </w:r>
        <w:r>
          <w:tab/>
        </w:r>
        <w:r>
          <w:fldChar w:fldCharType="begin"/>
        </w:r>
        <w:r>
          <w:instrText xml:space="preserve"> PAGEREF _Toc24809 \h </w:instrText>
        </w:r>
        <w:r>
          <w:fldChar w:fldCharType="separate"/>
        </w:r>
        <w:r>
          <w:t>85</w:t>
        </w:r>
        <w:r>
          <w:fldChar w:fldCharType="end"/>
        </w:r>
      </w:hyperlink>
    </w:p>
    <w:p>
      <w:pPr>
        <w:pStyle w:val="TOC2"/>
        <w:tabs>
          <w:tab w:val="right" w:leader="dot" w:pos="8306"/>
        </w:tabs>
      </w:pPr>
      <w:hyperlink w:anchor="_Toc14372" w:history="1">
        <w:r>
          <w:rPr>
            <w:rFonts w:ascii="仿宋" w:eastAsia="仿宋" w:hAnsi="仿宋" w:cs="仿宋" w:hint="eastAsia"/>
            <w:lang w:eastAsia="zh-CN"/>
          </w:rPr>
          <w:t>(一)、技术支持计划</w:t>
        </w:r>
        <w:r>
          <w:tab/>
        </w:r>
        <w:r>
          <w:fldChar w:fldCharType="begin"/>
        </w:r>
        <w:r>
          <w:instrText xml:space="preserve"> PAGEREF _Toc14372 \h </w:instrText>
        </w:r>
        <w:r>
          <w:fldChar w:fldCharType="separate"/>
        </w:r>
        <w:r>
          <w:t>85</w:t>
        </w:r>
        <w:r>
          <w:fldChar w:fldCharType="end"/>
        </w:r>
      </w:hyperlink>
    </w:p>
    <w:p>
      <w:pPr>
        <w:pStyle w:val="TOC2"/>
        <w:tabs>
          <w:tab w:val="right" w:leader="dot" w:pos="8306"/>
        </w:tabs>
      </w:pPr>
      <w:hyperlink w:anchor="_Toc14624" w:history="1">
        <w:r>
          <w:rPr>
            <w:rFonts w:ascii="仿宋" w:eastAsia="仿宋" w:hAnsi="仿宋" w:cs="仿宋" w:hint="eastAsia"/>
            <w:lang w:eastAsia="zh-CN"/>
          </w:rPr>
          <w:t>(二)、设备维护与保养</w:t>
        </w:r>
        <w:r>
          <w:tab/>
        </w:r>
        <w:r>
          <w:fldChar w:fldCharType="begin"/>
        </w:r>
        <w:r>
          <w:instrText xml:space="preserve"> PAGEREF _Toc14624 \h </w:instrText>
        </w:r>
        <w:r>
          <w:fldChar w:fldCharType="separate"/>
        </w:r>
        <w:r>
          <w:t>87</w:t>
        </w:r>
        <w:r>
          <w:fldChar w:fldCharType="end"/>
        </w:r>
      </w:hyperlink>
    </w:p>
    <w:p>
      <w:pPr>
        <w:pStyle w:val="TOC2"/>
        <w:tabs>
          <w:tab w:val="right" w:leader="dot" w:pos="8306"/>
        </w:tabs>
      </w:pPr>
      <w:hyperlink w:anchor="_Toc16344" w:history="1">
        <w:r>
          <w:rPr>
            <w:rFonts w:ascii="仿宋" w:eastAsia="仿宋" w:hAnsi="仿宋" w:cs="仿宋" w:hint="eastAsia"/>
            <w:lang w:eastAsia="zh-CN"/>
          </w:rPr>
          <w:t>(三)、系统更新与升级</w:t>
        </w:r>
        <w:r>
          <w:tab/>
        </w:r>
        <w:r>
          <w:fldChar w:fldCharType="begin"/>
        </w:r>
        <w:r>
          <w:instrText xml:space="preserve"> PAGEREF _Toc16344 \h </w:instrText>
        </w:r>
        <w:r>
          <w:fldChar w:fldCharType="separate"/>
        </w:r>
        <w:r>
          <w:t>87</w:t>
        </w:r>
        <w:r>
          <w:fldChar w:fldCharType="end"/>
        </w:r>
      </w:hyperlink>
    </w:p>
    <w:p>
      <w:pPr>
        <w:pStyle w:val="TOC2"/>
        <w:tabs>
          <w:tab w:val="right" w:leader="dot" w:pos="8306"/>
        </w:tabs>
      </w:pPr>
      <w:hyperlink w:anchor="_Toc30104" w:history="1">
        <w:r>
          <w:rPr>
            <w:rFonts w:ascii="仿宋" w:eastAsia="仿宋" w:hAnsi="仿宋" w:cs="仿宋" w:hint="eastAsia"/>
            <w:lang w:eastAsia="zh-CN"/>
          </w:rPr>
          <w:t>(四)、故障排除与紧急修复</w:t>
        </w:r>
        <w:r>
          <w:tab/>
        </w:r>
        <w:r>
          <w:fldChar w:fldCharType="begin"/>
        </w:r>
        <w:r>
          <w:instrText xml:space="preserve"> PAGEREF _Toc30104 \h </w:instrText>
        </w:r>
        <w:r>
          <w:fldChar w:fldCharType="separate"/>
        </w:r>
        <w:r>
          <w:t>88</w:t>
        </w:r>
        <w:r>
          <w:fldChar w:fldCharType="end"/>
        </w:r>
      </w:hyperlink>
    </w:p>
    <w:p>
      <w:pPr>
        <w:pStyle w:val="TOC1"/>
        <w:tabs>
          <w:tab w:val="right" w:leader="dot" w:pos="8306"/>
        </w:tabs>
      </w:pPr>
      <w:hyperlink w:anchor="_Toc462" w:history="1">
        <w:r>
          <w:rPr>
            <w:rFonts w:ascii="仿宋" w:eastAsia="仿宋" w:hAnsi="仿宋" w:cs="仿宋" w:hint="eastAsia"/>
            <w:lang w:eastAsia="zh-CN"/>
          </w:rPr>
          <w:t>二十、技术方案</w:t>
        </w:r>
        <w:r>
          <w:tab/>
        </w:r>
        <w:r>
          <w:fldChar w:fldCharType="begin"/>
        </w:r>
        <w:r>
          <w:instrText xml:space="preserve"> PAGEREF _Toc462 \h </w:instrText>
        </w:r>
        <w:r>
          <w:fldChar w:fldCharType="separate"/>
        </w:r>
        <w:r>
          <w:t>89</w:t>
        </w:r>
        <w:r>
          <w:fldChar w:fldCharType="end"/>
        </w:r>
      </w:hyperlink>
    </w:p>
    <w:p>
      <w:pPr>
        <w:pStyle w:val="TOC2"/>
        <w:tabs>
          <w:tab w:val="right" w:leader="dot" w:pos="8306"/>
        </w:tabs>
      </w:pPr>
      <w:hyperlink w:anchor="_Toc29502" w:history="1">
        <w:r>
          <w:rPr>
            <w:rFonts w:ascii="仿宋" w:eastAsia="仿宋" w:hAnsi="仿宋" w:cs="仿宋" w:hint="eastAsia"/>
            <w:lang w:eastAsia="zh-CN"/>
          </w:rPr>
          <w:t>(一)、企业技术研发分析</w:t>
        </w:r>
        <w:r>
          <w:tab/>
        </w:r>
        <w:r>
          <w:fldChar w:fldCharType="begin"/>
        </w:r>
        <w:r>
          <w:instrText xml:space="preserve"> PAGEREF _Toc29502 \h </w:instrText>
        </w:r>
        <w:r>
          <w:fldChar w:fldCharType="separate"/>
        </w:r>
        <w:r>
          <w:t>89</w:t>
        </w:r>
        <w:r>
          <w:fldChar w:fldCharType="end"/>
        </w:r>
      </w:hyperlink>
    </w:p>
    <w:p>
      <w:pPr>
        <w:pStyle w:val="TOC2"/>
        <w:tabs>
          <w:tab w:val="right" w:leader="dot" w:pos="8306"/>
        </w:tabs>
      </w:pPr>
      <w:hyperlink w:anchor="_Toc16744" w:history="1">
        <w:r>
          <w:rPr>
            <w:rFonts w:ascii="仿宋" w:eastAsia="仿宋" w:hAnsi="仿宋" w:cs="仿宋" w:hint="eastAsia"/>
            <w:lang w:eastAsia="zh-CN"/>
          </w:rPr>
          <w:t>(二)、动车组项目技术工艺分析</w:t>
        </w:r>
        <w:r>
          <w:tab/>
        </w:r>
        <w:r>
          <w:fldChar w:fldCharType="begin"/>
        </w:r>
        <w:r>
          <w:instrText xml:space="preserve"> PAGEREF _Toc16744 \h </w:instrText>
        </w:r>
        <w:r>
          <w:fldChar w:fldCharType="separate"/>
        </w:r>
        <w:r>
          <w:t>90</w:t>
        </w:r>
        <w:r>
          <w:fldChar w:fldCharType="end"/>
        </w:r>
      </w:hyperlink>
    </w:p>
    <w:p>
      <w:pPr>
        <w:pStyle w:val="TOC2"/>
        <w:tabs>
          <w:tab w:val="right" w:leader="dot" w:pos="8306"/>
        </w:tabs>
      </w:pPr>
      <w:hyperlink w:anchor="_Toc359" w:history="1">
        <w:r>
          <w:rPr>
            <w:rFonts w:ascii="仿宋" w:eastAsia="仿宋" w:hAnsi="仿宋" w:cs="仿宋" w:hint="eastAsia"/>
            <w:lang w:eastAsia="zh-CN"/>
          </w:rPr>
          <w:t>(三)、动车组项目技术流程</w:t>
        </w:r>
        <w:r>
          <w:tab/>
        </w:r>
        <w:r>
          <w:fldChar w:fldCharType="begin"/>
        </w:r>
        <w:r>
          <w:instrText xml:space="preserve"> PAGEREF _Toc359 \h </w:instrText>
        </w:r>
        <w:r>
          <w:fldChar w:fldCharType="separate"/>
        </w:r>
        <w:r>
          <w:t>92</w:t>
        </w:r>
        <w:r>
          <w:fldChar w:fldCharType="end"/>
        </w:r>
      </w:hyperlink>
    </w:p>
    <w:p>
      <w:pPr>
        <w:pStyle w:val="TOC2"/>
        <w:tabs>
          <w:tab w:val="right" w:leader="dot" w:pos="8306"/>
        </w:tabs>
      </w:pPr>
      <w:hyperlink w:anchor="_Toc19492" w:history="1">
        <w:r>
          <w:rPr>
            <w:rFonts w:ascii="仿宋" w:eastAsia="仿宋" w:hAnsi="仿宋" w:cs="仿宋" w:hint="eastAsia"/>
            <w:lang w:eastAsia="zh-CN"/>
          </w:rPr>
          <w:t>(四)、设备选型方案</w:t>
        </w:r>
        <w:r>
          <w:tab/>
        </w:r>
        <w:r>
          <w:fldChar w:fldCharType="begin"/>
        </w:r>
        <w:r>
          <w:instrText xml:space="preserve"> PAGEREF _Toc19492 \h </w:instrText>
        </w:r>
        <w:r>
          <w:fldChar w:fldCharType="separate"/>
        </w:r>
        <w:r>
          <w:t>93</w:t>
        </w:r>
        <w:r>
          <w:fldChar w:fldCharType="end"/>
        </w:r>
      </w:hyperlink>
    </w:p>
    <w:p>
      <w:pPr>
        <w:pStyle w:val="TOC1"/>
        <w:tabs>
          <w:tab w:val="right" w:leader="dot" w:pos="8306"/>
        </w:tabs>
      </w:pPr>
      <w:hyperlink w:anchor="_Toc27952" w:history="1">
        <w:r>
          <w:rPr>
            <w:rFonts w:ascii="仿宋" w:eastAsia="仿宋" w:hAnsi="仿宋" w:cs="仿宋" w:hint="eastAsia"/>
            <w:lang w:eastAsia="zh-CN"/>
          </w:rPr>
          <w:t>二十一、动车组行业企业内外不同利益主体的影响</w:t>
        </w:r>
        <w:r>
          <w:tab/>
        </w:r>
        <w:r>
          <w:fldChar w:fldCharType="begin"/>
        </w:r>
        <w:r>
          <w:instrText xml:space="preserve"> PAGEREF _Toc27952 \h </w:instrText>
        </w:r>
        <w:r>
          <w:fldChar w:fldCharType="separate"/>
        </w:r>
        <w:r>
          <w:t>94</w:t>
        </w:r>
        <w:r>
          <w:fldChar w:fldCharType="end"/>
        </w:r>
      </w:hyperlink>
    </w:p>
    <w:p>
      <w:pPr>
        <w:pStyle w:val="TOC2"/>
        <w:tabs>
          <w:tab w:val="right" w:leader="dot" w:pos="8306"/>
        </w:tabs>
      </w:pPr>
      <w:hyperlink w:anchor="_Toc25076" w:history="1">
        <w:r>
          <w:rPr>
            <w:rFonts w:ascii="仿宋" w:eastAsia="仿宋" w:hAnsi="仿宋" w:cs="仿宋" w:hint="eastAsia"/>
            <w:lang w:eastAsia="zh-CN"/>
          </w:rPr>
          <w:t>(一)、动车组行业企业内外不同利益主体的影响</w:t>
        </w:r>
        <w:r>
          <w:tab/>
        </w:r>
        <w:r>
          <w:fldChar w:fldCharType="begin"/>
        </w:r>
        <w:r>
          <w:instrText xml:space="preserve"> PAGEREF _Toc25076 \h </w:instrText>
        </w:r>
        <w:r>
          <w:fldChar w:fldCharType="separate"/>
        </w:r>
        <w:r>
          <w:t>94</w:t>
        </w:r>
        <w:r>
          <w:fldChar w:fldCharType="end"/>
        </w:r>
      </w:hyperlink>
    </w:p>
    <w:p>
      <w:pPr>
        <w:pStyle w:val="TOC1"/>
        <w:tabs>
          <w:tab w:val="right" w:leader="dot" w:pos="8306"/>
        </w:tabs>
      </w:pPr>
      <w:hyperlink w:anchor="_Toc10468" w:history="1">
        <w:r>
          <w:rPr>
            <w:rFonts w:ascii="仿宋" w:eastAsia="仿宋" w:hAnsi="仿宋" w:cs="仿宋" w:hint="eastAsia"/>
            <w:lang w:eastAsia="zh-CN"/>
          </w:rPr>
          <w:t>二十二利益相关者分析与沟通计划</w:t>
        </w:r>
        <w:r>
          <w:tab/>
        </w:r>
        <w:r>
          <w:fldChar w:fldCharType="begin"/>
        </w:r>
        <w:r>
          <w:instrText xml:space="preserve"> PAGEREF _Toc10468 \h </w:instrText>
        </w:r>
        <w:r>
          <w:fldChar w:fldCharType="separate"/>
        </w:r>
        <w:r>
          <w:t>95</w:t>
        </w:r>
        <w:r>
          <w:fldChar w:fldCharType="end"/>
        </w:r>
      </w:hyperlink>
    </w:p>
    <w:p>
      <w:pPr>
        <w:pStyle w:val="TOC2"/>
        <w:tabs>
          <w:tab w:val="right" w:leader="dot" w:pos="8306"/>
        </w:tabs>
      </w:pPr>
      <w:hyperlink w:anchor="_Toc7566" w:history="1">
        <w:r>
          <w:rPr>
            <w:rFonts w:ascii="仿宋" w:eastAsia="仿宋" w:hAnsi="仿宋" w:cs="仿宋" w:hint="eastAsia"/>
            <w:lang w:eastAsia="zh-CN"/>
          </w:rPr>
          <w:t>(一)、利益相关者分析</w:t>
        </w:r>
        <w:r>
          <w:tab/>
        </w:r>
        <w:r>
          <w:fldChar w:fldCharType="begin"/>
        </w:r>
        <w:r>
          <w:instrText xml:space="preserve"> PAGEREF _Toc7566 \h </w:instrText>
        </w:r>
        <w:r>
          <w:fldChar w:fldCharType="separate"/>
        </w:r>
        <w:r>
          <w:t>95</w:t>
        </w:r>
        <w:r>
          <w:fldChar w:fldCharType="end"/>
        </w:r>
      </w:hyperlink>
    </w:p>
    <w:p>
      <w:pPr>
        <w:pStyle w:val="TOC2"/>
        <w:tabs>
          <w:tab w:val="right" w:leader="dot" w:pos="8306"/>
        </w:tabs>
      </w:pPr>
      <w:hyperlink w:anchor="_Toc30608" w:history="1">
        <w:r>
          <w:rPr>
            <w:rFonts w:ascii="仿宋" w:eastAsia="仿宋" w:hAnsi="仿宋" w:cs="仿宋" w:hint="eastAsia"/>
            <w:lang w:eastAsia="zh-CN"/>
          </w:rPr>
          <w:t>(二)、沟通计划</w:t>
        </w:r>
        <w:r>
          <w:tab/>
        </w:r>
        <w:r>
          <w:fldChar w:fldCharType="begin"/>
        </w:r>
        <w:r>
          <w:instrText xml:space="preserve"> PAGEREF _Toc30608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651"/>
      <w:r>
        <w:rPr>
          <w:rFonts w:ascii="仿宋" w:eastAsia="仿宋" w:hAnsi="仿宋" w:cs="仿宋" w:hint="eastAsia"/>
          <w:sz w:val="28"/>
          <w:lang w:eastAsia="zh-CN"/>
        </w:rPr>
        <w:t>一、动车组项目运营管理方案</w:t>
      </w:r>
      <w:bookmarkEnd w:id="2"/>
    </w:p>
    <w:p>
      <w:pPr>
        <w:pStyle w:val="Heading2"/>
        <w:rPr>
          <w:rFonts w:ascii="仿宋" w:eastAsia="仿宋" w:hAnsi="仿宋" w:cs="仿宋" w:hint="eastAsia"/>
          <w:lang w:eastAsia="zh-CN"/>
        </w:rPr>
      </w:pPr>
      <w:bookmarkStart w:id="3" w:name="_Toc18360"/>
      <w:r>
        <w:rPr>
          <w:rFonts w:ascii="仿宋" w:eastAsia="仿宋" w:hAnsi="仿宋" w:cs="仿宋" w:hint="eastAsia"/>
          <w:lang w:eastAsia="zh-CN"/>
        </w:rPr>
        <w:t>(一)、运营管理概述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运营管理综述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是一种对企业内部生产和经营活动的资源进行有序组织、规划、控制和协调的管理活动，旨在实现企业的战略目标。在动车组项目中，运营管理扮演着至关重要的角色，它包括生产计划、原材料采购、生产过程管理、质量控制、供应链管理等多个方面，对企业的运营效率和市场竞争力产生直接而深远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生产计划与进度管控</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生产计划编制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在动车组项目中，编制科学合理的生产计划是运营管理的首要任务。考虑市场需求、资源供给、交货期等因素，制定出符合实际情况的生产计划，从而避免产能过剩或不足的情况，提高生产效率。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https://d.book118.com/577021052016006050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动车组行业企业战略发展规划及建议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动车组行业企业战略发展规划及建议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动车组行业企业战略发展规划及建议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动车组行业企业战略发展规划及建议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动车组行业企业战略发展规划及建议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9287D"/>
    <w:rsid w:val="0E09287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7021052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2024-03-04T13:30:00Z</dcterms:created>
  <dcterms:modified xsi:type="dcterms:W3CDTF">2024-03-04T13:30:22Z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3D32E50EC72D43FEB0726D8DFCA62D9F_11</vt:lpwstr>
  </property>
  <property fmtid="{D5CDD505-2E9C-101B-9397-08002B2CF9AE}" pid="3" name="KSOProductBuildVer">
    <vt:lpwstr>2052-12.1.0.16399</vt:lpwstr>
  </property>
</Properties>
</file>