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大数据软件项目规划设计蓝图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12" w:history="1">
        <w:r>
          <w:rPr>
            <w:rFonts w:ascii="仿宋" w:eastAsia="仿宋" w:hAnsi="仿宋" w:cs="仿宋" w:hint="eastAsia"/>
            <w:lang w:eastAsia="zh-CN"/>
          </w:rPr>
          <w:t>序言</w:t>
        </w:r>
        <w:r>
          <w:tab/>
        </w:r>
        <w:r>
          <w:fldChar w:fldCharType="begin"/>
        </w:r>
        <w:r>
          <w:instrText xml:space="preserve"> PAGEREF _Toc15712 \h </w:instrText>
        </w:r>
        <w:r>
          <w:fldChar w:fldCharType="separate"/>
        </w:r>
        <w:r>
          <w:t>3</w:t>
        </w:r>
        <w:r>
          <w:fldChar w:fldCharType="end"/>
        </w:r>
      </w:hyperlink>
    </w:p>
    <w:p>
      <w:pPr>
        <w:pStyle w:val="TOC1"/>
        <w:tabs>
          <w:tab w:val="right" w:leader="dot" w:pos="8306"/>
        </w:tabs>
      </w:pPr>
      <w:hyperlink w:anchor="_Toc12854" w:history="1">
        <w:r>
          <w:rPr>
            <w:rFonts w:ascii="仿宋" w:eastAsia="仿宋" w:hAnsi="仿宋" w:cs="仿宋" w:hint="eastAsia"/>
            <w:lang w:eastAsia="zh-CN"/>
          </w:rPr>
          <w:t>一、大数据软件项目文档管理</w:t>
        </w:r>
        <w:r>
          <w:tab/>
        </w:r>
        <w:r>
          <w:fldChar w:fldCharType="begin"/>
        </w:r>
        <w:r>
          <w:instrText xml:space="preserve"> PAGEREF _Toc12854 \h </w:instrText>
        </w:r>
        <w:r>
          <w:fldChar w:fldCharType="separate"/>
        </w:r>
        <w:r>
          <w:t>3</w:t>
        </w:r>
        <w:r>
          <w:fldChar w:fldCharType="end"/>
        </w:r>
      </w:hyperlink>
    </w:p>
    <w:p>
      <w:pPr>
        <w:pStyle w:val="TOC2"/>
        <w:tabs>
          <w:tab w:val="right" w:leader="dot" w:pos="8306"/>
        </w:tabs>
      </w:pPr>
      <w:hyperlink w:anchor="_Toc29174" w:history="1">
        <w:r>
          <w:rPr>
            <w:rFonts w:ascii="仿宋" w:eastAsia="仿宋" w:hAnsi="仿宋" w:cs="仿宋" w:hint="eastAsia"/>
            <w:lang w:eastAsia="zh-CN"/>
          </w:rPr>
          <w:t>(一)、文档编制与审查</w:t>
        </w:r>
        <w:r>
          <w:tab/>
        </w:r>
        <w:r>
          <w:fldChar w:fldCharType="begin"/>
        </w:r>
        <w:r>
          <w:instrText xml:space="preserve"> PAGEREF _Toc29174 \h </w:instrText>
        </w:r>
        <w:r>
          <w:fldChar w:fldCharType="separate"/>
        </w:r>
        <w:r>
          <w:t>3</w:t>
        </w:r>
        <w:r>
          <w:fldChar w:fldCharType="end"/>
        </w:r>
      </w:hyperlink>
    </w:p>
    <w:p>
      <w:pPr>
        <w:pStyle w:val="TOC2"/>
        <w:tabs>
          <w:tab w:val="right" w:leader="dot" w:pos="8306"/>
        </w:tabs>
      </w:pPr>
      <w:hyperlink w:anchor="_Toc24546" w:history="1">
        <w:r>
          <w:rPr>
            <w:rFonts w:ascii="仿宋" w:eastAsia="仿宋" w:hAnsi="仿宋" w:cs="仿宋" w:hint="eastAsia"/>
            <w:lang w:eastAsia="zh-CN"/>
          </w:rPr>
          <w:t>(二)、文档发布与分发</w:t>
        </w:r>
        <w:r>
          <w:tab/>
        </w:r>
        <w:r>
          <w:fldChar w:fldCharType="begin"/>
        </w:r>
        <w:r>
          <w:instrText xml:space="preserve"> PAGEREF _Toc24546 \h </w:instrText>
        </w:r>
        <w:r>
          <w:fldChar w:fldCharType="separate"/>
        </w:r>
        <w:r>
          <w:t>4</w:t>
        </w:r>
        <w:r>
          <w:fldChar w:fldCharType="end"/>
        </w:r>
      </w:hyperlink>
    </w:p>
    <w:p>
      <w:pPr>
        <w:pStyle w:val="TOC2"/>
        <w:tabs>
          <w:tab w:val="right" w:leader="dot" w:pos="8306"/>
        </w:tabs>
      </w:pPr>
      <w:hyperlink w:anchor="_Toc14024" w:history="1">
        <w:r>
          <w:rPr>
            <w:rFonts w:ascii="仿宋" w:eastAsia="仿宋" w:hAnsi="仿宋" w:cs="仿宋" w:hint="eastAsia"/>
            <w:lang w:eastAsia="zh-CN"/>
          </w:rPr>
          <w:t>(三)、文档存档与归档</w:t>
        </w:r>
        <w:r>
          <w:tab/>
        </w:r>
        <w:r>
          <w:fldChar w:fldCharType="begin"/>
        </w:r>
        <w:r>
          <w:instrText xml:space="preserve"> PAGEREF _Toc14024 \h </w:instrText>
        </w:r>
        <w:r>
          <w:fldChar w:fldCharType="separate"/>
        </w:r>
        <w:r>
          <w:t>5</w:t>
        </w:r>
        <w:r>
          <w:fldChar w:fldCharType="end"/>
        </w:r>
      </w:hyperlink>
    </w:p>
    <w:p>
      <w:pPr>
        <w:pStyle w:val="TOC1"/>
        <w:tabs>
          <w:tab w:val="right" w:leader="dot" w:pos="8306"/>
        </w:tabs>
      </w:pPr>
      <w:hyperlink w:anchor="_Toc6022" w:history="1">
        <w:r>
          <w:rPr>
            <w:rFonts w:ascii="仿宋" w:eastAsia="仿宋" w:hAnsi="仿宋" w:cs="仿宋" w:hint="eastAsia"/>
            <w:lang w:eastAsia="zh-CN"/>
          </w:rPr>
          <w:t>二、产品规划分析</w:t>
        </w:r>
        <w:r>
          <w:tab/>
        </w:r>
        <w:r>
          <w:fldChar w:fldCharType="begin"/>
        </w:r>
        <w:r>
          <w:instrText xml:space="preserve"> PAGEREF _Toc6022 \h </w:instrText>
        </w:r>
        <w:r>
          <w:fldChar w:fldCharType="separate"/>
        </w:r>
        <w:r>
          <w:t>6</w:t>
        </w:r>
        <w:r>
          <w:fldChar w:fldCharType="end"/>
        </w:r>
      </w:hyperlink>
    </w:p>
    <w:p>
      <w:pPr>
        <w:pStyle w:val="TOC2"/>
        <w:tabs>
          <w:tab w:val="right" w:leader="dot" w:pos="8306"/>
        </w:tabs>
      </w:pPr>
      <w:hyperlink w:anchor="_Toc11950" w:history="1">
        <w:r>
          <w:rPr>
            <w:rFonts w:ascii="仿宋" w:eastAsia="仿宋" w:hAnsi="仿宋" w:cs="仿宋" w:hint="eastAsia"/>
            <w:lang w:eastAsia="zh-CN"/>
          </w:rPr>
          <w:t>(一)、产品规划</w:t>
        </w:r>
        <w:r>
          <w:tab/>
        </w:r>
        <w:r>
          <w:fldChar w:fldCharType="begin"/>
        </w:r>
        <w:r>
          <w:instrText xml:space="preserve"> PAGEREF _Toc11950 \h </w:instrText>
        </w:r>
        <w:r>
          <w:fldChar w:fldCharType="separate"/>
        </w:r>
        <w:r>
          <w:t>6</w:t>
        </w:r>
        <w:r>
          <w:fldChar w:fldCharType="end"/>
        </w:r>
      </w:hyperlink>
    </w:p>
    <w:p>
      <w:pPr>
        <w:pStyle w:val="TOC2"/>
        <w:tabs>
          <w:tab w:val="right" w:leader="dot" w:pos="8306"/>
        </w:tabs>
      </w:pPr>
      <w:hyperlink w:anchor="_Toc16378" w:history="1">
        <w:r>
          <w:rPr>
            <w:rFonts w:ascii="仿宋" w:eastAsia="仿宋" w:hAnsi="仿宋" w:cs="仿宋" w:hint="eastAsia"/>
            <w:lang w:eastAsia="zh-CN"/>
          </w:rPr>
          <w:t>(二)、建设规模</w:t>
        </w:r>
        <w:r>
          <w:tab/>
        </w:r>
        <w:r>
          <w:fldChar w:fldCharType="begin"/>
        </w:r>
        <w:r>
          <w:instrText xml:space="preserve"> PAGEREF _Toc16378 \h </w:instrText>
        </w:r>
        <w:r>
          <w:fldChar w:fldCharType="separate"/>
        </w:r>
        <w:r>
          <w:t>7</w:t>
        </w:r>
        <w:r>
          <w:fldChar w:fldCharType="end"/>
        </w:r>
      </w:hyperlink>
    </w:p>
    <w:p>
      <w:pPr>
        <w:pStyle w:val="TOC1"/>
        <w:tabs>
          <w:tab w:val="right" w:leader="dot" w:pos="8306"/>
        </w:tabs>
      </w:pPr>
      <w:hyperlink w:anchor="_Toc16121" w:history="1">
        <w:r>
          <w:rPr>
            <w:rFonts w:ascii="仿宋" w:eastAsia="仿宋" w:hAnsi="仿宋" w:cs="仿宋" w:hint="eastAsia"/>
            <w:lang w:eastAsia="zh-CN"/>
          </w:rPr>
          <w:t>三、大数据软件项目土建工程</w:t>
        </w:r>
        <w:r>
          <w:tab/>
        </w:r>
        <w:r>
          <w:fldChar w:fldCharType="begin"/>
        </w:r>
        <w:r>
          <w:instrText xml:space="preserve"> PAGEREF _Toc16121 \h </w:instrText>
        </w:r>
        <w:r>
          <w:fldChar w:fldCharType="separate"/>
        </w:r>
        <w:r>
          <w:t>8</w:t>
        </w:r>
        <w:r>
          <w:fldChar w:fldCharType="end"/>
        </w:r>
      </w:hyperlink>
    </w:p>
    <w:p>
      <w:pPr>
        <w:pStyle w:val="TOC2"/>
        <w:tabs>
          <w:tab w:val="right" w:leader="dot" w:pos="8306"/>
        </w:tabs>
      </w:pPr>
      <w:hyperlink w:anchor="_Toc17345" w:history="1">
        <w:r>
          <w:rPr>
            <w:rFonts w:ascii="仿宋" w:eastAsia="仿宋" w:hAnsi="仿宋" w:cs="仿宋" w:hint="eastAsia"/>
            <w:lang w:eastAsia="zh-CN"/>
          </w:rPr>
          <w:t>(一)、建筑工程设计原则</w:t>
        </w:r>
        <w:r>
          <w:tab/>
        </w:r>
        <w:r>
          <w:fldChar w:fldCharType="begin"/>
        </w:r>
        <w:r>
          <w:instrText xml:space="preserve"> PAGEREF _Toc17345 \h </w:instrText>
        </w:r>
        <w:r>
          <w:fldChar w:fldCharType="separate"/>
        </w:r>
        <w:r>
          <w:t>8</w:t>
        </w:r>
        <w:r>
          <w:fldChar w:fldCharType="end"/>
        </w:r>
      </w:hyperlink>
    </w:p>
    <w:p>
      <w:pPr>
        <w:pStyle w:val="TOC2"/>
        <w:tabs>
          <w:tab w:val="right" w:leader="dot" w:pos="8306"/>
        </w:tabs>
      </w:pPr>
      <w:hyperlink w:anchor="_Toc8397" w:history="1">
        <w:r>
          <w:rPr>
            <w:rFonts w:ascii="仿宋" w:eastAsia="仿宋" w:hAnsi="仿宋" w:cs="仿宋" w:hint="eastAsia"/>
            <w:lang w:eastAsia="zh-CN"/>
          </w:rPr>
          <w:t>(二)、土建工程设计年限及安全等级</w:t>
        </w:r>
        <w:r>
          <w:tab/>
        </w:r>
        <w:r>
          <w:fldChar w:fldCharType="begin"/>
        </w:r>
        <w:r>
          <w:instrText xml:space="preserve"> PAGEREF _Toc8397 \h </w:instrText>
        </w:r>
        <w:r>
          <w:fldChar w:fldCharType="separate"/>
        </w:r>
        <w:r>
          <w:t>9</w:t>
        </w:r>
        <w:r>
          <w:fldChar w:fldCharType="end"/>
        </w:r>
      </w:hyperlink>
    </w:p>
    <w:p>
      <w:pPr>
        <w:pStyle w:val="TOC2"/>
        <w:tabs>
          <w:tab w:val="right" w:leader="dot" w:pos="8306"/>
        </w:tabs>
      </w:pPr>
      <w:hyperlink w:anchor="_Toc13681" w:history="1">
        <w:r>
          <w:rPr>
            <w:rFonts w:ascii="仿宋" w:eastAsia="仿宋" w:hAnsi="仿宋" w:cs="仿宋" w:hint="eastAsia"/>
            <w:lang w:eastAsia="zh-CN"/>
          </w:rPr>
          <w:t>(三)、建筑工程设计总体要求</w:t>
        </w:r>
        <w:r>
          <w:tab/>
        </w:r>
        <w:r>
          <w:fldChar w:fldCharType="begin"/>
        </w:r>
        <w:r>
          <w:instrText xml:space="preserve"> PAGEREF _Toc13681 \h </w:instrText>
        </w:r>
        <w:r>
          <w:fldChar w:fldCharType="separate"/>
        </w:r>
        <w:r>
          <w:t>11</w:t>
        </w:r>
        <w:r>
          <w:fldChar w:fldCharType="end"/>
        </w:r>
      </w:hyperlink>
    </w:p>
    <w:p>
      <w:pPr>
        <w:pStyle w:val="TOC2"/>
        <w:tabs>
          <w:tab w:val="right" w:leader="dot" w:pos="8306"/>
        </w:tabs>
      </w:pPr>
      <w:hyperlink w:anchor="_Toc27229" w:history="1">
        <w:r>
          <w:rPr>
            <w:rFonts w:ascii="仿宋" w:eastAsia="仿宋" w:hAnsi="仿宋" w:cs="仿宋" w:hint="eastAsia"/>
            <w:lang w:eastAsia="zh-CN"/>
          </w:rPr>
          <w:t>(四)、土建工程建设指标</w:t>
        </w:r>
        <w:r>
          <w:tab/>
        </w:r>
        <w:r>
          <w:fldChar w:fldCharType="begin"/>
        </w:r>
        <w:r>
          <w:instrText xml:space="preserve"> PAGEREF _Toc27229 \h </w:instrText>
        </w:r>
        <w:r>
          <w:fldChar w:fldCharType="separate"/>
        </w:r>
        <w:r>
          <w:t>11</w:t>
        </w:r>
        <w:r>
          <w:fldChar w:fldCharType="end"/>
        </w:r>
      </w:hyperlink>
    </w:p>
    <w:p>
      <w:pPr>
        <w:pStyle w:val="TOC1"/>
        <w:tabs>
          <w:tab w:val="right" w:leader="dot" w:pos="8306"/>
        </w:tabs>
      </w:pPr>
      <w:hyperlink w:anchor="_Toc20608" w:history="1">
        <w:r>
          <w:rPr>
            <w:rFonts w:ascii="仿宋" w:eastAsia="仿宋" w:hAnsi="仿宋" w:cs="仿宋" w:hint="eastAsia"/>
            <w:lang w:eastAsia="zh-CN"/>
          </w:rPr>
          <w:t>四、大数据软件项目选址可行性分析</w:t>
        </w:r>
        <w:r>
          <w:tab/>
        </w:r>
        <w:r>
          <w:fldChar w:fldCharType="begin"/>
        </w:r>
        <w:r>
          <w:instrText xml:space="preserve"> PAGEREF _Toc20608 \h </w:instrText>
        </w:r>
        <w:r>
          <w:fldChar w:fldCharType="separate"/>
        </w:r>
        <w:r>
          <w:t>12</w:t>
        </w:r>
        <w:r>
          <w:fldChar w:fldCharType="end"/>
        </w:r>
      </w:hyperlink>
    </w:p>
    <w:p>
      <w:pPr>
        <w:pStyle w:val="TOC2"/>
        <w:tabs>
          <w:tab w:val="right" w:leader="dot" w:pos="8306"/>
        </w:tabs>
      </w:pPr>
      <w:hyperlink w:anchor="_Toc14101" w:history="1">
        <w:r>
          <w:rPr>
            <w:rFonts w:ascii="仿宋" w:eastAsia="仿宋" w:hAnsi="仿宋" w:cs="仿宋" w:hint="eastAsia"/>
            <w:lang w:eastAsia="zh-CN"/>
          </w:rPr>
          <w:t>(一)、大数据软件项目选址</w:t>
        </w:r>
        <w:r>
          <w:tab/>
        </w:r>
        <w:r>
          <w:fldChar w:fldCharType="begin"/>
        </w:r>
        <w:r>
          <w:instrText xml:space="preserve"> PAGEREF _Toc14101 \h </w:instrText>
        </w:r>
        <w:r>
          <w:fldChar w:fldCharType="separate"/>
        </w:r>
        <w:r>
          <w:t>12</w:t>
        </w:r>
        <w:r>
          <w:fldChar w:fldCharType="end"/>
        </w:r>
      </w:hyperlink>
    </w:p>
    <w:p>
      <w:pPr>
        <w:pStyle w:val="TOC2"/>
        <w:tabs>
          <w:tab w:val="right" w:leader="dot" w:pos="8306"/>
        </w:tabs>
      </w:pPr>
      <w:hyperlink w:anchor="_Toc333" w:history="1">
        <w:r>
          <w:rPr>
            <w:rFonts w:ascii="仿宋" w:eastAsia="仿宋" w:hAnsi="仿宋" w:cs="仿宋" w:hint="eastAsia"/>
            <w:lang w:eastAsia="zh-CN"/>
          </w:rPr>
          <w:t>(二)、用地控制指标</w:t>
        </w:r>
        <w:r>
          <w:tab/>
        </w:r>
        <w:r>
          <w:fldChar w:fldCharType="begin"/>
        </w:r>
        <w:r>
          <w:instrText xml:space="preserve"> PAGEREF _Toc333 \h </w:instrText>
        </w:r>
        <w:r>
          <w:fldChar w:fldCharType="separate"/>
        </w:r>
        <w:r>
          <w:t>12</w:t>
        </w:r>
        <w:r>
          <w:fldChar w:fldCharType="end"/>
        </w:r>
      </w:hyperlink>
    </w:p>
    <w:p>
      <w:pPr>
        <w:pStyle w:val="TOC2"/>
        <w:tabs>
          <w:tab w:val="right" w:leader="dot" w:pos="8306"/>
        </w:tabs>
      </w:pPr>
      <w:hyperlink w:anchor="_Toc3566" w:history="1">
        <w:r>
          <w:rPr>
            <w:rFonts w:ascii="仿宋" w:eastAsia="仿宋" w:hAnsi="仿宋" w:cs="仿宋" w:hint="eastAsia"/>
            <w:lang w:eastAsia="zh-CN"/>
          </w:rPr>
          <w:t>(三)、节约用地措施</w:t>
        </w:r>
        <w:r>
          <w:tab/>
        </w:r>
        <w:r>
          <w:fldChar w:fldCharType="begin"/>
        </w:r>
        <w:r>
          <w:instrText xml:space="preserve"> PAGEREF _Toc3566 \h </w:instrText>
        </w:r>
        <w:r>
          <w:fldChar w:fldCharType="separate"/>
        </w:r>
        <w:r>
          <w:t>14</w:t>
        </w:r>
        <w:r>
          <w:fldChar w:fldCharType="end"/>
        </w:r>
      </w:hyperlink>
    </w:p>
    <w:p>
      <w:pPr>
        <w:pStyle w:val="TOC2"/>
        <w:tabs>
          <w:tab w:val="right" w:leader="dot" w:pos="8306"/>
        </w:tabs>
      </w:pPr>
      <w:hyperlink w:anchor="_Toc13983" w:history="1">
        <w:r>
          <w:rPr>
            <w:rFonts w:ascii="仿宋" w:eastAsia="仿宋" w:hAnsi="仿宋" w:cs="仿宋" w:hint="eastAsia"/>
            <w:lang w:eastAsia="zh-CN"/>
          </w:rPr>
          <w:t>(四)、总图布置方案</w:t>
        </w:r>
        <w:r>
          <w:tab/>
        </w:r>
        <w:r>
          <w:fldChar w:fldCharType="begin"/>
        </w:r>
        <w:r>
          <w:instrText xml:space="preserve"> PAGEREF _Toc13983 \h </w:instrText>
        </w:r>
        <w:r>
          <w:fldChar w:fldCharType="separate"/>
        </w:r>
        <w:r>
          <w:t>15</w:t>
        </w:r>
        <w:r>
          <w:fldChar w:fldCharType="end"/>
        </w:r>
      </w:hyperlink>
    </w:p>
    <w:p>
      <w:pPr>
        <w:pStyle w:val="TOC2"/>
        <w:tabs>
          <w:tab w:val="right" w:leader="dot" w:pos="8306"/>
        </w:tabs>
      </w:pPr>
      <w:hyperlink w:anchor="_Toc24447" w:history="1">
        <w:r>
          <w:rPr>
            <w:rFonts w:ascii="仿宋" w:eastAsia="仿宋" w:hAnsi="仿宋" w:cs="仿宋" w:hint="eastAsia"/>
            <w:lang w:eastAsia="zh-CN"/>
          </w:rPr>
          <w:t>(五)、选址综合评价</w:t>
        </w:r>
        <w:r>
          <w:tab/>
        </w:r>
        <w:r>
          <w:fldChar w:fldCharType="begin"/>
        </w:r>
        <w:r>
          <w:instrText xml:space="preserve"> PAGEREF _Toc24447 \h </w:instrText>
        </w:r>
        <w:r>
          <w:fldChar w:fldCharType="separate"/>
        </w:r>
        <w:r>
          <w:t>16</w:t>
        </w:r>
        <w:r>
          <w:fldChar w:fldCharType="end"/>
        </w:r>
      </w:hyperlink>
    </w:p>
    <w:p>
      <w:pPr>
        <w:pStyle w:val="TOC1"/>
        <w:tabs>
          <w:tab w:val="right" w:leader="dot" w:pos="8306"/>
        </w:tabs>
      </w:pPr>
      <w:hyperlink w:anchor="_Toc4082" w:history="1">
        <w:r>
          <w:rPr>
            <w:rFonts w:ascii="仿宋" w:eastAsia="仿宋" w:hAnsi="仿宋" w:cs="仿宋" w:hint="eastAsia"/>
            <w:lang w:eastAsia="zh-CN"/>
          </w:rPr>
          <w:t>五、大数据软件项目概论</w:t>
        </w:r>
        <w:r>
          <w:tab/>
        </w:r>
        <w:r>
          <w:fldChar w:fldCharType="begin"/>
        </w:r>
        <w:r>
          <w:instrText xml:space="preserve"> PAGEREF _Toc4082 \h </w:instrText>
        </w:r>
        <w:r>
          <w:fldChar w:fldCharType="separate"/>
        </w:r>
        <w:r>
          <w:t>17</w:t>
        </w:r>
        <w:r>
          <w:fldChar w:fldCharType="end"/>
        </w:r>
      </w:hyperlink>
    </w:p>
    <w:p>
      <w:pPr>
        <w:pStyle w:val="TOC2"/>
        <w:tabs>
          <w:tab w:val="right" w:leader="dot" w:pos="8306"/>
        </w:tabs>
      </w:pPr>
      <w:hyperlink w:anchor="_Toc400" w:history="1">
        <w:r>
          <w:rPr>
            <w:rFonts w:ascii="仿宋" w:eastAsia="仿宋" w:hAnsi="仿宋" w:cs="仿宋" w:hint="eastAsia"/>
            <w:lang w:eastAsia="zh-CN"/>
          </w:rPr>
          <w:t>(一)、大数据软件项目概况</w:t>
        </w:r>
        <w:r>
          <w:tab/>
        </w:r>
        <w:r>
          <w:fldChar w:fldCharType="begin"/>
        </w:r>
        <w:r>
          <w:instrText xml:space="preserve"> PAGEREF _Toc400 \h </w:instrText>
        </w:r>
        <w:r>
          <w:fldChar w:fldCharType="separate"/>
        </w:r>
        <w:r>
          <w:t>17</w:t>
        </w:r>
        <w:r>
          <w:fldChar w:fldCharType="end"/>
        </w:r>
      </w:hyperlink>
    </w:p>
    <w:p>
      <w:pPr>
        <w:pStyle w:val="TOC2"/>
        <w:tabs>
          <w:tab w:val="right" w:leader="dot" w:pos="8306"/>
        </w:tabs>
      </w:pPr>
      <w:hyperlink w:anchor="_Toc22340" w:history="1">
        <w:r>
          <w:rPr>
            <w:rFonts w:ascii="仿宋" w:eastAsia="仿宋" w:hAnsi="仿宋" w:cs="仿宋" w:hint="eastAsia"/>
            <w:lang w:eastAsia="zh-CN"/>
          </w:rPr>
          <w:t>(二)、大数据软件项目目标</w:t>
        </w:r>
        <w:r>
          <w:tab/>
        </w:r>
        <w:r>
          <w:fldChar w:fldCharType="begin"/>
        </w:r>
        <w:r>
          <w:instrText xml:space="preserve"> PAGEREF _Toc22340 \h </w:instrText>
        </w:r>
        <w:r>
          <w:fldChar w:fldCharType="separate"/>
        </w:r>
        <w:r>
          <w:t>19</w:t>
        </w:r>
        <w:r>
          <w:fldChar w:fldCharType="end"/>
        </w:r>
      </w:hyperlink>
    </w:p>
    <w:p>
      <w:pPr>
        <w:pStyle w:val="TOC2"/>
        <w:tabs>
          <w:tab w:val="right" w:leader="dot" w:pos="8306"/>
        </w:tabs>
      </w:pPr>
      <w:hyperlink w:anchor="_Toc31792" w:history="1">
        <w:r>
          <w:rPr>
            <w:rFonts w:ascii="仿宋" w:eastAsia="仿宋" w:hAnsi="仿宋" w:cs="仿宋" w:hint="eastAsia"/>
            <w:lang w:eastAsia="zh-CN"/>
          </w:rPr>
          <w:t>(三)、大数据软件项目提出的理由</w:t>
        </w:r>
        <w:r>
          <w:tab/>
        </w:r>
        <w:r>
          <w:fldChar w:fldCharType="begin"/>
        </w:r>
        <w:r>
          <w:instrText xml:space="preserve"> PAGEREF _Toc31792 \h </w:instrText>
        </w:r>
        <w:r>
          <w:fldChar w:fldCharType="separate"/>
        </w:r>
        <w:r>
          <w:t>20</w:t>
        </w:r>
        <w:r>
          <w:fldChar w:fldCharType="end"/>
        </w:r>
      </w:hyperlink>
    </w:p>
    <w:p>
      <w:pPr>
        <w:pStyle w:val="TOC2"/>
        <w:tabs>
          <w:tab w:val="right" w:leader="dot" w:pos="8306"/>
        </w:tabs>
      </w:pPr>
      <w:hyperlink w:anchor="_Toc27206" w:history="1">
        <w:r>
          <w:rPr>
            <w:rFonts w:ascii="仿宋" w:eastAsia="仿宋" w:hAnsi="仿宋" w:cs="仿宋" w:hint="eastAsia"/>
            <w:lang w:eastAsia="zh-CN"/>
          </w:rPr>
          <w:t>(四)、大数据软件项目意义</w:t>
        </w:r>
        <w:r>
          <w:tab/>
        </w:r>
        <w:r>
          <w:fldChar w:fldCharType="begin"/>
        </w:r>
        <w:r>
          <w:instrText xml:space="preserve"> PAGEREF _Toc27206 \h </w:instrText>
        </w:r>
        <w:r>
          <w:fldChar w:fldCharType="separate"/>
        </w:r>
        <w:r>
          <w:t>22</w:t>
        </w:r>
        <w:r>
          <w:fldChar w:fldCharType="end"/>
        </w:r>
      </w:hyperlink>
    </w:p>
    <w:p>
      <w:pPr>
        <w:pStyle w:val="TOC2"/>
        <w:tabs>
          <w:tab w:val="right" w:leader="dot" w:pos="8306"/>
        </w:tabs>
      </w:pPr>
      <w:hyperlink w:anchor="_Toc23716" w:history="1">
        <w:r>
          <w:rPr>
            <w:rFonts w:ascii="仿宋" w:eastAsia="仿宋" w:hAnsi="仿宋" w:cs="仿宋" w:hint="eastAsia"/>
            <w:lang w:eastAsia="zh-CN"/>
          </w:rPr>
          <w:t>(五)、大数据软件项目背景</w:t>
        </w:r>
        <w:r>
          <w:tab/>
        </w:r>
        <w:r>
          <w:fldChar w:fldCharType="begin"/>
        </w:r>
        <w:r>
          <w:instrText xml:space="preserve"> PAGEREF _Toc23716 \h </w:instrText>
        </w:r>
        <w:r>
          <w:fldChar w:fldCharType="separate"/>
        </w:r>
        <w:r>
          <w:t>23</w:t>
        </w:r>
        <w:r>
          <w:fldChar w:fldCharType="end"/>
        </w:r>
      </w:hyperlink>
    </w:p>
    <w:p>
      <w:pPr>
        <w:pStyle w:val="TOC1"/>
        <w:tabs>
          <w:tab w:val="right" w:leader="dot" w:pos="8306"/>
        </w:tabs>
      </w:pPr>
      <w:hyperlink w:anchor="_Toc5660" w:history="1">
        <w:r>
          <w:rPr>
            <w:rFonts w:ascii="仿宋" w:eastAsia="仿宋" w:hAnsi="仿宋" w:cs="仿宋" w:hint="eastAsia"/>
            <w:lang w:eastAsia="zh-CN"/>
          </w:rPr>
          <w:t>六、大数据软件项目可持续发展</w:t>
        </w:r>
        <w:r>
          <w:tab/>
        </w:r>
        <w:r>
          <w:fldChar w:fldCharType="begin"/>
        </w:r>
        <w:r>
          <w:instrText xml:space="preserve"> PAGEREF _Toc5660 \h </w:instrText>
        </w:r>
        <w:r>
          <w:fldChar w:fldCharType="separate"/>
        </w:r>
        <w:r>
          <w:t>23</w:t>
        </w:r>
        <w:r>
          <w:fldChar w:fldCharType="end"/>
        </w:r>
      </w:hyperlink>
    </w:p>
    <w:p>
      <w:pPr>
        <w:pStyle w:val="TOC2"/>
        <w:tabs>
          <w:tab w:val="right" w:leader="dot" w:pos="8306"/>
        </w:tabs>
      </w:pPr>
      <w:hyperlink w:anchor="_Toc9385" w:history="1">
        <w:r>
          <w:rPr>
            <w:rFonts w:ascii="仿宋" w:eastAsia="仿宋" w:hAnsi="仿宋" w:cs="仿宋" w:hint="eastAsia"/>
            <w:lang w:eastAsia="zh-CN"/>
          </w:rPr>
          <w:t>(一)、可持续战略与实践</w:t>
        </w:r>
        <w:r>
          <w:tab/>
        </w:r>
        <w:r>
          <w:fldChar w:fldCharType="begin"/>
        </w:r>
        <w:r>
          <w:instrText xml:space="preserve"> PAGEREF _Toc9385 \h </w:instrText>
        </w:r>
        <w:r>
          <w:fldChar w:fldCharType="separate"/>
        </w:r>
        <w:r>
          <w:t>23</w:t>
        </w:r>
        <w:r>
          <w:fldChar w:fldCharType="end"/>
        </w:r>
      </w:hyperlink>
    </w:p>
    <w:p>
      <w:pPr>
        <w:pStyle w:val="TOC2"/>
        <w:tabs>
          <w:tab w:val="right" w:leader="dot" w:pos="8306"/>
        </w:tabs>
      </w:pPr>
      <w:hyperlink w:anchor="_Toc16914" w:history="1">
        <w:r>
          <w:rPr>
            <w:rFonts w:ascii="仿宋" w:eastAsia="仿宋" w:hAnsi="仿宋" w:cs="仿宋" w:hint="eastAsia"/>
            <w:lang w:eastAsia="zh-CN"/>
          </w:rPr>
          <w:t>(二)、环保与社会责任</w:t>
        </w:r>
        <w:r>
          <w:tab/>
        </w:r>
        <w:r>
          <w:fldChar w:fldCharType="begin"/>
        </w:r>
        <w:r>
          <w:instrText xml:space="preserve"> PAGEREF _Toc16914 \h </w:instrText>
        </w:r>
        <w:r>
          <w:fldChar w:fldCharType="separate"/>
        </w:r>
        <w:r>
          <w:t>24</w:t>
        </w:r>
        <w:r>
          <w:fldChar w:fldCharType="end"/>
        </w:r>
      </w:hyperlink>
    </w:p>
    <w:p>
      <w:pPr>
        <w:pStyle w:val="TOC1"/>
        <w:tabs>
          <w:tab w:val="right" w:leader="dot" w:pos="8306"/>
        </w:tabs>
      </w:pPr>
      <w:hyperlink w:anchor="_Toc24794" w:history="1">
        <w:r>
          <w:rPr>
            <w:rFonts w:ascii="仿宋" w:eastAsia="仿宋" w:hAnsi="仿宋" w:cs="仿宋" w:hint="eastAsia"/>
            <w:lang w:eastAsia="zh-CN"/>
          </w:rPr>
          <w:t>七、大数据软件项目创新与研发</w:t>
        </w:r>
        <w:r>
          <w:tab/>
        </w:r>
        <w:r>
          <w:fldChar w:fldCharType="begin"/>
        </w:r>
        <w:r>
          <w:instrText xml:space="preserve"> PAGEREF _Toc24794 \h </w:instrText>
        </w:r>
        <w:r>
          <w:fldChar w:fldCharType="separate"/>
        </w:r>
        <w:r>
          <w:t>25</w:t>
        </w:r>
        <w:r>
          <w:fldChar w:fldCharType="end"/>
        </w:r>
      </w:hyperlink>
    </w:p>
    <w:p>
      <w:pPr>
        <w:pStyle w:val="TOC2"/>
        <w:tabs>
          <w:tab w:val="right" w:leader="dot" w:pos="8306"/>
        </w:tabs>
      </w:pPr>
      <w:hyperlink w:anchor="_Toc26856" w:history="1">
        <w:r>
          <w:rPr>
            <w:rFonts w:ascii="仿宋" w:eastAsia="仿宋" w:hAnsi="仿宋" w:cs="仿宋" w:hint="eastAsia"/>
            <w:lang w:eastAsia="zh-CN"/>
          </w:rPr>
          <w:t>(一)、创新策略与方向</w:t>
        </w:r>
        <w:r>
          <w:tab/>
        </w:r>
        <w:r>
          <w:fldChar w:fldCharType="begin"/>
        </w:r>
        <w:r>
          <w:instrText xml:space="preserve"> PAGEREF _Toc26856 \h </w:instrText>
        </w:r>
        <w:r>
          <w:fldChar w:fldCharType="separate"/>
        </w:r>
        <w:r>
          <w:t>25</w:t>
        </w:r>
        <w:r>
          <w:fldChar w:fldCharType="end"/>
        </w:r>
      </w:hyperlink>
    </w:p>
    <w:p>
      <w:pPr>
        <w:pStyle w:val="TOC2"/>
        <w:tabs>
          <w:tab w:val="right" w:leader="dot" w:pos="8306"/>
        </w:tabs>
      </w:pPr>
      <w:hyperlink w:anchor="_Toc1854" w:history="1">
        <w:r>
          <w:rPr>
            <w:rFonts w:ascii="仿宋" w:eastAsia="仿宋" w:hAnsi="仿宋" w:cs="仿宋" w:hint="eastAsia"/>
            <w:lang w:eastAsia="zh-CN"/>
          </w:rPr>
          <w:t>(二)、研发规划与投入</w:t>
        </w:r>
        <w:r>
          <w:tab/>
        </w:r>
        <w:r>
          <w:fldChar w:fldCharType="begin"/>
        </w:r>
        <w:r>
          <w:instrText xml:space="preserve"> PAGEREF _Toc1854 \h </w:instrText>
        </w:r>
        <w:r>
          <w:fldChar w:fldCharType="separate"/>
        </w:r>
        <w:r>
          <w:t>26</w:t>
        </w:r>
        <w:r>
          <w:fldChar w:fldCharType="end"/>
        </w:r>
      </w:hyperlink>
    </w:p>
    <w:p>
      <w:pPr>
        <w:pStyle w:val="TOC1"/>
        <w:tabs>
          <w:tab w:val="right" w:leader="dot" w:pos="8306"/>
        </w:tabs>
      </w:pPr>
      <w:hyperlink w:anchor="_Toc7596" w:history="1">
        <w:r>
          <w:rPr>
            <w:rFonts w:ascii="仿宋" w:eastAsia="仿宋" w:hAnsi="仿宋" w:cs="仿宋" w:hint="eastAsia"/>
            <w:lang w:eastAsia="zh-CN"/>
          </w:rPr>
          <w:t>八、大数据软件项目人力资源管理</w:t>
        </w:r>
        <w:r>
          <w:tab/>
        </w:r>
        <w:r>
          <w:fldChar w:fldCharType="begin"/>
        </w:r>
        <w:r>
          <w:instrText xml:space="preserve"> PAGEREF _Toc7596 \h </w:instrText>
        </w:r>
        <w:r>
          <w:fldChar w:fldCharType="separate"/>
        </w:r>
        <w:r>
          <w:t>28</w:t>
        </w:r>
        <w:r>
          <w:fldChar w:fldCharType="end"/>
        </w:r>
      </w:hyperlink>
    </w:p>
    <w:p>
      <w:pPr>
        <w:pStyle w:val="TOC2"/>
        <w:tabs>
          <w:tab w:val="right" w:leader="dot" w:pos="8306"/>
        </w:tabs>
      </w:pPr>
      <w:hyperlink w:anchor="_Toc1862" w:history="1">
        <w:r>
          <w:rPr>
            <w:rFonts w:ascii="仿宋" w:eastAsia="仿宋" w:hAnsi="仿宋" w:cs="仿宋" w:hint="eastAsia"/>
            <w:lang w:eastAsia="zh-CN"/>
          </w:rPr>
          <w:t>(一)、建立健全的预算管理制度</w:t>
        </w:r>
        <w:r>
          <w:tab/>
        </w:r>
        <w:r>
          <w:fldChar w:fldCharType="begin"/>
        </w:r>
        <w:r>
          <w:instrText xml:space="preserve"> PAGEREF _Toc1862 \h </w:instrText>
        </w:r>
        <w:r>
          <w:fldChar w:fldCharType="separate"/>
        </w:r>
        <w:r>
          <w:t>28</w:t>
        </w:r>
        <w:r>
          <w:fldChar w:fldCharType="end"/>
        </w:r>
      </w:hyperlink>
    </w:p>
    <w:p>
      <w:pPr>
        <w:pStyle w:val="TOC2"/>
        <w:tabs>
          <w:tab w:val="right" w:leader="dot" w:pos="8306"/>
        </w:tabs>
      </w:pPr>
      <w:hyperlink w:anchor="_Toc57" w:history="1">
        <w:r>
          <w:rPr>
            <w:rFonts w:ascii="仿宋" w:eastAsia="仿宋" w:hAnsi="仿宋" w:cs="仿宋" w:hint="eastAsia"/>
            <w:lang w:eastAsia="zh-CN"/>
          </w:rPr>
          <w:t>(二)、加强资金流动监控</w:t>
        </w:r>
        <w:r>
          <w:tab/>
        </w:r>
        <w:r>
          <w:fldChar w:fldCharType="begin"/>
        </w:r>
        <w:r>
          <w:instrText xml:space="preserve"> PAGEREF _Toc57 \h </w:instrText>
        </w:r>
        <w:r>
          <w:fldChar w:fldCharType="separate"/>
        </w:r>
        <w:r>
          <w:t>30</w:t>
        </w:r>
        <w:r>
          <w:fldChar w:fldCharType="end"/>
        </w:r>
      </w:hyperlink>
    </w:p>
    <w:p>
      <w:pPr>
        <w:pStyle w:val="TOC2"/>
        <w:tabs>
          <w:tab w:val="right" w:leader="dot" w:pos="8306"/>
        </w:tabs>
      </w:pPr>
      <w:hyperlink w:anchor="_Toc32457" w:history="1">
        <w:r>
          <w:rPr>
            <w:rFonts w:ascii="仿宋" w:eastAsia="仿宋" w:hAnsi="仿宋" w:cs="仿宋" w:hint="eastAsia"/>
            <w:lang w:eastAsia="zh-CN"/>
          </w:rPr>
          <w:t>(三)、制定完善的风险控制机制</w:t>
        </w:r>
        <w:r>
          <w:tab/>
        </w:r>
        <w:r>
          <w:fldChar w:fldCharType="begin"/>
        </w:r>
        <w:r>
          <w:instrText xml:space="preserve"> PAGEREF _Toc32457 \h </w:instrText>
        </w:r>
        <w:r>
          <w:fldChar w:fldCharType="separate"/>
        </w:r>
        <w:r>
          <w:t>31</w:t>
        </w:r>
        <w:r>
          <w:fldChar w:fldCharType="end"/>
        </w:r>
      </w:hyperlink>
    </w:p>
    <w:p>
      <w:pPr>
        <w:pStyle w:val="TOC2"/>
        <w:tabs>
          <w:tab w:val="right" w:leader="dot" w:pos="8306"/>
        </w:tabs>
      </w:pPr>
      <w:hyperlink w:anchor="_Toc26323" w:history="1">
        <w:r>
          <w:rPr>
            <w:rFonts w:ascii="仿宋" w:eastAsia="仿宋" w:hAnsi="仿宋" w:cs="仿宋" w:hint="eastAsia"/>
            <w:lang w:eastAsia="zh-CN"/>
          </w:rPr>
          <w:t>(四)、优化成本管理</w:t>
        </w:r>
        <w:r>
          <w:tab/>
        </w:r>
        <w:r>
          <w:fldChar w:fldCharType="begin"/>
        </w:r>
        <w:r>
          <w:instrText xml:space="preserve"> PAGEREF _Toc26323 \h </w:instrText>
        </w:r>
        <w:r>
          <w:fldChar w:fldCharType="separate"/>
        </w:r>
        <w:r>
          <w:t>32</w:t>
        </w:r>
        <w:r>
          <w:fldChar w:fldCharType="end"/>
        </w:r>
      </w:hyperlink>
    </w:p>
    <w:p>
      <w:pPr>
        <w:pStyle w:val="TOC1"/>
        <w:tabs>
          <w:tab w:val="right" w:leader="dot" w:pos="8306"/>
        </w:tabs>
      </w:pPr>
      <w:hyperlink w:anchor="_Toc25527" w:history="1">
        <w:r>
          <w:rPr>
            <w:rFonts w:ascii="仿宋" w:eastAsia="仿宋" w:hAnsi="仿宋" w:cs="仿宋" w:hint="eastAsia"/>
            <w:lang w:eastAsia="zh-CN"/>
          </w:rPr>
          <w:t>九、大数据软件项目投资规划</w:t>
        </w:r>
        <w:r>
          <w:tab/>
        </w:r>
        <w:r>
          <w:fldChar w:fldCharType="begin"/>
        </w:r>
        <w:r>
          <w:instrText xml:space="preserve"> PAGEREF _Toc25527 \h </w:instrText>
        </w:r>
        <w:r>
          <w:fldChar w:fldCharType="separate"/>
        </w:r>
        <w:r>
          <w:t>34</w:t>
        </w:r>
        <w:r>
          <w:fldChar w:fldCharType="end"/>
        </w:r>
      </w:hyperlink>
    </w:p>
    <w:p>
      <w:pPr>
        <w:pStyle w:val="TOC2"/>
        <w:tabs>
          <w:tab w:val="right" w:leader="dot" w:pos="8306"/>
        </w:tabs>
      </w:pPr>
      <w:hyperlink w:anchor="_Toc28023" w:history="1">
        <w:r>
          <w:rPr>
            <w:rFonts w:ascii="仿宋" w:eastAsia="仿宋" w:hAnsi="仿宋" w:cs="仿宋" w:hint="eastAsia"/>
            <w:lang w:eastAsia="zh-CN"/>
          </w:rPr>
          <w:t>(一)、大数据软件项目总投资估算</w:t>
        </w:r>
        <w:r>
          <w:tab/>
        </w:r>
        <w:r>
          <w:fldChar w:fldCharType="begin"/>
        </w:r>
        <w:r>
          <w:instrText xml:space="preserve"> PAGEREF _Toc28023 \h </w:instrText>
        </w:r>
        <w:r>
          <w:fldChar w:fldCharType="separate"/>
        </w:r>
        <w:r>
          <w:t>34</w:t>
        </w:r>
        <w:r>
          <w:fldChar w:fldCharType="end"/>
        </w:r>
      </w:hyperlink>
    </w:p>
    <w:p>
      <w:pPr>
        <w:pStyle w:val="TOC2"/>
        <w:tabs>
          <w:tab w:val="right" w:leader="dot" w:pos="8306"/>
        </w:tabs>
      </w:pPr>
      <w:hyperlink w:anchor="_Toc12447" w:history="1">
        <w:r>
          <w:rPr>
            <w:rFonts w:ascii="仿宋" w:eastAsia="仿宋" w:hAnsi="仿宋" w:cs="仿宋" w:hint="eastAsia"/>
            <w:lang w:eastAsia="zh-CN"/>
          </w:rPr>
          <w:t>(二)、资金筹措</w:t>
        </w:r>
        <w:r>
          <w:tab/>
        </w:r>
        <w:r>
          <w:fldChar w:fldCharType="begin"/>
        </w:r>
        <w:r>
          <w:instrText xml:space="preserve"> PAGEREF _Toc12447 \h </w:instrText>
        </w:r>
        <w:r>
          <w:fldChar w:fldCharType="separate"/>
        </w:r>
        <w:r>
          <w:t>35</w:t>
        </w:r>
        <w:r>
          <w:fldChar w:fldCharType="end"/>
        </w:r>
      </w:hyperlink>
    </w:p>
    <w:p>
      <w:pPr>
        <w:pStyle w:val="TOC1"/>
        <w:tabs>
          <w:tab w:val="right" w:leader="dot" w:pos="8306"/>
        </w:tabs>
      </w:pPr>
      <w:hyperlink w:anchor="_Toc21060" w:history="1">
        <w:r>
          <w:rPr>
            <w:rFonts w:ascii="仿宋" w:eastAsia="仿宋" w:hAnsi="仿宋" w:cs="仿宋" w:hint="eastAsia"/>
            <w:lang w:eastAsia="zh-CN"/>
          </w:rPr>
          <w:t>十、大数据软件项目计划安排</w:t>
        </w:r>
        <w:r>
          <w:tab/>
        </w:r>
        <w:r>
          <w:fldChar w:fldCharType="begin"/>
        </w:r>
        <w:r>
          <w:instrText xml:space="preserve"> PAGEREF _Toc21060 \h </w:instrText>
        </w:r>
        <w:r>
          <w:fldChar w:fldCharType="separate"/>
        </w:r>
        <w:r>
          <w:t>36</w:t>
        </w:r>
        <w:r>
          <w:fldChar w:fldCharType="end"/>
        </w:r>
      </w:hyperlink>
    </w:p>
    <w:p>
      <w:pPr>
        <w:pStyle w:val="TOC2"/>
        <w:tabs>
          <w:tab w:val="right" w:leader="dot" w:pos="8306"/>
        </w:tabs>
      </w:pPr>
      <w:hyperlink w:anchor="_Toc27176" w:history="1">
        <w:r>
          <w:rPr>
            <w:rFonts w:ascii="仿宋" w:eastAsia="仿宋" w:hAnsi="仿宋" w:cs="仿宋" w:hint="eastAsia"/>
            <w:lang w:eastAsia="zh-CN"/>
          </w:rPr>
          <w:t>(一)、建设周期</w:t>
        </w:r>
        <w:r>
          <w:tab/>
        </w:r>
        <w:r>
          <w:fldChar w:fldCharType="begin"/>
        </w:r>
        <w:r>
          <w:instrText xml:space="preserve"> PAGEREF _Toc27176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15" w:history="1">
        <w:r>
          <w:rPr>
            <w:rFonts w:ascii="仿宋" w:eastAsia="仿宋" w:hAnsi="仿宋" w:cs="仿宋" w:hint="eastAsia"/>
            <w:lang w:eastAsia="zh-CN"/>
          </w:rPr>
          <w:t>(二)、建设进度</w:t>
        </w:r>
        <w:r>
          <w:tab/>
        </w:r>
        <w:r>
          <w:fldChar w:fldCharType="begin"/>
        </w:r>
        <w:r>
          <w:instrText xml:space="preserve"> PAGEREF _Toc18115 \h </w:instrText>
        </w:r>
        <w:r>
          <w:fldChar w:fldCharType="separate"/>
        </w:r>
        <w:r>
          <w:t>36</w:t>
        </w:r>
        <w:r>
          <w:fldChar w:fldCharType="end"/>
        </w:r>
      </w:hyperlink>
    </w:p>
    <w:p>
      <w:pPr>
        <w:pStyle w:val="TOC2"/>
        <w:tabs>
          <w:tab w:val="right" w:leader="dot" w:pos="8306"/>
        </w:tabs>
      </w:pPr>
      <w:hyperlink w:anchor="_Toc18953" w:history="1">
        <w:r>
          <w:rPr>
            <w:rFonts w:ascii="仿宋" w:eastAsia="仿宋" w:hAnsi="仿宋" w:cs="仿宋" w:hint="eastAsia"/>
            <w:lang w:eastAsia="zh-CN"/>
          </w:rPr>
          <w:t>(三)、进度安排注意事项</w:t>
        </w:r>
        <w:r>
          <w:tab/>
        </w:r>
        <w:r>
          <w:fldChar w:fldCharType="begin"/>
        </w:r>
        <w:r>
          <w:instrText xml:space="preserve"> PAGEREF _Toc18953 \h </w:instrText>
        </w:r>
        <w:r>
          <w:fldChar w:fldCharType="separate"/>
        </w:r>
        <w:r>
          <w:t>37</w:t>
        </w:r>
        <w:r>
          <w:fldChar w:fldCharType="end"/>
        </w:r>
      </w:hyperlink>
    </w:p>
    <w:p>
      <w:pPr>
        <w:pStyle w:val="TOC2"/>
        <w:tabs>
          <w:tab w:val="right" w:leader="dot" w:pos="8306"/>
        </w:tabs>
      </w:pPr>
      <w:hyperlink w:anchor="_Toc8999" w:history="1">
        <w:r>
          <w:rPr>
            <w:rFonts w:ascii="仿宋" w:eastAsia="仿宋" w:hAnsi="仿宋" w:cs="仿宋" w:hint="eastAsia"/>
            <w:lang w:eastAsia="zh-CN"/>
          </w:rPr>
          <w:t>(四)、人力资源配置</w:t>
        </w:r>
        <w:r>
          <w:tab/>
        </w:r>
        <w:r>
          <w:fldChar w:fldCharType="begin"/>
        </w:r>
        <w:r>
          <w:instrText xml:space="preserve"> PAGEREF _Toc8999 \h </w:instrText>
        </w:r>
        <w:r>
          <w:fldChar w:fldCharType="separate"/>
        </w:r>
        <w:r>
          <w:t>39</w:t>
        </w:r>
        <w:r>
          <w:fldChar w:fldCharType="end"/>
        </w:r>
      </w:hyperlink>
    </w:p>
    <w:p>
      <w:pPr>
        <w:pStyle w:val="TOC1"/>
        <w:tabs>
          <w:tab w:val="right" w:leader="dot" w:pos="8306"/>
        </w:tabs>
      </w:pPr>
      <w:hyperlink w:anchor="_Toc9327" w:history="1">
        <w:r>
          <w:rPr>
            <w:rFonts w:ascii="仿宋" w:eastAsia="仿宋" w:hAnsi="仿宋" w:cs="仿宋" w:hint="eastAsia"/>
            <w:lang w:eastAsia="zh-CN"/>
          </w:rPr>
          <w:t>十一、大数据软件项目环境影响分析</w:t>
        </w:r>
        <w:r>
          <w:tab/>
        </w:r>
        <w:r>
          <w:fldChar w:fldCharType="begin"/>
        </w:r>
        <w:r>
          <w:instrText xml:space="preserve"> PAGEREF _Toc9327 \h </w:instrText>
        </w:r>
        <w:r>
          <w:fldChar w:fldCharType="separate"/>
        </w:r>
        <w:r>
          <w:t>40</w:t>
        </w:r>
        <w:r>
          <w:fldChar w:fldCharType="end"/>
        </w:r>
      </w:hyperlink>
    </w:p>
    <w:p>
      <w:pPr>
        <w:pStyle w:val="TOC2"/>
        <w:tabs>
          <w:tab w:val="right" w:leader="dot" w:pos="8306"/>
        </w:tabs>
      </w:pPr>
      <w:hyperlink w:anchor="_Toc6746" w:history="1">
        <w:r>
          <w:rPr>
            <w:rFonts w:ascii="仿宋" w:eastAsia="仿宋" w:hAnsi="仿宋" w:cs="仿宋" w:hint="eastAsia"/>
            <w:lang w:eastAsia="zh-CN"/>
          </w:rPr>
          <w:t>(一)、建设区域环境质量现状</w:t>
        </w:r>
        <w:r>
          <w:tab/>
        </w:r>
        <w:r>
          <w:fldChar w:fldCharType="begin"/>
        </w:r>
        <w:r>
          <w:instrText xml:space="preserve"> PAGEREF _Toc6746 \h </w:instrText>
        </w:r>
        <w:r>
          <w:fldChar w:fldCharType="separate"/>
        </w:r>
        <w:r>
          <w:t>40</w:t>
        </w:r>
        <w:r>
          <w:fldChar w:fldCharType="end"/>
        </w:r>
      </w:hyperlink>
    </w:p>
    <w:p>
      <w:pPr>
        <w:pStyle w:val="TOC2"/>
        <w:tabs>
          <w:tab w:val="right" w:leader="dot" w:pos="8306"/>
        </w:tabs>
      </w:pPr>
      <w:hyperlink w:anchor="_Toc11328" w:history="1">
        <w:r>
          <w:rPr>
            <w:rFonts w:ascii="仿宋" w:eastAsia="仿宋" w:hAnsi="仿宋" w:cs="仿宋" w:hint="eastAsia"/>
            <w:lang w:eastAsia="zh-CN"/>
          </w:rPr>
          <w:t>(二)、建设期环境保护</w:t>
        </w:r>
        <w:r>
          <w:tab/>
        </w:r>
        <w:r>
          <w:fldChar w:fldCharType="begin"/>
        </w:r>
        <w:r>
          <w:instrText xml:space="preserve"> PAGEREF _Toc11328 \h </w:instrText>
        </w:r>
        <w:r>
          <w:fldChar w:fldCharType="separate"/>
        </w:r>
        <w:r>
          <w:t>41</w:t>
        </w:r>
        <w:r>
          <w:fldChar w:fldCharType="end"/>
        </w:r>
      </w:hyperlink>
    </w:p>
    <w:p>
      <w:pPr>
        <w:pStyle w:val="TOC2"/>
        <w:tabs>
          <w:tab w:val="right" w:leader="dot" w:pos="8306"/>
        </w:tabs>
      </w:pPr>
      <w:hyperlink w:anchor="_Toc14543" w:history="1">
        <w:r>
          <w:rPr>
            <w:rFonts w:ascii="仿宋" w:eastAsia="仿宋" w:hAnsi="仿宋" w:cs="仿宋" w:hint="eastAsia"/>
            <w:lang w:eastAsia="zh-CN"/>
          </w:rPr>
          <w:t>(三)、运营期环境保护</w:t>
        </w:r>
        <w:r>
          <w:tab/>
        </w:r>
        <w:r>
          <w:fldChar w:fldCharType="begin"/>
        </w:r>
        <w:r>
          <w:instrText xml:space="preserve"> PAGEREF _Toc14543 \h </w:instrText>
        </w:r>
        <w:r>
          <w:fldChar w:fldCharType="separate"/>
        </w:r>
        <w:r>
          <w:t>43</w:t>
        </w:r>
        <w:r>
          <w:fldChar w:fldCharType="end"/>
        </w:r>
      </w:hyperlink>
    </w:p>
    <w:p>
      <w:pPr>
        <w:pStyle w:val="TOC2"/>
        <w:tabs>
          <w:tab w:val="right" w:leader="dot" w:pos="8306"/>
        </w:tabs>
      </w:pPr>
      <w:hyperlink w:anchor="_Toc13523" w:history="1">
        <w:r>
          <w:rPr>
            <w:rFonts w:ascii="仿宋" w:eastAsia="仿宋" w:hAnsi="仿宋" w:cs="仿宋" w:hint="eastAsia"/>
            <w:lang w:eastAsia="zh-CN"/>
          </w:rPr>
          <w:t>(四)、大数据软件项目建设对区域经济的影响</w:t>
        </w:r>
        <w:r>
          <w:tab/>
        </w:r>
        <w:r>
          <w:fldChar w:fldCharType="begin"/>
        </w:r>
        <w:r>
          <w:instrText xml:space="preserve"> PAGEREF _Toc13523 \h </w:instrText>
        </w:r>
        <w:r>
          <w:fldChar w:fldCharType="separate"/>
        </w:r>
        <w:r>
          <w:t>44</w:t>
        </w:r>
        <w:r>
          <w:fldChar w:fldCharType="end"/>
        </w:r>
      </w:hyperlink>
    </w:p>
    <w:p>
      <w:pPr>
        <w:pStyle w:val="TOC2"/>
        <w:tabs>
          <w:tab w:val="right" w:leader="dot" w:pos="8306"/>
        </w:tabs>
      </w:pPr>
      <w:hyperlink w:anchor="_Toc25183" w:history="1">
        <w:r>
          <w:rPr>
            <w:rFonts w:ascii="仿宋" w:eastAsia="仿宋" w:hAnsi="仿宋" w:cs="仿宋" w:hint="eastAsia"/>
            <w:lang w:eastAsia="zh-CN"/>
          </w:rPr>
          <w:t>(五)、废弃物处理</w:t>
        </w:r>
        <w:r>
          <w:tab/>
        </w:r>
        <w:r>
          <w:fldChar w:fldCharType="begin"/>
        </w:r>
        <w:r>
          <w:instrText xml:space="preserve"> PAGEREF _Toc25183 \h </w:instrText>
        </w:r>
        <w:r>
          <w:fldChar w:fldCharType="separate"/>
        </w:r>
        <w:r>
          <w:t>46</w:t>
        </w:r>
        <w:r>
          <w:fldChar w:fldCharType="end"/>
        </w:r>
      </w:hyperlink>
    </w:p>
    <w:p>
      <w:pPr>
        <w:pStyle w:val="TOC2"/>
        <w:tabs>
          <w:tab w:val="right" w:leader="dot" w:pos="8306"/>
        </w:tabs>
      </w:pPr>
      <w:hyperlink w:anchor="_Toc8413" w:history="1">
        <w:r>
          <w:rPr>
            <w:rFonts w:ascii="仿宋" w:eastAsia="仿宋" w:hAnsi="仿宋" w:cs="仿宋" w:hint="eastAsia"/>
            <w:lang w:eastAsia="zh-CN"/>
          </w:rPr>
          <w:t>(六)、特殊环境影响分析</w:t>
        </w:r>
        <w:r>
          <w:tab/>
        </w:r>
        <w:r>
          <w:fldChar w:fldCharType="begin"/>
        </w:r>
        <w:r>
          <w:instrText xml:space="preserve"> PAGEREF _Toc8413 \h </w:instrText>
        </w:r>
        <w:r>
          <w:fldChar w:fldCharType="separate"/>
        </w:r>
        <w:r>
          <w:t>47</w:t>
        </w:r>
        <w:r>
          <w:fldChar w:fldCharType="end"/>
        </w:r>
      </w:hyperlink>
    </w:p>
    <w:p>
      <w:pPr>
        <w:pStyle w:val="TOC2"/>
        <w:tabs>
          <w:tab w:val="right" w:leader="dot" w:pos="8306"/>
        </w:tabs>
      </w:pPr>
      <w:hyperlink w:anchor="_Toc19504" w:history="1">
        <w:r>
          <w:rPr>
            <w:rFonts w:ascii="仿宋" w:eastAsia="仿宋" w:hAnsi="仿宋" w:cs="仿宋" w:hint="eastAsia"/>
            <w:lang w:eastAsia="zh-CN"/>
          </w:rPr>
          <w:t>(七)、清洁生产</w:t>
        </w:r>
        <w:r>
          <w:tab/>
        </w:r>
        <w:r>
          <w:fldChar w:fldCharType="begin"/>
        </w:r>
        <w:r>
          <w:instrText xml:space="preserve"> PAGEREF _Toc19504 \h </w:instrText>
        </w:r>
        <w:r>
          <w:fldChar w:fldCharType="separate"/>
        </w:r>
        <w:r>
          <w:t>48</w:t>
        </w:r>
        <w:r>
          <w:fldChar w:fldCharType="end"/>
        </w:r>
      </w:hyperlink>
    </w:p>
    <w:p>
      <w:pPr>
        <w:pStyle w:val="TOC2"/>
        <w:tabs>
          <w:tab w:val="right" w:leader="dot" w:pos="8306"/>
        </w:tabs>
      </w:pPr>
      <w:hyperlink w:anchor="_Toc8514" w:history="1">
        <w:r>
          <w:rPr>
            <w:rFonts w:ascii="仿宋" w:eastAsia="仿宋" w:hAnsi="仿宋" w:cs="仿宋" w:hint="eastAsia"/>
            <w:lang w:eastAsia="zh-CN"/>
          </w:rPr>
          <w:t>(八)、环境保护综合评价</w:t>
        </w:r>
        <w:r>
          <w:tab/>
        </w:r>
        <w:r>
          <w:fldChar w:fldCharType="begin"/>
        </w:r>
        <w:r>
          <w:instrText xml:space="preserve"> PAGEREF _Toc8514 \h </w:instrText>
        </w:r>
        <w:r>
          <w:fldChar w:fldCharType="separate"/>
        </w:r>
        <w:r>
          <w:t>49</w:t>
        </w:r>
        <w:r>
          <w:fldChar w:fldCharType="end"/>
        </w:r>
      </w:hyperlink>
    </w:p>
    <w:p>
      <w:pPr>
        <w:pStyle w:val="TOC1"/>
        <w:tabs>
          <w:tab w:val="right" w:leader="dot" w:pos="8306"/>
        </w:tabs>
      </w:pPr>
      <w:hyperlink w:anchor="_Toc15000" w:history="1">
        <w:r>
          <w:rPr>
            <w:rFonts w:ascii="仿宋" w:eastAsia="仿宋" w:hAnsi="仿宋" w:cs="仿宋" w:hint="eastAsia"/>
            <w:lang w:eastAsia="zh-CN"/>
          </w:rPr>
          <w:t>十二、大数据软件项目风险管理</w:t>
        </w:r>
        <w:r>
          <w:tab/>
        </w:r>
        <w:r>
          <w:fldChar w:fldCharType="begin"/>
        </w:r>
        <w:r>
          <w:instrText xml:space="preserve"> PAGEREF _Toc15000 \h </w:instrText>
        </w:r>
        <w:r>
          <w:fldChar w:fldCharType="separate"/>
        </w:r>
        <w:r>
          <w:t>50</w:t>
        </w:r>
        <w:r>
          <w:fldChar w:fldCharType="end"/>
        </w:r>
      </w:hyperlink>
    </w:p>
    <w:p>
      <w:pPr>
        <w:pStyle w:val="TOC2"/>
        <w:tabs>
          <w:tab w:val="right" w:leader="dot" w:pos="8306"/>
        </w:tabs>
      </w:pPr>
      <w:hyperlink w:anchor="_Toc3040" w:history="1">
        <w:r>
          <w:rPr>
            <w:rFonts w:ascii="仿宋" w:eastAsia="仿宋" w:hAnsi="仿宋" w:cs="仿宋" w:hint="eastAsia"/>
            <w:lang w:eastAsia="zh-CN"/>
          </w:rPr>
          <w:t>(一)、风险识别与评估</w:t>
        </w:r>
        <w:r>
          <w:tab/>
        </w:r>
        <w:r>
          <w:fldChar w:fldCharType="begin"/>
        </w:r>
        <w:r>
          <w:instrText xml:space="preserve"> PAGEREF _Toc3040 \h </w:instrText>
        </w:r>
        <w:r>
          <w:fldChar w:fldCharType="separate"/>
        </w:r>
        <w:r>
          <w:t>50</w:t>
        </w:r>
        <w:r>
          <w:fldChar w:fldCharType="end"/>
        </w:r>
      </w:hyperlink>
    </w:p>
    <w:p>
      <w:pPr>
        <w:pStyle w:val="TOC2"/>
        <w:tabs>
          <w:tab w:val="right" w:leader="dot" w:pos="8306"/>
        </w:tabs>
      </w:pPr>
      <w:hyperlink w:anchor="_Toc19294" w:history="1">
        <w:r>
          <w:rPr>
            <w:rFonts w:ascii="仿宋" w:eastAsia="仿宋" w:hAnsi="仿宋" w:cs="仿宋" w:hint="eastAsia"/>
            <w:lang w:eastAsia="zh-CN"/>
          </w:rPr>
          <w:t>(二)、风险应对策略</w:t>
        </w:r>
        <w:r>
          <w:tab/>
        </w:r>
        <w:r>
          <w:fldChar w:fldCharType="begin"/>
        </w:r>
        <w:r>
          <w:instrText xml:space="preserve"> PAGEREF _Toc19294 \h </w:instrText>
        </w:r>
        <w:r>
          <w:fldChar w:fldCharType="separate"/>
        </w:r>
        <w:r>
          <w:t>52</w:t>
        </w:r>
        <w:r>
          <w:fldChar w:fldCharType="end"/>
        </w:r>
      </w:hyperlink>
    </w:p>
    <w:p>
      <w:pPr>
        <w:pStyle w:val="TOC2"/>
        <w:tabs>
          <w:tab w:val="right" w:leader="dot" w:pos="8306"/>
        </w:tabs>
      </w:pPr>
      <w:hyperlink w:anchor="_Toc4438" w:history="1">
        <w:r>
          <w:rPr>
            <w:rFonts w:ascii="仿宋" w:eastAsia="仿宋" w:hAnsi="仿宋" w:cs="仿宋" w:hint="eastAsia"/>
            <w:lang w:eastAsia="zh-CN"/>
          </w:rPr>
          <w:t>(三)、风险监控与控制</w:t>
        </w:r>
        <w:r>
          <w:tab/>
        </w:r>
        <w:r>
          <w:fldChar w:fldCharType="begin"/>
        </w:r>
        <w:r>
          <w:instrText xml:space="preserve"> PAGEREF _Toc4438 \h </w:instrText>
        </w:r>
        <w:r>
          <w:fldChar w:fldCharType="separate"/>
        </w:r>
        <w:r>
          <w:t>53</w:t>
        </w:r>
        <w:r>
          <w:fldChar w:fldCharType="end"/>
        </w:r>
      </w:hyperlink>
    </w:p>
    <w:p>
      <w:pPr>
        <w:pStyle w:val="TOC1"/>
        <w:tabs>
          <w:tab w:val="right" w:leader="dot" w:pos="8306"/>
        </w:tabs>
      </w:pPr>
      <w:hyperlink w:anchor="_Toc5833" w:history="1">
        <w:r>
          <w:rPr>
            <w:rFonts w:ascii="仿宋" w:eastAsia="仿宋" w:hAnsi="仿宋" w:cs="仿宋" w:hint="eastAsia"/>
            <w:lang w:eastAsia="zh-CN"/>
          </w:rPr>
          <w:t>十三、大数据软件项目工程方案分析</w:t>
        </w:r>
        <w:r>
          <w:tab/>
        </w:r>
        <w:r>
          <w:fldChar w:fldCharType="begin"/>
        </w:r>
        <w:r>
          <w:instrText xml:space="preserve"> PAGEREF _Toc5833 \h </w:instrText>
        </w:r>
        <w:r>
          <w:fldChar w:fldCharType="separate"/>
        </w:r>
        <w:r>
          <w:t>54</w:t>
        </w:r>
        <w:r>
          <w:fldChar w:fldCharType="end"/>
        </w:r>
      </w:hyperlink>
    </w:p>
    <w:p>
      <w:pPr>
        <w:pStyle w:val="TOC2"/>
        <w:tabs>
          <w:tab w:val="right" w:leader="dot" w:pos="8306"/>
        </w:tabs>
      </w:pPr>
      <w:hyperlink w:anchor="_Toc4685" w:history="1">
        <w:r>
          <w:rPr>
            <w:rFonts w:ascii="仿宋" w:eastAsia="仿宋" w:hAnsi="仿宋" w:cs="仿宋" w:hint="eastAsia"/>
            <w:lang w:eastAsia="zh-CN"/>
          </w:rPr>
          <w:t>(一)、建筑工程设计原则</w:t>
        </w:r>
        <w:r>
          <w:tab/>
        </w:r>
        <w:r>
          <w:fldChar w:fldCharType="begin"/>
        </w:r>
        <w:r>
          <w:instrText xml:space="preserve"> PAGEREF _Toc4685 \h </w:instrText>
        </w:r>
        <w:r>
          <w:fldChar w:fldCharType="separate"/>
        </w:r>
        <w:r>
          <w:t>54</w:t>
        </w:r>
        <w:r>
          <w:fldChar w:fldCharType="end"/>
        </w:r>
      </w:hyperlink>
    </w:p>
    <w:p>
      <w:pPr>
        <w:pStyle w:val="TOC2"/>
        <w:tabs>
          <w:tab w:val="right" w:leader="dot" w:pos="8306"/>
        </w:tabs>
      </w:pPr>
      <w:hyperlink w:anchor="_Toc1626" w:history="1">
        <w:r>
          <w:rPr>
            <w:rFonts w:ascii="仿宋" w:eastAsia="仿宋" w:hAnsi="仿宋" w:cs="仿宋" w:hint="eastAsia"/>
            <w:lang w:eastAsia="zh-CN"/>
          </w:rPr>
          <w:t>(二)、土建工程建设指标</w:t>
        </w:r>
        <w:r>
          <w:tab/>
        </w:r>
        <w:r>
          <w:fldChar w:fldCharType="begin"/>
        </w:r>
        <w:r>
          <w:instrText xml:space="preserve"> PAGEREF _Toc1626 \h </w:instrText>
        </w:r>
        <w:r>
          <w:fldChar w:fldCharType="separate"/>
        </w:r>
        <w:r>
          <w:t>58</w:t>
        </w:r>
        <w:r>
          <w:fldChar w:fldCharType="end"/>
        </w:r>
      </w:hyperlink>
    </w:p>
    <w:p>
      <w:pPr>
        <w:pStyle w:val="TOC1"/>
        <w:tabs>
          <w:tab w:val="right" w:leader="dot" w:pos="8306"/>
        </w:tabs>
      </w:pPr>
      <w:hyperlink w:anchor="_Toc6103" w:history="1">
        <w:r>
          <w:rPr>
            <w:rFonts w:ascii="仿宋" w:eastAsia="仿宋" w:hAnsi="仿宋" w:cs="仿宋" w:hint="eastAsia"/>
            <w:lang w:eastAsia="zh-CN"/>
          </w:rPr>
          <w:t>十四、风险识别与分类</w:t>
        </w:r>
        <w:r>
          <w:tab/>
        </w:r>
        <w:r>
          <w:fldChar w:fldCharType="begin"/>
        </w:r>
        <w:r>
          <w:instrText xml:space="preserve"> PAGEREF _Toc6103 \h </w:instrText>
        </w:r>
        <w:r>
          <w:fldChar w:fldCharType="separate"/>
        </w:r>
        <w:r>
          <w:t>59</w:t>
        </w:r>
        <w:r>
          <w:fldChar w:fldCharType="end"/>
        </w:r>
      </w:hyperlink>
    </w:p>
    <w:p>
      <w:pPr>
        <w:pStyle w:val="TOC2"/>
        <w:tabs>
          <w:tab w:val="right" w:leader="dot" w:pos="8306"/>
        </w:tabs>
      </w:pPr>
      <w:hyperlink w:anchor="_Toc30247" w:history="1">
        <w:r>
          <w:rPr>
            <w:rFonts w:ascii="仿宋" w:eastAsia="仿宋" w:hAnsi="仿宋" w:cs="仿宋" w:hint="eastAsia"/>
            <w:lang w:eastAsia="zh-CN"/>
          </w:rPr>
          <w:t>(一)、风险识别</w:t>
        </w:r>
        <w:r>
          <w:tab/>
        </w:r>
        <w:r>
          <w:fldChar w:fldCharType="begin"/>
        </w:r>
        <w:r>
          <w:instrText xml:space="preserve"> PAGEREF _Toc30247 \h </w:instrText>
        </w:r>
        <w:r>
          <w:fldChar w:fldCharType="separate"/>
        </w:r>
        <w:r>
          <w:t>59</w:t>
        </w:r>
        <w:r>
          <w:fldChar w:fldCharType="end"/>
        </w:r>
      </w:hyperlink>
    </w:p>
    <w:p>
      <w:pPr>
        <w:pStyle w:val="TOC2"/>
        <w:tabs>
          <w:tab w:val="right" w:leader="dot" w:pos="8306"/>
        </w:tabs>
      </w:pPr>
      <w:hyperlink w:anchor="_Toc20434" w:history="1">
        <w:r>
          <w:rPr>
            <w:rFonts w:ascii="仿宋" w:eastAsia="仿宋" w:hAnsi="仿宋" w:cs="仿宋" w:hint="eastAsia"/>
            <w:lang w:eastAsia="zh-CN"/>
          </w:rPr>
          <w:t>(二)、风险分类</w:t>
        </w:r>
        <w:r>
          <w:tab/>
        </w:r>
        <w:r>
          <w:fldChar w:fldCharType="begin"/>
        </w:r>
        <w:r>
          <w:instrText xml:space="preserve"> PAGEREF _Toc20434 \h </w:instrText>
        </w:r>
        <w:r>
          <w:fldChar w:fldCharType="separate"/>
        </w:r>
        <w:r>
          <w:t>61</w:t>
        </w:r>
        <w:r>
          <w:fldChar w:fldCharType="end"/>
        </w:r>
      </w:hyperlink>
    </w:p>
    <w:p>
      <w:pPr>
        <w:pStyle w:val="TOC1"/>
        <w:tabs>
          <w:tab w:val="right" w:leader="dot" w:pos="8306"/>
        </w:tabs>
      </w:pPr>
      <w:hyperlink w:anchor="_Toc7723" w:history="1">
        <w:r>
          <w:rPr>
            <w:rFonts w:ascii="仿宋" w:eastAsia="仿宋" w:hAnsi="仿宋" w:cs="仿宋" w:hint="eastAsia"/>
            <w:lang w:eastAsia="zh-CN"/>
          </w:rPr>
          <w:t>十五、大数据软件项目治理与监督</w:t>
        </w:r>
        <w:r>
          <w:tab/>
        </w:r>
        <w:r>
          <w:fldChar w:fldCharType="begin"/>
        </w:r>
        <w:r>
          <w:instrText xml:space="preserve"> PAGEREF _Toc7723 \h </w:instrText>
        </w:r>
        <w:r>
          <w:fldChar w:fldCharType="separate"/>
        </w:r>
        <w:r>
          <w:t>62</w:t>
        </w:r>
        <w:r>
          <w:fldChar w:fldCharType="end"/>
        </w:r>
      </w:hyperlink>
    </w:p>
    <w:p>
      <w:pPr>
        <w:pStyle w:val="TOC2"/>
        <w:tabs>
          <w:tab w:val="right" w:leader="dot" w:pos="8306"/>
        </w:tabs>
      </w:pPr>
      <w:hyperlink w:anchor="_Toc13696" w:history="1">
        <w:r>
          <w:rPr>
            <w:rFonts w:ascii="仿宋" w:eastAsia="仿宋" w:hAnsi="仿宋" w:cs="仿宋" w:hint="eastAsia"/>
            <w:lang w:eastAsia="zh-CN"/>
          </w:rPr>
          <w:t>(一)、大数据软件项目治理结构</w:t>
        </w:r>
        <w:r>
          <w:tab/>
        </w:r>
        <w:r>
          <w:fldChar w:fldCharType="begin"/>
        </w:r>
        <w:r>
          <w:instrText xml:space="preserve"> PAGEREF _Toc13696 \h </w:instrText>
        </w:r>
        <w:r>
          <w:fldChar w:fldCharType="separate"/>
        </w:r>
        <w:r>
          <w:t>62</w:t>
        </w:r>
        <w:r>
          <w:fldChar w:fldCharType="end"/>
        </w:r>
      </w:hyperlink>
    </w:p>
    <w:p>
      <w:pPr>
        <w:pStyle w:val="TOC2"/>
        <w:tabs>
          <w:tab w:val="right" w:leader="dot" w:pos="8306"/>
        </w:tabs>
      </w:pPr>
      <w:hyperlink w:anchor="_Toc27407" w:history="1">
        <w:r>
          <w:rPr>
            <w:rFonts w:ascii="仿宋" w:eastAsia="仿宋" w:hAnsi="仿宋" w:cs="仿宋" w:hint="eastAsia"/>
            <w:lang w:eastAsia="zh-CN"/>
          </w:rPr>
          <w:t>(二)、监督与审计</w:t>
        </w:r>
        <w:r>
          <w:tab/>
        </w:r>
        <w:r>
          <w:fldChar w:fldCharType="begin"/>
        </w:r>
        <w:r>
          <w:instrText xml:space="preserve"> PAGEREF _Toc27407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54"/>
      <w:r>
        <w:rPr>
          <w:rFonts w:ascii="仿宋" w:eastAsia="仿宋" w:hAnsi="仿宋" w:cs="仿宋" w:hint="eastAsia"/>
          <w:sz w:val="28"/>
          <w:lang w:eastAsia="zh-CN"/>
        </w:rPr>
        <w:t>一、大数据软件项目文档管理</w:t>
      </w:r>
      <w:bookmarkEnd w:id="2"/>
    </w:p>
    <w:p>
      <w:pPr>
        <w:pStyle w:val="Heading2"/>
        <w:rPr>
          <w:rFonts w:ascii="仿宋" w:eastAsia="仿宋" w:hAnsi="仿宋" w:cs="仿宋" w:hint="eastAsia"/>
          <w:lang w:eastAsia="zh-CN"/>
        </w:rPr>
      </w:pPr>
      <w:bookmarkStart w:id="3" w:name="_Toc291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大数据软件项目高度重视文档的质量和准确性，以支持大数据软件项目的各项活动和决策。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文档的编制始于大数据软件项目计划的初期，我们制定了详细的文档编制计划，明确了每个文档的内容、格式和编写责任人。在大数据软件项目启动阶段，我们首先编制了大数据软件项目章程，明确定义了大数据软件项目的目标、范围、风险等关键要素。随后，大数据软件项目团队根据计划陆续编制了需求文档、设计文档、测试文档等各类文档，确保大数据软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数据软件项目管理中的重要环节，旨在确保大数据软件项目文档符合质量标准和大数据软件项目需求。在大数据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数据软件项目相关利益方和专业领域的专家对文档进行独立审查。这有助于获取更全面、客观的反馈，确保大数据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大数据软件项目在文档编制与审查方面建立了严格的管理机制，通过规范的流程和多维度的审查，确保大数据软件项目文档的质量、准确性和可靠性，为大数据软件项目的顺利推进提供了有力支持。</w:t>
      </w:r>
    </w:p>
    <w:p>
      <w:pPr>
        <w:pStyle w:val="Heading2"/>
        <w:ind w:firstLine="560" w:firstLineChars="200"/>
        <w:rPr>
          <w:rFonts w:ascii="仿宋" w:eastAsia="仿宋" w:hAnsi="仿宋" w:cs="仿宋" w:hint="eastAsia"/>
          <w:sz w:val="28"/>
          <w:lang w:eastAsia="zh-CN"/>
        </w:rPr>
      </w:pPr>
      <w:bookmarkStart w:id="4" w:name="_Toc245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我们通过多渠道发布文档，包括电子邮件、大数据软件项目管理平台、内部网站等，以满足不同团队成员的偏好和需求。多渠道发布确保了信息的全面覆盖。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我们采用了精细的权限控制，确保只有授权人员可以访问敏感信息。这种安全措施保护了大数据软件项目文档的机密性，防止了未经授权的信息泄露。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0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文档存档与归档是大数据软件项目生命周期中一个至关重要的环节，直接关系到大数据软件项目信息的长期保存和历史记录的完整性。在大数据软件项目中，我们实施了一系列有效的文档存档与归档管理策略：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02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195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大数据软件项目的主要产品是XXXX，预计年产值为XXX万元。这一产品在市场中占据着重要的地位，其广泛的应用范围使得该大数据软件项目的市场前景非常广阔。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数据软件项目的xxx产品作为重要的原材料之一，将在多个领域发挥关键作用。其在建筑、交通、能源等方面的广泛应用将为整个产业链提供强大的支持，形成产业协同效应。大数据软件项目的年产值XXX万XXX万XXX万万元不仅反映了其在市场上的巨大潜力，更预示着它对国民经济的积极贡献。这种关联度高、涉及面广的产业关系，使得该大数据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37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总征地面积为XXXX平方米，相当于约XX.XX亩，其中净用地面积为XXXX平方米，红线范围内相当于约XX.XX亩。这一用地规模充分考虑了大数据软件项目的建设需求，保障了大数据软件项目在合适的空间内得以充分发展。大数据软件项目规划的总建筑面积为XXXX平方米，其中主体工程建设占XXXX平方米，计容建筑面积达XXXX平方米。预计建筑工程的投资将达到XXXX万元，为大数据软件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计划购置的设备共计XXXX台（套），设备购置费用为XXXX万元。这一设备购置计划充分考虑到大数据软件项目的生产需求和技术要求，确保了大数据软件项目在生产运营中具备先进的技术装备和高效的生产能力。设备的合理配置将为大数据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计划总投资为XXXX万元，预计年实现营业收入为XXXX万元。这一产能规模的设定旨在确保大数据软件项目能够在投资与回报之间取得平衡，实现长期可持续的发展。大数据软件项目的总投资充分考虑到各个方面的需求，包括用地建设、设备购置等多个环节，以确保大数据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6121"/>
      <w:r>
        <w:rPr>
          <w:rFonts w:ascii="仿宋" w:eastAsia="仿宋" w:hAnsi="仿宋" w:cs="仿宋" w:hint="eastAsia"/>
          <w:sz w:val="28"/>
          <w:lang w:eastAsia="zh-CN"/>
        </w:rPr>
        <w:t>三、大数据软件项目土建工程</w:t>
      </w:r>
      <w:bookmarkEnd w:id="9"/>
    </w:p>
    <w:p>
      <w:pPr>
        <w:pStyle w:val="Heading2"/>
        <w:rPr>
          <w:rFonts w:ascii="仿宋" w:eastAsia="仿宋" w:hAnsi="仿宋" w:cs="仿宋" w:hint="eastAsia"/>
          <w:lang w:eastAsia="zh-CN"/>
        </w:rPr>
      </w:pPr>
      <w:bookmarkStart w:id="10" w:name="_Toc1734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在大数据软件项目的建筑工程设计中，我们将秉承一系列重要的设计原则，以确保大数据软件项目建筑在功能、美观、可持续性等方面达到最佳效果。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首要原则是确保建筑的功能性得到最大化的发挥。我们将充分理解大数据软件项目的实际需求，合理布局各个功能区域，保证建筑在满足业务需求的同时，提供高效的工作环境。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在建筑设计中，我们将综合考虑建设和运营成本。通过精细的经济效益分析，确保设计方案在高效利用资源的同时，对大数据软件项目的长期盈利能力有积极的贡献。</w:t>
      </w:r>
    </w:p>
    <w:p>
      <w:pPr>
        <w:pStyle w:val="Heading2"/>
        <w:ind w:firstLine="560" w:firstLineChars="200"/>
        <w:rPr>
          <w:rFonts w:ascii="仿宋" w:eastAsia="仿宋" w:hAnsi="仿宋" w:cs="仿宋" w:hint="eastAsia"/>
          <w:sz w:val="28"/>
          <w:lang w:eastAsia="zh-CN"/>
        </w:rPr>
      </w:pPr>
      <w:bookmarkStart w:id="11" w:name="_Toc839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软件项目的土建工程设计中，我们将精准设定设计年限，结合大数据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数据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68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大数据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数据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数据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22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本期工程大数据软件项目预计总建筑面积XXX平方米，其中：计容建筑面积XXX平方米，计划建筑工程投资XX万元，占大数据软件项目总投资的XX%。</w:t>
      </w:r>
    </w:p>
    <w:p>
      <w:pPr>
        <w:pStyle w:val="Heading1"/>
        <w:ind w:firstLine="560" w:firstLineChars="200"/>
        <w:rPr>
          <w:rFonts w:ascii="仿宋" w:eastAsia="仿宋" w:hAnsi="仿宋" w:cs="仿宋" w:hint="eastAsia"/>
          <w:sz w:val="28"/>
          <w:lang w:eastAsia="zh-CN"/>
        </w:rPr>
      </w:pPr>
      <w:bookmarkStart w:id="14" w:name="_Toc20608"/>
      <w:r>
        <w:rPr>
          <w:rFonts w:ascii="仿宋" w:eastAsia="仿宋" w:hAnsi="仿宋" w:cs="仿宋" w:hint="eastAsia"/>
          <w:sz w:val="28"/>
          <w:lang w:eastAsia="zh-CN"/>
        </w:rPr>
        <w:t>四、大数据软件项目选址可行性分析</w:t>
      </w:r>
      <w:bookmarkEnd w:id="14"/>
    </w:p>
    <w:p>
      <w:pPr>
        <w:pStyle w:val="Heading2"/>
        <w:rPr>
          <w:rFonts w:ascii="仿宋" w:eastAsia="仿宋" w:hAnsi="仿宋" w:cs="仿宋" w:hint="eastAsia"/>
          <w:lang w:eastAsia="zh-CN"/>
        </w:rPr>
      </w:pPr>
      <w:bookmarkStart w:id="15" w:name="_Toc14101"/>
      <w:r>
        <w:rPr>
          <w:rFonts w:ascii="仿宋" w:eastAsia="仿宋" w:hAnsi="仿宋" w:cs="仿宋" w:hint="eastAsia"/>
          <w:lang w:eastAsia="zh-CN"/>
        </w:rPr>
        <w:t>(一)、大数据软件项目选址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该大数据软件项目选址位于XX省XX市XX区XXX街道</w:t>
      </w:r>
    </w:p>
    <w:p>
      <w:pPr>
        <w:pStyle w:val="Heading2"/>
        <w:ind w:firstLine="560" w:firstLineChars="200"/>
        <w:rPr>
          <w:rFonts w:ascii="仿宋" w:eastAsia="仿宋" w:hAnsi="仿宋" w:cs="仿宋" w:hint="eastAsia"/>
          <w:sz w:val="28"/>
          <w:lang w:eastAsia="zh-CN"/>
        </w:rPr>
      </w:pPr>
      <w:bookmarkStart w:id="16" w:name="_Toc33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大数据软件项目的征地面积将根据大数据软件项目的实际规模和需求进行精确规划。具体面积XXX平方米，旨在确保大数据软件项目不仅能够满足当前的发展需求，还能够预留空间以适应未来的扩展。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净用地面积是在征地面积基础上去除不可利用面积后的实际可开发用地。具体面积XXX平方米，考虑到环保、交通、安全等多方面因素，以确保大数据软件项目在整体利用效率上达到最优。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大数据软件项目计划建设的建筑总规模具体面积XXX平方米。这一规模的确定综合考虑了大数据软件项目的性质、规模，以及城市规划的相关要求，确保建筑布局与周边环境协调一致。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绿地率是大数据软件项目用地中被规划为绿地的比例。具体面积XXX平方米，旨在通过合理规划绿地，改善大数据软件项目周边环境，提升居民生活质量，并符合城市整体绿化规划。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容积率是用地上可以建设的建筑总体积与用地面积之比。具体面积XXX，通过合理的容积率规划，确保大数据软件项目建筑规模与周边环境和谐共生。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数据软件项目选址与当地城市规划相一致，具体面积XXX平方米。通过与城市规划部门深入沟通，确保大数据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数据软件项目选址符合当地产业政策，具体面积XXX平方米。这包括大数据软件项目对当地经济的促进作用，以及对相关产业的带动效应，确保大数据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用地总体要求必须符合环保和可持续发展的原则，具体面积XXX平方米。通过采用绿色建筑设计、节能减排等措施，确保大数据软件项目在建设和运营过程中对环境的影响最小化，达到可持续发展的要求。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确保大数据软件项目选址具备必要的公共设施配套，具体面积XXX平方米。这包括交通便利性、教育、医疗等基础设施，以提高居民生活品质，使得大数据软件项目选址更具吸引力。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考虑用地总体要求对当地社会稳定性的影响，具体面积XXX平方米。通过深入了解当地社区反馈，确保大数据软件项目的选址和建设过程对当地社会和谐稳定产生积极作用。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数据软件项目选址不仅符合法规和规划，还在实际操作中具有可行性。这一全面规划将为大数据软件项目的成功实施提供坚实的基础，确保大数据软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56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数据软件项目的设备规划和空间设计中，我们将采取灵活设备布局的措施。设备布局将根据实际需求进行灵活设计，避免不必要的浪费。通过合理规划设备摆放位置，我们将提高设备的利用率，减少设备间距，以确保大数据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数据软件项目内部引入共享设施的概念，例如共享会议室、办公区等。通过这种方式，我们可以减少对资源的重复建设，提高资源共享效率，从而减小大数据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98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数据软件项目的总图布置中，我们将不同功能区域进行明确的规划，以最大程度满足大数据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444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数据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大数据软件项目对环境的影响是综合评价的重要因素之一。我们将详细考虑选址周边的自然环境、生态保护区、水源地等情况，确保大数据软件项目的建设和运营对环境影响最小化，并符合当地的环保法规标准。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对选址的评价还需充分考虑当地政府的产业政策和法规。我们将详细了解大数据软件项目所在地的相关政策，确保大数据软件项目的规划和运营与当地法规相符，降低不必要的法律风险。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https://d.book118.com/577040114145006026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BF0F14"/>
    <w:rsid w:val="06BF0F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4011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2024-01-08T02:49:00Z</dcterms:created>
  <dcterms:modified xsi:type="dcterms:W3CDTF">2024-01-08T02:49:15Z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11EDA5A48AB9453F9071650E2BF65578_11</vt:lpwstr>
  </property>
  <property fmtid="{D5CDD505-2E9C-101B-9397-08002B2CF9AE}" pid="3" name="KSOProductBuildVer">
    <vt:lpwstr>2052-12.1.0.16120</vt:lpwstr>
  </property>
</Properties>
</file>