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喷洒车辆项目可行性建设方案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7" w:history="1">
        <w:r>
          <w:rPr>
            <w:rFonts w:ascii="仿宋" w:eastAsia="仿宋" w:hAnsi="仿宋" w:cs="仿宋" w:hint="eastAsia"/>
            <w:lang w:eastAsia="zh-CN"/>
          </w:rPr>
          <w:t>序言</w:t>
        </w:r>
        <w:r>
          <w:tab/>
        </w:r>
        <w:r>
          <w:fldChar w:fldCharType="begin"/>
        </w:r>
        <w:r>
          <w:instrText xml:space="preserve"> PAGEREF _Toc9267 \h </w:instrText>
        </w:r>
        <w:r>
          <w:fldChar w:fldCharType="separate"/>
        </w:r>
        <w:r>
          <w:t>3</w:t>
        </w:r>
        <w:r>
          <w:fldChar w:fldCharType="end"/>
        </w:r>
      </w:hyperlink>
    </w:p>
    <w:p>
      <w:pPr>
        <w:pStyle w:val="TOC1"/>
        <w:tabs>
          <w:tab w:val="right" w:leader="dot" w:pos="8306"/>
        </w:tabs>
      </w:pPr>
      <w:hyperlink w:anchor="_Toc489" w:history="1">
        <w:r>
          <w:rPr>
            <w:rFonts w:ascii="仿宋" w:eastAsia="仿宋" w:hAnsi="仿宋" w:cs="仿宋" w:hint="eastAsia"/>
            <w:lang w:eastAsia="zh-CN"/>
          </w:rPr>
          <w:t>一、资源开发及综合利用分析</w:t>
        </w:r>
        <w:r>
          <w:tab/>
        </w:r>
        <w:r>
          <w:fldChar w:fldCharType="begin"/>
        </w:r>
        <w:r>
          <w:instrText xml:space="preserve"> PAGEREF _Toc489 \h </w:instrText>
        </w:r>
        <w:r>
          <w:fldChar w:fldCharType="separate"/>
        </w:r>
        <w:r>
          <w:t>3</w:t>
        </w:r>
        <w:r>
          <w:fldChar w:fldCharType="end"/>
        </w:r>
      </w:hyperlink>
    </w:p>
    <w:p>
      <w:pPr>
        <w:pStyle w:val="TOC2"/>
        <w:tabs>
          <w:tab w:val="right" w:leader="dot" w:pos="8306"/>
        </w:tabs>
      </w:pPr>
      <w:hyperlink w:anchor="_Toc3143" w:history="1">
        <w:r>
          <w:rPr>
            <w:rFonts w:ascii="仿宋" w:eastAsia="仿宋" w:hAnsi="仿宋" w:cs="仿宋" w:hint="eastAsia"/>
            <w:lang w:eastAsia="zh-CN"/>
          </w:rPr>
          <w:t>(一)、资源开发方案</w:t>
        </w:r>
        <w:r>
          <w:tab/>
        </w:r>
        <w:r>
          <w:fldChar w:fldCharType="begin"/>
        </w:r>
        <w:r>
          <w:instrText xml:space="preserve"> PAGEREF _Toc3143 \h </w:instrText>
        </w:r>
        <w:r>
          <w:fldChar w:fldCharType="separate"/>
        </w:r>
        <w:r>
          <w:t>3</w:t>
        </w:r>
        <w:r>
          <w:fldChar w:fldCharType="end"/>
        </w:r>
      </w:hyperlink>
    </w:p>
    <w:p>
      <w:pPr>
        <w:pStyle w:val="TOC2"/>
        <w:tabs>
          <w:tab w:val="right" w:leader="dot" w:pos="8306"/>
        </w:tabs>
      </w:pPr>
      <w:hyperlink w:anchor="_Toc29409" w:history="1">
        <w:r>
          <w:rPr>
            <w:rFonts w:ascii="仿宋" w:eastAsia="仿宋" w:hAnsi="仿宋" w:cs="仿宋" w:hint="eastAsia"/>
            <w:lang w:eastAsia="zh-CN"/>
          </w:rPr>
          <w:t>(二)、资源利用方案</w:t>
        </w:r>
        <w:r>
          <w:tab/>
        </w:r>
        <w:r>
          <w:fldChar w:fldCharType="begin"/>
        </w:r>
        <w:r>
          <w:instrText xml:space="preserve"> PAGEREF _Toc29409 \h </w:instrText>
        </w:r>
        <w:r>
          <w:fldChar w:fldCharType="separate"/>
        </w:r>
        <w:r>
          <w:t>4</w:t>
        </w:r>
        <w:r>
          <w:fldChar w:fldCharType="end"/>
        </w:r>
      </w:hyperlink>
    </w:p>
    <w:p>
      <w:pPr>
        <w:pStyle w:val="TOC2"/>
        <w:tabs>
          <w:tab w:val="right" w:leader="dot" w:pos="8306"/>
        </w:tabs>
      </w:pPr>
      <w:hyperlink w:anchor="_Toc7523" w:history="1">
        <w:r>
          <w:rPr>
            <w:rFonts w:ascii="仿宋" w:eastAsia="仿宋" w:hAnsi="仿宋" w:cs="仿宋" w:hint="eastAsia"/>
            <w:lang w:eastAsia="zh-CN"/>
          </w:rPr>
          <w:t>(三)、资源节约措施</w:t>
        </w:r>
        <w:r>
          <w:tab/>
        </w:r>
        <w:r>
          <w:fldChar w:fldCharType="begin"/>
        </w:r>
        <w:r>
          <w:instrText xml:space="preserve"> PAGEREF _Toc7523 \h </w:instrText>
        </w:r>
        <w:r>
          <w:fldChar w:fldCharType="separate"/>
        </w:r>
        <w:r>
          <w:t>5</w:t>
        </w:r>
        <w:r>
          <w:fldChar w:fldCharType="end"/>
        </w:r>
      </w:hyperlink>
    </w:p>
    <w:p>
      <w:pPr>
        <w:pStyle w:val="TOC1"/>
        <w:tabs>
          <w:tab w:val="right" w:leader="dot" w:pos="8306"/>
        </w:tabs>
      </w:pPr>
      <w:hyperlink w:anchor="_Toc29851" w:history="1">
        <w:r>
          <w:rPr>
            <w:rFonts w:ascii="仿宋" w:eastAsia="仿宋" w:hAnsi="仿宋" w:cs="仿宋" w:hint="eastAsia"/>
            <w:lang w:eastAsia="zh-CN"/>
          </w:rPr>
          <w:t>二、背景、必要性分析</w:t>
        </w:r>
        <w:r>
          <w:tab/>
        </w:r>
        <w:r>
          <w:fldChar w:fldCharType="begin"/>
        </w:r>
        <w:r>
          <w:instrText xml:space="preserve"> PAGEREF _Toc29851 \h </w:instrText>
        </w:r>
        <w:r>
          <w:fldChar w:fldCharType="separate"/>
        </w:r>
        <w:r>
          <w:t>6</w:t>
        </w:r>
        <w:r>
          <w:fldChar w:fldCharType="end"/>
        </w:r>
      </w:hyperlink>
    </w:p>
    <w:p>
      <w:pPr>
        <w:pStyle w:val="TOC2"/>
        <w:tabs>
          <w:tab w:val="right" w:leader="dot" w:pos="8306"/>
        </w:tabs>
      </w:pPr>
      <w:hyperlink w:anchor="_Toc21931" w:history="1">
        <w:r>
          <w:rPr>
            <w:rFonts w:ascii="仿宋" w:eastAsia="仿宋" w:hAnsi="仿宋" w:cs="仿宋" w:hint="eastAsia"/>
            <w:lang w:eastAsia="zh-CN"/>
          </w:rPr>
          <w:t>(一)、项目建设背景</w:t>
        </w:r>
        <w:r>
          <w:tab/>
        </w:r>
        <w:r>
          <w:fldChar w:fldCharType="begin"/>
        </w:r>
        <w:r>
          <w:instrText xml:space="preserve"> PAGEREF _Toc21931 \h </w:instrText>
        </w:r>
        <w:r>
          <w:fldChar w:fldCharType="separate"/>
        </w:r>
        <w:r>
          <w:t>6</w:t>
        </w:r>
        <w:r>
          <w:fldChar w:fldCharType="end"/>
        </w:r>
      </w:hyperlink>
    </w:p>
    <w:p>
      <w:pPr>
        <w:pStyle w:val="TOC2"/>
        <w:tabs>
          <w:tab w:val="right" w:leader="dot" w:pos="8306"/>
        </w:tabs>
      </w:pPr>
      <w:hyperlink w:anchor="_Toc32136" w:history="1">
        <w:r>
          <w:rPr>
            <w:rFonts w:ascii="仿宋" w:eastAsia="仿宋" w:hAnsi="仿宋" w:cs="仿宋" w:hint="eastAsia"/>
            <w:lang w:eastAsia="zh-CN"/>
          </w:rPr>
          <w:t>(二)、必要性分析</w:t>
        </w:r>
        <w:r>
          <w:tab/>
        </w:r>
        <w:r>
          <w:fldChar w:fldCharType="begin"/>
        </w:r>
        <w:r>
          <w:instrText xml:space="preserve"> PAGEREF _Toc32136 \h </w:instrText>
        </w:r>
        <w:r>
          <w:fldChar w:fldCharType="separate"/>
        </w:r>
        <w:r>
          <w:t>7</w:t>
        </w:r>
        <w:r>
          <w:fldChar w:fldCharType="end"/>
        </w:r>
      </w:hyperlink>
    </w:p>
    <w:p>
      <w:pPr>
        <w:pStyle w:val="TOC2"/>
        <w:tabs>
          <w:tab w:val="right" w:leader="dot" w:pos="8306"/>
        </w:tabs>
      </w:pPr>
      <w:hyperlink w:anchor="_Toc26423" w:history="1">
        <w:r>
          <w:rPr>
            <w:rFonts w:ascii="仿宋" w:eastAsia="仿宋" w:hAnsi="仿宋" w:cs="仿宋" w:hint="eastAsia"/>
            <w:lang w:eastAsia="zh-CN"/>
          </w:rPr>
          <w:t>(三)、项目建设有利条件</w:t>
        </w:r>
        <w:r>
          <w:tab/>
        </w:r>
        <w:r>
          <w:fldChar w:fldCharType="begin"/>
        </w:r>
        <w:r>
          <w:instrText xml:space="preserve"> PAGEREF _Toc26423 \h </w:instrText>
        </w:r>
        <w:r>
          <w:fldChar w:fldCharType="separate"/>
        </w:r>
        <w:r>
          <w:t>9</w:t>
        </w:r>
        <w:r>
          <w:fldChar w:fldCharType="end"/>
        </w:r>
      </w:hyperlink>
    </w:p>
    <w:p>
      <w:pPr>
        <w:pStyle w:val="TOC1"/>
        <w:tabs>
          <w:tab w:val="right" w:leader="dot" w:pos="8306"/>
        </w:tabs>
      </w:pPr>
      <w:hyperlink w:anchor="_Toc32517" w:history="1">
        <w:r>
          <w:rPr>
            <w:rFonts w:ascii="仿宋" w:eastAsia="仿宋" w:hAnsi="仿宋" w:cs="仿宋" w:hint="eastAsia"/>
            <w:lang w:eastAsia="zh-CN"/>
          </w:rPr>
          <w:t>三、发展规划、产业政策和行业准入分析</w:t>
        </w:r>
        <w:r>
          <w:tab/>
        </w:r>
        <w:r>
          <w:fldChar w:fldCharType="begin"/>
        </w:r>
        <w:r>
          <w:instrText xml:space="preserve"> PAGEREF _Toc32517 \h </w:instrText>
        </w:r>
        <w:r>
          <w:fldChar w:fldCharType="separate"/>
        </w:r>
        <w:r>
          <w:t>10</w:t>
        </w:r>
        <w:r>
          <w:fldChar w:fldCharType="end"/>
        </w:r>
      </w:hyperlink>
    </w:p>
    <w:p>
      <w:pPr>
        <w:pStyle w:val="TOC2"/>
        <w:tabs>
          <w:tab w:val="right" w:leader="dot" w:pos="8306"/>
        </w:tabs>
      </w:pPr>
      <w:hyperlink w:anchor="_Toc3830" w:history="1">
        <w:r>
          <w:rPr>
            <w:rFonts w:ascii="仿宋" w:eastAsia="仿宋" w:hAnsi="仿宋" w:cs="仿宋" w:hint="eastAsia"/>
            <w:lang w:eastAsia="zh-CN"/>
          </w:rPr>
          <w:t>(一)、发展规划分析</w:t>
        </w:r>
        <w:r>
          <w:tab/>
        </w:r>
        <w:r>
          <w:fldChar w:fldCharType="begin"/>
        </w:r>
        <w:r>
          <w:instrText xml:space="preserve"> PAGEREF _Toc3830 \h </w:instrText>
        </w:r>
        <w:r>
          <w:fldChar w:fldCharType="separate"/>
        </w:r>
        <w:r>
          <w:t>10</w:t>
        </w:r>
        <w:r>
          <w:fldChar w:fldCharType="end"/>
        </w:r>
      </w:hyperlink>
    </w:p>
    <w:p>
      <w:pPr>
        <w:pStyle w:val="TOC2"/>
        <w:tabs>
          <w:tab w:val="right" w:leader="dot" w:pos="8306"/>
        </w:tabs>
      </w:pPr>
      <w:hyperlink w:anchor="_Toc5958" w:history="1">
        <w:r>
          <w:rPr>
            <w:rFonts w:ascii="仿宋" w:eastAsia="仿宋" w:hAnsi="仿宋" w:cs="仿宋" w:hint="eastAsia"/>
            <w:lang w:eastAsia="zh-CN"/>
          </w:rPr>
          <w:t>(二)、产业政策分析</w:t>
        </w:r>
        <w:r>
          <w:tab/>
        </w:r>
        <w:r>
          <w:fldChar w:fldCharType="begin"/>
        </w:r>
        <w:r>
          <w:instrText xml:space="preserve"> PAGEREF _Toc5958 \h </w:instrText>
        </w:r>
        <w:r>
          <w:fldChar w:fldCharType="separate"/>
        </w:r>
        <w:r>
          <w:t>12</w:t>
        </w:r>
        <w:r>
          <w:fldChar w:fldCharType="end"/>
        </w:r>
      </w:hyperlink>
    </w:p>
    <w:p>
      <w:pPr>
        <w:pStyle w:val="TOC2"/>
        <w:tabs>
          <w:tab w:val="right" w:leader="dot" w:pos="8306"/>
        </w:tabs>
      </w:pPr>
      <w:hyperlink w:anchor="_Toc23391" w:history="1">
        <w:r>
          <w:rPr>
            <w:rFonts w:ascii="仿宋" w:eastAsia="仿宋" w:hAnsi="仿宋" w:cs="仿宋" w:hint="eastAsia"/>
            <w:lang w:eastAsia="zh-CN"/>
          </w:rPr>
          <w:t>(三)、行业准入分析</w:t>
        </w:r>
        <w:r>
          <w:tab/>
        </w:r>
        <w:r>
          <w:fldChar w:fldCharType="begin"/>
        </w:r>
        <w:r>
          <w:instrText xml:space="preserve"> PAGEREF _Toc23391 \h </w:instrText>
        </w:r>
        <w:r>
          <w:fldChar w:fldCharType="separate"/>
        </w:r>
        <w:r>
          <w:t>14</w:t>
        </w:r>
        <w:r>
          <w:fldChar w:fldCharType="end"/>
        </w:r>
      </w:hyperlink>
    </w:p>
    <w:p>
      <w:pPr>
        <w:pStyle w:val="TOC1"/>
        <w:tabs>
          <w:tab w:val="right" w:leader="dot" w:pos="8306"/>
        </w:tabs>
      </w:pPr>
      <w:hyperlink w:anchor="_Toc10153" w:history="1">
        <w:r>
          <w:rPr>
            <w:rFonts w:ascii="仿宋" w:eastAsia="仿宋" w:hAnsi="仿宋" w:cs="仿宋" w:hint="eastAsia"/>
            <w:lang w:eastAsia="zh-CN"/>
          </w:rPr>
          <w:t>四、项目监理与质量保证</w:t>
        </w:r>
        <w:r>
          <w:tab/>
        </w:r>
        <w:r>
          <w:fldChar w:fldCharType="begin"/>
        </w:r>
        <w:r>
          <w:instrText xml:space="preserve"> PAGEREF _Toc10153 \h </w:instrText>
        </w:r>
        <w:r>
          <w:fldChar w:fldCharType="separate"/>
        </w:r>
        <w:r>
          <w:t>15</w:t>
        </w:r>
        <w:r>
          <w:fldChar w:fldCharType="end"/>
        </w:r>
      </w:hyperlink>
    </w:p>
    <w:p>
      <w:pPr>
        <w:pStyle w:val="TOC2"/>
        <w:tabs>
          <w:tab w:val="right" w:leader="dot" w:pos="8306"/>
        </w:tabs>
      </w:pPr>
      <w:hyperlink w:anchor="_Toc10741" w:history="1">
        <w:r>
          <w:rPr>
            <w:rFonts w:ascii="仿宋" w:eastAsia="仿宋" w:hAnsi="仿宋" w:cs="仿宋" w:hint="eastAsia"/>
            <w:lang w:eastAsia="zh-CN"/>
          </w:rPr>
          <w:t>(一)、监理体系构建</w:t>
        </w:r>
        <w:r>
          <w:tab/>
        </w:r>
        <w:r>
          <w:fldChar w:fldCharType="begin"/>
        </w:r>
        <w:r>
          <w:instrText xml:space="preserve"> PAGEREF _Toc10741 \h </w:instrText>
        </w:r>
        <w:r>
          <w:fldChar w:fldCharType="separate"/>
        </w:r>
        <w:r>
          <w:t>15</w:t>
        </w:r>
        <w:r>
          <w:fldChar w:fldCharType="end"/>
        </w:r>
      </w:hyperlink>
    </w:p>
    <w:p>
      <w:pPr>
        <w:pStyle w:val="TOC2"/>
        <w:tabs>
          <w:tab w:val="right" w:leader="dot" w:pos="8306"/>
        </w:tabs>
      </w:pPr>
      <w:hyperlink w:anchor="_Toc6852" w:history="1">
        <w:r>
          <w:rPr>
            <w:rFonts w:ascii="仿宋" w:eastAsia="仿宋" w:hAnsi="仿宋" w:cs="仿宋" w:hint="eastAsia"/>
            <w:lang w:eastAsia="zh-CN"/>
          </w:rPr>
          <w:t>(二)、质量保证体系实施</w:t>
        </w:r>
        <w:r>
          <w:tab/>
        </w:r>
        <w:r>
          <w:fldChar w:fldCharType="begin"/>
        </w:r>
        <w:r>
          <w:instrText xml:space="preserve"> PAGEREF _Toc6852 \h </w:instrText>
        </w:r>
        <w:r>
          <w:fldChar w:fldCharType="separate"/>
        </w:r>
        <w:r>
          <w:t>16</w:t>
        </w:r>
        <w:r>
          <w:fldChar w:fldCharType="end"/>
        </w:r>
      </w:hyperlink>
    </w:p>
    <w:p>
      <w:pPr>
        <w:pStyle w:val="TOC2"/>
        <w:tabs>
          <w:tab w:val="right" w:leader="dot" w:pos="8306"/>
        </w:tabs>
      </w:pPr>
      <w:hyperlink w:anchor="_Toc6574" w:history="1">
        <w:r>
          <w:rPr>
            <w:rFonts w:ascii="仿宋" w:eastAsia="仿宋" w:hAnsi="仿宋" w:cs="仿宋" w:hint="eastAsia"/>
            <w:lang w:eastAsia="zh-CN"/>
          </w:rPr>
          <w:t>(三)、监理与质量控制流程</w:t>
        </w:r>
        <w:r>
          <w:tab/>
        </w:r>
        <w:r>
          <w:fldChar w:fldCharType="begin"/>
        </w:r>
        <w:r>
          <w:instrText xml:space="preserve"> PAGEREF _Toc6574 \h </w:instrText>
        </w:r>
        <w:r>
          <w:fldChar w:fldCharType="separate"/>
        </w:r>
        <w:r>
          <w:t>16</w:t>
        </w:r>
        <w:r>
          <w:fldChar w:fldCharType="end"/>
        </w:r>
      </w:hyperlink>
    </w:p>
    <w:p>
      <w:pPr>
        <w:pStyle w:val="TOC1"/>
        <w:tabs>
          <w:tab w:val="right" w:leader="dot" w:pos="8306"/>
        </w:tabs>
      </w:pPr>
      <w:hyperlink w:anchor="_Toc16286" w:history="1">
        <w:r>
          <w:rPr>
            <w:rFonts w:ascii="仿宋" w:eastAsia="仿宋" w:hAnsi="仿宋" w:cs="仿宋" w:hint="eastAsia"/>
            <w:lang w:eastAsia="zh-CN"/>
          </w:rPr>
          <w:t>五、经济影响分析</w:t>
        </w:r>
        <w:r>
          <w:tab/>
        </w:r>
        <w:r>
          <w:fldChar w:fldCharType="begin"/>
        </w:r>
        <w:r>
          <w:instrText xml:space="preserve"> PAGEREF _Toc16286 \h </w:instrText>
        </w:r>
        <w:r>
          <w:fldChar w:fldCharType="separate"/>
        </w:r>
        <w:r>
          <w:t>17</w:t>
        </w:r>
        <w:r>
          <w:fldChar w:fldCharType="end"/>
        </w:r>
      </w:hyperlink>
    </w:p>
    <w:p>
      <w:pPr>
        <w:pStyle w:val="TOC2"/>
        <w:tabs>
          <w:tab w:val="right" w:leader="dot" w:pos="8306"/>
        </w:tabs>
      </w:pPr>
      <w:hyperlink w:anchor="_Toc25011" w:history="1">
        <w:r>
          <w:rPr>
            <w:rFonts w:ascii="仿宋" w:eastAsia="仿宋" w:hAnsi="仿宋" w:cs="仿宋" w:hint="eastAsia"/>
            <w:lang w:eastAsia="zh-CN"/>
          </w:rPr>
          <w:t>(一)、经济费用效益或费用效果分析</w:t>
        </w:r>
        <w:r>
          <w:tab/>
        </w:r>
        <w:r>
          <w:fldChar w:fldCharType="begin"/>
        </w:r>
        <w:r>
          <w:instrText xml:space="preserve"> PAGEREF _Toc25011 \h </w:instrText>
        </w:r>
        <w:r>
          <w:fldChar w:fldCharType="separate"/>
        </w:r>
        <w:r>
          <w:t>17</w:t>
        </w:r>
        <w:r>
          <w:fldChar w:fldCharType="end"/>
        </w:r>
      </w:hyperlink>
    </w:p>
    <w:p>
      <w:pPr>
        <w:pStyle w:val="TOC2"/>
        <w:tabs>
          <w:tab w:val="right" w:leader="dot" w:pos="8306"/>
        </w:tabs>
      </w:pPr>
      <w:hyperlink w:anchor="_Toc3061" w:history="1">
        <w:r>
          <w:rPr>
            <w:rFonts w:ascii="仿宋" w:eastAsia="仿宋" w:hAnsi="仿宋" w:cs="仿宋" w:hint="eastAsia"/>
            <w:lang w:eastAsia="zh-CN"/>
          </w:rPr>
          <w:t>(二)、行业影响分析</w:t>
        </w:r>
        <w:r>
          <w:tab/>
        </w:r>
        <w:r>
          <w:fldChar w:fldCharType="begin"/>
        </w:r>
        <w:r>
          <w:instrText xml:space="preserve"> PAGEREF _Toc3061 \h </w:instrText>
        </w:r>
        <w:r>
          <w:fldChar w:fldCharType="separate"/>
        </w:r>
        <w:r>
          <w:t>19</w:t>
        </w:r>
        <w:r>
          <w:fldChar w:fldCharType="end"/>
        </w:r>
      </w:hyperlink>
    </w:p>
    <w:p>
      <w:pPr>
        <w:pStyle w:val="TOC2"/>
        <w:tabs>
          <w:tab w:val="right" w:leader="dot" w:pos="8306"/>
        </w:tabs>
      </w:pPr>
      <w:hyperlink w:anchor="_Toc14110" w:history="1">
        <w:r>
          <w:rPr>
            <w:rFonts w:ascii="仿宋" w:eastAsia="仿宋" w:hAnsi="仿宋" w:cs="仿宋" w:hint="eastAsia"/>
            <w:lang w:eastAsia="zh-CN"/>
          </w:rPr>
          <w:t>(三)、区域经济影响分析</w:t>
        </w:r>
        <w:r>
          <w:tab/>
        </w:r>
        <w:r>
          <w:fldChar w:fldCharType="begin"/>
        </w:r>
        <w:r>
          <w:instrText xml:space="preserve"> PAGEREF _Toc14110 \h </w:instrText>
        </w:r>
        <w:r>
          <w:fldChar w:fldCharType="separate"/>
        </w:r>
        <w:r>
          <w:t>21</w:t>
        </w:r>
        <w:r>
          <w:fldChar w:fldCharType="end"/>
        </w:r>
      </w:hyperlink>
    </w:p>
    <w:p>
      <w:pPr>
        <w:pStyle w:val="TOC2"/>
        <w:tabs>
          <w:tab w:val="right" w:leader="dot" w:pos="8306"/>
        </w:tabs>
      </w:pPr>
      <w:hyperlink w:anchor="_Toc25990" w:history="1">
        <w:r>
          <w:rPr>
            <w:rFonts w:ascii="仿宋" w:eastAsia="仿宋" w:hAnsi="仿宋" w:cs="仿宋" w:hint="eastAsia"/>
            <w:lang w:eastAsia="zh-CN"/>
          </w:rPr>
          <w:t>(四)、宏观经济影响分析</w:t>
        </w:r>
        <w:r>
          <w:tab/>
        </w:r>
        <w:r>
          <w:fldChar w:fldCharType="begin"/>
        </w:r>
        <w:r>
          <w:instrText xml:space="preserve"> PAGEREF _Toc25990 \h </w:instrText>
        </w:r>
        <w:r>
          <w:fldChar w:fldCharType="separate"/>
        </w:r>
        <w:r>
          <w:t>22</w:t>
        </w:r>
        <w:r>
          <w:fldChar w:fldCharType="end"/>
        </w:r>
      </w:hyperlink>
    </w:p>
    <w:p>
      <w:pPr>
        <w:pStyle w:val="TOC1"/>
        <w:tabs>
          <w:tab w:val="right" w:leader="dot" w:pos="8306"/>
        </w:tabs>
      </w:pPr>
      <w:hyperlink w:anchor="_Toc410" w:history="1">
        <w:r>
          <w:rPr>
            <w:rFonts w:ascii="仿宋" w:eastAsia="仿宋" w:hAnsi="仿宋" w:cs="仿宋" w:hint="eastAsia"/>
            <w:lang w:eastAsia="zh-CN"/>
          </w:rPr>
          <w:t>六、财务管理与成本控制</w:t>
        </w:r>
        <w:r>
          <w:tab/>
        </w:r>
        <w:r>
          <w:fldChar w:fldCharType="begin"/>
        </w:r>
        <w:r>
          <w:instrText xml:space="preserve"> PAGEREF _Toc410 \h </w:instrText>
        </w:r>
        <w:r>
          <w:fldChar w:fldCharType="separate"/>
        </w:r>
        <w:r>
          <w:t>23</w:t>
        </w:r>
        <w:r>
          <w:fldChar w:fldCharType="end"/>
        </w:r>
      </w:hyperlink>
    </w:p>
    <w:p>
      <w:pPr>
        <w:pStyle w:val="TOC2"/>
        <w:tabs>
          <w:tab w:val="right" w:leader="dot" w:pos="8306"/>
        </w:tabs>
      </w:pPr>
      <w:hyperlink w:anchor="_Toc21160" w:history="1">
        <w:r>
          <w:rPr>
            <w:rFonts w:ascii="仿宋" w:eastAsia="仿宋" w:hAnsi="仿宋" w:cs="仿宋" w:hint="eastAsia"/>
            <w:lang w:eastAsia="zh-CN"/>
          </w:rPr>
          <w:t>(一)、财务管理体系建设</w:t>
        </w:r>
        <w:r>
          <w:tab/>
        </w:r>
        <w:r>
          <w:fldChar w:fldCharType="begin"/>
        </w:r>
        <w:r>
          <w:instrText xml:space="preserve"> PAGEREF _Toc21160 \h </w:instrText>
        </w:r>
        <w:r>
          <w:fldChar w:fldCharType="separate"/>
        </w:r>
        <w:r>
          <w:t>23</w:t>
        </w:r>
        <w:r>
          <w:fldChar w:fldCharType="end"/>
        </w:r>
      </w:hyperlink>
    </w:p>
    <w:p>
      <w:pPr>
        <w:pStyle w:val="TOC2"/>
        <w:tabs>
          <w:tab w:val="right" w:leader="dot" w:pos="8306"/>
        </w:tabs>
      </w:pPr>
      <w:hyperlink w:anchor="_Toc24083" w:history="1">
        <w:r>
          <w:rPr>
            <w:rFonts w:ascii="仿宋" w:eastAsia="仿宋" w:hAnsi="仿宋" w:cs="仿宋" w:hint="eastAsia"/>
            <w:lang w:eastAsia="zh-CN"/>
          </w:rPr>
          <w:t>(二)、成本控制措施</w:t>
        </w:r>
        <w:r>
          <w:tab/>
        </w:r>
        <w:r>
          <w:fldChar w:fldCharType="begin"/>
        </w:r>
        <w:r>
          <w:instrText xml:space="preserve"> PAGEREF _Toc24083 \h </w:instrText>
        </w:r>
        <w:r>
          <w:fldChar w:fldCharType="separate"/>
        </w:r>
        <w:r>
          <w:t>24</w:t>
        </w:r>
        <w:r>
          <w:fldChar w:fldCharType="end"/>
        </w:r>
      </w:hyperlink>
    </w:p>
    <w:p>
      <w:pPr>
        <w:pStyle w:val="TOC1"/>
        <w:tabs>
          <w:tab w:val="right" w:leader="dot" w:pos="8306"/>
        </w:tabs>
      </w:pPr>
      <w:hyperlink w:anchor="_Toc13504" w:history="1">
        <w:r>
          <w:rPr>
            <w:rFonts w:ascii="仿宋" w:eastAsia="仿宋" w:hAnsi="仿宋" w:cs="仿宋" w:hint="eastAsia"/>
            <w:lang w:eastAsia="zh-CN"/>
          </w:rPr>
          <w:t>七、项目实施与管理方案</w:t>
        </w:r>
        <w:r>
          <w:tab/>
        </w:r>
        <w:r>
          <w:fldChar w:fldCharType="begin"/>
        </w:r>
        <w:r>
          <w:instrText xml:space="preserve"> PAGEREF _Toc13504 \h </w:instrText>
        </w:r>
        <w:r>
          <w:fldChar w:fldCharType="separate"/>
        </w:r>
        <w:r>
          <w:t>26</w:t>
        </w:r>
        <w:r>
          <w:fldChar w:fldCharType="end"/>
        </w:r>
      </w:hyperlink>
    </w:p>
    <w:p>
      <w:pPr>
        <w:pStyle w:val="TOC2"/>
        <w:tabs>
          <w:tab w:val="right" w:leader="dot" w:pos="8306"/>
        </w:tabs>
      </w:pPr>
      <w:hyperlink w:anchor="_Toc10202" w:history="1">
        <w:r>
          <w:rPr>
            <w:rFonts w:ascii="仿宋" w:eastAsia="仿宋" w:hAnsi="仿宋" w:cs="仿宋" w:hint="eastAsia"/>
            <w:lang w:eastAsia="zh-CN"/>
          </w:rPr>
          <w:t>(一)、项目实施计划</w:t>
        </w:r>
        <w:r>
          <w:tab/>
        </w:r>
        <w:r>
          <w:fldChar w:fldCharType="begin"/>
        </w:r>
        <w:r>
          <w:instrText xml:space="preserve"> PAGEREF _Toc10202 \h </w:instrText>
        </w:r>
        <w:r>
          <w:fldChar w:fldCharType="separate"/>
        </w:r>
        <w:r>
          <w:t>26</w:t>
        </w:r>
        <w:r>
          <w:fldChar w:fldCharType="end"/>
        </w:r>
      </w:hyperlink>
    </w:p>
    <w:p>
      <w:pPr>
        <w:pStyle w:val="TOC2"/>
        <w:tabs>
          <w:tab w:val="right" w:leader="dot" w:pos="8306"/>
        </w:tabs>
      </w:pPr>
      <w:hyperlink w:anchor="_Toc857" w:history="1">
        <w:r>
          <w:rPr>
            <w:rFonts w:ascii="仿宋" w:eastAsia="仿宋" w:hAnsi="仿宋" w:cs="仿宋" w:hint="eastAsia"/>
            <w:lang w:eastAsia="zh-CN"/>
          </w:rPr>
          <w:t>(二)、项目组织机构与职责</w:t>
        </w:r>
        <w:r>
          <w:tab/>
        </w:r>
        <w:r>
          <w:fldChar w:fldCharType="begin"/>
        </w:r>
        <w:r>
          <w:instrText xml:space="preserve"> PAGEREF _Toc857 \h </w:instrText>
        </w:r>
        <w:r>
          <w:fldChar w:fldCharType="separate"/>
        </w:r>
        <w:r>
          <w:t>27</w:t>
        </w:r>
        <w:r>
          <w:fldChar w:fldCharType="end"/>
        </w:r>
      </w:hyperlink>
    </w:p>
    <w:p>
      <w:pPr>
        <w:pStyle w:val="TOC2"/>
        <w:tabs>
          <w:tab w:val="right" w:leader="dot" w:pos="8306"/>
        </w:tabs>
      </w:pPr>
      <w:hyperlink w:anchor="_Toc17380" w:history="1">
        <w:r>
          <w:rPr>
            <w:rFonts w:ascii="仿宋" w:eastAsia="仿宋" w:hAnsi="仿宋" w:cs="仿宋" w:hint="eastAsia"/>
            <w:lang w:eastAsia="zh-CN"/>
          </w:rPr>
          <w:t>(三)、项目管理与监控体系</w:t>
        </w:r>
        <w:r>
          <w:tab/>
        </w:r>
        <w:r>
          <w:fldChar w:fldCharType="begin"/>
        </w:r>
        <w:r>
          <w:instrText xml:space="preserve"> PAGEREF _Toc17380 \h </w:instrText>
        </w:r>
        <w:r>
          <w:fldChar w:fldCharType="separate"/>
        </w:r>
        <w:r>
          <w:t>30</w:t>
        </w:r>
        <w:r>
          <w:fldChar w:fldCharType="end"/>
        </w:r>
      </w:hyperlink>
    </w:p>
    <w:p>
      <w:pPr>
        <w:pStyle w:val="TOC1"/>
        <w:tabs>
          <w:tab w:val="right" w:leader="dot" w:pos="8306"/>
        </w:tabs>
      </w:pPr>
      <w:hyperlink w:anchor="_Toc29919" w:history="1">
        <w:r>
          <w:rPr>
            <w:rFonts w:ascii="仿宋" w:eastAsia="仿宋" w:hAnsi="仿宋" w:cs="仿宋" w:hint="eastAsia"/>
            <w:lang w:eastAsia="zh-CN"/>
          </w:rPr>
          <w:t>八、项目进度计划</w:t>
        </w:r>
        <w:r>
          <w:tab/>
        </w:r>
        <w:r>
          <w:fldChar w:fldCharType="begin"/>
        </w:r>
        <w:r>
          <w:instrText xml:space="preserve"> PAGEREF _Toc29919 \h </w:instrText>
        </w:r>
        <w:r>
          <w:fldChar w:fldCharType="separate"/>
        </w:r>
        <w:r>
          <w:t>31</w:t>
        </w:r>
        <w:r>
          <w:fldChar w:fldCharType="end"/>
        </w:r>
      </w:hyperlink>
    </w:p>
    <w:p>
      <w:pPr>
        <w:pStyle w:val="TOC2"/>
        <w:tabs>
          <w:tab w:val="right" w:leader="dot" w:pos="8306"/>
        </w:tabs>
      </w:pPr>
      <w:hyperlink w:anchor="_Toc1807" w:history="1">
        <w:r>
          <w:rPr>
            <w:rFonts w:ascii="仿宋" w:eastAsia="仿宋" w:hAnsi="仿宋" w:cs="仿宋" w:hint="eastAsia"/>
            <w:lang w:eastAsia="zh-CN"/>
          </w:rPr>
          <w:t>(一)、建设周期</w:t>
        </w:r>
        <w:r>
          <w:tab/>
        </w:r>
        <w:r>
          <w:fldChar w:fldCharType="begin"/>
        </w:r>
        <w:r>
          <w:instrText xml:space="preserve"> PAGEREF _Toc1807 \h </w:instrText>
        </w:r>
        <w:r>
          <w:fldChar w:fldCharType="separate"/>
        </w:r>
        <w:r>
          <w:t>31</w:t>
        </w:r>
        <w:r>
          <w:fldChar w:fldCharType="end"/>
        </w:r>
      </w:hyperlink>
    </w:p>
    <w:p>
      <w:pPr>
        <w:pStyle w:val="TOC2"/>
        <w:tabs>
          <w:tab w:val="right" w:leader="dot" w:pos="8306"/>
        </w:tabs>
      </w:pPr>
      <w:hyperlink w:anchor="_Toc10829" w:history="1">
        <w:r>
          <w:rPr>
            <w:rFonts w:ascii="仿宋" w:eastAsia="仿宋" w:hAnsi="仿宋" w:cs="仿宋" w:hint="eastAsia"/>
            <w:lang w:eastAsia="zh-CN"/>
          </w:rPr>
          <w:t>(二)、建设进度</w:t>
        </w:r>
        <w:r>
          <w:tab/>
        </w:r>
        <w:r>
          <w:fldChar w:fldCharType="begin"/>
        </w:r>
        <w:r>
          <w:instrText xml:space="preserve"> PAGEREF _Toc10829 \h </w:instrText>
        </w:r>
        <w:r>
          <w:fldChar w:fldCharType="separate"/>
        </w:r>
        <w:r>
          <w:t>31</w:t>
        </w:r>
        <w:r>
          <w:fldChar w:fldCharType="end"/>
        </w:r>
      </w:hyperlink>
    </w:p>
    <w:p>
      <w:pPr>
        <w:pStyle w:val="TOC2"/>
        <w:tabs>
          <w:tab w:val="right" w:leader="dot" w:pos="8306"/>
        </w:tabs>
      </w:pPr>
      <w:hyperlink w:anchor="_Toc6039" w:history="1">
        <w:r>
          <w:rPr>
            <w:rFonts w:ascii="仿宋" w:eastAsia="仿宋" w:hAnsi="仿宋" w:cs="仿宋" w:hint="eastAsia"/>
            <w:lang w:eastAsia="zh-CN"/>
          </w:rPr>
          <w:t>(三)、进度安排注意事项</w:t>
        </w:r>
        <w:r>
          <w:tab/>
        </w:r>
        <w:r>
          <w:fldChar w:fldCharType="begin"/>
        </w:r>
        <w:r>
          <w:instrText xml:space="preserve"> PAGEREF _Toc6039 \h </w:instrText>
        </w:r>
        <w:r>
          <w:fldChar w:fldCharType="separate"/>
        </w:r>
        <w:r>
          <w:t>33</w:t>
        </w:r>
        <w:r>
          <w:fldChar w:fldCharType="end"/>
        </w:r>
      </w:hyperlink>
    </w:p>
    <w:p>
      <w:pPr>
        <w:pStyle w:val="TOC2"/>
        <w:tabs>
          <w:tab w:val="right" w:leader="dot" w:pos="8306"/>
        </w:tabs>
      </w:pPr>
      <w:hyperlink w:anchor="_Toc23898" w:history="1">
        <w:r>
          <w:rPr>
            <w:rFonts w:ascii="仿宋" w:eastAsia="仿宋" w:hAnsi="仿宋" w:cs="仿宋" w:hint="eastAsia"/>
            <w:lang w:eastAsia="zh-CN"/>
          </w:rPr>
          <w:t>(四)、人力资源配置</w:t>
        </w:r>
        <w:r>
          <w:tab/>
        </w:r>
        <w:r>
          <w:fldChar w:fldCharType="begin"/>
        </w:r>
        <w:r>
          <w:instrText xml:space="preserve"> PAGEREF _Toc23898 \h </w:instrText>
        </w:r>
        <w:r>
          <w:fldChar w:fldCharType="separate"/>
        </w:r>
        <w:r>
          <w:t>34</w:t>
        </w:r>
        <w:r>
          <w:fldChar w:fldCharType="end"/>
        </w:r>
      </w:hyperlink>
    </w:p>
    <w:p>
      <w:pPr>
        <w:pStyle w:val="TOC2"/>
        <w:tabs>
          <w:tab w:val="right" w:leader="dot" w:pos="8306"/>
        </w:tabs>
      </w:pPr>
      <w:hyperlink w:anchor="_Toc27422" w:history="1">
        <w:r>
          <w:rPr>
            <w:rFonts w:ascii="仿宋" w:eastAsia="仿宋" w:hAnsi="仿宋" w:cs="仿宋" w:hint="eastAsia"/>
            <w:lang w:eastAsia="zh-CN"/>
          </w:rPr>
          <w:t>(五)、员工培训</w:t>
        </w:r>
        <w:r>
          <w:tab/>
        </w:r>
        <w:r>
          <w:fldChar w:fldCharType="begin"/>
        </w:r>
        <w:r>
          <w:instrText xml:space="preserve"> PAGEREF _Toc27422 \h </w:instrText>
        </w:r>
        <w:r>
          <w:fldChar w:fldCharType="separate"/>
        </w:r>
        <w:r>
          <w:t>36</w:t>
        </w:r>
        <w:r>
          <w:fldChar w:fldCharType="end"/>
        </w:r>
      </w:hyperlink>
    </w:p>
    <w:p>
      <w:pPr>
        <w:pStyle w:val="TOC2"/>
        <w:tabs>
          <w:tab w:val="right" w:leader="dot" w:pos="8306"/>
        </w:tabs>
      </w:pPr>
      <w:hyperlink w:anchor="_Toc19678" w:history="1">
        <w:r>
          <w:rPr>
            <w:rFonts w:ascii="仿宋" w:eastAsia="仿宋" w:hAnsi="仿宋" w:cs="仿宋" w:hint="eastAsia"/>
            <w:lang w:eastAsia="zh-CN"/>
          </w:rPr>
          <w:t>(六)、项目实施保障</w:t>
        </w:r>
        <w:r>
          <w:tab/>
        </w:r>
        <w:r>
          <w:fldChar w:fldCharType="begin"/>
        </w:r>
        <w:r>
          <w:instrText xml:space="preserve"> PAGEREF _Toc19678 \h </w:instrText>
        </w:r>
        <w:r>
          <w:fldChar w:fldCharType="separate"/>
        </w:r>
        <w:r>
          <w:t>37</w:t>
        </w:r>
        <w:r>
          <w:fldChar w:fldCharType="end"/>
        </w:r>
      </w:hyperlink>
    </w:p>
    <w:p>
      <w:pPr>
        <w:pStyle w:val="TOC2"/>
        <w:tabs>
          <w:tab w:val="right" w:leader="dot" w:pos="8306"/>
        </w:tabs>
      </w:pPr>
      <w:hyperlink w:anchor="_Toc19948" w:history="1">
        <w:r>
          <w:rPr>
            <w:rFonts w:ascii="仿宋" w:eastAsia="仿宋" w:hAnsi="仿宋" w:cs="仿宋" w:hint="eastAsia"/>
            <w:lang w:eastAsia="zh-CN"/>
          </w:rPr>
          <w:t>(七)、安全规范管理</w:t>
        </w:r>
        <w:r>
          <w:tab/>
        </w:r>
        <w:r>
          <w:fldChar w:fldCharType="begin"/>
        </w:r>
        <w:r>
          <w:instrText xml:space="preserve"> PAGEREF _Toc19948 \h </w:instrText>
        </w:r>
        <w:r>
          <w:fldChar w:fldCharType="separate"/>
        </w:r>
        <w:r>
          <w:t>38</w:t>
        </w:r>
        <w:r>
          <w:fldChar w:fldCharType="end"/>
        </w:r>
      </w:hyperlink>
    </w:p>
    <w:p>
      <w:pPr>
        <w:pStyle w:val="TOC1"/>
        <w:tabs>
          <w:tab w:val="right" w:leader="dot" w:pos="8306"/>
        </w:tabs>
      </w:pPr>
      <w:hyperlink w:anchor="_Toc16772" w:history="1">
        <w:r>
          <w:rPr>
            <w:rFonts w:ascii="仿宋" w:eastAsia="仿宋" w:hAnsi="仿宋" w:cs="仿宋" w:hint="eastAsia"/>
            <w:lang w:eastAsia="zh-CN"/>
          </w:rPr>
          <w:t>九、环境保护与治理方案</w:t>
        </w:r>
        <w:r>
          <w:tab/>
        </w:r>
        <w:r>
          <w:fldChar w:fldCharType="begin"/>
        </w:r>
        <w:r>
          <w:instrText xml:space="preserve"> PAGEREF _Toc16772 \h </w:instrText>
        </w:r>
        <w:r>
          <w:fldChar w:fldCharType="separate"/>
        </w:r>
        <w:r>
          <w:t>39</w:t>
        </w:r>
        <w:r>
          <w:fldChar w:fldCharType="end"/>
        </w:r>
      </w:hyperlink>
    </w:p>
    <w:p>
      <w:pPr>
        <w:pStyle w:val="TOC2"/>
        <w:tabs>
          <w:tab w:val="right" w:leader="dot" w:pos="8306"/>
        </w:tabs>
      </w:pPr>
      <w:hyperlink w:anchor="_Toc1375" w:history="1">
        <w:r>
          <w:rPr>
            <w:rFonts w:ascii="仿宋" w:eastAsia="仿宋" w:hAnsi="仿宋" w:cs="仿宋" w:hint="eastAsia"/>
            <w:lang w:eastAsia="zh-CN"/>
          </w:rPr>
          <w:t>(一)、项目环境影响评估</w:t>
        </w:r>
        <w:r>
          <w:tab/>
        </w:r>
        <w:r>
          <w:fldChar w:fldCharType="begin"/>
        </w:r>
        <w:r>
          <w:instrText xml:space="preserve"> PAGEREF _Toc1375 \h </w:instrText>
        </w:r>
        <w:r>
          <w:fldChar w:fldCharType="separate"/>
        </w:r>
        <w:r>
          <w:t>39</w:t>
        </w:r>
        <w:r>
          <w:fldChar w:fldCharType="end"/>
        </w:r>
      </w:hyperlink>
    </w:p>
    <w:p>
      <w:pPr>
        <w:pStyle w:val="TOC2"/>
        <w:tabs>
          <w:tab w:val="right" w:leader="dot" w:pos="8306"/>
        </w:tabs>
      </w:pPr>
      <w:hyperlink w:anchor="_Toc5395" w:history="1">
        <w:r>
          <w:rPr>
            <w:rFonts w:ascii="仿宋" w:eastAsia="仿宋" w:hAnsi="仿宋" w:cs="仿宋" w:hint="eastAsia"/>
            <w:lang w:eastAsia="zh-CN"/>
          </w:rPr>
          <w:t>(二)、环境保护措施与治理方案</w:t>
        </w:r>
        <w:r>
          <w:tab/>
        </w:r>
        <w:r>
          <w:fldChar w:fldCharType="begin"/>
        </w:r>
        <w:r>
          <w:instrText xml:space="preserve"> PAGEREF _Toc5395 \h </w:instrText>
        </w:r>
        <w:r>
          <w:fldChar w:fldCharType="separate"/>
        </w:r>
        <w:r>
          <w:t>39</w:t>
        </w:r>
        <w:r>
          <w:fldChar w:fldCharType="end"/>
        </w:r>
      </w:hyperlink>
    </w:p>
    <w:p>
      <w:pPr>
        <w:pStyle w:val="TOC1"/>
        <w:tabs>
          <w:tab w:val="right" w:leader="dot" w:pos="8306"/>
        </w:tabs>
      </w:pPr>
      <w:hyperlink w:anchor="_Toc28318" w:history="1">
        <w:r>
          <w:rPr>
            <w:rFonts w:ascii="仿宋" w:eastAsia="仿宋" w:hAnsi="仿宋" w:cs="仿宋" w:hint="eastAsia"/>
            <w:lang w:eastAsia="zh-CN"/>
          </w:rPr>
          <w:t>十、安全与应急管理</w:t>
        </w:r>
        <w:r>
          <w:tab/>
        </w:r>
        <w:r>
          <w:fldChar w:fldCharType="begin"/>
        </w:r>
        <w:r>
          <w:instrText xml:space="preserve"> PAGEREF _Toc28318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7" w:history="1">
        <w:r>
          <w:rPr>
            <w:rFonts w:ascii="仿宋" w:eastAsia="仿宋" w:hAnsi="仿宋" w:cs="仿宋" w:hint="eastAsia"/>
            <w:lang w:eastAsia="zh-CN"/>
          </w:rPr>
          <w:t>(一)、安全生产管理</w:t>
        </w:r>
        <w:r>
          <w:tab/>
        </w:r>
        <w:r>
          <w:fldChar w:fldCharType="begin"/>
        </w:r>
        <w:r>
          <w:instrText xml:space="preserve"> PAGEREF _Toc14527 \h </w:instrText>
        </w:r>
        <w:r>
          <w:fldChar w:fldCharType="separate"/>
        </w:r>
        <w:r>
          <w:t>40</w:t>
        </w:r>
        <w:r>
          <w:fldChar w:fldCharType="end"/>
        </w:r>
      </w:hyperlink>
    </w:p>
    <w:p>
      <w:pPr>
        <w:pStyle w:val="TOC2"/>
        <w:tabs>
          <w:tab w:val="right" w:leader="dot" w:pos="8306"/>
        </w:tabs>
      </w:pPr>
      <w:hyperlink w:anchor="_Toc17410" w:history="1">
        <w:r>
          <w:rPr>
            <w:rFonts w:ascii="仿宋" w:eastAsia="仿宋" w:hAnsi="仿宋" w:cs="仿宋" w:hint="eastAsia"/>
            <w:lang w:eastAsia="zh-CN"/>
          </w:rPr>
          <w:t>(二)、应急预案与响应</w:t>
        </w:r>
        <w:r>
          <w:tab/>
        </w:r>
        <w:r>
          <w:fldChar w:fldCharType="begin"/>
        </w:r>
        <w:r>
          <w:instrText xml:space="preserve"> PAGEREF _Toc17410 \h </w:instrText>
        </w:r>
        <w:r>
          <w:fldChar w:fldCharType="separate"/>
        </w:r>
        <w:r>
          <w:t>41</w:t>
        </w:r>
        <w:r>
          <w:fldChar w:fldCharType="end"/>
        </w:r>
      </w:hyperlink>
    </w:p>
    <w:p>
      <w:pPr>
        <w:pStyle w:val="TOC1"/>
        <w:tabs>
          <w:tab w:val="right" w:leader="dot" w:pos="8306"/>
        </w:tabs>
      </w:pPr>
      <w:hyperlink w:anchor="_Toc23411" w:history="1">
        <w:r>
          <w:rPr>
            <w:rFonts w:ascii="仿宋" w:eastAsia="仿宋" w:hAnsi="仿宋" w:cs="仿宋" w:hint="eastAsia"/>
            <w:lang w:eastAsia="zh-CN"/>
          </w:rPr>
          <w:t>十一、技术创新与产业升级</w:t>
        </w:r>
        <w:r>
          <w:tab/>
        </w:r>
        <w:r>
          <w:fldChar w:fldCharType="begin"/>
        </w:r>
        <w:r>
          <w:instrText xml:space="preserve"> PAGEREF _Toc23411 \h </w:instrText>
        </w:r>
        <w:r>
          <w:fldChar w:fldCharType="separate"/>
        </w:r>
        <w:r>
          <w:t>43</w:t>
        </w:r>
        <w:r>
          <w:fldChar w:fldCharType="end"/>
        </w:r>
      </w:hyperlink>
    </w:p>
    <w:p>
      <w:pPr>
        <w:pStyle w:val="TOC2"/>
        <w:tabs>
          <w:tab w:val="right" w:leader="dot" w:pos="8306"/>
        </w:tabs>
      </w:pPr>
      <w:hyperlink w:anchor="_Toc18149" w:history="1">
        <w:r>
          <w:rPr>
            <w:rFonts w:ascii="仿宋" w:eastAsia="仿宋" w:hAnsi="仿宋" w:cs="仿宋" w:hint="eastAsia"/>
            <w:lang w:eastAsia="zh-CN"/>
          </w:rPr>
          <w:t>(一)、技术创新方向与目标</w:t>
        </w:r>
        <w:r>
          <w:tab/>
        </w:r>
        <w:r>
          <w:fldChar w:fldCharType="begin"/>
        </w:r>
        <w:r>
          <w:instrText xml:space="preserve"> PAGEREF _Toc18149 \h </w:instrText>
        </w:r>
        <w:r>
          <w:fldChar w:fldCharType="separate"/>
        </w:r>
        <w:r>
          <w:t>43</w:t>
        </w:r>
        <w:r>
          <w:fldChar w:fldCharType="end"/>
        </w:r>
      </w:hyperlink>
    </w:p>
    <w:p>
      <w:pPr>
        <w:pStyle w:val="TOC2"/>
        <w:tabs>
          <w:tab w:val="right" w:leader="dot" w:pos="8306"/>
        </w:tabs>
      </w:pPr>
      <w:hyperlink w:anchor="_Toc5869" w:history="1">
        <w:r>
          <w:rPr>
            <w:rFonts w:ascii="仿宋" w:eastAsia="仿宋" w:hAnsi="仿宋" w:cs="仿宋" w:hint="eastAsia"/>
            <w:lang w:eastAsia="zh-CN"/>
          </w:rPr>
          <w:t>(二)、产业升级路径与措施</w:t>
        </w:r>
        <w:r>
          <w:tab/>
        </w:r>
        <w:r>
          <w:fldChar w:fldCharType="begin"/>
        </w:r>
        <w:r>
          <w:instrText xml:space="preserve"> PAGEREF _Toc5869 \h </w:instrText>
        </w:r>
        <w:r>
          <w:fldChar w:fldCharType="separate"/>
        </w:r>
        <w:r>
          <w:t>44</w:t>
        </w:r>
        <w:r>
          <w:fldChar w:fldCharType="end"/>
        </w:r>
      </w:hyperlink>
    </w:p>
    <w:p>
      <w:pPr>
        <w:pStyle w:val="TOC1"/>
        <w:tabs>
          <w:tab w:val="right" w:leader="dot" w:pos="8306"/>
        </w:tabs>
      </w:pPr>
      <w:hyperlink w:anchor="_Toc14507" w:history="1">
        <w:r>
          <w:rPr>
            <w:rFonts w:ascii="仿宋" w:eastAsia="仿宋" w:hAnsi="仿宋" w:cs="仿宋" w:hint="eastAsia"/>
            <w:lang w:eastAsia="zh-CN"/>
          </w:rPr>
          <w:t>十二、环境保护与绿色发展</w:t>
        </w:r>
        <w:r>
          <w:tab/>
        </w:r>
        <w:r>
          <w:fldChar w:fldCharType="begin"/>
        </w:r>
        <w:r>
          <w:instrText xml:space="preserve"> PAGEREF _Toc14507 \h </w:instrText>
        </w:r>
        <w:r>
          <w:fldChar w:fldCharType="separate"/>
        </w:r>
        <w:r>
          <w:t>46</w:t>
        </w:r>
        <w:r>
          <w:fldChar w:fldCharType="end"/>
        </w:r>
      </w:hyperlink>
    </w:p>
    <w:p>
      <w:pPr>
        <w:pStyle w:val="TOC2"/>
        <w:tabs>
          <w:tab w:val="right" w:leader="dot" w:pos="8306"/>
        </w:tabs>
      </w:pPr>
      <w:hyperlink w:anchor="_Toc795" w:history="1">
        <w:r>
          <w:rPr>
            <w:rFonts w:ascii="仿宋" w:eastAsia="仿宋" w:hAnsi="仿宋" w:cs="仿宋" w:hint="eastAsia"/>
            <w:lang w:eastAsia="zh-CN"/>
          </w:rPr>
          <w:t>(一)、环境保护措施</w:t>
        </w:r>
        <w:r>
          <w:tab/>
        </w:r>
        <w:r>
          <w:fldChar w:fldCharType="begin"/>
        </w:r>
        <w:r>
          <w:instrText xml:space="preserve"> PAGEREF _Toc795 \h </w:instrText>
        </w:r>
        <w:r>
          <w:fldChar w:fldCharType="separate"/>
        </w:r>
        <w:r>
          <w:t>46</w:t>
        </w:r>
        <w:r>
          <w:fldChar w:fldCharType="end"/>
        </w:r>
      </w:hyperlink>
    </w:p>
    <w:p>
      <w:pPr>
        <w:pStyle w:val="TOC2"/>
        <w:tabs>
          <w:tab w:val="right" w:leader="dot" w:pos="8306"/>
        </w:tabs>
      </w:pPr>
      <w:hyperlink w:anchor="_Toc9535" w:history="1">
        <w:r>
          <w:rPr>
            <w:rFonts w:ascii="仿宋" w:eastAsia="仿宋" w:hAnsi="仿宋" w:cs="仿宋" w:hint="eastAsia"/>
            <w:lang w:eastAsia="zh-CN"/>
          </w:rPr>
          <w:t>(二)、绿色发展与可持续发展策略</w:t>
        </w:r>
        <w:r>
          <w:tab/>
        </w:r>
        <w:r>
          <w:fldChar w:fldCharType="begin"/>
        </w:r>
        <w:r>
          <w:instrText xml:space="preserve"> PAGEREF _Toc9535 \h </w:instrText>
        </w:r>
        <w:r>
          <w:fldChar w:fldCharType="separate"/>
        </w:r>
        <w:r>
          <w:t>48</w:t>
        </w:r>
        <w:r>
          <w:fldChar w:fldCharType="end"/>
        </w:r>
      </w:hyperlink>
    </w:p>
    <w:p>
      <w:pPr>
        <w:pStyle w:val="TOC1"/>
        <w:tabs>
          <w:tab w:val="right" w:leader="dot" w:pos="8306"/>
        </w:tabs>
      </w:pPr>
      <w:hyperlink w:anchor="_Toc18728" w:history="1">
        <w:r>
          <w:rPr>
            <w:rFonts w:ascii="仿宋" w:eastAsia="仿宋" w:hAnsi="仿宋" w:cs="仿宋" w:hint="eastAsia"/>
            <w:lang w:eastAsia="zh-CN"/>
          </w:rPr>
          <w:t>十三、知识产权管理与保护</w:t>
        </w:r>
        <w:r>
          <w:tab/>
        </w:r>
        <w:r>
          <w:fldChar w:fldCharType="begin"/>
        </w:r>
        <w:r>
          <w:instrText xml:space="preserve"> PAGEREF _Toc18728 \h </w:instrText>
        </w:r>
        <w:r>
          <w:fldChar w:fldCharType="separate"/>
        </w:r>
        <w:r>
          <w:t>49</w:t>
        </w:r>
        <w:r>
          <w:fldChar w:fldCharType="end"/>
        </w:r>
      </w:hyperlink>
    </w:p>
    <w:p>
      <w:pPr>
        <w:pStyle w:val="TOC2"/>
        <w:tabs>
          <w:tab w:val="right" w:leader="dot" w:pos="8306"/>
        </w:tabs>
      </w:pPr>
      <w:hyperlink w:anchor="_Toc21088" w:history="1">
        <w:r>
          <w:rPr>
            <w:rFonts w:ascii="仿宋" w:eastAsia="仿宋" w:hAnsi="仿宋" w:cs="仿宋" w:hint="eastAsia"/>
            <w:lang w:eastAsia="zh-CN"/>
          </w:rPr>
          <w:t>(一)、知识产权管理体系建设</w:t>
        </w:r>
        <w:r>
          <w:tab/>
        </w:r>
        <w:r>
          <w:fldChar w:fldCharType="begin"/>
        </w:r>
        <w:r>
          <w:instrText xml:space="preserve"> PAGEREF _Toc21088 \h </w:instrText>
        </w:r>
        <w:r>
          <w:fldChar w:fldCharType="separate"/>
        </w:r>
        <w:r>
          <w:t>49</w:t>
        </w:r>
        <w:r>
          <w:fldChar w:fldCharType="end"/>
        </w:r>
      </w:hyperlink>
    </w:p>
    <w:p>
      <w:pPr>
        <w:pStyle w:val="TOC2"/>
        <w:tabs>
          <w:tab w:val="right" w:leader="dot" w:pos="8306"/>
        </w:tabs>
      </w:pPr>
      <w:hyperlink w:anchor="_Toc23567" w:history="1">
        <w:r>
          <w:rPr>
            <w:rFonts w:ascii="仿宋" w:eastAsia="仿宋" w:hAnsi="仿宋" w:cs="仿宋" w:hint="eastAsia"/>
            <w:lang w:eastAsia="zh-CN"/>
          </w:rPr>
          <w:t>(二)、知识产权保护措施</w:t>
        </w:r>
        <w:r>
          <w:tab/>
        </w:r>
        <w:r>
          <w:fldChar w:fldCharType="begin"/>
        </w:r>
        <w:r>
          <w:instrText xml:space="preserve"> PAGEREF _Toc23567 \h </w:instrText>
        </w:r>
        <w:r>
          <w:fldChar w:fldCharType="separate"/>
        </w:r>
        <w:r>
          <w:t>50</w:t>
        </w:r>
        <w:r>
          <w:fldChar w:fldCharType="end"/>
        </w:r>
      </w:hyperlink>
    </w:p>
    <w:p>
      <w:pPr>
        <w:pStyle w:val="TOC1"/>
        <w:tabs>
          <w:tab w:val="right" w:leader="dot" w:pos="8306"/>
        </w:tabs>
      </w:pPr>
      <w:hyperlink w:anchor="_Toc624" w:history="1">
        <w:r>
          <w:rPr>
            <w:rFonts w:ascii="仿宋" w:eastAsia="仿宋" w:hAnsi="仿宋" w:cs="仿宋" w:hint="eastAsia"/>
            <w:lang w:eastAsia="zh-CN"/>
          </w:rPr>
          <w:t>十四、人力资源管理与开发</w:t>
        </w:r>
        <w:r>
          <w:tab/>
        </w:r>
        <w:r>
          <w:fldChar w:fldCharType="begin"/>
        </w:r>
        <w:r>
          <w:instrText xml:space="preserve"> PAGEREF _Toc624 \h </w:instrText>
        </w:r>
        <w:r>
          <w:fldChar w:fldCharType="separate"/>
        </w:r>
        <w:r>
          <w:t>51</w:t>
        </w:r>
        <w:r>
          <w:fldChar w:fldCharType="end"/>
        </w:r>
      </w:hyperlink>
    </w:p>
    <w:p>
      <w:pPr>
        <w:pStyle w:val="TOC2"/>
        <w:tabs>
          <w:tab w:val="right" w:leader="dot" w:pos="8306"/>
        </w:tabs>
      </w:pPr>
      <w:hyperlink w:anchor="_Toc27315" w:history="1">
        <w:r>
          <w:rPr>
            <w:rFonts w:ascii="仿宋" w:eastAsia="仿宋" w:hAnsi="仿宋" w:cs="仿宋" w:hint="eastAsia"/>
            <w:lang w:eastAsia="zh-CN"/>
          </w:rPr>
          <w:t>(一)、人力资源规划</w:t>
        </w:r>
        <w:r>
          <w:tab/>
        </w:r>
        <w:r>
          <w:fldChar w:fldCharType="begin"/>
        </w:r>
        <w:r>
          <w:instrText xml:space="preserve"> PAGEREF _Toc27315 \h </w:instrText>
        </w:r>
        <w:r>
          <w:fldChar w:fldCharType="separate"/>
        </w:r>
        <w:r>
          <w:t>51</w:t>
        </w:r>
        <w:r>
          <w:fldChar w:fldCharType="end"/>
        </w:r>
      </w:hyperlink>
    </w:p>
    <w:p>
      <w:pPr>
        <w:pStyle w:val="TOC2"/>
        <w:tabs>
          <w:tab w:val="right" w:leader="dot" w:pos="8306"/>
        </w:tabs>
      </w:pPr>
      <w:hyperlink w:anchor="_Toc28325" w:history="1">
        <w:r>
          <w:rPr>
            <w:rFonts w:ascii="仿宋" w:eastAsia="仿宋" w:hAnsi="仿宋" w:cs="仿宋" w:hint="eastAsia"/>
            <w:lang w:eastAsia="zh-CN"/>
          </w:rPr>
          <w:t>(二)、人力资源开发与培训</w:t>
        </w:r>
        <w:r>
          <w:tab/>
        </w:r>
        <w:r>
          <w:fldChar w:fldCharType="begin"/>
        </w:r>
        <w:r>
          <w:instrText xml:space="preserve"> PAGEREF _Toc28325 \h </w:instrText>
        </w:r>
        <w:r>
          <w:fldChar w:fldCharType="separate"/>
        </w:r>
        <w:r>
          <w:t>53</w:t>
        </w:r>
        <w:r>
          <w:fldChar w:fldCharType="end"/>
        </w:r>
      </w:hyperlink>
    </w:p>
    <w:p>
      <w:pPr>
        <w:pStyle w:val="TOC1"/>
        <w:tabs>
          <w:tab w:val="right" w:leader="dot" w:pos="8306"/>
        </w:tabs>
      </w:pPr>
      <w:hyperlink w:anchor="_Toc32718" w:history="1">
        <w:r>
          <w:rPr>
            <w:rFonts w:ascii="仿宋" w:eastAsia="仿宋" w:hAnsi="仿宋" w:cs="仿宋" w:hint="eastAsia"/>
            <w:lang w:eastAsia="zh-CN"/>
          </w:rPr>
          <w:t>十五、成果转化与推广应用</w:t>
        </w:r>
        <w:r>
          <w:tab/>
        </w:r>
        <w:r>
          <w:fldChar w:fldCharType="begin"/>
        </w:r>
        <w:r>
          <w:instrText xml:space="preserve"> PAGEREF _Toc32718 \h </w:instrText>
        </w:r>
        <w:r>
          <w:fldChar w:fldCharType="separate"/>
        </w:r>
        <w:r>
          <w:t>56</w:t>
        </w:r>
        <w:r>
          <w:fldChar w:fldCharType="end"/>
        </w:r>
      </w:hyperlink>
    </w:p>
    <w:p>
      <w:pPr>
        <w:pStyle w:val="TOC2"/>
        <w:tabs>
          <w:tab w:val="right" w:leader="dot" w:pos="8306"/>
        </w:tabs>
      </w:pPr>
      <w:hyperlink w:anchor="_Toc15303" w:history="1">
        <w:r>
          <w:rPr>
            <w:rFonts w:ascii="仿宋" w:eastAsia="仿宋" w:hAnsi="仿宋" w:cs="仿宋" w:hint="eastAsia"/>
            <w:lang w:eastAsia="zh-CN"/>
          </w:rPr>
          <w:t>(一)、成果转化策略制定</w:t>
        </w:r>
        <w:r>
          <w:tab/>
        </w:r>
        <w:r>
          <w:fldChar w:fldCharType="begin"/>
        </w:r>
        <w:r>
          <w:instrText xml:space="preserve"> PAGEREF _Toc15303 \h </w:instrText>
        </w:r>
        <w:r>
          <w:fldChar w:fldCharType="separate"/>
        </w:r>
        <w:r>
          <w:t>56</w:t>
        </w:r>
        <w:r>
          <w:fldChar w:fldCharType="end"/>
        </w:r>
      </w:hyperlink>
    </w:p>
    <w:p>
      <w:pPr>
        <w:pStyle w:val="TOC2"/>
        <w:tabs>
          <w:tab w:val="right" w:leader="dot" w:pos="8306"/>
        </w:tabs>
      </w:pPr>
      <w:hyperlink w:anchor="_Toc9776" w:history="1">
        <w:r>
          <w:rPr>
            <w:rFonts w:ascii="仿宋" w:eastAsia="仿宋" w:hAnsi="仿宋" w:cs="仿宋" w:hint="eastAsia"/>
            <w:lang w:eastAsia="zh-CN"/>
          </w:rPr>
          <w:t>(二)、成果推广应用方案</w:t>
        </w:r>
        <w:r>
          <w:tab/>
        </w:r>
        <w:r>
          <w:fldChar w:fldCharType="begin"/>
        </w:r>
        <w:r>
          <w:instrText xml:space="preserve"> PAGEREF _Toc9776 \h </w:instrText>
        </w:r>
        <w:r>
          <w:fldChar w:fldCharType="separate"/>
        </w:r>
        <w:r>
          <w:t>57</w:t>
        </w:r>
        <w:r>
          <w:fldChar w:fldCharType="end"/>
        </w:r>
      </w:hyperlink>
    </w:p>
    <w:p>
      <w:pPr>
        <w:pStyle w:val="TOC1"/>
        <w:tabs>
          <w:tab w:val="right" w:leader="dot" w:pos="8306"/>
        </w:tabs>
      </w:pPr>
      <w:hyperlink w:anchor="_Toc1509" w:history="1">
        <w:r>
          <w:rPr>
            <w:rFonts w:ascii="仿宋" w:eastAsia="仿宋" w:hAnsi="仿宋" w:cs="仿宋" w:hint="eastAsia"/>
            <w:lang w:eastAsia="zh-CN"/>
          </w:rPr>
          <w:t>十六、企业合规与伦理</w:t>
        </w:r>
        <w:r>
          <w:tab/>
        </w:r>
        <w:r>
          <w:fldChar w:fldCharType="begin"/>
        </w:r>
        <w:r>
          <w:instrText xml:space="preserve"> PAGEREF _Toc1509 \h </w:instrText>
        </w:r>
        <w:r>
          <w:fldChar w:fldCharType="separate"/>
        </w:r>
        <w:r>
          <w:t>59</w:t>
        </w:r>
        <w:r>
          <w:fldChar w:fldCharType="end"/>
        </w:r>
      </w:hyperlink>
    </w:p>
    <w:p>
      <w:pPr>
        <w:pStyle w:val="TOC2"/>
        <w:tabs>
          <w:tab w:val="right" w:leader="dot" w:pos="8306"/>
        </w:tabs>
      </w:pPr>
      <w:hyperlink w:anchor="_Toc23593" w:history="1">
        <w:r>
          <w:rPr>
            <w:rFonts w:ascii="仿宋" w:eastAsia="仿宋" w:hAnsi="仿宋" w:cs="仿宋" w:hint="eastAsia"/>
            <w:lang w:eastAsia="zh-CN"/>
          </w:rPr>
          <w:t>(一)、合规政策与程序</w:t>
        </w:r>
        <w:r>
          <w:tab/>
        </w:r>
        <w:r>
          <w:fldChar w:fldCharType="begin"/>
        </w:r>
        <w:r>
          <w:instrText xml:space="preserve"> PAGEREF _Toc23593 \h </w:instrText>
        </w:r>
        <w:r>
          <w:fldChar w:fldCharType="separate"/>
        </w:r>
        <w:r>
          <w:t>59</w:t>
        </w:r>
        <w:r>
          <w:fldChar w:fldCharType="end"/>
        </w:r>
      </w:hyperlink>
    </w:p>
    <w:p>
      <w:pPr>
        <w:pStyle w:val="TOC2"/>
        <w:tabs>
          <w:tab w:val="right" w:leader="dot" w:pos="8306"/>
        </w:tabs>
      </w:pPr>
      <w:hyperlink w:anchor="_Toc17060" w:history="1">
        <w:r>
          <w:rPr>
            <w:rFonts w:ascii="仿宋" w:eastAsia="仿宋" w:hAnsi="仿宋" w:cs="仿宋" w:hint="eastAsia"/>
            <w:lang w:eastAsia="zh-CN"/>
          </w:rPr>
          <w:t>(二)、伦理规范与培训</w:t>
        </w:r>
        <w:r>
          <w:tab/>
        </w:r>
        <w:r>
          <w:fldChar w:fldCharType="begin"/>
        </w:r>
        <w:r>
          <w:instrText xml:space="preserve"> PAGEREF _Toc17060 \h </w:instrText>
        </w:r>
        <w:r>
          <w:fldChar w:fldCharType="separate"/>
        </w:r>
        <w:r>
          <w:t>60</w:t>
        </w:r>
        <w:r>
          <w:fldChar w:fldCharType="end"/>
        </w:r>
      </w:hyperlink>
    </w:p>
    <w:p>
      <w:pPr>
        <w:pStyle w:val="TOC2"/>
        <w:tabs>
          <w:tab w:val="right" w:leader="dot" w:pos="8306"/>
        </w:tabs>
      </w:pPr>
      <w:hyperlink w:anchor="_Toc14099" w:history="1">
        <w:r>
          <w:rPr>
            <w:rFonts w:ascii="仿宋" w:eastAsia="仿宋" w:hAnsi="仿宋" w:cs="仿宋" w:hint="eastAsia"/>
            <w:lang w:eastAsia="zh-CN"/>
          </w:rPr>
          <w:t>(三)、合规风险评估</w:t>
        </w:r>
        <w:r>
          <w:tab/>
        </w:r>
        <w:r>
          <w:fldChar w:fldCharType="begin"/>
        </w:r>
        <w:r>
          <w:instrText xml:space="preserve"> PAGEREF _Toc14099 \h </w:instrText>
        </w:r>
        <w:r>
          <w:fldChar w:fldCharType="separate"/>
        </w:r>
        <w:r>
          <w:t>61</w:t>
        </w:r>
        <w:r>
          <w:fldChar w:fldCharType="end"/>
        </w:r>
      </w:hyperlink>
    </w:p>
    <w:p>
      <w:pPr>
        <w:pStyle w:val="TOC2"/>
        <w:tabs>
          <w:tab w:val="right" w:leader="dot" w:pos="8306"/>
        </w:tabs>
      </w:pPr>
      <w:hyperlink w:anchor="_Toc30484" w:history="1">
        <w:r>
          <w:rPr>
            <w:rFonts w:ascii="仿宋" w:eastAsia="仿宋" w:hAnsi="仿宋" w:cs="仿宋" w:hint="eastAsia"/>
            <w:lang w:eastAsia="zh-CN"/>
          </w:rPr>
          <w:t>(四)、合规监督与执行</w:t>
        </w:r>
        <w:r>
          <w:tab/>
        </w:r>
        <w:r>
          <w:fldChar w:fldCharType="begin"/>
        </w:r>
        <w:r>
          <w:instrText xml:space="preserve"> PAGEREF _Toc30484 \h </w:instrText>
        </w:r>
        <w:r>
          <w:fldChar w:fldCharType="separate"/>
        </w:r>
        <w:r>
          <w:t>62</w:t>
        </w:r>
        <w:r>
          <w:fldChar w:fldCharType="end"/>
        </w:r>
      </w:hyperlink>
    </w:p>
    <w:p>
      <w:pPr>
        <w:pStyle w:val="TOC1"/>
        <w:tabs>
          <w:tab w:val="right" w:leader="dot" w:pos="8306"/>
        </w:tabs>
      </w:pPr>
      <w:hyperlink w:anchor="_Toc24660" w:history="1">
        <w:r>
          <w:rPr>
            <w:rFonts w:ascii="仿宋" w:eastAsia="仿宋" w:hAnsi="仿宋" w:cs="仿宋" w:hint="eastAsia"/>
            <w:lang w:eastAsia="zh-CN"/>
          </w:rPr>
          <w:t>十七、创新驱动与持续发展</w:t>
        </w:r>
        <w:r>
          <w:tab/>
        </w:r>
        <w:r>
          <w:fldChar w:fldCharType="begin"/>
        </w:r>
        <w:r>
          <w:instrText xml:space="preserve"> PAGEREF _Toc24660 \h </w:instrText>
        </w:r>
        <w:r>
          <w:fldChar w:fldCharType="separate"/>
        </w:r>
        <w:r>
          <w:t>63</w:t>
        </w:r>
        <w:r>
          <w:fldChar w:fldCharType="end"/>
        </w:r>
      </w:hyperlink>
    </w:p>
    <w:p>
      <w:pPr>
        <w:pStyle w:val="TOC2"/>
        <w:tabs>
          <w:tab w:val="right" w:leader="dot" w:pos="8306"/>
        </w:tabs>
      </w:pPr>
      <w:hyperlink w:anchor="_Toc25911" w:history="1">
        <w:r>
          <w:rPr>
            <w:rFonts w:ascii="仿宋" w:eastAsia="仿宋" w:hAnsi="仿宋" w:cs="仿宋" w:hint="eastAsia"/>
            <w:lang w:eastAsia="zh-CN"/>
          </w:rPr>
          <w:t>(一)、创新驱动战略实施</w:t>
        </w:r>
        <w:r>
          <w:tab/>
        </w:r>
        <w:r>
          <w:fldChar w:fldCharType="begin"/>
        </w:r>
        <w:r>
          <w:instrText xml:space="preserve"> PAGEREF _Toc25911 \h </w:instrText>
        </w:r>
        <w:r>
          <w:fldChar w:fldCharType="separate"/>
        </w:r>
        <w:r>
          <w:t>63</w:t>
        </w:r>
        <w:r>
          <w:fldChar w:fldCharType="end"/>
        </w:r>
      </w:hyperlink>
    </w:p>
    <w:p>
      <w:pPr>
        <w:pStyle w:val="TOC2"/>
        <w:tabs>
          <w:tab w:val="right" w:leader="dot" w:pos="8306"/>
        </w:tabs>
      </w:pPr>
      <w:hyperlink w:anchor="_Toc8022" w:history="1">
        <w:r>
          <w:rPr>
            <w:rFonts w:ascii="仿宋" w:eastAsia="仿宋" w:hAnsi="仿宋" w:cs="仿宋" w:hint="eastAsia"/>
            <w:lang w:eastAsia="zh-CN"/>
          </w:rPr>
          <w:t>(二)、持续发展路径探索</w:t>
        </w:r>
        <w:r>
          <w:tab/>
        </w:r>
        <w:r>
          <w:fldChar w:fldCharType="begin"/>
        </w:r>
        <w:r>
          <w:instrText xml:space="preserve"> PAGEREF _Toc8022 \h </w:instrText>
        </w:r>
        <w:r>
          <w:fldChar w:fldCharType="separate"/>
        </w:r>
        <w:r>
          <w:t>64</w:t>
        </w:r>
        <w:r>
          <w:fldChar w:fldCharType="end"/>
        </w:r>
      </w:hyperlink>
    </w:p>
    <w:p>
      <w:pPr>
        <w:pStyle w:val="TOC1"/>
        <w:tabs>
          <w:tab w:val="right" w:leader="dot" w:pos="8306"/>
        </w:tabs>
      </w:pPr>
      <w:hyperlink w:anchor="_Toc13971" w:history="1">
        <w:r>
          <w:rPr>
            <w:rFonts w:ascii="仿宋" w:eastAsia="仿宋" w:hAnsi="仿宋" w:cs="仿宋" w:hint="eastAsia"/>
            <w:lang w:eastAsia="zh-CN"/>
          </w:rPr>
          <w:t>十八、合作与交流机制建立</w:t>
        </w:r>
        <w:r>
          <w:tab/>
        </w:r>
        <w:r>
          <w:fldChar w:fldCharType="begin"/>
        </w:r>
        <w:r>
          <w:instrText xml:space="preserve"> PAGEREF _Toc13971 \h </w:instrText>
        </w:r>
        <w:r>
          <w:fldChar w:fldCharType="separate"/>
        </w:r>
        <w:r>
          <w:t>68</w:t>
        </w:r>
        <w:r>
          <w:fldChar w:fldCharType="end"/>
        </w:r>
      </w:hyperlink>
    </w:p>
    <w:p>
      <w:pPr>
        <w:pStyle w:val="TOC2"/>
        <w:tabs>
          <w:tab w:val="right" w:leader="dot" w:pos="8306"/>
        </w:tabs>
      </w:pPr>
      <w:hyperlink w:anchor="_Toc62" w:history="1">
        <w:r>
          <w:rPr>
            <w:rFonts w:ascii="仿宋" w:eastAsia="仿宋" w:hAnsi="仿宋" w:cs="仿宋" w:hint="eastAsia"/>
            <w:lang w:eastAsia="zh-CN"/>
          </w:rPr>
          <w:t>(一)、合作伙伴选择与合作方式</w:t>
        </w:r>
        <w:r>
          <w:tab/>
        </w:r>
        <w:r>
          <w:fldChar w:fldCharType="begin"/>
        </w:r>
        <w:r>
          <w:instrText xml:space="preserve"> PAGEREF _Toc62 \h </w:instrText>
        </w:r>
        <w:r>
          <w:fldChar w:fldCharType="separate"/>
        </w:r>
        <w:r>
          <w:t>68</w:t>
        </w:r>
        <w:r>
          <w:fldChar w:fldCharType="end"/>
        </w:r>
      </w:hyperlink>
    </w:p>
    <w:p>
      <w:pPr>
        <w:pStyle w:val="TOC2"/>
        <w:tabs>
          <w:tab w:val="right" w:leader="dot" w:pos="8306"/>
        </w:tabs>
      </w:pPr>
      <w:hyperlink w:anchor="_Toc5258" w:history="1">
        <w:r>
          <w:rPr>
            <w:rFonts w:ascii="仿宋" w:eastAsia="仿宋" w:hAnsi="仿宋" w:cs="仿宋" w:hint="eastAsia"/>
            <w:lang w:eastAsia="zh-CN"/>
          </w:rPr>
          <w:t>(二)、交流与合作平台搭建</w:t>
        </w:r>
        <w:r>
          <w:tab/>
        </w:r>
        <w:r>
          <w:fldChar w:fldCharType="begin"/>
        </w:r>
        <w:r>
          <w:instrText xml:space="preserve"> PAGEREF _Toc5258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4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一、喷洒车辆项目的技术资源开发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二、喷洒车辆项目的人力资源管理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喷洒车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三、喷洒车辆项目的资金资源筹措与优化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喷洒车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4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喷洒车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喷洒车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喷洒车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5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喷洒车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喷洒车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智能技术的应用：喷洒车辆项目将利用智能技术，如物联网（IoT）和大数据分析，来监控和优化资源使用。通过实时数据分析，项目可以更有效地管理能源消耗、减少原材料浪费，并提高生产过程的整体效率。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5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93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喷洒车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喷洒车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13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在全球经济快速发展和科技日新月异的今天，市场对创新技术和环保解决方案的需求日益增长。喷洒车辆项目恰好聚焦于这一趋势，提供涵盖人工智能、大数据分析和可持续能源等领域的高效、先进产品和服务。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喷洒车辆项目在其专注的领域内，特别是在人工智能和数据科学方面，有望推动显著的技术革新。项目的研发活动不仅有望孕育出改变行业运作方式的新技术，还可能在长远中影响整个技术生态系统。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喷洒车辆项目还致力于提升当地居民的技能和就业能力，通过与当地教育机构合作提供培训和教育机会，从而提高社区整体的生活水平和社会福祉。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喷洒车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642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喷洒车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喷洒车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51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83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https://d.book118.com/577055053152006031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5E6"/>
    <w:rsid w:val="004E55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55053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2024-01-08T21:46:00Z</dcterms:created>
  <dcterms:modified xsi:type="dcterms:W3CDTF">2024-01-08T21:47:13Z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D048525715E94DA6AEE6302798E5CFE1_11</vt:lpwstr>
  </property>
  <property fmtid="{D5CDD505-2E9C-101B-9397-08002B2CF9AE}" pid="3" name="KSOProductBuildVer">
    <vt:lpwstr>2052-12.1.0.16120</vt:lpwstr>
  </property>
</Properties>
</file>