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雾化器项目规划设计方案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0" w:history="1">
        <w:r>
          <w:rPr>
            <w:rFonts w:ascii="仿宋" w:eastAsia="仿宋" w:hAnsi="仿宋" w:cs="仿宋" w:hint="eastAsia"/>
            <w:lang w:eastAsia="zh-CN"/>
          </w:rPr>
          <w:t>序言</w:t>
        </w:r>
        <w:r>
          <w:tab/>
        </w:r>
        <w:r>
          <w:fldChar w:fldCharType="begin"/>
        </w:r>
        <w:r>
          <w:instrText xml:space="preserve"> PAGEREF _Toc1690 \h </w:instrText>
        </w:r>
        <w:r>
          <w:fldChar w:fldCharType="separate"/>
        </w:r>
        <w:r>
          <w:t>3</w:t>
        </w:r>
        <w:r>
          <w:fldChar w:fldCharType="end"/>
        </w:r>
      </w:hyperlink>
    </w:p>
    <w:p>
      <w:pPr>
        <w:pStyle w:val="TOC1"/>
        <w:tabs>
          <w:tab w:val="right" w:leader="dot" w:pos="8306"/>
        </w:tabs>
      </w:pPr>
      <w:hyperlink w:anchor="_Toc15108" w:history="1">
        <w:r>
          <w:rPr>
            <w:rFonts w:ascii="仿宋" w:eastAsia="仿宋" w:hAnsi="仿宋" w:cs="仿宋" w:hint="eastAsia"/>
            <w:lang w:eastAsia="zh-CN"/>
          </w:rPr>
          <w:t>一、雾化器项目概论</w:t>
        </w:r>
        <w:r>
          <w:tab/>
        </w:r>
        <w:r>
          <w:fldChar w:fldCharType="begin"/>
        </w:r>
        <w:r>
          <w:instrText xml:space="preserve"> PAGEREF _Toc15108 \h </w:instrText>
        </w:r>
        <w:r>
          <w:fldChar w:fldCharType="separate"/>
        </w:r>
        <w:r>
          <w:t>3</w:t>
        </w:r>
        <w:r>
          <w:fldChar w:fldCharType="end"/>
        </w:r>
      </w:hyperlink>
    </w:p>
    <w:p>
      <w:pPr>
        <w:pStyle w:val="TOC2"/>
        <w:tabs>
          <w:tab w:val="right" w:leader="dot" w:pos="8306"/>
        </w:tabs>
      </w:pPr>
      <w:hyperlink w:anchor="_Toc8706" w:history="1">
        <w:r>
          <w:rPr>
            <w:rFonts w:ascii="仿宋" w:eastAsia="仿宋" w:hAnsi="仿宋" w:cs="仿宋" w:hint="eastAsia"/>
            <w:lang w:eastAsia="zh-CN"/>
          </w:rPr>
          <w:t>(一)、雾化器项目概况</w:t>
        </w:r>
        <w:r>
          <w:tab/>
        </w:r>
        <w:r>
          <w:fldChar w:fldCharType="begin"/>
        </w:r>
        <w:r>
          <w:instrText xml:space="preserve"> PAGEREF _Toc8706 \h </w:instrText>
        </w:r>
        <w:r>
          <w:fldChar w:fldCharType="separate"/>
        </w:r>
        <w:r>
          <w:t>3</w:t>
        </w:r>
        <w:r>
          <w:fldChar w:fldCharType="end"/>
        </w:r>
      </w:hyperlink>
    </w:p>
    <w:p>
      <w:pPr>
        <w:pStyle w:val="TOC2"/>
        <w:tabs>
          <w:tab w:val="right" w:leader="dot" w:pos="8306"/>
        </w:tabs>
      </w:pPr>
      <w:hyperlink w:anchor="_Toc18566" w:history="1">
        <w:r>
          <w:rPr>
            <w:rFonts w:ascii="仿宋" w:eastAsia="仿宋" w:hAnsi="仿宋" w:cs="仿宋" w:hint="eastAsia"/>
            <w:lang w:eastAsia="zh-CN"/>
          </w:rPr>
          <w:t>(二)、雾化器项目目标</w:t>
        </w:r>
        <w:r>
          <w:tab/>
        </w:r>
        <w:r>
          <w:fldChar w:fldCharType="begin"/>
        </w:r>
        <w:r>
          <w:instrText xml:space="preserve"> PAGEREF _Toc18566 \h </w:instrText>
        </w:r>
        <w:r>
          <w:fldChar w:fldCharType="separate"/>
        </w:r>
        <w:r>
          <w:t>5</w:t>
        </w:r>
        <w:r>
          <w:fldChar w:fldCharType="end"/>
        </w:r>
      </w:hyperlink>
    </w:p>
    <w:p>
      <w:pPr>
        <w:pStyle w:val="TOC2"/>
        <w:tabs>
          <w:tab w:val="right" w:leader="dot" w:pos="8306"/>
        </w:tabs>
      </w:pPr>
      <w:hyperlink w:anchor="_Toc18936" w:history="1">
        <w:r>
          <w:rPr>
            <w:rFonts w:ascii="仿宋" w:eastAsia="仿宋" w:hAnsi="仿宋" w:cs="仿宋" w:hint="eastAsia"/>
            <w:lang w:eastAsia="zh-CN"/>
          </w:rPr>
          <w:t>(三)、雾化器项目提出的理由</w:t>
        </w:r>
        <w:r>
          <w:tab/>
        </w:r>
        <w:r>
          <w:fldChar w:fldCharType="begin"/>
        </w:r>
        <w:r>
          <w:instrText xml:space="preserve"> PAGEREF _Toc18936 \h </w:instrText>
        </w:r>
        <w:r>
          <w:fldChar w:fldCharType="separate"/>
        </w:r>
        <w:r>
          <w:t>6</w:t>
        </w:r>
        <w:r>
          <w:fldChar w:fldCharType="end"/>
        </w:r>
      </w:hyperlink>
    </w:p>
    <w:p>
      <w:pPr>
        <w:pStyle w:val="TOC2"/>
        <w:tabs>
          <w:tab w:val="right" w:leader="dot" w:pos="8306"/>
        </w:tabs>
      </w:pPr>
      <w:hyperlink w:anchor="_Toc4180" w:history="1">
        <w:r>
          <w:rPr>
            <w:rFonts w:ascii="仿宋" w:eastAsia="仿宋" w:hAnsi="仿宋" w:cs="仿宋" w:hint="eastAsia"/>
            <w:lang w:eastAsia="zh-CN"/>
          </w:rPr>
          <w:t>(四)、雾化器项目意义</w:t>
        </w:r>
        <w:r>
          <w:tab/>
        </w:r>
        <w:r>
          <w:fldChar w:fldCharType="begin"/>
        </w:r>
        <w:r>
          <w:instrText xml:space="preserve"> PAGEREF _Toc4180 \h </w:instrText>
        </w:r>
        <w:r>
          <w:fldChar w:fldCharType="separate"/>
        </w:r>
        <w:r>
          <w:t>8</w:t>
        </w:r>
        <w:r>
          <w:fldChar w:fldCharType="end"/>
        </w:r>
      </w:hyperlink>
    </w:p>
    <w:p>
      <w:pPr>
        <w:pStyle w:val="TOC2"/>
        <w:tabs>
          <w:tab w:val="right" w:leader="dot" w:pos="8306"/>
        </w:tabs>
      </w:pPr>
      <w:hyperlink w:anchor="_Toc8213" w:history="1">
        <w:r>
          <w:rPr>
            <w:rFonts w:ascii="仿宋" w:eastAsia="仿宋" w:hAnsi="仿宋" w:cs="仿宋" w:hint="eastAsia"/>
            <w:lang w:eastAsia="zh-CN"/>
          </w:rPr>
          <w:t>(五)、雾化器项目背景</w:t>
        </w:r>
        <w:r>
          <w:tab/>
        </w:r>
        <w:r>
          <w:fldChar w:fldCharType="begin"/>
        </w:r>
        <w:r>
          <w:instrText xml:space="preserve"> PAGEREF _Toc8213 \h </w:instrText>
        </w:r>
        <w:r>
          <w:fldChar w:fldCharType="separate"/>
        </w:r>
        <w:r>
          <w:t>8</w:t>
        </w:r>
        <w:r>
          <w:fldChar w:fldCharType="end"/>
        </w:r>
      </w:hyperlink>
    </w:p>
    <w:p>
      <w:pPr>
        <w:pStyle w:val="TOC1"/>
        <w:tabs>
          <w:tab w:val="right" w:leader="dot" w:pos="8306"/>
        </w:tabs>
      </w:pPr>
      <w:hyperlink w:anchor="_Toc16262" w:history="1">
        <w:r>
          <w:rPr>
            <w:rFonts w:ascii="仿宋" w:eastAsia="仿宋" w:hAnsi="仿宋" w:cs="仿宋" w:hint="eastAsia"/>
            <w:lang w:eastAsia="zh-CN"/>
          </w:rPr>
          <w:t>二、雾化器项目建设单位说明</w:t>
        </w:r>
        <w:r>
          <w:tab/>
        </w:r>
        <w:r>
          <w:fldChar w:fldCharType="begin"/>
        </w:r>
        <w:r>
          <w:instrText xml:space="preserve"> PAGEREF _Toc16262 \h </w:instrText>
        </w:r>
        <w:r>
          <w:fldChar w:fldCharType="separate"/>
        </w:r>
        <w:r>
          <w:t>9</w:t>
        </w:r>
        <w:r>
          <w:fldChar w:fldCharType="end"/>
        </w:r>
      </w:hyperlink>
    </w:p>
    <w:p>
      <w:pPr>
        <w:pStyle w:val="TOC2"/>
        <w:tabs>
          <w:tab w:val="right" w:leader="dot" w:pos="8306"/>
        </w:tabs>
      </w:pPr>
      <w:hyperlink w:anchor="_Toc20360" w:history="1">
        <w:r>
          <w:rPr>
            <w:rFonts w:ascii="仿宋" w:eastAsia="仿宋" w:hAnsi="仿宋" w:cs="仿宋" w:hint="eastAsia"/>
            <w:lang w:eastAsia="zh-CN"/>
          </w:rPr>
          <w:t>(一)、雾化器项目承办单位基本情况</w:t>
        </w:r>
        <w:r>
          <w:tab/>
        </w:r>
        <w:r>
          <w:fldChar w:fldCharType="begin"/>
        </w:r>
        <w:r>
          <w:instrText xml:space="preserve"> PAGEREF _Toc20360 \h </w:instrText>
        </w:r>
        <w:r>
          <w:fldChar w:fldCharType="separate"/>
        </w:r>
        <w:r>
          <w:t>9</w:t>
        </w:r>
        <w:r>
          <w:fldChar w:fldCharType="end"/>
        </w:r>
      </w:hyperlink>
    </w:p>
    <w:p>
      <w:pPr>
        <w:pStyle w:val="TOC2"/>
        <w:tabs>
          <w:tab w:val="right" w:leader="dot" w:pos="8306"/>
        </w:tabs>
      </w:pPr>
      <w:hyperlink w:anchor="_Toc1333" w:history="1">
        <w:r>
          <w:rPr>
            <w:rFonts w:ascii="仿宋" w:eastAsia="仿宋" w:hAnsi="仿宋" w:cs="仿宋" w:hint="eastAsia"/>
            <w:lang w:eastAsia="zh-CN"/>
          </w:rPr>
          <w:t>(二)、公司经济效益分析</w:t>
        </w:r>
        <w:r>
          <w:tab/>
        </w:r>
        <w:r>
          <w:fldChar w:fldCharType="begin"/>
        </w:r>
        <w:r>
          <w:instrText xml:space="preserve"> PAGEREF _Toc1333 \h </w:instrText>
        </w:r>
        <w:r>
          <w:fldChar w:fldCharType="separate"/>
        </w:r>
        <w:r>
          <w:t>10</w:t>
        </w:r>
        <w:r>
          <w:fldChar w:fldCharType="end"/>
        </w:r>
      </w:hyperlink>
    </w:p>
    <w:p>
      <w:pPr>
        <w:pStyle w:val="TOC1"/>
        <w:tabs>
          <w:tab w:val="right" w:leader="dot" w:pos="8306"/>
        </w:tabs>
      </w:pPr>
      <w:hyperlink w:anchor="_Toc24838" w:history="1">
        <w:r>
          <w:rPr>
            <w:rFonts w:ascii="仿宋" w:eastAsia="仿宋" w:hAnsi="仿宋" w:cs="仿宋" w:hint="eastAsia"/>
            <w:lang w:eastAsia="zh-CN"/>
          </w:rPr>
          <w:t>三、雾化器项目建设背景及必要性分析</w:t>
        </w:r>
        <w:r>
          <w:tab/>
        </w:r>
        <w:r>
          <w:fldChar w:fldCharType="begin"/>
        </w:r>
        <w:r>
          <w:instrText xml:space="preserve"> PAGEREF _Toc24838 \h </w:instrText>
        </w:r>
        <w:r>
          <w:fldChar w:fldCharType="separate"/>
        </w:r>
        <w:r>
          <w:t>11</w:t>
        </w:r>
        <w:r>
          <w:fldChar w:fldCharType="end"/>
        </w:r>
      </w:hyperlink>
    </w:p>
    <w:p>
      <w:pPr>
        <w:pStyle w:val="TOC2"/>
        <w:tabs>
          <w:tab w:val="right" w:leader="dot" w:pos="8306"/>
        </w:tabs>
      </w:pPr>
      <w:hyperlink w:anchor="_Toc3387" w:history="1">
        <w:r>
          <w:rPr>
            <w:rFonts w:ascii="仿宋" w:eastAsia="仿宋" w:hAnsi="仿宋" w:cs="仿宋" w:hint="eastAsia"/>
            <w:lang w:eastAsia="zh-CN"/>
          </w:rPr>
          <w:t>(一)、雾化器项目背景分析</w:t>
        </w:r>
        <w:r>
          <w:tab/>
        </w:r>
        <w:r>
          <w:fldChar w:fldCharType="begin"/>
        </w:r>
        <w:r>
          <w:instrText xml:space="preserve"> PAGEREF _Toc3387 \h </w:instrText>
        </w:r>
        <w:r>
          <w:fldChar w:fldCharType="separate"/>
        </w:r>
        <w:r>
          <w:t>11</w:t>
        </w:r>
        <w:r>
          <w:fldChar w:fldCharType="end"/>
        </w:r>
      </w:hyperlink>
    </w:p>
    <w:p>
      <w:pPr>
        <w:pStyle w:val="TOC2"/>
        <w:tabs>
          <w:tab w:val="right" w:leader="dot" w:pos="8306"/>
        </w:tabs>
      </w:pPr>
      <w:hyperlink w:anchor="_Toc26386" w:history="1">
        <w:r>
          <w:rPr>
            <w:rFonts w:ascii="仿宋" w:eastAsia="仿宋" w:hAnsi="仿宋" w:cs="仿宋" w:hint="eastAsia"/>
            <w:lang w:eastAsia="zh-CN"/>
          </w:rPr>
          <w:t>(二)、雾化器项目建设必要性分析</w:t>
        </w:r>
        <w:r>
          <w:tab/>
        </w:r>
        <w:r>
          <w:fldChar w:fldCharType="begin"/>
        </w:r>
        <w:r>
          <w:instrText xml:space="preserve"> PAGEREF _Toc26386 \h </w:instrText>
        </w:r>
        <w:r>
          <w:fldChar w:fldCharType="separate"/>
        </w:r>
        <w:r>
          <w:t>12</w:t>
        </w:r>
        <w:r>
          <w:fldChar w:fldCharType="end"/>
        </w:r>
      </w:hyperlink>
    </w:p>
    <w:p>
      <w:pPr>
        <w:pStyle w:val="TOC1"/>
        <w:tabs>
          <w:tab w:val="right" w:leader="dot" w:pos="8306"/>
        </w:tabs>
      </w:pPr>
      <w:hyperlink w:anchor="_Toc9690" w:history="1">
        <w:r>
          <w:rPr>
            <w:rFonts w:ascii="仿宋" w:eastAsia="仿宋" w:hAnsi="仿宋" w:cs="仿宋" w:hint="eastAsia"/>
            <w:lang w:eastAsia="zh-CN"/>
          </w:rPr>
          <w:t>四、雾化器项目土建工程</w:t>
        </w:r>
        <w:r>
          <w:tab/>
        </w:r>
        <w:r>
          <w:fldChar w:fldCharType="begin"/>
        </w:r>
        <w:r>
          <w:instrText xml:space="preserve"> PAGEREF _Toc9690 \h </w:instrText>
        </w:r>
        <w:r>
          <w:fldChar w:fldCharType="separate"/>
        </w:r>
        <w:r>
          <w:t>14</w:t>
        </w:r>
        <w:r>
          <w:fldChar w:fldCharType="end"/>
        </w:r>
      </w:hyperlink>
    </w:p>
    <w:p>
      <w:pPr>
        <w:pStyle w:val="TOC2"/>
        <w:tabs>
          <w:tab w:val="right" w:leader="dot" w:pos="8306"/>
        </w:tabs>
      </w:pPr>
      <w:hyperlink w:anchor="_Toc3467" w:history="1">
        <w:r>
          <w:rPr>
            <w:rFonts w:ascii="仿宋" w:eastAsia="仿宋" w:hAnsi="仿宋" w:cs="仿宋" w:hint="eastAsia"/>
            <w:lang w:eastAsia="zh-CN"/>
          </w:rPr>
          <w:t>(一)、建筑工程设计原则</w:t>
        </w:r>
        <w:r>
          <w:tab/>
        </w:r>
        <w:r>
          <w:fldChar w:fldCharType="begin"/>
        </w:r>
        <w:r>
          <w:instrText xml:space="preserve"> PAGEREF _Toc3467 \h </w:instrText>
        </w:r>
        <w:r>
          <w:fldChar w:fldCharType="separate"/>
        </w:r>
        <w:r>
          <w:t>14</w:t>
        </w:r>
        <w:r>
          <w:fldChar w:fldCharType="end"/>
        </w:r>
      </w:hyperlink>
    </w:p>
    <w:p>
      <w:pPr>
        <w:pStyle w:val="TOC2"/>
        <w:tabs>
          <w:tab w:val="right" w:leader="dot" w:pos="8306"/>
        </w:tabs>
      </w:pPr>
      <w:hyperlink w:anchor="_Toc3984" w:history="1">
        <w:r>
          <w:rPr>
            <w:rFonts w:ascii="仿宋" w:eastAsia="仿宋" w:hAnsi="仿宋" w:cs="仿宋" w:hint="eastAsia"/>
            <w:lang w:eastAsia="zh-CN"/>
          </w:rPr>
          <w:t>(二)、土建工程设计年限及安全等级</w:t>
        </w:r>
        <w:r>
          <w:tab/>
        </w:r>
        <w:r>
          <w:fldChar w:fldCharType="begin"/>
        </w:r>
        <w:r>
          <w:instrText xml:space="preserve"> PAGEREF _Toc3984 \h </w:instrText>
        </w:r>
        <w:r>
          <w:fldChar w:fldCharType="separate"/>
        </w:r>
        <w:r>
          <w:t>15</w:t>
        </w:r>
        <w:r>
          <w:fldChar w:fldCharType="end"/>
        </w:r>
      </w:hyperlink>
    </w:p>
    <w:p>
      <w:pPr>
        <w:pStyle w:val="TOC2"/>
        <w:tabs>
          <w:tab w:val="right" w:leader="dot" w:pos="8306"/>
        </w:tabs>
      </w:pPr>
      <w:hyperlink w:anchor="_Toc11940" w:history="1">
        <w:r>
          <w:rPr>
            <w:rFonts w:ascii="仿宋" w:eastAsia="仿宋" w:hAnsi="仿宋" w:cs="仿宋" w:hint="eastAsia"/>
            <w:lang w:eastAsia="zh-CN"/>
          </w:rPr>
          <w:t>(三)、建筑工程设计总体要求</w:t>
        </w:r>
        <w:r>
          <w:tab/>
        </w:r>
        <w:r>
          <w:fldChar w:fldCharType="begin"/>
        </w:r>
        <w:r>
          <w:instrText xml:space="preserve"> PAGEREF _Toc11940 \h </w:instrText>
        </w:r>
        <w:r>
          <w:fldChar w:fldCharType="separate"/>
        </w:r>
        <w:r>
          <w:t>16</w:t>
        </w:r>
        <w:r>
          <w:fldChar w:fldCharType="end"/>
        </w:r>
      </w:hyperlink>
    </w:p>
    <w:p>
      <w:pPr>
        <w:pStyle w:val="TOC2"/>
        <w:tabs>
          <w:tab w:val="right" w:leader="dot" w:pos="8306"/>
        </w:tabs>
      </w:pPr>
      <w:hyperlink w:anchor="_Toc12460" w:history="1">
        <w:r>
          <w:rPr>
            <w:rFonts w:ascii="仿宋" w:eastAsia="仿宋" w:hAnsi="仿宋" w:cs="仿宋" w:hint="eastAsia"/>
            <w:lang w:eastAsia="zh-CN"/>
          </w:rPr>
          <w:t>(四)、土建工程建设指标</w:t>
        </w:r>
        <w:r>
          <w:tab/>
        </w:r>
        <w:r>
          <w:fldChar w:fldCharType="begin"/>
        </w:r>
        <w:r>
          <w:instrText xml:space="preserve"> PAGEREF _Toc12460 \h </w:instrText>
        </w:r>
        <w:r>
          <w:fldChar w:fldCharType="separate"/>
        </w:r>
        <w:r>
          <w:t>17</w:t>
        </w:r>
        <w:r>
          <w:fldChar w:fldCharType="end"/>
        </w:r>
      </w:hyperlink>
    </w:p>
    <w:p>
      <w:pPr>
        <w:pStyle w:val="TOC1"/>
        <w:tabs>
          <w:tab w:val="right" w:leader="dot" w:pos="8306"/>
        </w:tabs>
      </w:pPr>
      <w:hyperlink w:anchor="_Toc24760" w:history="1">
        <w:r>
          <w:rPr>
            <w:rFonts w:ascii="仿宋" w:eastAsia="仿宋" w:hAnsi="仿宋" w:cs="仿宋" w:hint="eastAsia"/>
            <w:lang w:eastAsia="zh-CN"/>
          </w:rPr>
          <w:t>五、工艺说明</w:t>
        </w:r>
        <w:r>
          <w:tab/>
        </w:r>
        <w:r>
          <w:fldChar w:fldCharType="begin"/>
        </w:r>
        <w:r>
          <w:instrText xml:space="preserve"> PAGEREF _Toc24760 \h </w:instrText>
        </w:r>
        <w:r>
          <w:fldChar w:fldCharType="separate"/>
        </w:r>
        <w:r>
          <w:t>17</w:t>
        </w:r>
        <w:r>
          <w:fldChar w:fldCharType="end"/>
        </w:r>
      </w:hyperlink>
    </w:p>
    <w:p>
      <w:pPr>
        <w:pStyle w:val="TOC2"/>
        <w:tabs>
          <w:tab w:val="right" w:leader="dot" w:pos="8306"/>
        </w:tabs>
      </w:pPr>
      <w:hyperlink w:anchor="_Toc29274" w:history="1">
        <w:r>
          <w:rPr>
            <w:rFonts w:ascii="仿宋" w:eastAsia="仿宋" w:hAnsi="仿宋" w:cs="仿宋" w:hint="eastAsia"/>
            <w:lang w:eastAsia="zh-CN"/>
          </w:rPr>
          <w:t>(一)、技术管理特点</w:t>
        </w:r>
        <w:r>
          <w:tab/>
        </w:r>
        <w:r>
          <w:fldChar w:fldCharType="begin"/>
        </w:r>
        <w:r>
          <w:instrText xml:space="preserve"> PAGEREF _Toc29274 \h </w:instrText>
        </w:r>
        <w:r>
          <w:fldChar w:fldCharType="separate"/>
        </w:r>
        <w:r>
          <w:t>17</w:t>
        </w:r>
        <w:r>
          <w:fldChar w:fldCharType="end"/>
        </w:r>
      </w:hyperlink>
    </w:p>
    <w:p>
      <w:pPr>
        <w:pStyle w:val="TOC2"/>
        <w:tabs>
          <w:tab w:val="right" w:leader="dot" w:pos="8306"/>
        </w:tabs>
      </w:pPr>
      <w:hyperlink w:anchor="_Toc19346" w:history="1">
        <w:r>
          <w:rPr>
            <w:rFonts w:ascii="仿宋" w:eastAsia="仿宋" w:hAnsi="仿宋" w:cs="仿宋" w:hint="eastAsia"/>
            <w:lang w:eastAsia="zh-CN"/>
          </w:rPr>
          <w:t>(二)、雾化器项目工艺技术设计方案</w:t>
        </w:r>
        <w:r>
          <w:tab/>
        </w:r>
        <w:r>
          <w:fldChar w:fldCharType="begin"/>
        </w:r>
        <w:r>
          <w:instrText xml:space="preserve"> PAGEREF _Toc19346 \h </w:instrText>
        </w:r>
        <w:r>
          <w:fldChar w:fldCharType="separate"/>
        </w:r>
        <w:r>
          <w:t>18</w:t>
        </w:r>
        <w:r>
          <w:fldChar w:fldCharType="end"/>
        </w:r>
      </w:hyperlink>
    </w:p>
    <w:p>
      <w:pPr>
        <w:pStyle w:val="TOC2"/>
        <w:tabs>
          <w:tab w:val="right" w:leader="dot" w:pos="8306"/>
        </w:tabs>
      </w:pPr>
      <w:hyperlink w:anchor="_Toc31552" w:history="1">
        <w:r>
          <w:rPr>
            <w:rFonts w:ascii="仿宋" w:eastAsia="仿宋" w:hAnsi="仿宋" w:cs="仿宋" w:hint="eastAsia"/>
            <w:lang w:eastAsia="zh-CN"/>
          </w:rPr>
          <w:t>(三)、设备选型方案</w:t>
        </w:r>
        <w:r>
          <w:tab/>
        </w:r>
        <w:r>
          <w:fldChar w:fldCharType="begin"/>
        </w:r>
        <w:r>
          <w:instrText xml:space="preserve"> PAGEREF _Toc31552 \h </w:instrText>
        </w:r>
        <w:r>
          <w:fldChar w:fldCharType="separate"/>
        </w:r>
        <w:r>
          <w:t>19</w:t>
        </w:r>
        <w:r>
          <w:fldChar w:fldCharType="end"/>
        </w:r>
      </w:hyperlink>
    </w:p>
    <w:p>
      <w:pPr>
        <w:pStyle w:val="TOC1"/>
        <w:tabs>
          <w:tab w:val="right" w:leader="dot" w:pos="8306"/>
        </w:tabs>
      </w:pPr>
      <w:hyperlink w:anchor="_Toc18723" w:history="1">
        <w:r>
          <w:rPr>
            <w:rFonts w:ascii="仿宋" w:eastAsia="仿宋" w:hAnsi="仿宋" w:cs="仿宋" w:hint="eastAsia"/>
            <w:lang w:eastAsia="zh-CN"/>
          </w:rPr>
          <w:t>六、雾化器项目危机管理</w:t>
        </w:r>
        <w:r>
          <w:tab/>
        </w:r>
        <w:r>
          <w:fldChar w:fldCharType="begin"/>
        </w:r>
        <w:r>
          <w:instrText xml:space="preserve"> PAGEREF _Toc18723 \h </w:instrText>
        </w:r>
        <w:r>
          <w:fldChar w:fldCharType="separate"/>
        </w:r>
        <w:r>
          <w:t>21</w:t>
        </w:r>
        <w:r>
          <w:fldChar w:fldCharType="end"/>
        </w:r>
      </w:hyperlink>
    </w:p>
    <w:p>
      <w:pPr>
        <w:pStyle w:val="TOC2"/>
        <w:tabs>
          <w:tab w:val="right" w:leader="dot" w:pos="8306"/>
        </w:tabs>
      </w:pPr>
      <w:hyperlink w:anchor="_Toc23528" w:history="1">
        <w:r>
          <w:rPr>
            <w:rFonts w:ascii="仿宋" w:eastAsia="仿宋" w:hAnsi="仿宋" w:cs="仿宋" w:hint="eastAsia"/>
            <w:lang w:eastAsia="zh-CN"/>
          </w:rPr>
          <w:t>(一)、危机预警与识别</w:t>
        </w:r>
        <w:r>
          <w:tab/>
        </w:r>
        <w:r>
          <w:fldChar w:fldCharType="begin"/>
        </w:r>
        <w:r>
          <w:instrText xml:space="preserve"> PAGEREF _Toc23528 \h </w:instrText>
        </w:r>
        <w:r>
          <w:fldChar w:fldCharType="separate"/>
        </w:r>
        <w:r>
          <w:t>21</w:t>
        </w:r>
        <w:r>
          <w:fldChar w:fldCharType="end"/>
        </w:r>
      </w:hyperlink>
    </w:p>
    <w:p>
      <w:pPr>
        <w:pStyle w:val="TOC2"/>
        <w:tabs>
          <w:tab w:val="right" w:leader="dot" w:pos="8306"/>
        </w:tabs>
      </w:pPr>
      <w:hyperlink w:anchor="_Toc13500" w:history="1">
        <w:r>
          <w:rPr>
            <w:rFonts w:ascii="仿宋" w:eastAsia="仿宋" w:hAnsi="仿宋" w:cs="仿宋" w:hint="eastAsia"/>
            <w:lang w:eastAsia="zh-CN"/>
          </w:rPr>
          <w:t>(二)、危机应对与恢复</w:t>
        </w:r>
        <w:r>
          <w:tab/>
        </w:r>
        <w:r>
          <w:fldChar w:fldCharType="begin"/>
        </w:r>
        <w:r>
          <w:instrText xml:space="preserve"> PAGEREF _Toc13500 \h </w:instrText>
        </w:r>
        <w:r>
          <w:fldChar w:fldCharType="separate"/>
        </w:r>
        <w:r>
          <w:t>22</w:t>
        </w:r>
        <w:r>
          <w:fldChar w:fldCharType="end"/>
        </w:r>
      </w:hyperlink>
    </w:p>
    <w:p>
      <w:pPr>
        <w:pStyle w:val="TOC1"/>
        <w:tabs>
          <w:tab w:val="right" w:leader="dot" w:pos="8306"/>
        </w:tabs>
      </w:pPr>
      <w:hyperlink w:anchor="_Toc9094" w:history="1">
        <w:r>
          <w:rPr>
            <w:rFonts w:ascii="仿宋" w:eastAsia="仿宋" w:hAnsi="仿宋" w:cs="仿宋" w:hint="eastAsia"/>
            <w:lang w:eastAsia="zh-CN"/>
          </w:rPr>
          <w:t>七、雾化器项目环境影响分析</w:t>
        </w:r>
        <w:r>
          <w:tab/>
        </w:r>
        <w:r>
          <w:fldChar w:fldCharType="begin"/>
        </w:r>
        <w:r>
          <w:instrText xml:space="preserve"> PAGEREF _Toc9094 \h </w:instrText>
        </w:r>
        <w:r>
          <w:fldChar w:fldCharType="separate"/>
        </w:r>
        <w:r>
          <w:t>23</w:t>
        </w:r>
        <w:r>
          <w:fldChar w:fldCharType="end"/>
        </w:r>
      </w:hyperlink>
    </w:p>
    <w:p>
      <w:pPr>
        <w:pStyle w:val="TOC2"/>
        <w:tabs>
          <w:tab w:val="right" w:leader="dot" w:pos="8306"/>
        </w:tabs>
      </w:pPr>
      <w:hyperlink w:anchor="_Toc9542" w:history="1">
        <w:r>
          <w:rPr>
            <w:rFonts w:ascii="仿宋" w:eastAsia="仿宋" w:hAnsi="仿宋" w:cs="仿宋" w:hint="eastAsia"/>
            <w:lang w:eastAsia="zh-CN"/>
          </w:rPr>
          <w:t>(一)、建设区域环境质量现状</w:t>
        </w:r>
        <w:r>
          <w:tab/>
        </w:r>
        <w:r>
          <w:fldChar w:fldCharType="begin"/>
        </w:r>
        <w:r>
          <w:instrText xml:space="preserve"> PAGEREF _Toc9542 \h </w:instrText>
        </w:r>
        <w:r>
          <w:fldChar w:fldCharType="separate"/>
        </w:r>
        <w:r>
          <w:t>23</w:t>
        </w:r>
        <w:r>
          <w:fldChar w:fldCharType="end"/>
        </w:r>
      </w:hyperlink>
    </w:p>
    <w:p>
      <w:pPr>
        <w:pStyle w:val="TOC2"/>
        <w:tabs>
          <w:tab w:val="right" w:leader="dot" w:pos="8306"/>
        </w:tabs>
      </w:pPr>
      <w:hyperlink w:anchor="_Toc18395" w:history="1">
        <w:r>
          <w:rPr>
            <w:rFonts w:ascii="仿宋" w:eastAsia="仿宋" w:hAnsi="仿宋" w:cs="仿宋" w:hint="eastAsia"/>
            <w:lang w:eastAsia="zh-CN"/>
          </w:rPr>
          <w:t>(二)、建设期环境保护</w:t>
        </w:r>
        <w:r>
          <w:tab/>
        </w:r>
        <w:r>
          <w:fldChar w:fldCharType="begin"/>
        </w:r>
        <w:r>
          <w:instrText xml:space="preserve"> PAGEREF _Toc18395 \h </w:instrText>
        </w:r>
        <w:r>
          <w:fldChar w:fldCharType="separate"/>
        </w:r>
        <w:r>
          <w:t>24</w:t>
        </w:r>
        <w:r>
          <w:fldChar w:fldCharType="end"/>
        </w:r>
      </w:hyperlink>
    </w:p>
    <w:p>
      <w:pPr>
        <w:pStyle w:val="TOC2"/>
        <w:tabs>
          <w:tab w:val="right" w:leader="dot" w:pos="8306"/>
        </w:tabs>
      </w:pPr>
      <w:hyperlink w:anchor="_Toc29199" w:history="1">
        <w:r>
          <w:rPr>
            <w:rFonts w:ascii="仿宋" w:eastAsia="仿宋" w:hAnsi="仿宋" w:cs="仿宋" w:hint="eastAsia"/>
            <w:lang w:eastAsia="zh-CN"/>
          </w:rPr>
          <w:t>(三)、运营期环境保护</w:t>
        </w:r>
        <w:r>
          <w:tab/>
        </w:r>
        <w:r>
          <w:fldChar w:fldCharType="begin"/>
        </w:r>
        <w:r>
          <w:instrText xml:space="preserve"> PAGEREF _Toc29199 \h </w:instrText>
        </w:r>
        <w:r>
          <w:fldChar w:fldCharType="separate"/>
        </w:r>
        <w:r>
          <w:t>26</w:t>
        </w:r>
        <w:r>
          <w:fldChar w:fldCharType="end"/>
        </w:r>
      </w:hyperlink>
    </w:p>
    <w:p>
      <w:pPr>
        <w:pStyle w:val="TOC2"/>
        <w:tabs>
          <w:tab w:val="right" w:leader="dot" w:pos="8306"/>
        </w:tabs>
      </w:pPr>
      <w:hyperlink w:anchor="_Toc24900" w:history="1">
        <w:r>
          <w:rPr>
            <w:rFonts w:ascii="仿宋" w:eastAsia="仿宋" w:hAnsi="仿宋" w:cs="仿宋" w:hint="eastAsia"/>
            <w:lang w:eastAsia="zh-CN"/>
          </w:rPr>
          <w:t>(四)、雾化器项目建设对区域经济的影响</w:t>
        </w:r>
        <w:r>
          <w:tab/>
        </w:r>
        <w:r>
          <w:fldChar w:fldCharType="begin"/>
        </w:r>
        <w:r>
          <w:instrText xml:space="preserve"> PAGEREF _Toc24900 \h </w:instrText>
        </w:r>
        <w:r>
          <w:fldChar w:fldCharType="separate"/>
        </w:r>
        <w:r>
          <w:t>27</w:t>
        </w:r>
        <w:r>
          <w:fldChar w:fldCharType="end"/>
        </w:r>
      </w:hyperlink>
    </w:p>
    <w:p>
      <w:pPr>
        <w:pStyle w:val="TOC2"/>
        <w:tabs>
          <w:tab w:val="right" w:leader="dot" w:pos="8306"/>
        </w:tabs>
      </w:pPr>
      <w:hyperlink w:anchor="_Toc7972" w:history="1">
        <w:r>
          <w:rPr>
            <w:rFonts w:ascii="仿宋" w:eastAsia="仿宋" w:hAnsi="仿宋" w:cs="仿宋" w:hint="eastAsia"/>
            <w:lang w:eastAsia="zh-CN"/>
          </w:rPr>
          <w:t>(五)、废弃物处理</w:t>
        </w:r>
        <w:r>
          <w:tab/>
        </w:r>
        <w:r>
          <w:fldChar w:fldCharType="begin"/>
        </w:r>
        <w:r>
          <w:instrText xml:space="preserve"> PAGEREF _Toc7972 \h </w:instrText>
        </w:r>
        <w:r>
          <w:fldChar w:fldCharType="separate"/>
        </w:r>
        <w:r>
          <w:t>29</w:t>
        </w:r>
        <w:r>
          <w:fldChar w:fldCharType="end"/>
        </w:r>
      </w:hyperlink>
    </w:p>
    <w:p>
      <w:pPr>
        <w:pStyle w:val="TOC2"/>
        <w:tabs>
          <w:tab w:val="right" w:leader="dot" w:pos="8306"/>
        </w:tabs>
      </w:pPr>
      <w:hyperlink w:anchor="_Toc1080" w:history="1">
        <w:r>
          <w:rPr>
            <w:rFonts w:ascii="仿宋" w:eastAsia="仿宋" w:hAnsi="仿宋" w:cs="仿宋" w:hint="eastAsia"/>
            <w:lang w:eastAsia="zh-CN"/>
          </w:rPr>
          <w:t>(六)、特殊环境影响分析</w:t>
        </w:r>
        <w:r>
          <w:tab/>
        </w:r>
        <w:r>
          <w:fldChar w:fldCharType="begin"/>
        </w:r>
        <w:r>
          <w:instrText xml:space="preserve"> PAGEREF _Toc1080 \h </w:instrText>
        </w:r>
        <w:r>
          <w:fldChar w:fldCharType="separate"/>
        </w:r>
        <w:r>
          <w:t>30</w:t>
        </w:r>
        <w:r>
          <w:fldChar w:fldCharType="end"/>
        </w:r>
      </w:hyperlink>
    </w:p>
    <w:p>
      <w:pPr>
        <w:pStyle w:val="TOC2"/>
        <w:tabs>
          <w:tab w:val="right" w:leader="dot" w:pos="8306"/>
        </w:tabs>
      </w:pPr>
      <w:hyperlink w:anchor="_Toc30031" w:history="1">
        <w:r>
          <w:rPr>
            <w:rFonts w:ascii="仿宋" w:eastAsia="仿宋" w:hAnsi="仿宋" w:cs="仿宋" w:hint="eastAsia"/>
            <w:lang w:eastAsia="zh-CN"/>
          </w:rPr>
          <w:t>(七)、清洁生产</w:t>
        </w:r>
        <w:r>
          <w:tab/>
        </w:r>
        <w:r>
          <w:fldChar w:fldCharType="begin"/>
        </w:r>
        <w:r>
          <w:instrText xml:space="preserve"> PAGEREF _Toc30031 \h </w:instrText>
        </w:r>
        <w:r>
          <w:fldChar w:fldCharType="separate"/>
        </w:r>
        <w:r>
          <w:t>31</w:t>
        </w:r>
        <w:r>
          <w:fldChar w:fldCharType="end"/>
        </w:r>
      </w:hyperlink>
    </w:p>
    <w:p>
      <w:pPr>
        <w:pStyle w:val="TOC2"/>
        <w:tabs>
          <w:tab w:val="right" w:leader="dot" w:pos="8306"/>
        </w:tabs>
      </w:pPr>
      <w:hyperlink w:anchor="_Toc3011" w:history="1">
        <w:r>
          <w:rPr>
            <w:rFonts w:ascii="仿宋" w:eastAsia="仿宋" w:hAnsi="仿宋" w:cs="仿宋" w:hint="eastAsia"/>
            <w:lang w:eastAsia="zh-CN"/>
          </w:rPr>
          <w:t>(八)、环境保护综合评价</w:t>
        </w:r>
        <w:r>
          <w:tab/>
        </w:r>
        <w:r>
          <w:fldChar w:fldCharType="begin"/>
        </w:r>
        <w:r>
          <w:instrText xml:space="preserve"> PAGEREF _Toc3011 \h </w:instrText>
        </w:r>
        <w:r>
          <w:fldChar w:fldCharType="separate"/>
        </w:r>
        <w:r>
          <w:t>32</w:t>
        </w:r>
        <w:r>
          <w:fldChar w:fldCharType="end"/>
        </w:r>
      </w:hyperlink>
    </w:p>
    <w:p>
      <w:pPr>
        <w:pStyle w:val="TOC1"/>
        <w:tabs>
          <w:tab w:val="right" w:leader="dot" w:pos="8306"/>
        </w:tabs>
      </w:pPr>
      <w:hyperlink w:anchor="_Toc27440" w:history="1">
        <w:r>
          <w:rPr>
            <w:rFonts w:ascii="仿宋" w:eastAsia="仿宋" w:hAnsi="仿宋" w:cs="仿宋" w:hint="eastAsia"/>
            <w:lang w:eastAsia="zh-CN"/>
          </w:rPr>
          <w:t>八、雾化器项目技术管理</w:t>
        </w:r>
        <w:r>
          <w:tab/>
        </w:r>
        <w:r>
          <w:fldChar w:fldCharType="begin"/>
        </w:r>
        <w:r>
          <w:instrText xml:space="preserve"> PAGEREF _Toc27440 \h </w:instrText>
        </w:r>
        <w:r>
          <w:fldChar w:fldCharType="separate"/>
        </w:r>
        <w:r>
          <w:t>34</w:t>
        </w:r>
        <w:r>
          <w:fldChar w:fldCharType="end"/>
        </w:r>
      </w:hyperlink>
    </w:p>
    <w:p>
      <w:pPr>
        <w:pStyle w:val="TOC2"/>
        <w:tabs>
          <w:tab w:val="right" w:leader="dot" w:pos="8306"/>
        </w:tabs>
      </w:pPr>
      <w:hyperlink w:anchor="_Toc1212" w:history="1">
        <w:r>
          <w:rPr>
            <w:rFonts w:ascii="仿宋" w:eastAsia="仿宋" w:hAnsi="仿宋" w:cs="仿宋" w:hint="eastAsia"/>
            <w:lang w:eastAsia="zh-CN"/>
          </w:rPr>
          <w:t>(一)、技术方案选用方向</w:t>
        </w:r>
        <w:r>
          <w:tab/>
        </w:r>
        <w:r>
          <w:fldChar w:fldCharType="begin"/>
        </w:r>
        <w:r>
          <w:instrText xml:space="preserve"> PAGEREF _Toc1212 \h </w:instrText>
        </w:r>
        <w:r>
          <w:fldChar w:fldCharType="separate"/>
        </w:r>
        <w:r>
          <w:t>34</w:t>
        </w:r>
        <w:r>
          <w:fldChar w:fldCharType="end"/>
        </w:r>
      </w:hyperlink>
    </w:p>
    <w:p>
      <w:pPr>
        <w:pStyle w:val="TOC2"/>
        <w:tabs>
          <w:tab w:val="right" w:leader="dot" w:pos="8306"/>
        </w:tabs>
      </w:pPr>
      <w:hyperlink w:anchor="_Toc28691" w:history="1">
        <w:r>
          <w:rPr>
            <w:rFonts w:ascii="仿宋" w:eastAsia="仿宋" w:hAnsi="仿宋" w:cs="仿宋" w:hint="eastAsia"/>
            <w:lang w:eastAsia="zh-CN"/>
          </w:rPr>
          <w:t>(二)、工艺技术方案选用原则</w:t>
        </w:r>
        <w:r>
          <w:tab/>
        </w:r>
        <w:r>
          <w:fldChar w:fldCharType="begin"/>
        </w:r>
        <w:r>
          <w:instrText xml:space="preserve"> PAGEREF _Toc28691 \h </w:instrText>
        </w:r>
        <w:r>
          <w:fldChar w:fldCharType="separate"/>
        </w:r>
        <w:r>
          <w:t>35</w:t>
        </w:r>
        <w:r>
          <w:fldChar w:fldCharType="end"/>
        </w:r>
      </w:hyperlink>
    </w:p>
    <w:p>
      <w:pPr>
        <w:pStyle w:val="TOC2"/>
        <w:tabs>
          <w:tab w:val="right" w:leader="dot" w:pos="8306"/>
        </w:tabs>
      </w:pPr>
      <w:hyperlink w:anchor="_Toc10185" w:history="1">
        <w:r>
          <w:rPr>
            <w:rFonts w:ascii="仿宋" w:eastAsia="仿宋" w:hAnsi="仿宋" w:cs="仿宋" w:hint="eastAsia"/>
            <w:lang w:eastAsia="zh-CN"/>
          </w:rPr>
          <w:t>(三)、工艺技术方案要求</w:t>
        </w:r>
        <w:r>
          <w:tab/>
        </w:r>
        <w:r>
          <w:fldChar w:fldCharType="begin"/>
        </w:r>
        <w:r>
          <w:instrText xml:space="preserve"> PAGEREF _Toc10185 \h </w:instrText>
        </w:r>
        <w:r>
          <w:fldChar w:fldCharType="separate"/>
        </w:r>
        <w:r>
          <w:t>37</w:t>
        </w:r>
        <w:r>
          <w:fldChar w:fldCharType="end"/>
        </w:r>
      </w:hyperlink>
    </w:p>
    <w:p>
      <w:pPr>
        <w:pStyle w:val="TOC1"/>
        <w:tabs>
          <w:tab w:val="right" w:leader="dot" w:pos="8306"/>
        </w:tabs>
      </w:pPr>
      <w:hyperlink w:anchor="_Toc28266" w:history="1">
        <w:r>
          <w:rPr>
            <w:rFonts w:ascii="仿宋" w:eastAsia="仿宋" w:hAnsi="仿宋" w:cs="仿宋" w:hint="eastAsia"/>
            <w:lang w:eastAsia="zh-CN"/>
          </w:rPr>
          <w:t>九、雾化器项目风险管理</w:t>
        </w:r>
        <w:r>
          <w:tab/>
        </w:r>
        <w:r>
          <w:fldChar w:fldCharType="begin"/>
        </w:r>
        <w:r>
          <w:instrText xml:space="preserve"> PAGEREF _Toc28266 \h </w:instrText>
        </w:r>
        <w:r>
          <w:fldChar w:fldCharType="separate"/>
        </w:r>
        <w:r>
          <w:t>40</w:t>
        </w:r>
        <w:r>
          <w:fldChar w:fldCharType="end"/>
        </w:r>
      </w:hyperlink>
    </w:p>
    <w:p>
      <w:pPr>
        <w:pStyle w:val="TOC2"/>
        <w:tabs>
          <w:tab w:val="right" w:leader="dot" w:pos="8306"/>
        </w:tabs>
      </w:pPr>
      <w:hyperlink w:anchor="_Toc112" w:history="1">
        <w:r>
          <w:rPr>
            <w:rFonts w:ascii="仿宋" w:eastAsia="仿宋" w:hAnsi="仿宋" w:cs="仿宋" w:hint="eastAsia"/>
            <w:lang w:eastAsia="zh-CN"/>
          </w:rPr>
          <w:t>(一)、风险识别与评估</w:t>
        </w:r>
        <w:r>
          <w:tab/>
        </w:r>
        <w:r>
          <w:fldChar w:fldCharType="begin"/>
        </w:r>
        <w:r>
          <w:instrText xml:space="preserve"> PAGEREF _Toc112 \h </w:instrText>
        </w:r>
        <w:r>
          <w:fldChar w:fldCharType="separate"/>
        </w:r>
        <w:r>
          <w:t>40</w:t>
        </w:r>
        <w:r>
          <w:fldChar w:fldCharType="end"/>
        </w:r>
      </w:hyperlink>
    </w:p>
    <w:p>
      <w:pPr>
        <w:pStyle w:val="TOC2"/>
        <w:tabs>
          <w:tab w:val="right" w:leader="dot" w:pos="8306"/>
        </w:tabs>
      </w:pPr>
      <w:hyperlink w:anchor="_Toc19217" w:history="1">
        <w:r>
          <w:rPr>
            <w:rFonts w:ascii="仿宋" w:eastAsia="仿宋" w:hAnsi="仿宋" w:cs="仿宋" w:hint="eastAsia"/>
            <w:lang w:eastAsia="zh-CN"/>
          </w:rPr>
          <w:t>(二)、风险应对策略</w:t>
        </w:r>
        <w:r>
          <w:tab/>
        </w:r>
        <w:r>
          <w:fldChar w:fldCharType="begin"/>
        </w:r>
        <w:r>
          <w:instrText xml:space="preserve"> PAGEREF _Toc19217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50" w:history="1">
        <w:r>
          <w:rPr>
            <w:rFonts w:ascii="仿宋" w:eastAsia="仿宋" w:hAnsi="仿宋" w:cs="仿宋" w:hint="eastAsia"/>
            <w:lang w:eastAsia="zh-CN"/>
          </w:rPr>
          <w:t>(三)、风险监控与控制</w:t>
        </w:r>
        <w:r>
          <w:tab/>
        </w:r>
        <w:r>
          <w:fldChar w:fldCharType="begin"/>
        </w:r>
        <w:r>
          <w:instrText xml:space="preserve"> PAGEREF _Toc4550 \h </w:instrText>
        </w:r>
        <w:r>
          <w:fldChar w:fldCharType="separate"/>
        </w:r>
        <w:r>
          <w:t>43</w:t>
        </w:r>
        <w:r>
          <w:fldChar w:fldCharType="end"/>
        </w:r>
      </w:hyperlink>
    </w:p>
    <w:p>
      <w:pPr>
        <w:pStyle w:val="TOC1"/>
        <w:tabs>
          <w:tab w:val="right" w:leader="dot" w:pos="8306"/>
        </w:tabs>
      </w:pPr>
      <w:hyperlink w:anchor="_Toc4043" w:history="1">
        <w:r>
          <w:rPr>
            <w:rFonts w:ascii="仿宋" w:eastAsia="仿宋" w:hAnsi="仿宋" w:cs="仿宋" w:hint="eastAsia"/>
            <w:lang w:eastAsia="zh-CN"/>
          </w:rPr>
          <w:t>十、雾化器项目人力资源管理</w:t>
        </w:r>
        <w:r>
          <w:tab/>
        </w:r>
        <w:r>
          <w:fldChar w:fldCharType="begin"/>
        </w:r>
        <w:r>
          <w:instrText xml:space="preserve"> PAGEREF _Toc4043 \h </w:instrText>
        </w:r>
        <w:r>
          <w:fldChar w:fldCharType="separate"/>
        </w:r>
        <w:r>
          <w:t>44</w:t>
        </w:r>
        <w:r>
          <w:fldChar w:fldCharType="end"/>
        </w:r>
      </w:hyperlink>
    </w:p>
    <w:p>
      <w:pPr>
        <w:pStyle w:val="TOC2"/>
        <w:tabs>
          <w:tab w:val="right" w:leader="dot" w:pos="8306"/>
        </w:tabs>
      </w:pPr>
      <w:hyperlink w:anchor="_Toc3453" w:history="1">
        <w:r>
          <w:rPr>
            <w:rFonts w:ascii="仿宋" w:eastAsia="仿宋" w:hAnsi="仿宋" w:cs="仿宋" w:hint="eastAsia"/>
            <w:lang w:eastAsia="zh-CN"/>
          </w:rPr>
          <w:t>(一)、建立健全的预算管理制度</w:t>
        </w:r>
        <w:r>
          <w:tab/>
        </w:r>
        <w:r>
          <w:fldChar w:fldCharType="begin"/>
        </w:r>
        <w:r>
          <w:instrText xml:space="preserve"> PAGEREF _Toc3453 \h </w:instrText>
        </w:r>
        <w:r>
          <w:fldChar w:fldCharType="separate"/>
        </w:r>
        <w:r>
          <w:t>44</w:t>
        </w:r>
        <w:r>
          <w:fldChar w:fldCharType="end"/>
        </w:r>
      </w:hyperlink>
    </w:p>
    <w:p>
      <w:pPr>
        <w:pStyle w:val="TOC2"/>
        <w:tabs>
          <w:tab w:val="right" w:leader="dot" w:pos="8306"/>
        </w:tabs>
      </w:pPr>
      <w:hyperlink w:anchor="_Toc8859" w:history="1">
        <w:r>
          <w:rPr>
            <w:rFonts w:ascii="仿宋" w:eastAsia="仿宋" w:hAnsi="仿宋" w:cs="仿宋" w:hint="eastAsia"/>
            <w:lang w:eastAsia="zh-CN"/>
          </w:rPr>
          <w:t>(二)、加强资金流动监控</w:t>
        </w:r>
        <w:r>
          <w:tab/>
        </w:r>
        <w:r>
          <w:fldChar w:fldCharType="begin"/>
        </w:r>
        <w:r>
          <w:instrText xml:space="preserve"> PAGEREF _Toc8859 \h </w:instrText>
        </w:r>
        <w:r>
          <w:fldChar w:fldCharType="separate"/>
        </w:r>
        <w:r>
          <w:t>45</w:t>
        </w:r>
        <w:r>
          <w:fldChar w:fldCharType="end"/>
        </w:r>
      </w:hyperlink>
    </w:p>
    <w:p>
      <w:pPr>
        <w:pStyle w:val="TOC2"/>
        <w:tabs>
          <w:tab w:val="right" w:leader="dot" w:pos="8306"/>
        </w:tabs>
      </w:pPr>
      <w:hyperlink w:anchor="_Toc6226" w:history="1">
        <w:r>
          <w:rPr>
            <w:rFonts w:ascii="仿宋" w:eastAsia="仿宋" w:hAnsi="仿宋" w:cs="仿宋" w:hint="eastAsia"/>
            <w:lang w:eastAsia="zh-CN"/>
          </w:rPr>
          <w:t>(三)、制定完善的风险控制机制</w:t>
        </w:r>
        <w:r>
          <w:tab/>
        </w:r>
        <w:r>
          <w:fldChar w:fldCharType="begin"/>
        </w:r>
        <w:r>
          <w:instrText xml:space="preserve"> PAGEREF _Toc6226 \h </w:instrText>
        </w:r>
        <w:r>
          <w:fldChar w:fldCharType="separate"/>
        </w:r>
        <w:r>
          <w:t>46</w:t>
        </w:r>
        <w:r>
          <w:fldChar w:fldCharType="end"/>
        </w:r>
      </w:hyperlink>
    </w:p>
    <w:p>
      <w:pPr>
        <w:pStyle w:val="TOC2"/>
        <w:tabs>
          <w:tab w:val="right" w:leader="dot" w:pos="8306"/>
        </w:tabs>
      </w:pPr>
      <w:hyperlink w:anchor="_Toc14563" w:history="1">
        <w:r>
          <w:rPr>
            <w:rFonts w:ascii="仿宋" w:eastAsia="仿宋" w:hAnsi="仿宋" w:cs="仿宋" w:hint="eastAsia"/>
            <w:lang w:eastAsia="zh-CN"/>
          </w:rPr>
          <w:t>(四)、优化成本管理</w:t>
        </w:r>
        <w:r>
          <w:tab/>
        </w:r>
        <w:r>
          <w:fldChar w:fldCharType="begin"/>
        </w:r>
        <w:r>
          <w:instrText xml:space="preserve"> PAGEREF _Toc14563 \h </w:instrText>
        </w:r>
        <w:r>
          <w:fldChar w:fldCharType="separate"/>
        </w:r>
        <w:r>
          <w:t>48</w:t>
        </w:r>
        <w:r>
          <w:fldChar w:fldCharType="end"/>
        </w:r>
      </w:hyperlink>
    </w:p>
    <w:p>
      <w:pPr>
        <w:pStyle w:val="TOC1"/>
        <w:tabs>
          <w:tab w:val="right" w:leader="dot" w:pos="8306"/>
        </w:tabs>
      </w:pPr>
      <w:hyperlink w:anchor="_Toc12096" w:history="1">
        <w:r>
          <w:rPr>
            <w:rFonts w:ascii="仿宋" w:eastAsia="仿宋" w:hAnsi="仿宋" w:cs="仿宋" w:hint="eastAsia"/>
            <w:lang w:eastAsia="zh-CN"/>
          </w:rPr>
          <w:t>十一、雾化器项目创新与研发</w:t>
        </w:r>
        <w:r>
          <w:tab/>
        </w:r>
        <w:r>
          <w:fldChar w:fldCharType="begin"/>
        </w:r>
        <w:r>
          <w:instrText xml:space="preserve"> PAGEREF _Toc12096 \h </w:instrText>
        </w:r>
        <w:r>
          <w:fldChar w:fldCharType="separate"/>
        </w:r>
        <w:r>
          <w:t>49</w:t>
        </w:r>
        <w:r>
          <w:fldChar w:fldCharType="end"/>
        </w:r>
      </w:hyperlink>
    </w:p>
    <w:p>
      <w:pPr>
        <w:pStyle w:val="TOC2"/>
        <w:tabs>
          <w:tab w:val="right" w:leader="dot" w:pos="8306"/>
        </w:tabs>
      </w:pPr>
      <w:hyperlink w:anchor="_Toc27754" w:history="1">
        <w:r>
          <w:rPr>
            <w:rFonts w:ascii="仿宋" w:eastAsia="仿宋" w:hAnsi="仿宋" w:cs="仿宋" w:hint="eastAsia"/>
            <w:lang w:eastAsia="zh-CN"/>
          </w:rPr>
          <w:t>(一)、创新策略与方向</w:t>
        </w:r>
        <w:r>
          <w:tab/>
        </w:r>
        <w:r>
          <w:fldChar w:fldCharType="begin"/>
        </w:r>
        <w:r>
          <w:instrText xml:space="preserve"> PAGEREF _Toc27754 \h </w:instrText>
        </w:r>
        <w:r>
          <w:fldChar w:fldCharType="separate"/>
        </w:r>
        <w:r>
          <w:t>49</w:t>
        </w:r>
        <w:r>
          <w:fldChar w:fldCharType="end"/>
        </w:r>
      </w:hyperlink>
    </w:p>
    <w:p>
      <w:pPr>
        <w:pStyle w:val="TOC2"/>
        <w:tabs>
          <w:tab w:val="right" w:leader="dot" w:pos="8306"/>
        </w:tabs>
      </w:pPr>
      <w:hyperlink w:anchor="_Toc6871" w:history="1">
        <w:r>
          <w:rPr>
            <w:rFonts w:ascii="仿宋" w:eastAsia="仿宋" w:hAnsi="仿宋" w:cs="仿宋" w:hint="eastAsia"/>
            <w:lang w:eastAsia="zh-CN"/>
          </w:rPr>
          <w:t>(二)、研发规划与投入</w:t>
        </w:r>
        <w:r>
          <w:tab/>
        </w:r>
        <w:r>
          <w:fldChar w:fldCharType="begin"/>
        </w:r>
        <w:r>
          <w:instrText xml:space="preserve"> PAGEREF _Toc6871 \h </w:instrText>
        </w:r>
        <w:r>
          <w:fldChar w:fldCharType="separate"/>
        </w:r>
        <w:r>
          <w:t>50</w:t>
        </w:r>
        <w:r>
          <w:fldChar w:fldCharType="end"/>
        </w:r>
      </w:hyperlink>
    </w:p>
    <w:p>
      <w:pPr>
        <w:pStyle w:val="TOC1"/>
        <w:tabs>
          <w:tab w:val="right" w:leader="dot" w:pos="8306"/>
        </w:tabs>
      </w:pPr>
      <w:hyperlink w:anchor="_Toc18881" w:history="1">
        <w:r>
          <w:rPr>
            <w:rFonts w:ascii="仿宋" w:eastAsia="仿宋" w:hAnsi="仿宋" w:cs="仿宋" w:hint="eastAsia"/>
            <w:lang w:eastAsia="zh-CN"/>
          </w:rPr>
          <w:t>十二、雾化器项目人力资源培养与发展</w:t>
        </w:r>
        <w:r>
          <w:tab/>
        </w:r>
        <w:r>
          <w:fldChar w:fldCharType="begin"/>
        </w:r>
        <w:r>
          <w:instrText xml:space="preserve"> PAGEREF _Toc18881 \h </w:instrText>
        </w:r>
        <w:r>
          <w:fldChar w:fldCharType="separate"/>
        </w:r>
        <w:r>
          <w:t>52</w:t>
        </w:r>
        <w:r>
          <w:fldChar w:fldCharType="end"/>
        </w:r>
      </w:hyperlink>
    </w:p>
    <w:p>
      <w:pPr>
        <w:pStyle w:val="TOC2"/>
        <w:tabs>
          <w:tab w:val="right" w:leader="dot" w:pos="8306"/>
        </w:tabs>
      </w:pPr>
      <w:hyperlink w:anchor="_Toc2721" w:history="1">
        <w:r>
          <w:rPr>
            <w:rFonts w:ascii="仿宋" w:eastAsia="仿宋" w:hAnsi="仿宋" w:cs="仿宋" w:hint="eastAsia"/>
            <w:lang w:eastAsia="zh-CN"/>
          </w:rPr>
          <w:t>(一)、人才需求与规划</w:t>
        </w:r>
        <w:r>
          <w:tab/>
        </w:r>
        <w:r>
          <w:fldChar w:fldCharType="begin"/>
        </w:r>
        <w:r>
          <w:instrText xml:space="preserve"> PAGEREF _Toc2721 \h </w:instrText>
        </w:r>
        <w:r>
          <w:fldChar w:fldCharType="separate"/>
        </w:r>
        <w:r>
          <w:t>52</w:t>
        </w:r>
        <w:r>
          <w:fldChar w:fldCharType="end"/>
        </w:r>
      </w:hyperlink>
    </w:p>
    <w:p>
      <w:pPr>
        <w:pStyle w:val="TOC2"/>
        <w:tabs>
          <w:tab w:val="right" w:leader="dot" w:pos="8306"/>
        </w:tabs>
      </w:pPr>
      <w:hyperlink w:anchor="_Toc10907" w:history="1">
        <w:r>
          <w:rPr>
            <w:rFonts w:ascii="仿宋" w:eastAsia="仿宋" w:hAnsi="仿宋" w:cs="仿宋" w:hint="eastAsia"/>
            <w:lang w:eastAsia="zh-CN"/>
          </w:rPr>
          <w:t>(二)、培训与发展计划</w:t>
        </w:r>
        <w:r>
          <w:tab/>
        </w:r>
        <w:r>
          <w:fldChar w:fldCharType="begin"/>
        </w:r>
        <w:r>
          <w:instrText xml:space="preserve"> PAGEREF _Toc10907 \h </w:instrText>
        </w:r>
        <w:r>
          <w:fldChar w:fldCharType="separate"/>
        </w:r>
        <w:r>
          <w:t>52</w:t>
        </w:r>
        <w:r>
          <w:fldChar w:fldCharType="end"/>
        </w:r>
      </w:hyperlink>
    </w:p>
    <w:p>
      <w:pPr>
        <w:pStyle w:val="TOC1"/>
        <w:tabs>
          <w:tab w:val="right" w:leader="dot" w:pos="8306"/>
        </w:tabs>
      </w:pPr>
      <w:hyperlink w:anchor="_Toc139" w:history="1">
        <w:r>
          <w:rPr>
            <w:rFonts w:ascii="仿宋" w:eastAsia="仿宋" w:hAnsi="仿宋" w:cs="仿宋" w:hint="eastAsia"/>
            <w:lang w:eastAsia="zh-CN"/>
          </w:rPr>
          <w:t>十三、雾化器项目实施时间节点</w:t>
        </w:r>
        <w:r>
          <w:tab/>
        </w:r>
        <w:r>
          <w:fldChar w:fldCharType="begin"/>
        </w:r>
        <w:r>
          <w:instrText xml:space="preserve"> PAGEREF _Toc139 \h </w:instrText>
        </w:r>
        <w:r>
          <w:fldChar w:fldCharType="separate"/>
        </w:r>
        <w:r>
          <w:t>53</w:t>
        </w:r>
        <w:r>
          <w:fldChar w:fldCharType="end"/>
        </w:r>
      </w:hyperlink>
    </w:p>
    <w:p>
      <w:pPr>
        <w:pStyle w:val="TOC2"/>
        <w:tabs>
          <w:tab w:val="right" w:leader="dot" w:pos="8306"/>
        </w:tabs>
      </w:pPr>
      <w:hyperlink w:anchor="_Toc1043" w:history="1">
        <w:r>
          <w:rPr>
            <w:rFonts w:ascii="仿宋" w:eastAsia="仿宋" w:hAnsi="仿宋" w:cs="仿宋" w:hint="eastAsia"/>
            <w:lang w:eastAsia="zh-CN"/>
          </w:rPr>
          <w:t>(一)、雾化器项目启动阶段时间节点</w:t>
        </w:r>
        <w:r>
          <w:tab/>
        </w:r>
        <w:r>
          <w:fldChar w:fldCharType="begin"/>
        </w:r>
        <w:r>
          <w:instrText xml:space="preserve"> PAGEREF _Toc1043 \h </w:instrText>
        </w:r>
        <w:r>
          <w:fldChar w:fldCharType="separate"/>
        </w:r>
        <w:r>
          <w:t>53</w:t>
        </w:r>
        <w:r>
          <w:fldChar w:fldCharType="end"/>
        </w:r>
      </w:hyperlink>
    </w:p>
    <w:p>
      <w:pPr>
        <w:pStyle w:val="TOC2"/>
        <w:tabs>
          <w:tab w:val="right" w:leader="dot" w:pos="8306"/>
        </w:tabs>
      </w:pPr>
      <w:hyperlink w:anchor="_Toc13473" w:history="1">
        <w:r>
          <w:rPr>
            <w:rFonts w:ascii="仿宋" w:eastAsia="仿宋" w:hAnsi="仿宋" w:cs="仿宋" w:hint="eastAsia"/>
            <w:lang w:eastAsia="zh-CN"/>
          </w:rPr>
          <w:t>(二)、雾化器项目执行阶段时间节点</w:t>
        </w:r>
        <w:r>
          <w:tab/>
        </w:r>
        <w:r>
          <w:fldChar w:fldCharType="begin"/>
        </w:r>
        <w:r>
          <w:instrText xml:space="preserve"> PAGEREF _Toc13473 \h </w:instrText>
        </w:r>
        <w:r>
          <w:fldChar w:fldCharType="separate"/>
        </w:r>
        <w:r>
          <w:t>54</w:t>
        </w:r>
        <w:r>
          <w:fldChar w:fldCharType="end"/>
        </w:r>
      </w:hyperlink>
    </w:p>
    <w:p>
      <w:pPr>
        <w:pStyle w:val="TOC2"/>
        <w:tabs>
          <w:tab w:val="right" w:leader="dot" w:pos="8306"/>
        </w:tabs>
      </w:pPr>
      <w:hyperlink w:anchor="_Toc20471" w:history="1">
        <w:r>
          <w:rPr>
            <w:rFonts w:ascii="仿宋" w:eastAsia="仿宋" w:hAnsi="仿宋" w:cs="仿宋" w:hint="eastAsia"/>
            <w:lang w:eastAsia="zh-CN"/>
          </w:rPr>
          <w:t>(三)、雾化器项目完成阶段时间节点</w:t>
        </w:r>
        <w:r>
          <w:tab/>
        </w:r>
        <w:r>
          <w:fldChar w:fldCharType="begin"/>
        </w:r>
        <w:r>
          <w:instrText xml:space="preserve"> PAGEREF _Toc20471 \h </w:instrText>
        </w:r>
        <w:r>
          <w:fldChar w:fldCharType="separate"/>
        </w:r>
        <w:r>
          <w:t>55</w:t>
        </w:r>
        <w:r>
          <w:fldChar w:fldCharType="end"/>
        </w:r>
      </w:hyperlink>
    </w:p>
    <w:p>
      <w:pPr>
        <w:pStyle w:val="TOC1"/>
        <w:tabs>
          <w:tab w:val="right" w:leader="dot" w:pos="8306"/>
        </w:tabs>
      </w:pPr>
      <w:hyperlink w:anchor="_Toc7074" w:history="1">
        <w:r>
          <w:rPr>
            <w:rFonts w:ascii="仿宋" w:eastAsia="仿宋" w:hAnsi="仿宋" w:cs="仿宋" w:hint="eastAsia"/>
            <w:lang w:eastAsia="zh-CN"/>
          </w:rPr>
          <w:t>十四、雾化器项目工程方案分析</w:t>
        </w:r>
        <w:r>
          <w:tab/>
        </w:r>
        <w:r>
          <w:fldChar w:fldCharType="begin"/>
        </w:r>
        <w:r>
          <w:instrText xml:space="preserve"> PAGEREF _Toc7074 \h </w:instrText>
        </w:r>
        <w:r>
          <w:fldChar w:fldCharType="separate"/>
        </w:r>
        <w:r>
          <w:t>56</w:t>
        </w:r>
        <w:r>
          <w:fldChar w:fldCharType="end"/>
        </w:r>
      </w:hyperlink>
    </w:p>
    <w:p>
      <w:pPr>
        <w:pStyle w:val="TOC2"/>
        <w:tabs>
          <w:tab w:val="right" w:leader="dot" w:pos="8306"/>
        </w:tabs>
      </w:pPr>
      <w:hyperlink w:anchor="_Toc12686" w:history="1">
        <w:r>
          <w:rPr>
            <w:rFonts w:ascii="仿宋" w:eastAsia="仿宋" w:hAnsi="仿宋" w:cs="仿宋" w:hint="eastAsia"/>
            <w:lang w:eastAsia="zh-CN"/>
          </w:rPr>
          <w:t>(一)、建筑工程设计原则</w:t>
        </w:r>
        <w:r>
          <w:tab/>
        </w:r>
        <w:r>
          <w:fldChar w:fldCharType="begin"/>
        </w:r>
        <w:r>
          <w:instrText xml:space="preserve"> PAGEREF _Toc12686 \h </w:instrText>
        </w:r>
        <w:r>
          <w:fldChar w:fldCharType="separate"/>
        </w:r>
        <w:r>
          <w:t>56</w:t>
        </w:r>
        <w:r>
          <w:fldChar w:fldCharType="end"/>
        </w:r>
      </w:hyperlink>
    </w:p>
    <w:p>
      <w:pPr>
        <w:pStyle w:val="TOC2"/>
        <w:tabs>
          <w:tab w:val="right" w:leader="dot" w:pos="8306"/>
        </w:tabs>
      </w:pPr>
      <w:hyperlink w:anchor="_Toc20275" w:history="1">
        <w:r>
          <w:rPr>
            <w:rFonts w:ascii="仿宋" w:eastAsia="仿宋" w:hAnsi="仿宋" w:cs="仿宋" w:hint="eastAsia"/>
            <w:lang w:eastAsia="zh-CN"/>
          </w:rPr>
          <w:t>(二)、土建工程建设指标</w:t>
        </w:r>
        <w:r>
          <w:tab/>
        </w:r>
        <w:r>
          <w:fldChar w:fldCharType="begin"/>
        </w:r>
        <w:r>
          <w:instrText xml:space="preserve"> PAGEREF _Toc20275 \h </w:instrText>
        </w:r>
        <w:r>
          <w:fldChar w:fldCharType="separate"/>
        </w:r>
        <w:r>
          <w:t>59</w:t>
        </w:r>
        <w:r>
          <w:fldChar w:fldCharType="end"/>
        </w:r>
      </w:hyperlink>
    </w:p>
    <w:p>
      <w:pPr>
        <w:pStyle w:val="TOC1"/>
        <w:tabs>
          <w:tab w:val="right" w:leader="dot" w:pos="8306"/>
        </w:tabs>
      </w:pPr>
      <w:hyperlink w:anchor="_Toc14711" w:history="1">
        <w:r>
          <w:rPr>
            <w:rFonts w:ascii="仿宋" w:eastAsia="仿宋" w:hAnsi="仿宋" w:cs="仿宋" w:hint="eastAsia"/>
            <w:lang w:eastAsia="zh-CN"/>
          </w:rPr>
          <w:t>十五、营销与推广策略</w:t>
        </w:r>
        <w:r>
          <w:tab/>
        </w:r>
        <w:r>
          <w:fldChar w:fldCharType="begin"/>
        </w:r>
        <w:r>
          <w:instrText xml:space="preserve"> PAGEREF _Toc14711 \h </w:instrText>
        </w:r>
        <w:r>
          <w:fldChar w:fldCharType="separate"/>
        </w:r>
        <w:r>
          <w:t>61</w:t>
        </w:r>
        <w:r>
          <w:fldChar w:fldCharType="end"/>
        </w:r>
      </w:hyperlink>
    </w:p>
    <w:p>
      <w:pPr>
        <w:pStyle w:val="TOC2"/>
        <w:tabs>
          <w:tab w:val="right" w:leader="dot" w:pos="8306"/>
        </w:tabs>
      </w:pPr>
      <w:hyperlink w:anchor="_Toc19649" w:history="1">
        <w:r>
          <w:rPr>
            <w:rFonts w:ascii="仿宋" w:eastAsia="仿宋" w:hAnsi="仿宋" w:cs="仿宋" w:hint="eastAsia"/>
            <w:lang w:eastAsia="zh-CN"/>
          </w:rPr>
          <w:t>(一)、产品/服务定位与特点</w:t>
        </w:r>
        <w:r>
          <w:tab/>
        </w:r>
        <w:r>
          <w:fldChar w:fldCharType="begin"/>
        </w:r>
        <w:r>
          <w:instrText xml:space="preserve"> PAGEREF _Toc19649 \h </w:instrText>
        </w:r>
        <w:r>
          <w:fldChar w:fldCharType="separate"/>
        </w:r>
        <w:r>
          <w:t>61</w:t>
        </w:r>
        <w:r>
          <w:fldChar w:fldCharType="end"/>
        </w:r>
      </w:hyperlink>
    </w:p>
    <w:p>
      <w:pPr>
        <w:pStyle w:val="TOC2"/>
        <w:tabs>
          <w:tab w:val="right" w:leader="dot" w:pos="8306"/>
        </w:tabs>
      </w:pPr>
      <w:hyperlink w:anchor="_Toc2448" w:history="1">
        <w:r>
          <w:rPr>
            <w:rFonts w:ascii="仿宋" w:eastAsia="仿宋" w:hAnsi="仿宋" w:cs="仿宋" w:hint="eastAsia"/>
            <w:lang w:eastAsia="zh-CN"/>
          </w:rPr>
          <w:t>(二)、市场定位与竞争分析</w:t>
        </w:r>
        <w:r>
          <w:tab/>
        </w:r>
        <w:r>
          <w:fldChar w:fldCharType="begin"/>
        </w:r>
        <w:r>
          <w:instrText xml:space="preserve"> PAGEREF _Toc2448 \h </w:instrText>
        </w:r>
        <w:r>
          <w:fldChar w:fldCharType="separate"/>
        </w:r>
        <w:r>
          <w:t>62</w:t>
        </w:r>
        <w:r>
          <w:fldChar w:fldCharType="end"/>
        </w:r>
      </w:hyperlink>
    </w:p>
    <w:p>
      <w:pPr>
        <w:pStyle w:val="TOC2"/>
        <w:tabs>
          <w:tab w:val="right" w:leader="dot" w:pos="8306"/>
        </w:tabs>
      </w:pPr>
      <w:hyperlink w:anchor="_Toc26701" w:history="1">
        <w:r>
          <w:rPr>
            <w:rFonts w:ascii="仿宋" w:eastAsia="仿宋" w:hAnsi="仿宋" w:cs="仿宋" w:hint="eastAsia"/>
            <w:lang w:eastAsia="zh-CN"/>
          </w:rPr>
          <w:t>(三)、营销渠道与策略</w:t>
        </w:r>
        <w:r>
          <w:tab/>
        </w:r>
        <w:r>
          <w:fldChar w:fldCharType="begin"/>
        </w:r>
        <w:r>
          <w:instrText xml:space="preserve"> PAGEREF _Toc26701 \h </w:instrText>
        </w:r>
        <w:r>
          <w:fldChar w:fldCharType="separate"/>
        </w:r>
        <w:r>
          <w:t>64</w:t>
        </w:r>
        <w:r>
          <w:fldChar w:fldCharType="end"/>
        </w:r>
      </w:hyperlink>
    </w:p>
    <w:p>
      <w:pPr>
        <w:pStyle w:val="TOC2"/>
        <w:tabs>
          <w:tab w:val="right" w:leader="dot" w:pos="8306"/>
        </w:tabs>
      </w:pPr>
      <w:hyperlink w:anchor="_Toc24839" w:history="1">
        <w:r>
          <w:rPr>
            <w:rFonts w:ascii="仿宋" w:eastAsia="仿宋" w:hAnsi="仿宋" w:cs="仿宋" w:hint="eastAsia"/>
            <w:lang w:eastAsia="zh-CN"/>
          </w:rPr>
          <w:t>(四)、推广与宣传活动</w:t>
        </w:r>
        <w:r>
          <w:tab/>
        </w:r>
        <w:r>
          <w:fldChar w:fldCharType="begin"/>
        </w:r>
        <w:r>
          <w:instrText xml:space="preserve"> PAGEREF _Toc24839 \h </w:instrText>
        </w:r>
        <w:r>
          <w:fldChar w:fldCharType="separate"/>
        </w:r>
        <w:r>
          <w:t>65</w:t>
        </w:r>
        <w:r>
          <w:fldChar w:fldCharType="end"/>
        </w:r>
      </w:hyperlink>
    </w:p>
    <w:p>
      <w:pPr>
        <w:pStyle w:val="TOC1"/>
        <w:tabs>
          <w:tab w:val="right" w:leader="dot" w:pos="8306"/>
        </w:tabs>
      </w:pPr>
      <w:hyperlink w:anchor="_Toc31413" w:history="1">
        <w:r>
          <w:rPr>
            <w:rFonts w:ascii="仿宋" w:eastAsia="仿宋" w:hAnsi="仿宋" w:cs="仿宋" w:hint="eastAsia"/>
            <w:lang w:eastAsia="zh-CN"/>
          </w:rPr>
          <w:t>十六、雾化器项目治理与监督</w:t>
        </w:r>
        <w:r>
          <w:tab/>
        </w:r>
        <w:r>
          <w:fldChar w:fldCharType="begin"/>
        </w:r>
        <w:r>
          <w:instrText xml:space="preserve"> PAGEREF _Toc31413 \h </w:instrText>
        </w:r>
        <w:r>
          <w:fldChar w:fldCharType="separate"/>
        </w:r>
        <w:r>
          <w:t>70</w:t>
        </w:r>
        <w:r>
          <w:fldChar w:fldCharType="end"/>
        </w:r>
      </w:hyperlink>
    </w:p>
    <w:p>
      <w:pPr>
        <w:pStyle w:val="TOC2"/>
        <w:tabs>
          <w:tab w:val="right" w:leader="dot" w:pos="8306"/>
        </w:tabs>
      </w:pPr>
      <w:hyperlink w:anchor="_Toc6660" w:history="1">
        <w:r>
          <w:rPr>
            <w:rFonts w:ascii="仿宋" w:eastAsia="仿宋" w:hAnsi="仿宋" w:cs="仿宋" w:hint="eastAsia"/>
            <w:lang w:eastAsia="zh-CN"/>
          </w:rPr>
          <w:t>(一)、雾化器项目治理结构</w:t>
        </w:r>
        <w:r>
          <w:tab/>
        </w:r>
        <w:r>
          <w:fldChar w:fldCharType="begin"/>
        </w:r>
        <w:r>
          <w:instrText xml:space="preserve"> PAGEREF _Toc6660 \h </w:instrText>
        </w:r>
        <w:r>
          <w:fldChar w:fldCharType="separate"/>
        </w:r>
        <w:r>
          <w:t>70</w:t>
        </w:r>
        <w:r>
          <w:fldChar w:fldCharType="end"/>
        </w:r>
      </w:hyperlink>
    </w:p>
    <w:p>
      <w:pPr>
        <w:pStyle w:val="TOC2"/>
        <w:tabs>
          <w:tab w:val="right" w:leader="dot" w:pos="8306"/>
        </w:tabs>
      </w:pPr>
      <w:hyperlink w:anchor="_Toc20286" w:history="1">
        <w:r>
          <w:rPr>
            <w:rFonts w:ascii="仿宋" w:eastAsia="仿宋" w:hAnsi="仿宋" w:cs="仿宋" w:hint="eastAsia"/>
            <w:lang w:eastAsia="zh-CN"/>
          </w:rPr>
          <w:t>(二)、监督与审计</w:t>
        </w:r>
        <w:r>
          <w:tab/>
        </w:r>
        <w:r>
          <w:fldChar w:fldCharType="begin"/>
        </w:r>
        <w:r>
          <w:instrText xml:space="preserve"> PAGEREF _Toc20286 \h </w:instrText>
        </w:r>
        <w:r>
          <w:fldChar w:fldCharType="separate"/>
        </w:r>
        <w:r>
          <w:t>71</w:t>
        </w:r>
        <w:r>
          <w:fldChar w:fldCharType="end"/>
        </w:r>
      </w:hyperlink>
    </w:p>
    <w:p>
      <w:pPr>
        <w:pStyle w:val="TOC1"/>
        <w:tabs>
          <w:tab w:val="right" w:leader="dot" w:pos="8306"/>
        </w:tabs>
      </w:pPr>
      <w:hyperlink w:anchor="_Toc11659" w:history="1">
        <w:r>
          <w:rPr>
            <w:rFonts w:ascii="仿宋" w:eastAsia="仿宋" w:hAnsi="仿宋" w:cs="仿宋" w:hint="eastAsia"/>
            <w:lang w:eastAsia="zh-CN"/>
          </w:rPr>
          <w:t>十七、雾化器项目实施保障措施</w:t>
        </w:r>
        <w:r>
          <w:tab/>
        </w:r>
        <w:r>
          <w:fldChar w:fldCharType="begin"/>
        </w:r>
        <w:r>
          <w:instrText xml:space="preserve"> PAGEREF _Toc11659 \h </w:instrText>
        </w:r>
        <w:r>
          <w:fldChar w:fldCharType="separate"/>
        </w:r>
        <w:r>
          <w:t>73</w:t>
        </w:r>
        <w:r>
          <w:fldChar w:fldCharType="end"/>
        </w:r>
      </w:hyperlink>
    </w:p>
    <w:p>
      <w:pPr>
        <w:pStyle w:val="TOC2"/>
        <w:tabs>
          <w:tab w:val="right" w:leader="dot" w:pos="8306"/>
        </w:tabs>
      </w:pPr>
      <w:hyperlink w:anchor="_Toc12901" w:history="1">
        <w:r>
          <w:rPr>
            <w:rFonts w:ascii="仿宋" w:eastAsia="仿宋" w:hAnsi="仿宋" w:cs="仿宋" w:hint="eastAsia"/>
            <w:lang w:eastAsia="zh-CN"/>
          </w:rPr>
          <w:t>(一)、雾化器项目实施保障机制</w:t>
        </w:r>
        <w:r>
          <w:tab/>
        </w:r>
        <w:r>
          <w:fldChar w:fldCharType="begin"/>
        </w:r>
        <w:r>
          <w:instrText xml:space="preserve"> PAGEREF _Toc12901 \h </w:instrText>
        </w:r>
        <w:r>
          <w:fldChar w:fldCharType="separate"/>
        </w:r>
        <w:r>
          <w:t>73</w:t>
        </w:r>
        <w:r>
          <w:fldChar w:fldCharType="end"/>
        </w:r>
      </w:hyperlink>
    </w:p>
    <w:p>
      <w:pPr>
        <w:pStyle w:val="TOC2"/>
        <w:tabs>
          <w:tab w:val="right" w:leader="dot" w:pos="8306"/>
        </w:tabs>
      </w:pPr>
      <w:hyperlink w:anchor="_Toc14215" w:history="1">
        <w:r>
          <w:rPr>
            <w:rFonts w:ascii="仿宋" w:eastAsia="仿宋" w:hAnsi="仿宋" w:cs="仿宋" w:hint="eastAsia"/>
            <w:lang w:eastAsia="zh-CN"/>
          </w:rPr>
          <w:t>(二)、雾化器项目法律合规要求</w:t>
        </w:r>
        <w:r>
          <w:tab/>
        </w:r>
        <w:r>
          <w:fldChar w:fldCharType="begin"/>
        </w:r>
        <w:r>
          <w:instrText xml:space="preserve"> PAGEREF _Toc14215 \h </w:instrText>
        </w:r>
        <w:r>
          <w:fldChar w:fldCharType="separate"/>
        </w:r>
        <w:r>
          <w:t>76</w:t>
        </w:r>
        <w:r>
          <w:fldChar w:fldCharType="end"/>
        </w:r>
      </w:hyperlink>
    </w:p>
    <w:p>
      <w:pPr>
        <w:pStyle w:val="TOC2"/>
        <w:tabs>
          <w:tab w:val="right" w:leader="dot" w:pos="8306"/>
        </w:tabs>
      </w:pPr>
      <w:hyperlink w:anchor="_Toc21570" w:history="1">
        <w:r>
          <w:rPr>
            <w:rFonts w:ascii="仿宋" w:eastAsia="仿宋" w:hAnsi="仿宋" w:cs="仿宋" w:hint="eastAsia"/>
            <w:lang w:eastAsia="zh-CN"/>
          </w:rPr>
          <w:t>(三)、雾化器项目合同管理与法律事务</w:t>
        </w:r>
        <w:r>
          <w:tab/>
        </w:r>
        <w:r>
          <w:fldChar w:fldCharType="begin"/>
        </w:r>
        <w:r>
          <w:instrText xml:space="preserve"> PAGEREF _Toc21570 \h </w:instrText>
        </w:r>
        <w:r>
          <w:fldChar w:fldCharType="separate"/>
        </w:r>
        <w:r>
          <w:t>80</w:t>
        </w:r>
        <w:r>
          <w:fldChar w:fldCharType="end"/>
        </w:r>
      </w:hyperlink>
    </w:p>
    <w:p>
      <w:pPr>
        <w:pStyle w:val="TOC2"/>
        <w:tabs>
          <w:tab w:val="right" w:leader="dot" w:pos="8306"/>
        </w:tabs>
      </w:pPr>
      <w:hyperlink w:anchor="_Toc1056" w:history="1">
        <w:r>
          <w:rPr>
            <w:rFonts w:ascii="仿宋" w:eastAsia="仿宋" w:hAnsi="仿宋" w:cs="仿宋" w:hint="eastAsia"/>
            <w:lang w:eastAsia="zh-CN"/>
          </w:rPr>
          <w:t>(四)、雾化器项目知识产权保护策略</w:t>
        </w:r>
        <w:r>
          <w:tab/>
        </w:r>
        <w:r>
          <w:fldChar w:fldCharType="begin"/>
        </w:r>
        <w:r>
          <w:instrText xml:space="preserve"> PAGEREF _Toc1056 \h </w:instrText>
        </w:r>
        <w:r>
          <w:fldChar w:fldCharType="separate"/>
        </w:r>
        <w:r>
          <w:t>86</w:t>
        </w:r>
        <w:r>
          <w:fldChar w:fldCharType="end"/>
        </w:r>
      </w:hyperlink>
    </w:p>
    <w:p>
      <w:pPr>
        <w:pStyle w:val="TOC1"/>
        <w:tabs>
          <w:tab w:val="right" w:leader="dot" w:pos="8306"/>
        </w:tabs>
      </w:pPr>
      <w:hyperlink w:anchor="_Toc773" w:history="1">
        <w:r>
          <w:rPr>
            <w:rFonts w:ascii="仿宋" w:eastAsia="仿宋" w:hAnsi="仿宋" w:cs="仿宋" w:hint="eastAsia"/>
            <w:lang w:eastAsia="zh-CN"/>
          </w:rPr>
          <w:t>十八、供应链管理</w:t>
        </w:r>
        <w:r>
          <w:tab/>
        </w:r>
        <w:r>
          <w:fldChar w:fldCharType="begin"/>
        </w:r>
        <w:r>
          <w:instrText xml:space="preserve"> PAGEREF _Toc773 \h </w:instrText>
        </w:r>
        <w:r>
          <w:fldChar w:fldCharType="separate"/>
        </w:r>
        <w:r>
          <w:t>89</w:t>
        </w:r>
        <w:r>
          <w:fldChar w:fldCharType="end"/>
        </w:r>
      </w:hyperlink>
    </w:p>
    <w:p>
      <w:pPr>
        <w:pStyle w:val="TOC2"/>
        <w:tabs>
          <w:tab w:val="right" w:leader="dot" w:pos="8306"/>
        </w:tabs>
      </w:pPr>
      <w:hyperlink w:anchor="_Toc14536" w:history="1">
        <w:r>
          <w:rPr>
            <w:rFonts w:ascii="仿宋" w:eastAsia="仿宋" w:hAnsi="仿宋" w:cs="仿宋" w:hint="eastAsia"/>
            <w:lang w:eastAsia="zh-CN"/>
          </w:rPr>
          <w:t>(一)、供应链战略规划</w:t>
        </w:r>
        <w:r>
          <w:tab/>
        </w:r>
        <w:r>
          <w:fldChar w:fldCharType="begin"/>
        </w:r>
        <w:r>
          <w:instrText xml:space="preserve"> PAGEREF _Toc14536 \h </w:instrText>
        </w:r>
        <w:r>
          <w:fldChar w:fldCharType="separate"/>
        </w:r>
        <w:r>
          <w:t>89</w:t>
        </w:r>
        <w:r>
          <w:fldChar w:fldCharType="end"/>
        </w:r>
      </w:hyperlink>
    </w:p>
    <w:p>
      <w:pPr>
        <w:pStyle w:val="TOC2"/>
        <w:tabs>
          <w:tab w:val="right" w:leader="dot" w:pos="8306"/>
        </w:tabs>
      </w:pPr>
      <w:hyperlink w:anchor="_Toc9812" w:history="1">
        <w:r>
          <w:rPr>
            <w:rFonts w:ascii="仿宋" w:eastAsia="仿宋" w:hAnsi="仿宋" w:cs="仿宋" w:hint="eastAsia"/>
            <w:lang w:eastAsia="zh-CN"/>
          </w:rPr>
          <w:t>(二)、供应商选择与合作</w:t>
        </w:r>
        <w:r>
          <w:tab/>
        </w:r>
        <w:r>
          <w:fldChar w:fldCharType="begin"/>
        </w:r>
        <w:r>
          <w:instrText xml:space="preserve"> PAGEREF _Toc9812 \h </w:instrText>
        </w:r>
        <w:r>
          <w:fldChar w:fldCharType="separate"/>
        </w:r>
        <w:r>
          <w:t>90</w:t>
        </w:r>
        <w:r>
          <w:fldChar w:fldCharType="end"/>
        </w:r>
      </w:hyperlink>
    </w:p>
    <w:p>
      <w:pPr>
        <w:pStyle w:val="TOC2"/>
        <w:tabs>
          <w:tab w:val="right" w:leader="dot" w:pos="8306"/>
        </w:tabs>
      </w:pPr>
      <w:hyperlink w:anchor="_Toc32420" w:history="1">
        <w:r>
          <w:rPr>
            <w:rFonts w:ascii="仿宋" w:eastAsia="仿宋" w:hAnsi="仿宋" w:cs="仿宋" w:hint="eastAsia"/>
            <w:lang w:eastAsia="zh-CN"/>
          </w:rPr>
          <w:t>(三)、物流与库存管理</w:t>
        </w:r>
        <w:r>
          <w:tab/>
        </w:r>
        <w:r>
          <w:fldChar w:fldCharType="begin"/>
        </w:r>
        <w:r>
          <w:instrText xml:space="preserve"> PAGEREF _Toc32420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108"/>
      <w:r>
        <w:rPr>
          <w:rFonts w:ascii="仿宋" w:eastAsia="仿宋" w:hAnsi="仿宋" w:cs="仿宋" w:hint="eastAsia"/>
          <w:sz w:val="28"/>
          <w:lang w:eastAsia="zh-CN"/>
        </w:rPr>
        <w:t>一、雾化器项目概论</w:t>
      </w:r>
      <w:bookmarkEnd w:id="2"/>
    </w:p>
    <w:p>
      <w:pPr>
        <w:pStyle w:val="Heading2"/>
        <w:rPr>
          <w:rFonts w:ascii="仿宋" w:eastAsia="仿宋" w:hAnsi="仿宋" w:cs="仿宋" w:hint="eastAsia"/>
          <w:lang w:eastAsia="zh-CN"/>
        </w:rPr>
      </w:pPr>
      <w:bookmarkStart w:id="3" w:name="_Toc8706"/>
      <w:r>
        <w:rPr>
          <w:rFonts w:ascii="仿宋" w:eastAsia="仿宋" w:hAnsi="仿宋" w:cs="仿宋" w:hint="eastAsia"/>
          <w:lang w:eastAsia="zh-CN"/>
        </w:rPr>
        <w:t>(一)、雾化器项目概况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的起源追溯至对市场的深入洞察。市场的不断演变与变革为雾化器项目提供了难得的机遇。当前市场存在的需求缺口和变革的大环境共同构成了雾化器项目的背景。这个雾化器项目旨在充分利用市场机遇，填补行业中尚未满足的需求，为客户提供全新的解决方案。市场的变革和需求的增长使得这个雾化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雾化器项目名称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正式命名为雾化器。这个名称不仅仅是一个标识，更代表了雾化器项目的核心理念和愿景。它蕴含着雾化器项目所要解决问题的关键字，具有强烈的表达和辨识度，为雾化器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雾化器项目目标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的核心目标是提供一种全新、高效的解决方案，满足客户日益增长的需求。雾化器项目追求的不仅仅是满足市场需求，更是在市场中获得卓越的竞争优势。通过不断提升产品或服务的质量和创新水平，雾化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雾化器项目范围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全面涵盖了产品研发、制造、市场推广和售后服务，确保从产品设计到最终用户体验的全方位关注。这一全面的雾化器项目范围是为了确保雾化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雾化器项目时间表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雾化器项目计划在未来18个月内完成，包括研发、测试、市场试点和正式推出等不同阶段。这个时间表的合理设计是为了确保雾化器项目各个阶段的顺利推进，以便按时交付高质量的成果。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雾化器项目预算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雾化器项目总预算估算为XX百万美元，主要分配在研发、市场推广、人员培训和运营等方面。这一充足的预算为雾化器项目提供了充足的资源，确保雾化器项目在各个方面都能取得优异的表现。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雾化器项目风险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雾化器项目可能面临的风险包括市场接受度低、技术难题、竞争激烈等。雾化器项目团队已经制定了相应的风险应对计划，通过前瞻性的风险管理，确保雾化器项目在面对不确定性时能够迅速做出应对。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雾化器项目团队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雾化器项目汇聚了一支经验丰富、多领域专业素养的核心团队，确保雾化器项目在各个方面都能拥有高水平的执行力。团队的协同作战是雾化器项目成功的关键因素之一。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雾化器项目背景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雾化器项目的背景根植于市场对更高效、创新产品的渴望，同时也受到科技发展对行业格局的深刻改变的影响。这为雾化器项目提供了广阔的发展空间和市场需求。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雾化器项目现状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截至目前，雾化器项目已完成市场调研和技术验证，取得了初步的成功。这为雾化器项目在未来的发展奠定了坚实的基础，为更远大的目标打下了坚实的基石。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566"/>
      <w:r>
        <w:rPr>
          <w:rFonts w:ascii="仿宋" w:eastAsia="仿宋" w:hAnsi="仿宋" w:cs="仿宋" w:hint="eastAsia"/>
          <w:sz w:val="28"/>
          <w:lang w:eastAsia="zh-CN"/>
        </w:rPr>
        <w:t>(二)、雾化器项目目标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keyword》雾化器项目首要业务目标是在市场中占据有利地位，实现产品/服务的成功推广和销售。通过不断提升产品质量、创新性，雾化器项目追求成为行业中的领导者，赢得更多客户的青睐。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在科技迅速发展的时代，雾化器项目着眼于技术创新。通过持续的研发和技术升级，雾化器项目旨在推出更具创新性的产品或服务，以满足市场对新鲜、先进解决方案的需求。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为了建立可持续的客户关系，雾化器项目设定了客户满意度目标。通过提供卓越的产品质量和优质的客户服务，雾化器项目追求赢得客户的信任和忠诚度，确保他们的满意度达到行业领先水平。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雾化器项目注重社会责任和可持续发展。通过实施环保、社会责任雾化器项目，雾化器项目致力于在经济发展的同时保护环境，促进社会公平，实现可持续经营。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雾化器项目的团队是实现目标的核心驱动力。因此，雾化器项目设定了团队发展目标，包括提升团队成员的专业技能、培养领导力，以及搭建协同高效的团队工作氛围。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936"/>
      <w:r>
        <w:rPr>
          <w:rFonts w:ascii="仿宋" w:eastAsia="仿宋" w:hAnsi="仿宋" w:cs="仿宋" w:hint="eastAsia"/>
          <w:sz w:val="28"/>
          <w:lang w:eastAsia="zh-CN"/>
        </w:rPr>
        <w:t>(三)、雾化器项目提出的理由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雾化器项目提出的理由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的提出源于对市场机遇的深刻洞察。当前市场中存在的需求缺口和行业发展趋势表明，有巨大的商业机会等待被开发。通过准确捕捉市场机遇，雾化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的理念基于对技术创新的信仰。通过持续的研发和技术投入，雾化器项目有望推出更具创新性的产品或服务。在科技飞速发展的当下，雾化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的提出是为了增强企业的行业竞争力。通过提升产品或服务的质量和独特性，雾化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响应了消费者需求的变化。随着社会和科技的不断发展，消费者对产品和服务的需求也在发生变化。通过深入了解并及时回应消费者的新需求，雾化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雾化器项目的提出是企业战略发展规划的一部分。在面对日益激烈的市场竞争和不断变化的商业环境中，雾化器项目作为企业战略的一环，旨在为企业开辟新的增长领域，巩固企业在行业中的地位。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雾化器项目的提出不仅仅是基于商业考量，还注重社会责任。通过推出环保、社会责任等方面的雾化器项目，雾化器企业可以在社会中树立积极形象，为社会做出积极贡献，实现经济效益和社会效益的双赢。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雾化器项目的提出反映了对利益相关者期望的关注。包括客户、员工、投资者等利益相关者在企业发展中都有着各自的期望，雾化器项目力求在满足这些期望的同时，取得更大的共赢。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4180"/>
      <w:r>
        <w:rPr>
          <w:rFonts w:ascii="仿宋" w:eastAsia="仿宋" w:hAnsi="仿宋" w:cs="仿宋" w:hint="eastAsia"/>
          <w:sz w:val="28"/>
          <w:lang w:eastAsia="zh-CN"/>
        </w:rPr>
        <w:t>(四)、雾化器项目意义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在实施雾化器项目的过程中，我们不仅仅是在追逐商业成功，更是为企业和社会的多个层面创造了深远的意义。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的首要意义在于提升企业的市场竞争力。通过持续的创新和对产品质量的高标准要求，雾化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雾化器项目的推进将促使行业技术水平的提升。通过引入先进技术和创新性解决方案，雾化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在社会层面，雾化器项目不仅创造了大量就业机会，提高了就业水平，还注重社会责任和环保。通过参与社会公益事业和推动环保雾化器项目，雾化器项目为社会贡献了一份力量，体现了企业对社会的积极回馈。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综合而言，雾化器项目意义重大，不仅推动了企业的发展，也为行业和社会的进步贡献了积极力量。这是一个全面而深刻的影响，将在未来产生可持续的正面效应。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213"/>
      <w:r>
        <w:rPr>
          <w:rFonts w:ascii="仿宋" w:eastAsia="仿宋" w:hAnsi="仿宋" w:cs="仿宋" w:hint="eastAsia"/>
          <w:sz w:val="28"/>
          <w:lang w:eastAsia="zh-CN"/>
        </w:rPr>
        <w:t>(五)、雾化器项目背景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在当今迅猛发展的商业环境中，雾化器项目的动因根植于对多方面因素的审慎考量。这个雾化器项目的提出并非孤立的决策，而是对企业所处背景深入思考的产物。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市场的不断演变是雾化器项目背后的首要原因。科技的迅速发展和全球市场的快速变化使得企业必须灵活应对。雾化器项目应运而生，旨在通过创新性的解决方案迎合市场的多变需求，赢得竞争中的先机。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竞争的激烈程度也是雾化器项目背景中不可忽视的一环。企业需要在激烈竞争中脱颖而出，为此，雾化器项目致力于打破常规，提供独特的价值主张，以吸引客户并确保市场份额的增长。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技术的迅速发展为企业带来了机遇与挑战。作为雾化器项目启动的背景之一，对新兴技术的应用将有助于提升企业的技术水平，使其在不断演进的商业环境中保持竞争优势。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此外，社会对企业责任的期望也在逐渐升高。雾化器项目充分融入了社会责任的理念，通过可持续经营和社会公益雾化器项目，企图为社会贡献一份力量，在商业成功的同时关注社会价值。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262"/>
      <w:r>
        <w:rPr>
          <w:rFonts w:ascii="仿宋" w:eastAsia="仿宋" w:hAnsi="仿宋" w:cs="仿宋" w:hint="eastAsia"/>
          <w:sz w:val="28"/>
          <w:lang w:eastAsia="zh-CN"/>
        </w:rPr>
        <w:t>二、雾化器项目建设单位说明</w:t>
      </w:r>
      <w:bookmarkEnd w:id="8"/>
    </w:p>
    <w:p>
      <w:pPr>
        <w:pStyle w:val="Heading2"/>
        <w:rPr>
          <w:rFonts w:ascii="仿宋" w:eastAsia="仿宋" w:hAnsi="仿宋" w:cs="仿宋" w:hint="eastAsia"/>
          <w:lang w:eastAsia="zh-CN"/>
        </w:rPr>
      </w:pPr>
      <w:bookmarkStart w:id="9" w:name="_Toc20360"/>
      <w:r>
        <w:rPr>
          <w:rFonts w:ascii="仿宋" w:eastAsia="仿宋" w:hAnsi="仿宋" w:cs="仿宋" w:hint="eastAsia"/>
          <w:lang w:eastAsia="zh-CN"/>
        </w:rPr>
        <w:t>(一)、雾化器项目承办单位基本情况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33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雾化器项目承办单位的XXXX，我们着眼于实现可持续的经济效益。通过技术创新和解决方案的提供，公司预计在雾化器项目执行期间将获得可观的收入增长。这一收入来源主要包括雾化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同时，我们注重成本控制和效率提升，以确保雾化器项目的可持续盈利。透过精细的管理和资源优化，公司期望实现雾化器项目利润最大化。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雾化器项目实施进行全面的投资评估，包括雾化器项目启动阶段的资金投入和后续运营成本。通过对雾化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雾化器项目实施过程中具备足够的资金流动性，公司将进行详尽的现金流分析。这包括资金需求的合理预测、雾化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4838"/>
      <w:r>
        <w:rPr>
          <w:rFonts w:ascii="仿宋" w:eastAsia="仿宋" w:hAnsi="仿宋" w:cs="仿宋" w:hint="eastAsia"/>
          <w:sz w:val="28"/>
          <w:lang w:eastAsia="zh-CN"/>
        </w:rPr>
        <w:t>三、雾化器项目建设背景及必要性分析</w:t>
      </w:r>
      <w:bookmarkEnd w:id="11"/>
    </w:p>
    <w:p>
      <w:pPr>
        <w:pStyle w:val="Heading2"/>
        <w:rPr>
          <w:rFonts w:ascii="仿宋" w:eastAsia="仿宋" w:hAnsi="仿宋" w:cs="仿宋" w:hint="eastAsia"/>
          <w:lang w:eastAsia="zh-CN"/>
        </w:rPr>
      </w:pPr>
      <w:bookmarkStart w:id="12" w:name="_Toc3387"/>
      <w:r>
        <w:rPr>
          <w:rFonts w:ascii="仿宋" w:eastAsia="仿宋" w:hAnsi="仿宋" w:cs="仿宋" w:hint="eastAsia"/>
          <w:lang w:eastAsia="zh-CN"/>
        </w:rPr>
        <w:t>(一)、雾化器项目背景分析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雾化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我们的背景分析将深入挖掘当前行业的发展趋势，通过对竞争态势的全面审视，找到雾化器项目在这个潮流中的定位。同时，我们将关注行业内涌现的新兴机遇，以便雾化器项目更好地融入行业发展的潮流中。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雾化器项目提供了强大的发展动力。我们将聚焦于行业内最新的技术发展趋势，包括但不限于人工智能、大数据分析、物联网等领域。通过深度的技术研究，我们将确保雾化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雾化器项目发展的源泉。我们将投入更多的精力对市场需求进行深入剖析，超越表面的需求，深入挖掘潜在的市场痛点和机遇。通过对市场需求的细致了解，雾化器项目将更有针对性地设计解决方案，满足市场的多样化需求，从而更好地促进雾化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雾化器项目战略至关重要。我们将对竞争态势进行更为深入的分析，包括但不限于市场份额、产品特点、客户满意度等多个维度。通过深度的竞争分析，雾化器项目将能够更准确地把握市场脉搏，制定具有竞争力的雾化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雾化器项目的发展具有直接的影响。我们将进行更为全面的法规和政策分析，了解行业发展中的潜在法律风险和合规挑战。通过充分了解和遵守相关法规，雾化器项目将确保在法律框架内合法合规运营，为雾化器项目的稳健发展提供有力支持。</w:t>
      </w:r>
    </w:p>
    <w:p>
      <w:pPr>
        <w:pStyle w:val="Heading2"/>
        <w:ind w:firstLine="560" w:firstLineChars="200"/>
        <w:rPr>
          <w:rFonts w:ascii="仿宋" w:eastAsia="仿宋" w:hAnsi="仿宋" w:cs="仿宋" w:hint="eastAsia"/>
          <w:sz w:val="28"/>
          <w:lang w:eastAsia="zh-CN"/>
        </w:rPr>
      </w:pPr>
      <w:bookmarkStart w:id="13" w:name="_Toc26386"/>
      <w:r>
        <w:rPr>
          <w:rFonts w:ascii="仿宋" w:eastAsia="仿宋" w:hAnsi="仿宋" w:cs="仿宋" w:hint="eastAsia"/>
          <w:sz w:val="28"/>
          <w:lang w:eastAsia="zh-CN"/>
        </w:rPr>
        <w:t>(二)、雾化器项目建设必要性分析</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建设的迫切性源于对行业发展趋势的深刻洞察。我们正处于一个行业变革的时代，科技创新、数字化转型成为企业发展的关键动力。雾化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建设不仅仅是为了跟上潮流，更是为了通过技术创新推动企业的持续发展。通过引入先进的技术和解决方案，雾化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雾化器项目的建设成为必然选择，通过提高产品质量、拓展服务领域，从而在竞争中获得更多的机会。雾化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雾化器项目建设的必要性体现在对客户需求更精准的满足。通过雾化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建设的背后是对企业持续创新的追求。只有通过不断创新，企业才能在竞争中立于不败之地。雾化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9690"/>
      <w:r>
        <w:rPr>
          <w:rFonts w:ascii="仿宋" w:eastAsia="仿宋" w:hAnsi="仿宋" w:cs="仿宋" w:hint="eastAsia"/>
          <w:sz w:val="28"/>
          <w:lang w:eastAsia="zh-CN"/>
        </w:rPr>
        <w:t>四、雾化器项目土建工程</w:t>
      </w:r>
      <w:bookmarkEnd w:id="14"/>
    </w:p>
    <w:p>
      <w:pPr>
        <w:pStyle w:val="Heading2"/>
        <w:rPr>
          <w:rFonts w:ascii="仿宋" w:eastAsia="仿宋" w:hAnsi="仿宋" w:cs="仿宋" w:hint="eastAsia"/>
          <w:lang w:eastAsia="zh-CN"/>
        </w:rPr>
      </w:pPr>
      <w:bookmarkStart w:id="15" w:name="_Toc346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在雾化器项目的建筑工程设计中，我们将秉承一系列重要的设计原则，以确保雾化器项目建筑在功能、美观、可持续性等方面达到最佳效果。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首要原则是确保建筑的功能性得到最大化的发挥。我们将充分理解雾化器项目的实际需求，合理布局各个功能区域，保证建筑在满足业务需求的同时，提供高效的工作环境。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在建筑设计中，我们将综合考虑建设和运营成本。通过精细的经济效益分析，确保设计方案在高效利用资源的同时，对雾化器项目的长期盈利能力有积极的贡献。</w:t>
      </w:r>
    </w:p>
    <w:p>
      <w:pPr>
        <w:pStyle w:val="Heading2"/>
        <w:ind w:firstLine="560" w:firstLineChars="200"/>
        <w:rPr>
          <w:rFonts w:ascii="仿宋" w:eastAsia="仿宋" w:hAnsi="仿宋" w:cs="仿宋" w:hint="eastAsia"/>
          <w:sz w:val="28"/>
          <w:lang w:eastAsia="zh-CN"/>
        </w:rPr>
      </w:pPr>
      <w:bookmarkStart w:id="16" w:name="_Toc398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雾化器项目的土建工程设计中，我们将精准设定设计年限，结合雾化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雾化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194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雾化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雾化器项目的设计在符合法规的同时，达到最高的安全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https://d.book118.com/577056065006006053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210A04"/>
    <w:rsid w:val="71210A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056065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2024-03-02T10:05:00Z</dcterms:created>
  <dcterms:modified xsi:type="dcterms:W3CDTF">2024-03-02T10:05:54Z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D5B59E4F5B2345AA9B4860223C1B0A54_11</vt:lpwstr>
  </property>
  <property fmtid="{D5CDD505-2E9C-101B-9397-08002B2CF9AE}" pid="3" name="KSOProductBuildVer">
    <vt:lpwstr>2052-12.1.0.16388</vt:lpwstr>
  </property>
</Properties>
</file>