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rPr>
          <w:rFonts w:hint="eastAsia"/>
          <w:b/>
          <w:sz w:val="30"/>
          <w:szCs w:val="30"/>
        </w:rPr>
      </w:pPr>
      <w:bookmarkStart w:id="0" w:name="_GoBack"/>
      <w:bookmarkEnd w:id="0"/>
      <w:r>
        <w:rPr>
          <w:rFonts w:hint="eastAsia"/>
          <w:b/>
          <w:sz w:val="30"/>
          <w:szCs w:val="30"/>
        </w:rPr>
        <w:drawing>
          <wp:anchor distT="0" distB="0" distL="114300" distR="114300" simplePos="0" relativeHeight="251658240" behindDoc="0" locked="0" layoutInCell="1" allowOverlap="1">
            <wp:simplePos x="0" y="0"/>
            <wp:positionH relativeFrom="page">
              <wp:posOffset>10299700</wp:posOffset>
            </wp:positionH>
            <wp:positionV relativeFrom="topMargin">
              <wp:posOffset>11493500</wp:posOffset>
            </wp:positionV>
            <wp:extent cx="393700" cy="254000"/>
            <wp:effectExtent l="0" t="0" r="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xmlns:r="http://schemas.openxmlformats.org/officeDocument/2006/relationships" r:embed="rId5"/>
                    <a:stretch>
                      <a:fillRect/>
                    </a:stretch>
                  </pic:blipFill>
                  <pic:spPr>
                    <a:xfrm>
                      <a:off x="0" y="0"/>
                      <a:ext cx="393700" cy="254000"/>
                    </a:xfrm>
                    <a:prstGeom prst="rect">
                      <a:avLst/>
                    </a:prstGeom>
                  </pic:spPr>
                </pic:pic>
              </a:graphicData>
            </a:graphic>
          </wp:anchor>
        </w:drawing>
      </w:r>
      <w:r>
        <w:rPr>
          <w:rFonts w:hint="eastAsia"/>
          <w:b/>
          <w:sz w:val="30"/>
          <w:szCs w:val="30"/>
        </w:rPr>
        <w:t>湖南省部分县</w:t>
      </w:r>
    </w:p>
    <w:p>
      <w:pPr>
        <w:spacing w:line="360" w:lineRule="auto"/>
        <w:jc w:val="center"/>
        <w:rPr>
          <w:rFonts w:hint="eastAsia"/>
          <w:b/>
          <w:sz w:val="30"/>
          <w:szCs w:val="30"/>
        </w:rPr>
      </w:pPr>
      <w:r>
        <w:rPr>
          <w:rFonts w:hint="eastAsia"/>
          <w:b/>
          <w:sz w:val="30"/>
          <w:szCs w:val="30"/>
        </w:rPr>
        <w:t>2023-2024学年高二上学期期末考试英语试题分类汇编</w:t>
      </w:r>
    </w:p>
    <w:p>
      <w:pPr>
        <w:spacing w:line="360" w:lineRule="auto"/>
        <w:jc w:val="center"/>
        <w:rPr>
          <w:rFonts w:hint="eastAsia"/>
          <w:b/>
          <w:sz w:val="32"/>
          <w:szCs w:val="32"/>
        </w:rPr>
      </w:pPr>
      <w:r>
        <w:rPr>
          <w:rFonts w:hint="eastAsia"/>
          <w:b/>
          <w:sz w:val="32"/>
          <w:szCs w:val="32"/>
        </w:rPr>
        <w:t>阅读理解</w:t>
      </w:r>
    </w:p>
    <w:p>
      <w:pPr>
        <w:spacing w:line="360" w:lineRule="auto"/>
        <w:rPr>
          <w:rFonts w:hint="eastAsia"/>
          <w:b/>
          <w:color w:val="008000"/>
          <w:sz w:val="24"/>
        </w:rPr>
      </w:pPr>
      <w:r>
        <w:rPr>
          <w:rFonts w:hint="eastAsia"/>
          <w:b/>
          <w:color w:val="008000"/>
          <w:sz w:val="24"/>
        </w:rPr>
        <w:t>湖南省邵阳市新邵县2023-2024学年高二上学期期末质量检测英语试题</w:t>
      </w:r>
    </w:p>
    <w:p>
      <w:pPr>
        <w:spacing w:line="360" w:lineRule="auto"/>
      </w:pPr>
      <w:r>
        <w:rPr>
          <w:rFonts w:ascii="宋体" w:hAnsi="宋体" w:cs="宋体"/>
          <w:b/>
          <w:sz w:val="24"/>
        </w:rPr>
        <w:t>第一节</w:t>
      </w:r>
      <w:r>
        <w:rPr>
          <w:rFonts w:eastAsia="Times New Roman"/>
          <w:b/>
          <w:sz w:val="24"/>
        </w:rPr>
        <w:t>(</w:t>
      </w:r>
      <w:r>
        <w:rPr>
          <w:rFonts w:ascii="宋体" w:hAnsi="宋体" w:cs="宋体"/>
          <w:b/>
          <w:sz w:val="24"/>
        </w:rPr>
        <w:t>共</w:t>
      </w:r>
      <w:r>
        <w:rPr>
          <w:rFonts w:eastAsia="Times New Roman"/>
          <w:b/>
          <w:sz w:val="24"/>
        </w:rPr>
        <w:t>15</w:t>
      </w:r>
      <w:r>
        <w:rPr>
          <w:rFonts w:ascii="宋体" w:hAnsi="宋体" w:cs="宋体"/>
          <w:b/>
          <w:sz w:val="24"/>
        </w:rPr>
        <w:t>小题</w:t>
      </w:r>
      <w:r>
        <w:rPr>
          <w:rFonts w:eastAsia="Times New Roman"/>
          <w:b/>
          <w:sz w:val="24"/>
        </w:rPr>
        <w:t>;</w:t>
      </w:r>
      <w:r>
        <w:rPr>
          <w:rFonts w:ascii="宋体" w:hAnsi="宋体" w:cs="宋体"/>
          <w:b/>
          <w:sz w:val="24"/>
        </w:rPr>
        <w:t>每小题</w:t>
      </w:r>
      <w:r>
        <w:rPr>
          <w:rFonts w:eastAsia="Times New Roman"/>
          <w:b/>
          <w:sz w:val="24"/>
        </w:rPr>
        <w:t>2.5</w:t>
      </w:r>
      <w:r>
        <w:rPr>
          <w:rFonts w:ascii="宋体" w:hAnsi="宋体" w:cs="宋体"/>
          <w:b/>
          <w:sz w:val="24"/>
        </w:rPr>
        <w:t>分，满分</w:t>
      </w:r>
      <w:r>
        <w:rPr>
          <w:rFonts w:eastAsia="Times New Roman"/>
          <w:b/>
          <w:sz w:val="24"/>
        </w:rPr>
        <w:t>37.5</w:t>
      </w:r>
      <w:r>
        <w:rPr>
          <w:rFonts w:ascii="宋体" w:hAnsi="宋体" w:cs="宋体"/>
          <w:b/>
          <w:sz w:val="24"/>
        </w:rPr>
        <w:t>分</w:t>
      </w:r>
      <w:r>
        <w:rPr>
          <w:rFonts w:eastAsia="Times New Roman"/>
          <w:b/>
          <w:sz w:val="24"/>
        </w:rPr>
        <w:t>)</w:t>
      </w:r>
    </w:p>
    <w:p>
      <w:pPr>
        <w:spacing w:line="360" w:lineRule="auto"/>
      </w:pPr>
      <w:r>
        <w:rPr>
          <w:rFonts w:ascii="宋体" w:hAnsi="宋体" w:cs="宋体"/>
          <w:b/>
          <w:sz w:val="24"/>
        </w:rPr>
        <w:t>阅读下列短文，从每题所给的</w:t>
      </w:r>
      <w:r>
        <w:rPr>
          <w:rFonts w:eastAsia="Times New Roman"/>
          <w:b/>
          <w:sz w:val="24"/>
        </w:rPr>
        <w:t>A</w:t>
      </w:r>
      <w:r>
        <w:rPr>
          <w:rFonts w:ascii="宋体" w:hAnsi="宋体" w:cs="宋体"/>
          <w:b/>
          <w:sz w:val="24"/>
        </w:rPr>
        <w:t>、</w:t>
      </w:r>
      <w:r>
        <w:rPr>
          <w:rFonts w:eastAsia="Times New Roman"/>
          <w:b/>
          <w:sz w:val="24"/>
        </w:rPr>
        <w:t>B</w:t>
      </w:r>
      <w:r>
        <w:rPr>
          <w:rFonts w:ascii="宋体" w:hAnsi="宋体" w:cs="宋体"/>
          <w:b/>
          <w:sz w:val="24"/>
        </w:rPr>
        <w:t>、</w:t>
      </w:r>
      <w:r>
        <w:rPr>
          <w:rFonts w:eastAsia="Times New Roman"/>
          <w:b/>
          <w:sz w:val="24"/>
        </w:rPr>
        <w:t>C</w:t>
      </w:r>
      <w:r>
        <w:rPr>
          <w:rFonts w:ascii="宋体" w:hAnsi="宋体" w:cs="宋体"/>
          <w:b/>
          <w:sz w:val="24"/>
        </w:rPr>
        <w:t>和</w:t>
      </w:r>
      <w:r>
        <w:rPr>
          <w:rFonts w:eastAsia="Times New Roman"/>
          <w:b/>
          <w:sz w:val="24"/>
        </w:rPr>
        <w:t>D</w:t>
      </w:r>
      <w:r>
        <w:rPr>
          <w:rFonts w:ascii="宋体" w:hAnsi="宋体" w:cs="宋体"/>
          <w:b/>
          <w:sz w:val="24"/>
        </w:rPr>
        <w:t>四个选项中，选出最佳选项，并在答题卡上将该项涂黑。</w:t>
      </w:r>
    </w:p>
    <w:p>
      <w:pPr>
        <w:spacing w:line="360" w:lineRule="auto"/>
        <w:jc w:val="center"/>
      </w:pPr>
      <w:r>
        <w:rPr>
          <w:rFonts w:eastAsia="Times New Roman"/>
          <w:b/>
          <w:sz w:val="24"/>
        </w:rPr>
        <w:t>A</w:t>
      </w:r>
    </w:p>
    <w:p>
      <w:pPr>
        <w:spacing w:line="360" w:lineRule="auto"/>
        <w:jc w:val="center"/>
      </w:pPr>
      <w:r>
        <w:rPr>
          <w:rFonts w:eastAsia="Times New Roman"/>
          <w:b/>
        </w:rPr>
        <w:t>Need a Job This Summer?</w:t>
      </w:r>
    </w:p>
    <w:p>
      <w:pPr>
        <w:spacing w:line="360" w:lineRule="auto"/>
        <w:ind w:firstLine="420"/>
        <w:jc w:val="left"/>
      </w:pPr>
      <w:r>
        <w:rPr>
          <w:rFonts w:eastAsia="Times New Roman"/>
        </w:rPr>
        <w:t>The provincial government and its partners offer many programs to help students find summer jobs. The deadlines and what you need to apply depend on the program.</w:t>
      </w:r>
    </w:p>
    <w:p>
      <w:pPr>
        <w:spacing w:line="360" w:lineRule="auto"/>
        <w:ind w:firstLine="420"/>
        <w:jc w:val="left"/>
      </w:pPr>
      <w:r>
        <w:rPr>
          <w:rFonts w:eastAsia="Times New Roman"/>
        </w:rPr>
        <w:t>Not a student? Go to the government website to learn about programs and online tools available to help people under 30 build skills, find a job or start businesses all year round.</w:t>
      </w:r>
    </w:p>
    <w:p>
      <w:pPr>
        <w:spacing w:line="360" w:lineRule="auto"/>
        <w:jc w:val="left"/>
      </w:pPr>
      <w:r>
        <w:rPr>
          <w:rFonts w:eastAsia="Times New Roman"/>
          <w:b/>
        </w:rPr>
        <w:t>Jobs for Youth</w:t>
      </w:r>
    </w:p>
    <w:p>
      <w:pPr>
        <w:spacing w:line="360" w:lineRule="auto"/>
        <w:ind w:firstLine="420"/>
        <w:jc w:val="left"/>
      </w:pPr>
      <w:r>
        <w:rPr>
          <w:rFonts w:eastAsia="Times New Roman"/>
        </w:rPr>
        <w:t>If you are a teenager living in certain parts of the province, you could be eligible(</w:t>
      </w:r>
      <w:r>
        <w:rPr>
          <w:rFonts w:ascii="宋体" w:hAnsi="宋体" w:cs="宋体"/>
        </w:rPr>
        <w:t>符合条件</w:t>
      </w:r>
      <w:r>
        <w:rPr>
          <w:rFonts w:eastAsia="Times New Roman"/>
        </w:rPr>
        <w:t>)for this program, which provides eight weeks of paid employment along with training.</w:t>
      </w:r>
    </w:p>
    <w:p>
      <w:pPr>
        <w:spacing w:line="360" w:lineRule="auto"/>
        <w:ind w:firstLine="420"/>
        <w:jc w:val="left"/>
      </w:pPr>
      <w:r>
        <w:rPr>
          <w:rFonts w:eastAsia="Times New Roman"/>
        </w:rPr>
        <w:t>Who is eligible: Youth 15-18 years old in select communities(</w:t>
      </w:r>
      <w:r>
        <w:rPr>
          <w:rFonts w:ascii="宋体" w:hAnsi="宋体" w:cs="宋体"/>
        </w:rPr>
        <w:t>社区</w:t>
      </w:r>
      <w:r>
        <w:rPr>
          <w:rFonts w:eastAsia="Times New Roman"/>
        </w:rPr>
        <w:t>).</w:t>
      </w:r>
    </w:p>
    <w:p>
      <w:pPr>
        <w:spacing w:line="360" w:lineRule="auto"/>
        <w:jc w:val="left"/>
      </w:pPr>
      <w:r>
        <w:rPr>
          <w:rFonts w:eastAsia="Times New Roman"/>
          <w:b/>
        </w:rPr>
        <w:t>Summer Company</w:t>
      </w:r>
    </w:p>
    <w:p>
      <w:pPr>
        <w:spacing w:line="360" w:lineRule="auto"/>
        <w:ind w:firstLine="420"/>
        <w:jc w:val="left"/>
      </w:pPr>
      <w:r>
        <w:rPr>
          <w:rFonts w:eastAsia="Times New Roman"/>
        </w:rPr>
        <w:t>Summer Company provides students with hands-on business training and awards of up to $3,000 to start and run their own summer businesses.</w:t>
      </w:r>
    </w:p>
    <w:p>
      <w:pPr>
        <w:spacing w:line="360" w:lineRule="auto"/>
        <w:ind w:firstLine="420"/>
        <w:jc w:val="left"/>
      </w:pPr>
      <w:r>
        <w:rPr>
          <w:rFonts w:eastAsia="Times New Roman"/>
        </w:rPr>
        <w:t>Who is eligible: Students aged 15-29, returning to school in the fall.</w:t>
      </w:r>
    </w:p>
    <w:p>
      <w:pPr>
        <w:spacing w:line="360" w:lineRule="auto"/>
        <w:jc w:val="left"/>
      </w:pPr>
      <w:r>
        <w:rPr>
          <w:rFonts w:eastAsia="Times New Roman"/>
          <w:b/>
        </w:rPr>
        <w:t>Stewardship Youth Ranger Program</w:t>
      </w:r>
    </w:p>
    <w:p>
      <w:pPr>
        <w:spacing w:line="360" w:lineRule="auto"/>
        <w:ind w:firstLine="420"/>
        <w:jc w:val="left"/>
        <w:sectPr>
          <w:headerReference w:type="default" r:id="rId6"/>
          <w:footerReference w:type="even" r:id="rId7"/>
          <w:footerReference w:type="default" r:id="rId8"/>
          <w:pgSz w:w="11906" w:h="16838"/>
          <w:pgMar w:top="1440" w:right="1800" w:bottom="1440" w:left="1800" w:header="851" w:footer="992" w:gutter="0"/>
          <w:cols w:num="1" w:space="425"/>
          <w:docGrid w:type="lines" w:linePitch="312" w:charSpace="0"/>
        </w:sectPr>
      </w:pPr>
      <w:r>
        <w:rPr>
          <w:rFonts w:eastAsia="Times New Roman"/>
        </w:rPr>
        <w:t>You</w:t>
      </w:r>
      <w:r>
        <w:rPr>
          <w:rFonts w:eastAsia="Times New Roman"/>
        </w:rPr>
        <w:t xml:space="preserve"> could</w:t>
      </w:r>
      <w:r>
        <w:rPr>
          <w:rFonts w:eastAsia="Times New Roman"/>
        </w:rPr>
        <w:t xml:space="preserve"> apply</w:t>
      </w:r>
      <w:r>
        <w:rPr>
          <w:rFonts w:eastAsia="Times New Roman"/>
        </w:rPr>
        <w:t xml:space="preserve"> to</w:t>
      </w:r>
      <w:r>
        <w:rPr>
          <w:rFonts w:eastAsia="Times New Roman"/>
        </w:rPr>
        <w:t xml:space="preserve"> be</w:t>
      </w:r>
      <w:r>
        <w:rPr>
          <w:rFonts w:eastAsia="Times New Roman"/>
        </w:rPr>
        <w:t xml:space="preserve"> a</w:t>
      </w:r>
      <w:r>
        <w:rPr>
          <w:rFonts w:eastAsia="Times New Roman"/>
        </w:rPr>
        <w:t xml:space="preserve"> Stewardship</w:t>
      </w:r>
      <w:r>
        <w:rPr>
          <w:rFonts w:eastAsia="Times New Roman"/>
        </w:rPr>
        <w:t xml:space="preserve"> Youth</w:t>
      </w:r>
      <w:r>
        <w:rPr>
          <w:rFonts w:eastAsia="Times New Roman"/>
        </w:rPr>
        <w:t xml:space="preserve"> Ranger</w:t>
      </w:r>
      <w:r>
        <w:rPr>
          <w:rFonts w:eastAsia="Times New Roman"/>
        </w:rPr>
        <w:t xml:space="preserve"> and</w:t>
      </w:r>
      <w:r>
        <w:rPr>
          <w:rFonts w:eastAsia="Times New Roman"/>
        </w:rPr>
        <w:t xml:space="preserve"> work</w:t>
      </w:r>
      <w:r>
        <w:rPr>
          <w:rFonts w:eastAsia="Times New Roman"/>
        </w:rPr>
        <w:t xml:space="preserve"> on</w:t>
      </w:r>
      <w:r>
        <w:rPr>
          <w:rFonts w:eastAsia="Times New Roman"/>
        </w:rPr>
        <w:t xml:space="preserve"> local</w:t>
      </w:r>
      <w:r>
        <w:rPr>
          <w:rFonts w:eastAsia="Times New Roman"/>
        </w:rPr>
        <w:t xml:space="preserve"> natural</w:t>
      </w:r>
      <w:r>
        <w:rPr>
          <w:rFonts w:eastAsia="Times New Roman"/>
        </w:rPr>
        <w:t xml:space="preserve"> resource</w:t>
      </w:r>
    </w:p>
    <w:p>
      <w:pPr>
        <w:spacing w:line="360" w:lineRule="auto"/>
        <w:ind w:firstLine="420"/>
        <w:jc w:val="left"/>
      </w:pPr>
      <w:r>
        <w:rPr>
          <w:rFonts w:eastAsia="Times New Roman"/>
        </w:rPr>
        <w:t xml:space="preserve"> management</w:t>
      </w:r>
      <w:r>
        <w:rPr>
          <w:rFonts w:eastAsia="Times New Roman"/>
        </w:rPr>
        <w:t xml:space="preserve"> projects</w:t>
      </w:r>
      <w:r>
        <w:rPr>
          <w:rFonts w:eastAsia="Times New Roman"/>
        </w:rPr>
        <w:t xml:space="preserve"> for</w:t>
      </w:r>
      <w:r>
        <w:rPr>
          <w:rFonts w:eastAsia="Times New Roman"/>
        </w:rPr>
        <w:t xml:space="preserve"> eight</w:t>
      </w:r>
      <w:r>
        <w:rPr>
          <w:rFonts w:eastAsia="Times New Roman"/>
        </w:rPr>
        <w:t xml:space="preserve"> weeks</w:t>
      </w:r>
      <w:r>
        <w:rPr>
          <w:rFonts w:eastAsia="Times New Roman"/>
        </w:rPr>
        <w:t xml:space="preserve"> this</w:t>
      </w:r>
      <w:r>
        <w:rPr>
          <w:rFonts w:eastAsia="Times New Roman"/>
        </w:rPr>
        <w:t xml:space="preserve"> summer.</w:t>
      </w:r>
    </w:p>
    <w:p>
      <w:pPr>
        <w:spacing w:line="360" w:lineRule="auto"/>
        <w:ind w:firstLine="420"/>
        <w:jc w:val="left"/>
      </w:pPr>
      <w:r>
        <w:rPr>
          <w:rFonts w:eastAsia="Times New Roman"/>
        </w:rPr>
        <w:t>Who is eligible: Students aged 16 or 17 at time of hire, but not turning 18 before December 31 this year.</w:t>
      </w:r>
    </w:p>
    <w:p>
      <w:pPr>
        <w:spacing w:line="360" w:lineRule="auto"/>
        <w:jc w:val="left"/>
      </w:pPr>
      <w:r>
        <w:rPr>
          <w:rFonts w:eastAsia="Times New Roman"/>
          <w:b/>
        </w:rPr>
        <w:t>Summer Employment Opportunities(</w:t>
      </w:r>
      <w:r>
        <w:rPr>
          <w:rFonts w:ascii="宋体" w:hAnsi="宋体" w:cs="宋体"/>
          <w:b/>
        </w:rPr>
        <w:t>机会</w:t>
      </w:r>
      <w:r>
        <w:rPr>
          <w:rFonts w:eastAsia="Times New Roman"/>
          <w:b/>
        </w:rPr>
        <w:t>)</w:t>
      </w:r>
    </w:p>
    <w:p>
      <w:pPr>
        <w:spacing w:line="360" w:lineRule="auto"/>
        <w:ind w:firstLine="420"/>
        <w:jc w:val="left"/>
      </w:pPr>
      <w:r>
        <w:rPr>
          <w:rFonts w:eastAsia="Times New Roman"/>
        </w:rPr>
        <w:t>Through the Summer Employment Opportunities program, students are hired each year in a variety of summer positions across the Provincial Public Service, its related agencies and community groups.</w:t>
      </w:r>
    </w:p>
    <w:p>
      <w:pPr>
        <w:spacing w:line="360" w:lineRule="auto"/>
        <w:ind w:firstLine="420"/>
        <w:jc w:val="left"/>
      </w:pPr>
      <w:r>
        <w:rPr>
          <w:rFonts w:eastAsia="Times New Roman"/>
        </w:rPr>
        <w:t>Who is eligible: Students aged 15 or older. Some positions require students to be 15 to 24 or up to 29 for persons with a disability.</w:t>
      </w:r>
    </w:p>
    <w:p>
      <w:pPr>
        <w:spacing w:line="360" w:lineRule="auto"/>
        <w:jc w:val="left"/>
        <w:textAlignment w:val="center"/>
      </w:pPr>
      <w:r>
        <w:t xml:space="preserve">1. </w:t>
      </w:r>
      <w:r>
        <w:rPr>
          <w:rFonts w:eastAsia="Times New Roman"/>
        </w:rPr>
        <w:t>What is special about Summer Company?</w:t>
      </w:r>
    </w:p>
    <w:p>
      <w:pPr>
        <w:spacing w:line="360" w:lineRule="auto"/>
        <w:jc w:val="left"/>
        <w:textAlignment w:val="center"/>
      </w:pPr>
      <w:r>
        <w:t xml:space="preserve">A. </w:t>
      </w:r>
      <w:r>
        <w:rPr>
          <w:rFonts w:eastAsia="Times New Roman"/>
        </w:rPr>
        <w:t>It requires no training before employment.</w:t>
      </w:r>
    </w:p>
    <w:p>
      <w:pPr>
        <w:spacing w:line="360" w:lineRule="auto"/>
        <w:jc w:val="left"/>
        <w:textAlignment w:val="center"/>
      </w:pPr>
      <w:r>
        <w:t xml:space="preserve">B. </w:t>
      </w:r>
      <w:r>
        <w:rPr>
          <w:rFonts w:eastAsia="Times New Roman"/>
        </w:rPr>
        <w:t>It provides awards for running new businesses.</w:t>
      </w:r>
    </w:p>
    <w:p>
      <w:pPr>
        <w:spacing w:line="360" w:lineRule="auto"/>
        <w:jc w:val="left"/>
        <w:textAlignment w:val="center"/>
      </w:pPr>
      <w:r>
        <w:t xml:space="preserve">C. </w:t>
      </w:r>
      <w:r>
        <w:rPr>
          <w:rFonts w:eastAsia="Times New Roman"/>
        </w:rPr>
        <w:t>It allows one to work in the natural environment.</w:t>
      </w:r>
    </w:p>
    <w:p>
      <w:pPr>
        <w:spacing w:line="360" w:lineRule="auto"/>
        <w:jc w:val="left"/>
        <w:textAlignment w:val="center"/>
      </w:pPr>
      <w:r>
        <w:t xml:space="preserve">D. </w:t>
      </w:r>
      <w:r>
        <w:rPr>
          <w:rFonts w:eastAsia="Times New Roman"/>
        </w:rPr>
        <w:t>It offers more summer job opportunities.</w:t>
      </w:r>
    </w:p>
    <w:p>
      <w:pPr>
        <w:spacing w:line="360" w:lineRule="auto"/>
        <w:jc w:val="left"/>
        <w:textAlignment w:val="center"/>
      </w:pPr>
      <w:r>
        <w:t xml:space="preserve">2. </w:t>
      </w:r>
      <w:r>
        <w:rPr>
          <w:rFonts w:eastAsia="Times New Roman"/>
        </w:rPr>
        <w:t>What is the age range required by Stewardship Youth Ranger Program?</w:t>
      </w:r>
    </w:p>
    <w:p>
      <w:pPr>
        <w:tabs>
          <w:tab w:val="left" w:pos="2436"/>
          <w:tab w:val="left" w:pos="4873"/>
          <w:tab w:val="left" w:pos="7309"/>
        </w:tabs>
        <w:spacing w:line="360" w:lineRule="auto"/>
        <w:jc w:val="left"/>
        <w:textAlignment w:val="center"/>
      </w:pPr>
      <w:r>
        <w:t xml:space="preserve">A </w:t>
      </w:r>
      <w:r>
        <w:rPr>
          <w:rFonts w:eastAsia="Times New Roman"/>
        </w:rPr>
        <w:t>15-18.</w:t>
      </w:r>
      <w:r>
        <w:tab/>
      </w:r>
      <w:r>
        <w:t xml:space="preserve">B. </w:t>
      </w:r>
      <w:r>
        <w:rPr>
          <w:rFonts w:eastAsia="Times New Roman"/>
        </w:rPr>
        <w:t>15-24.</w:t>
      </w:r>
      <w:r>
        <w:tab/>
      </w:r>
      <w:r>
        <w:t xml:space="preserve">C. </w:t>
      </w:r>
      <w:r>
        <w:rPr>
          <w:rFonts w:eastAsia="Times New Roman"/>
        </w:rPr>
        <w:t>15-29.</w:t>
      </w:r>
      <w:r>
        <w:tab/>
      </w:r>
      <w:r>
        <w:t xml:space="preserve">D. </w:t>
      </w:r>
      <w:r>
        <w:rPr>
          <w:rFonts w:eastAsia="Times New Roman"/>
        </w:rPr>
        <w:t>16-17.</w:t>
      </w:r>
    </w:p>
    <w:p>
      <w:pPr>
        <w:spacing w:line="360" w:lineRule="auto"/>
        <w:jc w:val="left"/>
        <w:textAlignment w:val="center"/>
      </w:pPr>
      <w:r>
        <w:t xml:space="preserve">3. </w:t>
      </w:r>
      <w:r>
        <w:rPr>
          <w:rFonts w:eastAsia="Times New Roman"/>
        </w:rPr>
        <w:t>Which program favors the disabled?</w:t>
      </w:r>
    </w:p>
    <w:p>
      <w:pPr>
        <w:tabs>
          <w:tab w:val="left" w:pos="4873"/>
        </w:tabs>
        <w:spacing w:line="360" w:lineRule="auto"/>
        <w:jc w:val="left"/>
        <w:textAlignment w:val="center"/>
      </w:pPr>
      <w:r>
        <w:t xml:space="preserve">A. </w:t>
      </w:r>
      <w:r>
        <w:rPr>
          <w:rFonts w:eastAsia="Times New Roman"/>
        </w:rPr>
        <w:t>Jobs for Youth.</w:t>
      </w:r>
      <w:r>
        <w:tab/>
      </w:r>
      <w:r>
        <w:t xml:space="preserve">B. </w:t>
      </w:r>
      <w:r>
        <w:rPr>
          <w:rFonts w:eastAsia="Times New Roman"/>
        </w:rPr>
        <w:t>Summer Company.</w:t>
      </w:r>
    </w:p>
    <w:p>
      <w:pPr>
        <w:tabs>
          <w:tab w:val="left" w:pos="4873"/>
        </w:tabs>
        <w:spacing w:line="360" w:lineRule="auto"/>
        <w:jc w:val="left"/>
        <w:textAlignment w:val="center"/>
        <w:rPr>
          <w:color w:val="000000"/>
        </w:rPr>
      </w:pPr>
      <w:r>
        <w:t xml:space="preserve">C. </w:t>
      </w:r>
      <w:r>
        <w:rPr>
          <w:rFonts w:eastAsia="Times New Roman"/>
        </w:rPr>
        <w:t>Stewardship Youth Ranger Program.</w:t>
      </w:r>
      <w:r>
        <w:tab/>
      </w:r>
      <w:r>
        <w:t xml:space="preserve">D. </w:t>
      </w:r>
      <w:r>
        <w:rPr>
          <w:rFonts w:eastAsia="Times New Roman"/>
        </w:rPr>
        <w:t>Summer Employment Opportunities.</w:t>
      </w:r>
    </w:p>
    <w:p>
      <w:pPr>
        <w:spacing w:line="360" w:lineRule="auto"/>
        <w:jc w:val="center"/>
        <w:textAlignment w:val="center"/>
        <w:rPr>
          <w:color w:val="000000"/>
        </w:rPr>
      </w:pPr>
      <w:r>
        <w:rPr>
          <w:rFonts w:eastAsia="Times New Roman"/>
          <w:b/>
          <w:color w:val="000000"/>
          <w:sz w:val="24"/>
        </w:rPr>
        <w:t>B</w:t>
      </w:r>
    </w:p>
    <w:p>
      <w:pPr>
        <w:spacing w:line="360" w:lineRule="auto"/>
        <w:ind w:firstLine="420"/>
        <w:textAlignment w:val="center"/>
        <w:rPr>
          <w:color w:val="000000"/>
        </w:rPr>
        <w:sectPr>
          <w:headerReference w:type="default" r:id="rId9"/>
          <w:footerReference w:type="even" r:id="rId10"/>
          <w:footerReference w:type="default" r:id="rId11"/>
          <w:type w:val="nextPage"/>
          <w:pgSz w:w="11906" w:h="16838"/>
          <w:pgMar w:top="1440" w:right="1800" w:bottom="1440" w:left="1800" w:header="851" w:footer="992" w:gutter="0"/>
          <w:pgNumType w:start="2"/>
          <w:cols w:num="1" w:space="425"/>
          <w:titlePg w:val="0"/>
          <w:docGrid w:type="lines" w:linePitch="312" w:charSpace="0"/>
        </w:sectPr>
      </w:pPr>
      <w:r>
        <w:rPr>
          <w:rFonts w:eastAsia="Times New Roman"/>
          <w:color w:val="000000"/>
        </w:rPr>
        <w:t>A drought is a period of time when an area or region experiences below-normal rainfall. The lack of enough rainfall, either rain or snow, can cause reduced soil wetness or groundwater, diminished steam low (</w:t>
      </w:r>
      <w:r>
        <w:rPr>
          <w:rFonts w:ascii="宋体" w:hAnsi="宋体" w:cs="宋体"/>
          <w:color w:val="000000"/>
        </w:rPr>
        <w:t>减少的水流</w:t>
      </w:r>
      <w:r>
        <w:rPr>
          <w:rFonts w:eastAsia="Times New Roman"/>
          <w:color w:val="000000"/>
        </w:rPr>
        <w:t>), crop loss, and a general water shortage. Droughts are the second-most costly weather events after hurricanes.</w:t>
      </w:r>
    </w:p>
    <w:p>
      <w:pPr>
        <w:spacing w:line="360" w:lineRule="auto"/>
        <w:ind w:firstLine="420"/>
        <w:textAlignment w:val="center"/>
        <w:rPr>
          <w:color w:val="000000"/>
        </w:rPr>
      </w:pPr>
      <w:r>
        <w:rPr>
          <w:rFonts w:eastAsia="Times New Roman"/>
          <w:color w:val="000000"/>
        </w:rPr>
        <w:t>The early effects of a drought maybe difficult to identify right away, so it may take weeks or months to determine that a drought has started. The end of a drought is hard to identify for the same reason. A drought may last for weeks, months, or even years. Sometimes, drought conditions can exist for ten years or more in a region. The longer a drought lasts, the greater the harmful effects it has on people.</w:t>
      </w:r>
    </w:p>
    <w:p>
      <w:pPr>
        <w:spacing w:line="360" w:lineRule="auto"/>
        <w:ind w:firstLine="420"/>
        <w:textAlignment w:val="center"/>
        <w:rPr>
          <w:color w:val="000000"/>
        </w:rPr>
      </w:pPr>
      <w:r>
        <w:rPr>
          <w:rFonts w:eastAsia="Times New Roman"/>
          <w:color w:val="000000"/>
        </w:rPr>
        <w:t>Droughts affect people in several ways. Clean drinking water is significant for all life, and sources of water may narrow during a drought. Without the presence of water, people must bring in enough water from elsewhere to survive. Water is also needed for crops to grow. When not enough rainfalls to naturally water crops, they must be watered by irrigation (</w:t>
      </w:r>
      <w:r>
        <w:rPr>
          <w:rFonts w:ascii="宋体" w:hAnsi="宋体" w:cs="宋体"/>
          <w:color w:val="000000"/>
        </w:rPr>
        <w:t>灌溉</w:t>
      </w:r>
      <w:r>
        <w:rPr>
          <w:rFonts w:eastAsia="Times New Roman"/>
          <w:color w:val="000000"/>
        </w:rPr>
        <w:t>). Irrigation is possible only when there is enough water in nearby rivers, lakes, or streams, or from groundwater. During a drought, these water sources are diminished and may even dry up, preventing crops from being irrigated and causing them to die off.</w:t>
      </w:r>
    </w:p>
    <w:p>
      <w:pPr>
        <w:spacing w:line="360" w:lineRule="auto"/>
        <w:ind w:firstLine="420"/>
        <w:textAlignment w:val="center"/>
        <w:rPr>
          <w:color w:val="000000"/>
        </w:rPr>
      </w:pPr>
      <w:r>
        <w:rPr>
          <w:rFonts w:eastAsia="Times New Roman"/>
          <w:color w:val="000000"/>
        </w:rPr>
        <w:t>One person studying these problems is Alexandra Cousteau, a National Geographic Emerging Explorer whose latest plan is Blue Legacy. She started Blue Legacy to raise awareness that we live on a water planet and must take care of it. Cousteau, the granddaughter of the well-known ocean explorer Jacques Cousteau, believes that water will be a key issue in this century. She predicts that water problems such as drought, storms, floods, and degraded water quality will create “water refugees”, people moving in search of water. Cousteau stresses that we must do all we can to protect Earth’s valuable freshwater resources.</w:t>
      </w:r>
    </w:p>
    <w:p>
      <w:pPr>
        <w:spacing w:line="360" w:lineRule="auto"/>
        <w:jc w:val="left"/>
        <w:textAlignment w:val="center"/>
        <w:rPr>
          <w:color w:val="000000"/>
        </w:rPr>
      </w:pPr>
      <w:r>
        <w:rPr>
          <w:color w:val="000000"/>
        </w:rPr>
        <w:t xml:space="preserve">4. </w:t>
      </w:r>
      <w:r>
        <w:rPr>
          <w:rFonts w:eastAsia="Times New Roman"/>
          <w:color w:val="000000"/>
        </w:rPr>
        <w:t>What is the function of the first paragraph?</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To introduce what a drought is.</w:t>
      </w:r>
      <w:r>
        <w:rPr>
          <w:color w:val="000000"/>
        </w:rPr>
        <w:tab/>
      </w:r>
      <w:r>
        <w:rPr>
          <w:color w:val="000000"/>
        </w:rPr>
        <w:t xml:space="preserve">B. </w:t>
      </w:r>
      <w:r>
        <w:rPr>
          <w:rFonts w:eastAsia="Times New Roman"/>
          <w:color w:val="000000"/>
        </w:rPr>
        <w:t>To compare droughts with hurricanes.</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To explain why a drought occurs.</w:t>
      </w:r>
      <w:r>
        <w:rPr>
          <w:color w:val="000000"/>
        </w:rPr>
        <w:tab/>
      </w:r>
      <w:r>
        <w:rPr>
          <w:color w:val="000000"/>
        </w:rPr>
        <w:t xml:space="preserve">D. </w:t>
      </w:r>
      <w:r>
        <w:rPr>
          <w:rFonts w:eastAsia="Times New Roman"/>
          <w:color w:val="000000"/>
        </w:rPr>
        <w:t>To raise awareness of some disasters.</w:t>
      </w:r>
    </w:p>
    <w:p>
      <w:pPr>
        <w:spacing w:line="360" w:lineRule="auto"/>
        <w:jc w:val="left"/>
        <w:textAlignment w:val="center"/>
        <w:rPr>
          <w:color w:val="000000"/>
        </w:rPr>
      </w:pPr>
      <w:r>
        <w:rPr>
          <w:color w:val="000000"/>
        </w:rPr>
        <w:t xml:space="preserve">5. </w:t>
      </w:r>
      <w:r>
        <w:rPr>
          <w:rFonts w:eastAsia="Times New Roman"/>
          <w:color w:val="000000"/>
        </w:rPr>
        <w:t>Among all disasters, what is special about droughts?</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They cause the greatest harms.</w:t>
      </w:r>
      <w:r>
        <w:rPr>
          <w:color w:val="000000"/>
        </w:rPr>
        <w:tab/>
      </w:r>
      <w:r>
        <w:rPr>
          <w:color w:val="000000"/>
        </w:rPr>
        <w:t xml:space="preserve">B. </w:t>
      </w:r>
      <w:r>
        <w:rPr>
          <w:rFonts w:eastAsia="Times New Roman"/>
          <w:color w:val="000000"/>
        </w:rPr>
        <w:t>They are hard to spot in no time.</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They usually end for no reason.</w:t>
      </w:r>
      <w:r>
        <w:rPr>
          <w:color w:val="000000"/>
        </w:rPr>
        <w:tab/>
      </w:r>
      <w:r>
        <w:rPr>
          <w:color w:val="000000"/>
        </w:rPr>
        <w:t xml:space="preserve">D. </w:t>
      </w:r>
      <w:r>
        <w:rPr>
          <w:rFonts w:eastAsia="Times New Roman"/>
          <w:color w:val="000000"/>
        </w:rPr>
        <w:t>They influence people’s living.</w:t>
      </w:r>
    </w:p>
    <w:p>
      <w:pPr>
        <w:spacing w:line="360" w:lineRule="auto"/>
        <w:jc w:val="left"/>
        <w:textAlignment w:val="center"/>
        <w:rPr>
          <w:color w:val="000000"/>
        </w:rPr>
        <w:sectPr>
          <w:headerReference w:type="default" r:id="rId12"/>
          <w:footerReference w:type="even" r:id="rId13"/>
          <w:footerReference w:type="default" r:id="rId14"/>
          <w:type w:val="nextPage"/>
          <w:pgSz w:w="11906" w:h="16838"/>
          <w:pgMar w:top="1440" w:right="1800" w:bottom="1440" w:left="1800" w:header="851" w:footer="992" w:gutter="0"/>
          <w:pgNumType w:start="3"/>
          <w:cols w:num="1" w:space="425"/>
          <w:titlePg w:val="0"/>
          <w:docGrid w:type="lines" w:linePitch="312" w:charSpace="0"/>
        </w:sectPr>
      </w:pPr>
      <w:r>
        <w:rPr>
          <w:color w:val="000000"/>
        </w:rPr>
        <w:t xml:space="preserve">6. </w:t>
      </w:r>
      <w:r>
        <w:rPr>
          <w:rFonts w:eastAsia="Times New Roman"/>
          <w:color w:val="000000"/>
        </w:rPr>
        <w:t>What does the third paragraph mainly tell us?</w:t>
      </w:r>
    </w:p>
    <w:p>
      <w:pPr>
        <w:spacing w:line="360" w:lineRule="auto"/>
        <w:jc w:val="left"/>
        <w:textAlignment w:val="center"/>
        <w:rPr>
          <w:color w:val="000000"/>
        </w:rPr>
      </w:pPr>
      <w:r>
        <w:rPr>
          <w:color w:val="000000"/>
        </w:rPr>
        <w:t xml:space="preserve">A. </w:t>
      </w:r>
      <w:r>
        <w:rPr>
          <w:rFonts w:eastAsia="Times New Roman"/>
          <w:color w:val="000000"/>
        </w:rPr>
        <w:t>Crops cannot grow without water.</w:t>
      </w:r>
    </w:p>
    <w:p>
      <w:pPr>
        <w:spacing w:line="360" w:lineRule="auto"/>
        <w:jc w:val="left"/>
        <w:textAlignment w:val="center"/>
        <w:rPr>
          <w:color w:val="000000"/>
        </w:rPr>
      </w:pPr>
      <w:r>
        <w:rPr>
          <w:color w:val="000000"/>
        </w:rPr>
        <w:t xml:space="preserve">B </w:t>
      </w:r>
      <w:r>
        <w:rPr>
          <w:rFonts w:eastAsia="Times New Roman"/>
          <w:color w:val="000000"/>
        </w:rPr>
        <w:t>Irrigation is impossible during a drought.</w:t>
      </w:r>
    </w:p>
    <w:p>
      <w:pPr>
        <w:spacing w:line="360" w:lineRule="auto"/>
        <w:jc w:val="left"/>
        <w:textAlignment w:val="center"/>
        <w:rPr>
          <w:color w:val="000000"/>
        </w:rPr>
      </w:pPr>
      <w:r>
        <w:rPr>
          <w:color w:val="000000"/>
        </w:rPr>
        <w:t xml:space="preserve">C. </w:t>
      </w:r>
      <w:r>
        <w:rPr>
          <w:rFonts w:eastAsia="Times New Roman"/>
          <w:color w:val="000000"/>
        </w:rPr>
        <w:t>There are many ways to prevent droughts.</w:t>
      </w:r>
    </w:p>
    <w:p>
      <w:pPr>
        <w:spacing w:line="360" w:lineRule="auto"/>
        <w:jc w:val="left"/>
        <w:textAlignment w:val="center"/>
        <w:rPr>
          <w:color w:val="000000"/>
        </w:rPr>
      </w:pPr>
      <w:r>
        <w:rPr>
          <w:color w:val="000000"/>
        </w:rPr>
        <w:t xml:space="preserve">D. </w:t>
      </w:r>
      <w:r>
        <w:rPr>
          <w:rFonts w:eastAsia="Times New Roman"/>
          <w:color w:val="000000"/>
        </w:rPr>
        <w:t>Droughts influence living and agriculture.</w:t>
      </w:r>
    </w:p>
    <w:p>
      <w:pPr>
        <w:spacing w:line="360" w:lineRule="auto"/>
        <w:jc w:val="left"/>
        <w:textAlignment w:val="center"/>
        <w:rPr>
          <w:color w:val="000000"/>
        </w:rPr>
      </w:pPr>
      <w:r>
        <w:rPr>
          <w:color w:val="000000"/>
        </w:rPr>
        <w:t xml:space="preserve">7. </w:t>
      </w:r>
      <w:r>
        <w:rPr>
          <w:rFonts w:eastAsia="Times New Roman"/>
          <w:color w:val="000000"/>
        </w:rPr>
        <w:t>Why is “water refugees” mentioned in the last paragraph?</w:t>
      </w:r>
    </w:p>
    <w:p>
      <w:pPr>
        <w:spacing w:line="360" w:lineRule="auto"/>
        <w:jc w:val="left"/>
        <w:textAlignment w:val="center"/>
        <w:rPr>
          <w:color w:val="000000"/>
        </w:rPr>
      </w:pPr>
      <w:r>
        <w:rPr>
          <w:color w:val="000000"/>
        </w:rPr>
        <w:t xml:space="preserve">A. </w:t>
      </w:r>
      <w:r>
        <w:rPr>
          <w:rFonts w:eastAsia="Times New Roman"/>
          <w:color w:val="000000"/>
        </w:rPr>
        <w:t>To popularize Blue Legacy.</w:t>
      </w:r>
    </w:p>
    <w:p>
      <w:pPr>
        <w:spacing w:line="360" w:lineRule="auto"/>
        <w:jc w:val="left"/>
        <w:textAlignment w:val="center"/>
        <w:rPr>
          <w:color w:val="000000"/>
        </w:rPr>
      </w:pPr>
      <w:r>
        <w:rPr>
          <w:color w:val="000000"/>
        </w:rPr>
        <w:t xml:space="preserve">B. </w:t>
      </w:r>
      <w:r>
        <w:rPr>
          <w:rFonts w:eastAsia="Times New Roman"/>
          <w:color w:val="000000"/>
        </w:rPr>
        <w:t>To tell we live on a water planet.</w:t>
      </w:r>
    </w:p>
    <w:p>
      <w:pPr>
        <w:spacing w:line="360" w:lineRule="auto"/>
        <w:jc w:val="left"/>
        <w:textAlignment w:val="center"/>
        <w:rPr>
          <w:color w:val="000000"/>
        </w:rPr>
      </w:pPr>
      <w:r>
        <w:rPr>
          <w:color w:val="000000"/>
        </w:rPr>
        <w:t xml:space="preserve">C. </w:t>
      </w:r>
      <w:r>
        <w:rPr>
          <w:rFonts w:eastAsia="Times New Roman"/>
          <w:color w:val="000000"/>
        </w:rPr>
        <w:t>To persuade people to look for water.</w:t>
      </w:r>
    </w:p>
    <w:p>
      <w:pPr>
        <w:spacing w:line="360" w:lineRule="auto"/>
        <w:jc w:val="left"/>
        <w:textAlignment w:val="center"/>
        <w:rPr>
          <w:color w:val="000000"/>
        </w:rPr>
      </w:pPr>
      <w:r>
        <w:rPr>
          <w:color w:val="000000"/>
        </w:rPr>
        <w:t xml:space="preserve">D. </w:t>
      </w:r>
      <w:r>
        <w:rPr>
          <w:rFonts w:eastAsia="Times New Roman"/>
          <w:color w:val="000000"/>
        </w:rPr>
        <w:t>To stress the importance of water resource.</w:t>
      </w:r>
    </w:p>
    <w:p>
      <w:pPr>
        <w:spacing w:line="360" w:lineRule="auto"/>
        <w:jc w:val="center"/>
        <w:textAlignment w:val="center"/>
        <w:rPr>
          <w:color w:val="000000"/>
        </w:rPr>
      </w:pPr>
      <w:r>
        <w:rPr>
          <w:rFonts w:eastAsia="Times New Roman"/>
          <w:b/>
          <w:color w:val="000000"/>
          <w:sz w:val="24"/>
        </w:rPr>
        <w:t>C</w:t>
      </w:r>
    </w:p>
    <w:p>
      <w:pPr>
        <w:spacing w:line="360" w:lineRule="auto"/>
        <w:ind w:firstLine="420"/>
        <w:jc w:val="left"/>
        <w:textAlignment w:val="center"/>
        <w:rPr>
          <w:color w:val="000000"/>
        </w:rPr>
      </w:pPr>
      <w:r>
        <w:rPr>
          <w:rFonts w:eastAsia="Times New Roman"/>
          <w:color w:val="000000"/>
        </w:rPr>
        <w:t>Scientists say they have created a new device that can turn brain signals into electronic speech.The invention could one day give people who have lost the ability to speak a better way of communicating than current ones.</w:t>
      </w:r>
    </w:p>
    <w:p>
      <w:pPr>
        <w:spacing w:line="360" w:lineRule="auto"/>
        <w:ind w:firstLine="420"/>
        <w:jc w:val="left"/>
        <w:textAlignment w:val="center"/>
        <w:rPr>
          <w:color w:val="000000"/>
        </w:rPr>
      </w:pPr>
      <w:r>
        <w:rPr>
          <w:rFonts w:eastAsia="Times New Roman"/>
          <w:color w:val="000000"/>
        </w:rPr>
        <w:t>The device was developed by researchers from the University of California, San Francisco.Their results were recently published in a study in the journal Nature.Scientists created a"brain machine connection"that was set in the brain.The device was built to read and record brain signals that helped control the muscles to produce speech.These include the lips, tongue and jaw .</w:t>
      </w:r>
    </w:p>
    <w:p>
      <w:pPr>
        <w:spacing w:line="360" w:lineRule="auto"/>
        <w:ind w:firstLine="420"/>
        <w:jc w:val="left"/>
        <w:textAlignment w:val="center"/>
        <w:rPr>
          <w:color w:val="000000"/>
        </w:rPr>
      </w:pPr>
      <w:r>
        <w:rPr>
          <w:rFonts w:eastAsia="Times New Roman"/>
          <w:color w:val="000000"/>
        </w:rPr>
        <w:t>The study involved five volunteer patients who were being treated for epilepsy(</w:t>
      </w:r>
      <w:r>
        <w:rPr>
          <w:rFonts w:ascii="宋体" w:hAnsi="宋体" w:cs="宋体"/>
          <w:color w:val="000000"/>
        </w:rPr>
        <w:t>癫痫</w:t>
      </w:r>
      <w:r>
        <w:rPr>
          <w:rFonts w:eastAsia="Times New Roman"/>
          <w:color w:val="000000"/>
        </w:rPr>
        <w:t>).The individuals had the ability to speak and already had electrodes(</w:t>
      </w:r>
      <w:r>
        <w:rPr>
          <w:rFonts w:ascii="宋体" w:hAnsi="宋体" w:cs="宋体"/>
          <w:color w:val="000000"/>
        </w:rPr>
        <w:t>电极</w:t>
      </w:r>
      <w:r>
        <w:rPr>
          <w:rFonts w:eastAsia="Times New Roman"/>
          <w:color w:val="000000"/>
        </w:rPr>
        <w:t>)set in their brains.The volunteers were asked to read several hundred sentences aloud while the researchers recorded their brain activity.</w:t>
      </w:r>
    </w:p>
    <w:p>
      <w:pPr>
        <w:spacing w:line="360" w:lineRule="auto"/>
        <w:ind w:firstLine="420"/>
        <w:jc w:val="left"/>
        <w:textAlignment w:val="center"/>
        <w:rPr>
          <w:color w:val="000000"/>
        </w:rPr>
      </w:pPr>
      <w:r>
        <w:rPr>
          <w:rFonts w:eastAsia="Times New Roman"/>
          <w:color w:val="000000"/>
        </w:rPr>
        <w:t>The researchers used audio recordings to reproduce the vocal(</w:t>
      </w:r>
      <w:r>
        <w:rPr>
          <w:rFonts w:ascii="宋体" w:hAnsi="宋体" w:cs="宋体"/>
          <w:color w:val="000000"/>
        </w:rPr>
        <w:t>发声的</w:t>
      </w:r>
      <w:r>
        <w:rPr>
          <w:rFonts w:eastAsia="Times New Roman"/>
          <w:color w:val="000000"/>
        </w:rPr>
        <w:t>) muscle movement which is the key to producing human speech.Future studies will test the technology on people who are unable to speak.</w:t>
      </w:r>
    </w:p>
    <w:p>
      <w:pPr>
        <w:spacing w:line="360" w:lineRule="auto"/>
        <w:ind w:firstLine="420"/>
        <w:jc w:val="left"/>
        <w:textAlignment w:val="center"/>
        <w:rPr>
          <w:color w:val="000000"/>
        </w:rPr>
        <w:sectPr>
          <w:headerReference w:type="default" r:id="rId15"/>
          <w:footerReference w:type="even" r:id="rId16"/>
          <w:footerReference w:type="default" r:id="rId17"/>
          <w:type w:val="nextPage"/>
          <w:pgSz w:w="11906" w:h="16838"/>
          <w:pgMar w:top="1440" w:right="1800" w:bottom="1440" w:left="1800" w:header="851" w:footer="992" w:gutter="0"/>
          <w:pgNumType w:start="4"/>
          <w:cols w:num="1" w:space="425"/>
          <w:titlePg w:val="0"/>
          <w:docGrid w:type="lines" w:linePitch="312" w:charSpace="0"/>
        </w:sectPr>
      </w:pPr>
      <w:r>
        <w:rPr>
          <w:rFonts w:eastAsia="Times New Roman"/>
          <w:color w:val="000000"/>
        </w:rPr>
        <w:t>The</w:t>
      </w:r>
      <w:r>
        <w:rPr>
          <w:rFonts w:eastAsia="Times New Roman"/>
          <w:color w:val="000000"/>
        </w:rPr>
        <w:t xml:space="preserve"> study</w:t>
      </w:r>
      <w:r>
        <w:rPr>
          <w:rFonts w:eastAsia="Times New Roman"/>
          <w:color w:val="000000"/>
        </w:rPr>
        <w:t xml:space="preserve"> reports</w:t>
      </w:r>
      <w:r>
        <w:rPr>
          <w:rFonts w:eastAsia="Times New Roman"/>
          <w:color w:val="000000"/>
        </w:rPr>
        <w:t xml:space="preserve"> the</w:t>
      </w:r>
      <w:r>
        <w:rPr>
          <w:rFonts w:eastAsia="Times New Roman"/>
          <w:color w:val="000000"/>
        </w:rPr>
        <w:t xml:space="preserve"> reproduced</w:t>
      </w:r>
      <w:r>
        <w:rPr>
          <w:rFonts w:eastAsia="Times New Roman"/>
          <w:color w:val="000000"/>
        </w:rPr>
        <w:t xml:space="preserve"> sentences</w:t>
      </w:r>
      <w:r>
        <w:rPr>
          <w:rFonts w:eastAsia="Times New Roman"/>
          <w:color w:val="000000"/>
        </w:rPr>
        <w:t xml:space="preserve"> were</w:t>
      </w:r>
      <w:r>
        <w:rPr>
          <w:rFonts w:eastAsia="Times New Roman"/>
          <w:color w:val="000000"/>
        </w:rPr>
        <w:t xml:space="preserve"> understandable</w:t>
      </w:r>
      <w:r>
        <w:rPr>
          <w:rFonts w:eastAsia="Times New Roman"/>
          <w:color w:val="000000"/>
        </w:rPr>
        <w:t xml:space="preserve"> to</w:t>
      </w:r>
      <w:r>
        <w:rPr>
          <w:rFonts w:eastAsia="Times New Roman"/>
          <w:color w:val="000000"/>
        </w:rPr>
        <w:t xml:space="preserve"> hundreds</w:t>
      </w:r>
      <w:r>
        <w:rPr>
          <w:rFonts w:eastAsia="Times New Roman"/>
          <w:color w:val="000000"/>
        </w:rPr>
        <w:t xml:space="preserve"> of</w:t>
      </w:r>
      <w:r>
        <w:rPr>
          <w:rFonts w:eastAsia="Times New Roman"/>
          <w:color w:val="000000"/>
        </w:rPr>
        <w:t xml:space="preserve"> human</w:t>
      </w:r>
    </w:p>
    <w:p>
      <w:pPr>
        <w:spacing w:line="360" w:lineRule="auto"/>
        <w:ind w:firstLine="420"/>
        <w:jc w:val="left"/>
        <w:textAlignment w:val="center"/>
        <w:rPr>
          <w:color w:val="000000"/>
        </w:rPr>
      </w:pPr>
      <w:r>
        <w:rPr>
          <w:rFonts w:eastAsia="Times New Roman"/>
          <w:color w:val="000000"/>
        </w:rPr>
        <w:t xml:space="preserve"> listeners</w:t>
      </w:r>
      <w:r>
        <w:rPr>
          <w:rFonts w:eastAsia="Times New Roman"/>
          <w:color w:val="000000"/>
        </w:rPr>
        <w:t xml:space="preserve"> asked</w:t>
      </w:r>
      <w:r>
        <w:rPr>
          <w:rFonts w:eastAsia="Times New Roman"/>
          <w:color w:val="000000"/>
        </w:rPr>
        <w:t xml:space="preserve"> to</w:t>
      </w:r>
      <w:r>
        <w:rPr>
          <w:rFonts w:eastAsia="Times New Roman"/>
          <w:color w:val="000000"/>
        </w:rPr>
        <w:t xml:space="preserve"> write</w:t>
      </w:r>
      <w:r>
        <w:rPr>
          <w:rFonts w:eastAsia="Times New Roman"/>
          <w:color w:val="000000"/>
        </w:rPr>
        <w:t xml:space="preserve"> out</w:t>
      </w:r>
      <w:r>
        <w:rPr>
          <w:rFonts w:eastAsia="Times New Roman"/>
          <w:color w:val="000000"/>
        </w:rPr>
        <w:t xml:space="preserve"> what</w:t>
      </w:r>
      <w:r>
        <w:rPr>
          <w:rFonts w:eastAsia="Times New Roman"/>
          <w:color w:val="000000"/>
        </w:rPr>
        <w:t xml:space="preserve"> they</w:t>
      </w:r>
      <w:r>
        <w:rPr>
          <w:rFonts w:eastAsia="Times New Roman"/>
          <w:color w:val="000000"/>
        </w:rPr>
        <w:t xml:space="preserve"> heard.The</w:t>
      </w:r>
      <w:r>
        <w:rPr>
          <w:rFonts w:eastAsia="Times New Roman"/>
          <w:color w:val="000000"/>
        </w:rPr>
        <w:t xml:space="preserve"> listeners</w:t>
      </w:r>
      <w:r>
        <w:rPr>
          <w:rFonts w:eastAsia="Times New Roman"/>
          <w:color w:val="000000"/>
        </w:rPr>
        <w:t xml:space="preserve"> were</w:t>
      </w:r>
      <w:r>
        <w:rPr>
          <w:rFonts w:eastAsia="Times New Roman"/>
          <w:color w:val="000000"/>
        </w:rPr>
        <w:t xml:space="preserve"> able</w:t>
      </w:r>
      <w:r>
        <w:rPr>
          <w:rFonts w:eastAsia="Times New Roman"/>
          <w:color w:val="000000"/>
        </w:rPr>
        <w:t xml:space="preserve"> to</w:t>
      </w:r>
      <w:r>
        <w:rPr>
          <w:rFonts w:eastAsia="Times New Roman"/>
          <w:color w:val="000000"/>
        </w:rPr>
        <w:t xml:space="preserve"> write</w:t>
      </w:r>
      <w:r>
        <w:rPr>
          <w:rFonts w:eastAsia="Times New Roman"/>
          <w:color w:val="000000"/>
        </w:rPr>
        <w:t xml:space="preserve"> out</w:t>
      </w:r>
      <w:r>
        <w:rPr>
          <w:rFonts w:eastAsia="Times New Roman"/>
          <w:color w:val="000000"/>
        </w:rPr>
        <w:t xml:space="preserve"> 43</w:t>
      </w:r>
      <w:r>
        <w:rPr>
          <w:rFonts w:eastAsia="Times New Roman"/>
          <w:color w:val="000000"/>
        </w:rPr>
        <w:t xml:space="preserve"> percent</w:t>
      </w:r>
      <w:r>
        <w:rPr>
          <w:rFonts w:eastAsia="Times New Roman"/>
          <w:color w:val="000000"/>
        </w:rPr>
        <w:t xml:space="preserve"> of</w:t>
      </w:r>
      <w:r>
        <w:rPr>
          <w:rFonts w:eastAsia="Times New Roman"/>
          <w:color w:val="000000"/>
        </w:rPr>
        <w:t xml:space="preserve"> sentences</w:t>
      </w:r>
      <w:r>
        <w:rPr>
          <w:rFonts w:eastAsia="Times New Roman"/>
          <w:color w:val="000000"/>
        </w:rPr>
        <w:t xml:space="preserve"> with</w:t>
      </w:r>
      <w:r>
        <w:rPr>
          <w:rFonts w:eastAsia="Times New Roman"/>
          <w:color w:val="000000"/>
        </w:rPr>
        <w:t xml:space="preserve"> perfect</w:t>
      </w:r>
      <w:r>
        <w:rPr>
          <w:rFonts w:eastAsia="Times New Roman"/>
          <w:color w:val="000000"/>
        </w:rPr>
        <w:t xml:space="preserve"> accuracy.</w:t>
      </w:r>
    </w:p>
    <w:p>
      <w:pPr>
        <w:spacing w:line="360" w:lineRule="auto"/>
        <w:ind w:firstLine="420"/>
        <w:jc w:val="left"/>
        <w:textAlignment w:val="center"/>
        <w:rPr>
          <w:color w:val="000000"/>
        </w:rPr>
      </w:pPr>
      <w:r>
        <w:rPr>
          <w:rFonts w:eastAsia="Times New Roman"/>
          <w:color w:val="000000"/>
        </w:rPr>
        <w:t>Edward Chang is a professor of the university's Weill Institute.He was a lead researcher on the project.Chang admitted that much more research of the system would be needed to reach the goal of perfectly reproducing spoken language.</w:t>
      </w:r>
    </w:p>
    <w:p>
      <w:pPr>
        <w:spacing w:line="360" w:lineRule="auto"/>
        <w:jc w:val="left"/>
        <w:textAlignment w:val="center"/>
        <w:rPr>
          <w:color w:val="000000"/>
        </w:rPr>
      </w:pPr>
      <w:r>
        <w:rPr>
          <w:color w:val="000000"/>
        </w:rPr>
        <w:t xml:space="preserve">8. </w:t>
      </w:r>
      <w:r>
        <w:rPr>
          <w:rFonts w:eastAsia="Times New Roman"/>
          <w:color w:val="000000"/>
        </w:rPr>
        <w:t>Who will probably benefit most from this device?</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Those unable to hear.</w:t>
      </w:r>
      <w:r>
        <w:rPr>
          <w:color w:val="000000"/>
        </w:rPr>
        <w:tab/>
      </w:r>
      <w:r>
        <w:rPr>
          <w:color w:val="000000"/>
        </w:rPr>
        <w:t xml:space="preserve">B. </w:t>
      </w:r>
      <w:r>
        <w:rPr>
          <w:rFonts w:eastAsia="Times New Roman"/>
          <w:color w:val="000000"/>
        </w:rPr>
        <w:t>Those unable to see.</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Those unable to speak.</w:t>
      </w:r>
      <w:r>
        <w:rPr>
          <w:color w:val="000000"/>
        </w:rPr>
        <w:tab/>
      </w:r>
      <w:r>
        <w:rPr>
          <w:color w:val="000000"/>
        </w:rPr>
        <w:t xml:space="preserve">D. </w:t>
      </w:r>
      <w:r>
        <w:rPr>
          <w:rFonts w:eastAsia="Times New Roman"/>
          <w:color w:val="000000"/>
        </w:rPr>
        <w:t>Those unable to write.</w:t>
      </w:r>
    </w:p>
    <w:p>
      <w:pPr>
        <w:spacing w:line="360" w:lineRule="auto"/>
        <w:jc w:val="left"/>
        <w:textAlignment w:val="center"/>
        <w:rPr>
          <w:color w:val="000000"/>
        </w:rPr>
      </w:pPr>
      <w:r>
        <w:rPr>
          <w:color w:val="000000"/>
        </w:rPr>
        <w:t xml:space="preserve">9. </w:t>
      </w:r>
      <w:r>
        <w:rPr>
          <w:rFonts w:eastAsia="Times New Roman"/>
          <w:color w:val="000000"/>
        </w:rPr>
        <w:t>What do we know about the"brain machine connection"?</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It could control the muscles.</w:t>
      </w:r>
      <w:r>
        <w:rPr>
          <w:color w:val="000000"/>
        </w:rPr>
        <w:tab/>
      </w:r>
      <w:r>
        <w:rPr>
          <w:color w:val="000000"/>
        </w:rPr>
        <w:t xml:space="preserve">B. </w:t>
      </w:r>
      <w:r>
        <w:rPr>
          <w:rFonts w:eastAsia="Times New Roman"/>
          <w:color w:val="000000"/>
        </w:rPr>
        <w:t>It could produce human speech.</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It could transform brain signals.</w:t>
      </w:r>
      <w:r>
        <w:rPr>
          <w:color w:val="000000"/>
        </w:rPr>
        <w:tab/>
      </w:r>
      <w:r>
        <w:rPr>
          <w:color w:val="000000"/>
        </w:rPr>
        <w:t xml:space="preserve">D. </w:t>
      </w:r>
      <w:r>
        <w:rPr>
          <w:rFonts w:eastAsia="Times New Roman"/>
          <w:color w:val="000000"/>
        </w:rPr>
        <w:t>It could read and record brain signals.</w:t>
      </w:r>
    </w:p>
    <w:p>
      <w:pPr>
        <w:spacing w:line="360" w:lineRule="auto"/>
        <w:jc w:val="left"/>
        <w:textAlignment w:val="center"/>
        <w:rPr>
          <w:color w:val="000000"/>
        </w:rPr>
      </w:pPr>
      <w:r>
        <w:rPr>
          <w:color w:val="000000"/>
        </w:rPr>
        <w:t xml:space="preserve">10. </w:t>
      </w:r>
      <w:r>
        <w:rPr>
          <w:rFonts w:eastAsia="Times New Roman"/>
          <w:color w:val="000000"/>
        </w:rPr>
        <w:t>Which of the following is important for production of human speech?</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Brain activity.</w:t>
      </w:r>
      <w:r>
        <w:rPr>
          <w:color w:val="000000"/>
        </w:rPr>
        <w:tab/>
      </w:r>
      <w:r>
        <w:rPr>
          <w:color w:val="000000"/>
        </w:rPr>
        <w:t xml:space="preserve">B. </w:t>
      </w:r>
      <w:r>
        <w:rPr>
          <w:rFonts w:eastAsia="Times New Roman"/>
          <w:color w:val="000000"/>
        </w:rPr>
        <w:t>Muscle control.</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Audio recording.</w:t>
      </w:r>
      <w:r>
        <w:rPr>
          <w:color w:val="000000"/>
        </w:rPr>
        <w:tab/>
      </w:r>
      <w:r>
        <w:rPr>
          <w:color w:val="000000"/>
        </w:rPr>
        <w:t xml:space="preserve">D. </w:t>
      </w:r>
      <w:r>
        <w:rPr>
          <w:rFonts w:eastAsia="Times New Roman"/>
          <w:color w:val="000000"/>
        </w:rPr>
        <w:t>Vocal muscle movement.</w:t>
      </w:r>
    </w:p>
    <w:p>
      <w:pPr>
        <w:spacing w:line="360" w:lineRule="auto"/>
        <w:jc w:val="left"/>
        <w:textAlignment w:val="center"/>
        <w:rPr>
          <w:color w:val="000000"/>
        </w:rPr>
      </w:pPr>
      <w:r>
        <w:rPr>
          <w:color w:val="000000"/>
        </w:rPr>
        <w:t xml:space="preserve">11. </w:t>
      </w:r>
      <w:r>
        <w:rPr>
          <w:rFonts w:eastAsia="Times New Roman"/>
          <w:color w:val="000000"/>
        </w:rPr>
        <w:t>In which section of a newspaper may this text appear?</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Science.</w:t>
      </w:r>
      <w:r>
        <w:rPr>
          <w:color w:val="000000"/>
        </w:rPr>
        <w:tab/>
      </w:r>
      <w:r>
        <w:rPr>
          <w:color w:val="000000"/>
        </w:rPr>
        <w:t xml:space="preserve">B. </w:t>
      </w:r>
      <w:r>
        <w:rPr>
          <w:rFonts w:eastAsia="Times New Roman"/>
          <w:color w:val="000000"/>
        </w:rPr>
        <w:t>Fashion.</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Education.</w:t>
      </w:r>
      <w:r>
        <w:rPr>
          <w:color w:val="000000"/>
        </w:rPr>
        <w:tab/>
      </w:r>
      <w:r>
        <w:rPr>
          <w:color w:val="000000"/>
        </w:rPr>
        <w:t xml:space="preserve">D. </w:t>
      </w:r>
      <w:r>
        <w:rPr>
          <w:rFonts w:eastAsia="Times New Roman"/>
          <w:color w:val="000000"/>
        </w:rPr>
        <w:t>Entertainment.</w:t>
      </w:r>
    </w:p>
    <w:p>
      <w:pPr>
        <w:spacing w:line="360" w:lineRule="auto"/>
        <w:jc w:val="center"/>
        <w:textAlignment w:val="center"/>
        <w:rPr>
          <w:color w:val="000000"/>
        </w:rPr>
      </w:pPr>
      <w:r>
        <w:rPr>
          <w:rFonts w:eastAsia="Times New Roman"/>
          <w:b/>
          <w:color w:val="000000"/>
          <w:sz w:val="24"/>
        </w:rPr>
        <w:t>D</w:t>
      </w:r>
    </w:p>
    <w:p>
      <w:pPr>
        <w:spacing w:line="360" w:lineRule="auto"/>
        <w:ind w:firstLine="420"/>
        <w:jc w:val="left"/>
        <w:textAlignment w:val="center"/>
        <w:rPr>
          <w:color w:val="000000"/>
        </w:rPr>
      </w:pPr>
      <w:r>
        <w:rPr>
          <w:rFonts w:eastAsia="Times New Roman"/>
          <w:color w:val="000000"/>
        </w:rPr>
        <w:t>After a very long battle with cancer, Steve Jobs died at the age of 56. Millions of people worldwide were in deep sorrow for his death. His Apple products, like Michael Jackson’s songs, touched people’s hearts and changed their lives.</w:t>
      </w:r>
    </w:p>
    <w:p>
      <w:pPr>
        <w:spacing w:line="360" w:lineRule="auto"/>
        <w:ind w:firstLine="420"/>
        <w:jc w:val="left"/>
        <w:textAlignment w:val="center"/>
        <w:rPr>
          <w:color w:val="000000"/>
        </w:rPr>
        <w:sectPr>
          <w:headerReference w:type="default" r:id="rId18"/>
          <w:footerReference w:type="even" r:id="rId19"/>
          <w:footerReference w:type="default" r:id="rId20"/>
          <w:type w:val="nextPage"/>
          <w:pgSz w:w="11906" w:h="16838"/>
          <w:pgMar w:top="1440" w:right="1800" w:bottom="1440" w:left="1800" w:header="851" w:footer="992" w:gutter="0"/>
          <w:pgNumType w:start="5"/>
          <w:cols w:num="1" w:space="425"/>
          <w:titlePg w:val="0"/>
          <w:docGrid w:type="lines" w:linePitch="312" w:charSpace="0"/>
        </w:sectPr>
      </w:pPr>
      <w:r>
        <w:rPr>
          <w:rFonts w:eastAsia="Times New Roman"/>
          <w:color w:val="000000"/>
        </w:rPr>
        <w:t>Jobs was not an inventor, but he was an innovator (</w:t>
      </w:r>
      <w:r>
        <w:rPr>
          <w:rFonts w:ascii="宋体" w:hAnsi="宋体" w:cs="宋体"/>
          <w:color w:val="000000"/>
        </w:rPr>
        <w:t>创新者</w:t>
      </w:r>
      <w:r>
        <w:rPr>
          <w:rFonts w:eastAsia="Times New Roman"/>
          <w:color w:val="000000"/>
        </w:rPr>
        <w:t>), and a businessman. Based on others’ technology, he designed products of great style for easy use. And he made Apple products seem cool! The iMac, iPod, iPhone and iPad were always the coolest products on the market.</w:t>
      </w:r>
    </w:p>
    <w:p>
      <w:pPr>
        <w:spacing w:line="360" w:lineRule="auto"/>
        <w:ind w:firstLine="420"/>
        <w:jc w:val="left"/>
        <w:textAlignment w:val="center"/>
        <w:rPr>
          <w:color w:val="000000"/>
        </w:rPr>
      </w:pPr>
      <w:r>
        <w:rPr>
          <w:rFonts w:eastAsia="Times New Roman"/>
          <w:color w:val="000000"/>
        </w:rPr>
        <w:t>Steve Jobs was also a good example of “The American Dream”. He came from humble (</w:t>
      </w:r>
      <w:r>
        <w:rPr>
          <w:rFonts w:ascii="宋体" w:hAnsi="宋体" w:cs="宋体"/>
          <w:color w:val="000000"/>
        </w:rPr>
        <w:t>低下的</w:t>
      </w:r>
      <w:r>
        <w:rPr>
          <w:rFonts w:eastAsia="Times New Roman"/>
          <w:color w:val="000000"/>
        </w:rPr>
        <w:t xml:space="preserve">) beginnings. He had been an adopted child in a working class family. He dropped out of college early and started Apple in his garage. But his success was soon followed by bad luck. </w:t>
      </w:r>
    </w:p>
    <w:p>
      <w:pPr>
        <w:spacing w:line="360" w:lineRule="auto"/>
        <w:ind w:firstLine="420"/>
        <w:jc w:val="left"/>
        <w:textAlignment w:val="center"/>
        <w:rPr>
          <w:color w:val="000000"/>
        </w:rPr>
      </w:pPr>
      <w:r>
        <w:rPr>
          <w:rFonts w:eastAsia="Times New Roman"/>
          <w:color w:val="000000"/>
        </w:rPr>
        <w:t>Jobs was fired as CEO of the company in 1985, but that</w:t>
      </w:r>
      <w:r>
        <w:rPr>
          <w:rFonts w:eastAsia="Times New Roman"/>
          <w:i/>
          <w:color w:val="000000"/>
          <w:u w:val="single"/>
        </w:rPr>
        <w:t xml:space="preserve"> setback </w:t>
      </w:r>
      <w:r>
        <w:rPr>
          <w:rFonts w:eastAsia="Times New Roman"/>
          <w:color w:val="000000"/>
        </w:rPr>
        <w:t xml:space="preserve">did not stop him. Jobs built a new computer company and also started Pixar. Later, when Apple was in trouble, Jobs was brought back to save the company </w:t>
      </w:r>
      <w:r>
        <w:rPr>
          <w:rFonts w:ascii="宋体" w:hAnsi="宋体" w:cs="宋体"/>
          <w:color w:val="000000"/>
        </w:rPr>
        <w:t xml:space="preserve">— </w:t>
      </w:r>
      <w:r>
        <w:rPr>
          <w:rFonts w:eastAsia="Times New Roman"/>
          <w:color w:val="000000"/>
        </w:rPr>
        <w:t>and he did it!</w:t>
      </w:r>
    </w:p>
    <w:p>
      <w:pPr>
        <w:spacing w:line="360" w:lineRule="auto"/>
        <w:ind w:firstLine="420"/>
        <w:jc w:val="left"/>
        <w:textAlignment w:val="center"/>
        <w:rPr>
          <w:color w:val="000000"/>
        </w:rPr>
      </w:pPr>
      <w:r>
        <w:rPr>
          <w:rFonts w:eastAsia="Times New Roman"/>
          <w:color w:val="000000"/>
        </w:rPr>
        <w:t>Jobs is a great role model for young people. He had a dream and he took chances (even foolish chances, he admitted) to achieve that dream. He suffered setbacks in business, but he didn’t give up his dream. In the end, he left some inspiring words for young innovators: “</w:t>
      </w:r>
      <w:r>
        <w:rPr>
          <w:rFonts w:eastAsia="Times New Roman"/>
          <w:i/>
          <w:color w:val="000000"/>
        </w:rPr>
        <w:t>Stay hungry, stay foolish!”</w:t>
      </w:r>
    </w:p>
    <w:p>
      <w:pPr>
        <w:spacing w:line="360" w:lineRule="auto"/>
        <w:jc w:val="left"/>
        <w:textAlignment w:val="center"/>
        <w:rPr>
          <w:color w:val="000000"/>
        </w:rPr>
      </w:pPr>
      <w:r>
        <w:rPr>
          <w:color w:val="000000"/>
        </w:rPr>
        <w:t xml:space="preserve">12. </w:t>
      </w:r>
      <w:r>
        <w:rPr>
          <w:rFonts w:eastAsia="Times New Roman"/>
          <w:color w:val="000000"/>
        </w:rPr>
        <w:t>Steve Jobs was ________ .</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a great inventor</w:t>
      </w:r>
      <w:r>
        <w:rPr>
          <w:color w:val="000000"/>
        </w:rPr>
        <w:tab/>
      </w:r>
      <w:r>
        <w:rPr>
          <w:color w:val="000000"/>
        </w:rPr>
        <w:t xml:space="preserve">B. </w:t>
      </w:r>
      <w:r>
        <w:rPr>
          <w:rFonts w:eastAsia="Times New Roman"/>
          <w:color w:val="000000"/>
        </w:rPr>
        <w:t>a successful businessman</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a creative designer</w:t>
      </w:r>
      <w:r>
        <w:rPr>
          <w:color w:val="000000"/>
        </w:rPr>
        <w:tab/>
      </w:r>
      <w:r>
        <w:rPr>
          <w:color w:val="000000"/>
        </w:rPr>
        <w:t xml:space="preserve">D. </w:t>
      </w:r>
      <w:r>
        <w:rPr>
          <w:rFonts w:eastAsia="Times New Roman"/>
          <w:color w:val="000000"/>
        </w:rPr>
        <w:t>both B and C</w:t>
      </w:r>
    </w:p>
    <w:p>
      <w:pPr>
        <w:spacing w:line="360" w:lineRule="auto"/>
        <w:jc w:val="left"/>
        <w:textAlignment w:val="center"/>
        <w:rPr>
          <w:color w:val="000000"/>
        </w:rPr>
      </w:pPr>
      <w:r>
        <w:rPr>
          <w:color w:val="000000"/>
        </w:rPr>
        <w:t xml:space="preserve">13. </w:t>
      </w:r>
      <w:r>
        <w:rPr>
          <w:rFonts w:eastAsia="Times New Roman"/>
          <w:color w:val="000000"/>
        </w:rPr>
        <w:t>Where did Jobs start Apple?</w:t>
      </w:r>
    </w:p>
    <w:p>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olor w:val="000000"/>
        </w:rPr>
        <w:t>In the garage.</w:t>
      </w:r>
      <w:r>
        <w:rPr>
          <w:color w:val="000000"/>
        </w:rPr>
        <w:tab/>
      </w:r>
      <w:r>
        <w:rPr>
          <w:color w:val="000000"/>
        </w:rPr>
        <w:t xml:space="preserve">B. </w:t>
      </w:r>
      <w:r>
        <w:rPr>
          <w:rFonts w:eastAsia="Times New Roman"/>
          <w:color w:val="000000"/>
        </w:rPr>
        <w:t>In the college.</w:t>
      </w:r>
      <w:r>
        <w:rPr>
          <w:color w:val="000000"/>
        </w:rPr>
        <w:tab/>
      </w:r>
      <w:r>
        <w:rPr>
          <w:color w:val="000000"/>
        </w:rPr>
        <w:t xml:space="preserve">C. </w:t>
      </w:r>
      <w:r>
        <w:rPr>
          <w:rFonts w:eastAsia="Times New Roman"/>
          <w:color w:val="000000"/>
        </w:rPr>
        <w:t>In Pixar.</w:t>
      </w:r>
      <w:r>
        <w:rPr>
          <w:color w:val="000000"/>
        </w:rPr>
        <w:tab/>
      </w:r>
      <w:r>
        <w:rPr>
          <w:color w:val="000000"/>
        </w:rPr>
        <w:t xml:space="preserve">D. </w:t>
      </w:r>
      <w:r>
        <w:rPr>
          <w:rFonts w:eastAsia="Times New Roman"/>
          <w:color w:val="000000"/>
        </w:rPr>
        <w:t>In the market.</w:t>
      </w:r>
    </w:p>
    <w:p>
      <w:pPr>
        <w:spacing w:line="360" w:lineRule="auto"/>
        <w:jc w:val="left"/>
        <w:textAlignment w:val="center"/>
        <w:rPr>
          <w:color w:val="000000"/>
        </w:rPr>
      </w:pPr>
      <w:r>
        <w:rPr>
          <w:color w:val="000000"/>
        </w:rPr>
        <w:t xml:space="preserve">14. </w:t>
      </w:r>
      <w:r>
        <w:rPr>
          <w:rFonts w:eastAsia="Times New Roman"/>
          <w:color w:val="000000"/>
        </w:rPr>
        <w:t>What does the underlined word “setback” mean in the passage?</w:t>
      </w:r>
    </w:p>
    <w:p>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olor w:val="000000"/>
        </w:rPr>
        <w:t>struggle</w:t>
      </w:r>
      <w:r>
        <w:rPr>
          <w:color w:val="000000"/>
        </w:rPr>
        <w:tab/>
      </w:r>
      <w:r>
        <w:rPr>
          <w:color w:val="000000"/>
        </w:rPr>
        <w:t xml:space="preserve">B. </w:t>
      </w:r>
      <w:r>
        <w:rPr>
          <w:rFonts w:eastAsia="Times New Roman"/>
          <w:color w:val="000000"/>
        </w:rPr>
        <w:t>danger</w:t>
      </w:r>
      <w:r>
        <w:rPr>
          <w:color w:val="000000"/>
        </w:rPr>
        <w:tab/>
      </w:r>
      <w:r>
        <w:rPr>
          <w:color w:val="000000"/>
        </w:rPr>
        <w:t xml:space="preserve">C. </w:t>
      </w:r>
      <w:r>
        <w:rPr>
          <w:rFonts w:eastAsia="Times New Roman"/>
          <w:color w:val="000000"/>
        </w:rPr>
        <w:t>failure</w:t>
      </w:r>
      <w:r>
        <w:rPr>
          <w:color w:val="000000"/>
        </w:rPr>
        <w:tab/>
      </w:r>
      <w:r>
        <w:rPr>
          <w:color w:val="000000"/>
        </w:rPr>
        <w:t xml:space="preserve">D. </w:t>
      </w:r>
      <w:r>
        <w:rPr>
          <w:rFonts w:eastAsia="Times New Roman"/>
          <w:color w:val="000000"/>
        </w:rPr>
        <w:t>mistake</w:t>
      </w:r>
    </w:p>
    <w:p>
      <w:pPr>
        <w:spacing w:line="360" w:lineRule="auto"/>
        <w:jc w:val="left"/>
        <w:textAlignment w:val="center"/>
        <w:rPr>
          <w:color w:val="000000"/>
        </w:rPr>
      </w:pPr>
      <w:r>
        <w:rPr>
          <w:color w:val="000000"/>
        </w:rPr>
        <w:t xml:space="preserve">15. </w:t>
      </w:r>
      <w:r>
        <w:rPr>
          <w:rFonts w:eastAsia="Times New Roman"/>
          <w:color w:val="000000"/>
        </w:rPr>
        <w:t>By saying “Stay hungry, stay foolish!”, Jobs means that young innovators________.</w:t>
      </w:r>
    </w:p>
    <w:p>
      <w:pPr>
        <w:spacing w:line="360" w:lineRule="auto"/>
        <w:jc w:val="left"/>
        <w:textAlignment w:val="center"/>
        <w:rPr>
          <w:color w:val="000000"/>
        </w:rPr>
      </w:pPr>
      <w:r>
        <w:rPr>
          <w:color w:val="000000"/>
        </w:rPr>
        <w:t xml:space="preserve">A. </w:t>
      </w:r>
      <w:r>
        <w:rPr>
          <w:rFonts w:eastAsia="Times New Roman"/>
          <w:color w:val="000000"/>
        </w:rPr>
        <w:t>should struggle against difficulties to realize their dreams.</w:t>
      </w:r>
    </w:p>
    <w:p>
      <w:pPr>
        <w:spacing w:line="360" w:lineRule="auto"/>
        <w:jc w:val="left"/>
        <w:textAlignment w:val="center"/>
        <w:rPr>
          <w:color w:val="000000"/>
        </w:rPr>
      </w:pPr>
      <w:r>
        <w:rPr>
          <w:color w:val="000000"/>
        </w:rPr>
        <w:t xml:space="preserve">B. </w:t>
      </w:r>
      <w:r>
        <w:rPr>
          <w:rFonts w:eastAsia="Times New Roman"/>
          <w:color w:val="000000"/>
        </w:rPr>
        <w:t>should be hungry to realize their dreams.</w:t>
      </w:r>
    </w:p>
    <w:p>
      <w:pPr>
        <w:spacing w:line="360" w:lineRule="auto"/>
        <w:jc w:val="left"/>
        <w:textAlignment w:val="center"/>
        <w:rPr>
          <w:color w:val="000000"/>
        </w:rPr>
      </w:pPr>
      <w:r>
        <w:rPr>
          <w:color w:val="000000"/>
        </w:rPr>
        <w:t xml:space="preserve">C. </w:t>
      </w:r>
      <w:r>
        <w:rPr>
          <w:rFonts w:eastAsia="Times New Roman"/>
          <w:color w:val="000000"/>
        </w:rPr>
        <w:t>should be foolish to realize their dreams.</w:t>
      </w:r>
    </w:p>
    <w:p>
      <w:pPr>
        <w:spacing w:line="360" w:lineRule="auto"/>
        <w:jc w:val="left"/>
        <w:textAlignment w:val="center"/>
        <w:rPr>
          <w:color w:val="000000"/>
        </w:rPr>
      </w:pPr>
      <w:r>
        <w:rPr>
          <w:color w:val="000000"/>
        </w:rPr>
        <w:t xml:space="preserve">D. </w:t>
      </w:r>
      <w:r>
        <w:rPr>
          <w:rFonts w:eastAsia="Times New Roman"/>
          <w:color w:val="000000"/>
        </w:rPr>
        <w:t>should be both hungry and foolish to realize their dreams.</w:t>
      </w:r>
    </w:p>
    <w:p>
      <w:pPr>
        <w:spacing w:line="360" w:lineRule="auto"/>
        <w:rPr>
          <w:rFonts w:hint="eastAsia"/>
          <w:b/>
          <w:color w:val="008000"/>
          <w:sz w:val="24"/>
        </w:rPr>
        <w:sectPr>
          <w:headerReference w:type="default" r:id="rId21"/>
          <w:footerReference w:type="even" r:id="rId22"/>
          <w:footerReference w:type="default" r:id="rId23"/>
          <w:type w:val="nextPage"/>
          <w:pgSz w:w="11906" w:h="16838"/>
          <w:pgMar w:top="1440" w:right="1800" w:bottom="1440" w:left="1800" w:header="851" w:footer="992" w:gutter="0"/>
          <w:pgNumType w:start="6"/>
          <w:cols w:num="1" w:space="425"/>
          <w:titlePg w:val="0"/>
          <w:docGrid w:type="lines" w:linePitch="312" w:charSpace="0"/>
        </w:sectPr>
      </w:pPr>
    </w:p>
    <w:p>
      <w:pPr>
        <w:spacing w:line="360" w:lineRule="auto"/>
        <w:rPr>
          <w:rFonts w:hint="eastAsia"/>
          <w:b/>
          <w:color w:val="008000"/>
          <w:sz w:val="24"/>
        </w:rPr>
      </w:pPr>
      <w:r>
        <w:rPr>
          <w:rFonts w:hint="eastAsia"/>
          <w:b/>
          <w:color w:val="008000"/>
          <w:sz w:val="24"/>
        </w:rPr>
        <w:t>湖南省衡阳市祁东县2023-2024学年高一上学期期末统考英语试卷</w:t>
      </w:r>
    </w:p>
    <w:p>
      <w:pPr>
        <w:spacing w:line="360" w:lineRule="auto"/>
        <w:jc w:val="left"/>
      </w:pPr>
      <w:r>
        <w:rPr>
          <w:rFonts w:ascii="宋体" w:hAnsi="宋体" w:cs="宋体"/>
          <w:b/>
          <w:sz w:val="24"/>
        </w:rPr>
        <w:t>第一节</w:t>
      </w:r>
      <w:r>
        <w:rPr>
          <w:rFonts w:eastAsia="Times New Roman"/>
          <w:b/>
          <w:sz w:val="24"/>
        </w:rPr>
        <w:t xml:space="preserve"> (</w:t>
      </w:r>
      <w:r>
        <w:rPr>
          <w:rFonts w:ascii="宋体" w:hAnsi="宋体" w:cs="宋体"/>
          <w:b/>
          <w:sz w:val="24"/>
        </w:rPr>
        <w:t>共</w:t>
      </w:r>
      <w:r>
        <w:rPr>
          <w:rFonts w:eastAsia="Times New Roman"/>
          <w:b/>
          <w:sz w:val="24"/>
        </w:rPr>
        <w:t>15</w:t>
      </w:r>
      <w:r>
        <w:rPr>
          <w:rFonts w:ascii="宋体" w:hAnsi="宋体" w:cs="宋体"/>
          <w:b/>
          <w:sz w:val="24"/>
        </w:rPr>
        <w:t>小题</w:t>
      </w:r>
      <w:r>
        <w:rPr>
          <w:rFonts w:eastAsia="Times New Roman"/>
          <w:b/>
          <w:sz w:val="24"/>
        </w:rPr>
        <w:t>;</w:t>
      </w:r>
      <w:r>
        <w:rPr>
          <w:rFonts w:ascii="宋体" w:hAnsi="宋体" w:cs="宋体"/>
          <w:b/>
          <w:sz w:val="24"/>
        </w:rPr>
        <w:t>每小题</w:t>
      </w:r>
      <w:r>
        <w:rPr>
          <w:rFonts w:eastAsia="Times New Roman"/>
          <w:b/>
          <w:sz w:val="24"/>
        </w:rPr>
        <w:t>2. 5</w:t>
      </w:r>
      <w:r>
        <w:rPr>
          <w:rFonts w:ascii="宋体" w:hAnsi="宋体" w:cs="宋体"/>
          <w:b/>
          <w:sz w:val="24"/>
        </w:rPr>
        <w:t>分</w:t>
      </w:r>
      <w:r>
        <w:rPr>
          <w:rFonts w:eastAsia="Times New Roman"/>
          <w:b/>
          <w:sz w:val="24"/>
        </w:rPr>
        <w:t xml:space="preserve">, </w:t>
      </w:r>
      <w:r>
        <w:rPr>
          <w:rFonts w:ascii="宋体" w:hAnsi="宋体" w:cs="宋体"/>
          <w:b/>
          <w:sz w:val="24"/>
        </w:rPr>
        <w:t>满分</w:t>
      </w:r>
      <w:r>
        <w:rPr>
          <w:rFonts w:eastAsia="Times New Roman"/>
          <w:b/>
          <w:sz w:val="24"/>
        </w:rPr>
        <w:t>37. 5</w:t>
      </w:r>
      <w:r>
        <w:rPr>
          <w:rFonts w:ascii="宋体" w:hAnsi="宋体" w:cs="宋体"/>
          <w:b/>
          <w:sz w:val="24"/>
        </w:rPr>
        <w:t>分</w:t>
      </w:r>
      <w:r>
        <w:rPr>
          <w:rFonts w:eastAsia="Times New Roman"/>
          <w:b/>
          <w:sz w:val="24"/>
        </w:rPr>
        <w:t>)</w:t>
      </w:r>
    </w:p>
    <w:p>
      <w:pPr>
        <w:spacing w:line="360" w:lineRule="auto"/>
        <w:jc w:val="left"/>
      </w:pPr>
      <w:r>
        <w:rPr>
          <w:rFonts w:ascii="宋体" w:hAnsi="宋体" w:cs="宋体"/>
          <w:b/>
          <w:sz w:val="24"/>
        </w:rPr>
        <w:t>阅读下列短文</w:t>
      </w:r>
      <w:r>
        <w:rPr>
          <w:rFonts w:eastAsia="Times New Roman"/>
          <w:b/>
          <w:sz w:val="24"/>
        </w:rPr>
        <w:t xml:space="preserve">, </w:t>
      </w:r>
      <w:r>
        <w:rPr>
          <w:rFonts w:ascii="宋体" w:hAnsi="宋体" w:cs="宋体"/>
          <w:b/>
          <w:sz w:val="24"/>
        </w:rPr>
        <w:t>从每题所给的</w:t>
      </w:r>
      <w:r>
        <w:rPr>
          <w:rFonts w:eastAsia="Times New Roman"/>
          <w:b/>
          <w:sz w:val="24"/>
        </w:rPr>
        <w:t>A</w:t>
      </w:r>
      <w:r>
        <w:rPr>
          <w:rFonts w:ascii="宋体" w:hAnsi="宋体" w:cs="宋体"/>
          <w:b/>
          <w:sz w:val="24"/>
        </w:rPr>
        <w:t>、</w:t>
      </w:r>
      <w:r>
        <w:rPr>
          <w:rFonts w:eastAsia="Times New Roman"/>
          <w:b/>
          <w:sz w:val="24"/>
        </w:rPr>
        <w:t>B</w:t>
      </w:r>
      <w:r>
        <w:rPr>
          <w:rFonts w:ascii="宋体" w:hAnsi="宋体" w:cs="宋体"/>
          <w:b/>
          <w:sz w:val="24"/>
        </w:rPr>
        <w:t>、</w:t>
      </w:r>
      <w:r>
        <w:rPr>
          <w:rFonts w:eastAsia="Times New Roman"/>
          <w:b/>
          <w:sz w:val="24"/>
        </w:rPr>
        <w:t>C</w:t>
      </w:r>
      <w:r>
        <w:rPr>
          <w:rFonts w:ascii="宋体" w:hAnsi="宋体" w:cs="宋体"/>
          <w:b/>
          <w:sz w:val="24"/>
        </w:rPr>
        <w:t>、</w:t>
      </w:r>
      <w:r>
        <w:rPr>
          <w:rFonts w:eastAsia="Times New Roman"/>
          <w:b/>
          <w:sz w:val="24"/>
        </w:rPr>
        <w:t>D</w:t>
      </w:r>
      <w:r>
        <w:rPr>
          <w:rFonts w:ascii="宋体" w:hAnsi="宋体" w:cs="宋体"/>
          <w:b/>
          <w:sz w:val="24"/>
        </w:rPr>
        <w:t>四个选项中选出最佳选项。</w:t>
      </w:r>
    </w:p>
    <w:p>
      <w:pPr>
        <w:spacing w:line="360" w:lineRule="auto"/>
        <w:jc w:val="center"/>
      </w:pPr>
      <w:r>
        <w:rPr>
          <w:rFonts w:eastAsia="Times New Roman"/>
          <w:b/>
          <w:sz w:val="24"/>
        </w:rPr>
        <w:t>A</w:t>
      </w:r>
    </w:p>
    <w:p>
      <w:pPr>
        <w:spacing w:line="360" w:lineRule="auto"/>
        <w:ind w:firstLine="420"/>
        <w:jc w:val="left"/>
      </w:pPr>
      <w:r>
        <w:rPr>
          <w:rFonts w:eastAsia="Times New Roman"/>
        </w:rPr>
        <w:t xml:space="preserve">Explore the wonders of San Francisco’s landmarks as you visit Coit Tower, Crissy Field, Fort Point and Lands End, each offering unique views of the Golden Gate Bridge. </w:t>
      </w:r>
    </w:p>
    <w:p>
      <w:pPr>
        <w:spacing w:line="360" w:lineRule="auto"/>
        <w:ind w:firstLine="420"/>
        <w:jc w:val="left"/>
      </w:pPr>
      <w:r>
        <w:rPr>
          <w:rFonts w:eastAsia="Times New Roman"/>
          <w:b/>
        </w:rPr>
        <w:t>Coit Tower</w:t>
      </w:r>
    </w:p>
    <w:p>
      <w:pPr>
        <w:spacing w:line="360" w:lineRule="auto"/>
        <w:ind w:firstLine="420"/>
        <w:jc w:val="left"/>
      </w:pPr>
      <w:r>
        <w:rPr>
          <w:rFonts w:eastAsia="Times New Roman"/>
        </w:rPr>
        <w:t xml:space="preserve">Coit Tower offers breathtaking 360-degree views of San Francisco and the bay, including the iconic Golden Gate Bridge. The best views are enjoyed from the observation deck, which is easily accessible by elevator. To access the elevator, there is a fee of $ 7. </w:t>
      </w:r>
    </w:p>
    <w:p>
      <w:pPr>
        <w:spacing w:line="360" w:lineRule="auto"/>
        <w:ind w:firstLine="420"/>
        <w:jc w:val="left"/>
      </w:pPr>
      <w:r>
        <w:rPr>
          <w:rFonts w:eastAsia="Times New Roman"/>
          <w:b/>
        </w:rPr>
        <w:t>Crissy Field</w:t>
      </w:r>
    </w:p>
    <w:p>
      <w:pPr>
        <w:spacing w:line="360" w:lineRule="auto"/>
        <w:ind w:firstLine="420"/>
        <w:jc w:val="left"/>
      </w:pPr>
      <w:r>
        <w:rPr>
          <w:rFonts w:eastAsia="Times New Roman"/>
        </w:rPr>
        <w:t xml:space="preserve">Crissy Field, south of the Golden Gate Bridge in the Presidio, is a beautiful spot with walking and cycling trails, Rebuilt in 2001, it offers wonderful views of the bridge, picnic areas and a small sandy beach loved by families. Visitors can enjoy lunch at the Warming Hut, Beach Hut Cafe or House of Air. </w:t>
      </w:r>
    </w:p>
    <w:p>
      <w:pPr>
        <w:spacing w:line="360" w:lineRule="auto"/>
        <w:ind w:firstLine="420"/>
        <w:jc w:val="left"/>
      </w:pPr>
      <w:r>
        <w:rPr>
          <w:rFonts w:eastAsia="Times New Roman"/>
          <w:b/>
        </w:rPr>
        <w:t>Fort Point</w:t>
      </w:r>
    </w:p>
    <w:p>
      <w:pPr>
        <w:spacing w:line="360" w:lineRule="auto"/>
        <w:ind w:firstLine="420"/>
        <w:jc w:val="left"/>
      </w:pPr>
      <w:r>
        <w:rPr>
          <w:rFonts w:eastAsia="Times New Roman"/>
        </w:rPr>
        <w:t xml:space="preserve">To get a close view of the Golden Gate Bridge, visit Fort Point. Near Crissy Field, this brick fort from the Civil War era can be accessed through Marine Drive park. Even though Fort Point didn’t see any military action, the bridge’s chief engineer, Joseph Strauss, redesigned it to ensure the fort’s preservation as a “fine example of the mason’s art”. </w:t>
      </w:r>
    </w:p>
    <w:p>
      <w:pPr>
        <w:spacing w:line="360" w:lineRule="auto"/>
        <w:ind w:firstLine="420"/>
        <w:jc w:val="left"/>
      </w:pPr>
      <w:r>
        <w:rPr>
          <w:rFonts w:eastAsia="Times New Roman"/>
          <w:b/>
        </w:rPr>
        <w:t>Lands End</w:t>
      </w:r>
    </w:p>
    <w:p>
      <w:pPr>
        <w:spacing w:line="360" w:lineRule="auto"/>
        <w:ind w:firstLine="420"/>
        <w:jc w:val="left"/>
      </w:pPr>
      <w:r>
        <w:rPr>
          <w:rFonts w:eastAsia="Times New Roman"/>
        </w:rPr>
        <w:t xml:space="preserve">Lands End, near Lincoln Park, provides a perfect view of the Golden Gate Bridge Visitors can walk along a paved sidewalk near the 17th hole of the Lincoln Park Municipal Golf Course. Along the way, you’ll find benches and great photo spots to enjoy the bridge’s beauty. </w:t>
      </w:r>
    </w:p>
    <w:p>
      <w:pPr>
        <w:spacing w:line="360" w:lineRule="auto"/>
        <w:jc w:val="left"/>
        <w:textAlignment w:val="center"/>
        <w:sectPr>
          <w:headerReference w:type="default" r:id="rId24"/>
          <w:footerReference w:type="even" r:id="rId25"/>
          <w:footerReference w:type="default" r:id="rId26"/>
          <w:type w:val="nextPage"/>
          <w:pgSz w:w="11906" w:h="16838"/>
          <w:pgMar w:top="1440" w:right="1800" w:bottom="1440" w:left="1800" w:header="851" w:footer="992" w:gutter="0"/>
          <w:pgNumType w:start="7"/>
          <w:cols w:num="1" w:space="425"/>
          <w:titlePg w:val="0"/>
          <w:docGrid w:type="lines" w:linePitch="312" w:charSpace="0"/>
        </w:sectPr>
      </w:pPr>
      <w:r>
        <w:t xml:space="preserve">1. </w:t>
      </w:r>
      <w:r>
        <w:rPr>
          <w:rFonts w:eastAsia="Times New Roman"/>
        </w:rPr>
        <w:t xml:space="preserve">Which one is redesigned by an engineer? </w:t>
      </w:r>
    </w:p>
    <w:p>
      <w:pPr>
        <w:tabs>
          <w:tab w:val="left" w:pos="2436"/>
          <w:tab w:val="left" w:pos="4873"/>
          <w:tab w:val="left" w:pos="7309"/>
        </w:tabs>
        <w:spacing w:line="360" w:lineRule="auto"/>
        <w:jc w:val="left"/>
        <w:textAlignment w:val="center"/>
      </w:pPr>
      <w:r>
        <w:t xml:space="preserve">A </w:t>
      </w:r>
      <w:r>
        <w:rPr>
          <w:rFonts w:eastAsia="Times New Roman"/>
        </w:rPr>
        <w:t xml:space="preserve">Coit Tower. </w:t>
      </w:r>
      <w:r>
        <w:tab/>
      </w:r>
      <w:r>
        <w:t xml:space="preserve">B. </w:t>
      </w:r>
      <w:r>
        <w:rPr>
          <w:rFonts w:eastAsia="Times New Roman"/>
        </w:rPr>
        <w:t xml:space="preserve"> Crissy Field. </w:t>
      </w:r>
      <w:r>
        <w:tab/>
      </w:r>
      <w:r>
        <w:t xml:space="preserve">C. </w:t>
      </w:r>
      <w:r>
        <w:rPr>
          <w:rFonts w:eastAsia="Times New Roman"/>
        </w:rPr>
        <w:t xml:space="preserve">Fort Point. </w:t>
      </w:r>
      <w:r>
        <w:tab/>
      </w:r>
      <w:r>
        <w:t xml:space="preserve">D. </w:t>
      </w:r>
      <w:r>
        <w:rPr>
          <w:rFonts w:eastAsia="Times New Roman"/>
        </w:rPr>
        <w:t xml:space="preserve">Lands End. </w:t>
      </w:r>
    </w:p>
    <w:p>
      <w:pPr>
        <w:spacing w:line="360" w:lineRule="auto"/>
        <w:jc w:val="left"/>
        <w:textAlignment w:val="center"/>
      </w:pPr>
      <w:r>
        <w:t xml:space="preserve">2. </w:t>
      </w:r>
      <w:r>
        <w:rPr>
          <w:rFonts w:eastAsia="Times New Roman"/>
        </w:rPr>
        <w:t>What do the four places have in common?</w:t>
      </w:r>
    </w:p>
    <w:p>
      <w:pPr>
        <w:tabs>
          <w:tab w:val="left" w:pos="4873"/>
        </w:tabs>
        <w:spacing w:line="360" w:lineRule="auto"/>
        <w:jc w:val="left"/>
        <w:textAlignment w:val="center"/>
      </w:pPr>
      <w:r>
        <w:t xml:space="preserve">A. </w:t>
      </w:r>
      <w:r>
        <w:rPr>
          <w:rFonts w:eastAsia="Times New Roman"/>
        </w:rPr>
        <w:t xml:space="preserve">They save the fort as an art. </w:t>
      </w:r>
      <w:r>
        <w:tab/>
      </w:r>
      <w:r>
        <w:t xml:space="preserve">B. </w:t>
      </w:r>
      <w:r>
        <w:rPr>
          <w:rFonts w:eastAsia="Times New Roman"/>
        </w:rPr>
        <w:t xml:space="preserve">They are suitable to see the whole city. </w:t>
      </w:r>
    </w:p>
    <w:p>
      <w:pPr>
        <w:tabs>
          <w:tab w:val="left" w:pos="4873"/>
        </w:tabs>
        <w:spacing w:line="360" w:lineRule="auto"/>
        <w:jc w:val="left"/>
        <w:textAlignment w:val="center"/>
      </w:pPr>
      <w:r>
        <w:t xml:space="preserve">C. </w:t>
      </w:r>
      <w:r>
        <w:rPr>
          <w:rFonts w:eastAsia="Times New Roman"/>
        </w:rPr>
        <w:t>They offer wide sidewalks and cycling paths</w:t>
      </w:r>
      <w:r>
        <w:tab/>
      </w:r>
      <w:r>
        <w:t xml:space="preserve">D. </w:t>
      </w:r>
      <w:r>
        <w:rPr>
          <w:rFonts w:eastAsia="Times New Roman"/>
        </w:rPr>
        <w:t xml:space="preserve">They are suitable to view the Golden Gate Bridge. </w:t>
      </w:r>
    </w:p>
    <w:p>
      <w:pPr>
        <w:spacing w:line="360" w:lineRule="auto"/>
        <w:jc w:val="left"/>
        <w:textAlignment w:val="center"/>
      </w:pPr>
      <w:r>
        <w:t xml:space="preserve">3. </w:t>
      </w:r>
      <w:r>
        <w:rPr>
          <w:rFonts w:eastAsia="Times New Roman"/>
        </w:rPr>
        <w:t>In which section of a newspaper may this text appear?</w:t>
      </w:r>
    </w:p>
    <w:p>
      <w:pPr>
        <w:tabs>
          <w:tab w:val="left" w:pos="2436"/>
          <w:tab w:val="left" w:pos="4873"/>
          <w:tab w:val="left" w:pos="7095"/>
        </w:tabs>
        <w:spacing w:line="360" w:lineRule="auto"/>
        <w:jc w:val="left"/>
        <w:textAlignment w:val="center"/>
        <w:rPr>
          <w:color w:val="000000"/>
        </w:rPr>
      </w:pPr>
      <w:r>
        <w:t xml:space="preserve">A. </w:t>
      </w:r>
      <w:r>
        <w:rPr>
          <w:rFonts w:eastAsia="Times New Roman"/>
        </w:rPr>
        <w:t xml:space="preserve">Sports. </w:t>
      </w:r>
      <w:r>
        <w:tab/>
      </w:r>
      <w:r>
        <w:t xml:space="preserve">B. </w:t>
      </w:r>
      <w:r>
        <w:rPr>
          <w:rFonts w:eastAsia="Times New Roman"/>
        </w:rPr>
        <w:t xml:space="preserve">Entertainment. </w:t>
      </w:r>
      <w:r>
        <w:tab/>
      </w:r>
      <w:r>
        <w:t xml:space="preserve">C. </w:t>
      </w:r>
      <w:r>
        <w:rPr>
          <w:rFonts w:eastAsia="Times New Roman"/>
        </w:rPr>
        <w:t xml:space="preserve">Tour. </w:t>
      </w:r>
      <w:r>
        <w:tab/>
      </w:r>
      <w:r>
        <w:t xml:space="preserve">D. </w:t>
      </w:r>
      <w:r>
        <w:rPr>
          <w:rFonts w:eastAsia="Times New Roman"/>
        </w:rPr>
        <w:t xml:space="preserve">Education. </w:t>
      </w:r>
    </w:p>
    <w:p>
      <w:pPr>
        <w:spacing w:line="360" w:lineRule="auto"/>
        <w:jc w:val="center"/>
        <w:textAlignment w:val="center"/>
        <w:rPr>
          <w:color w:val="000000"/>
        </w:rPr>
      </w:pPr>
      <w:r>
        <w:rPr>
          <w:rFonts w:eastAsia="Times New Roman"/>
          <w:b/>
          <w:color w:val="000000"/>
          <w:sz w:val="24"/>
        </w:rPr>
        <w:t>B</w:t>
      </w:r>
    </w:p>
    <w:p>
      <w:pPr>
        <w:spacing w:line="360" w:lineRule="auto"/>
        <w:ind w:firstLine="420"/>
        <w:textAlignment w:val="center"/>
        <w:rPr>
          <w:color w:val="000000"/>
        </w:rPr>
      </w:pPr>
      <w:r>
        <w:rPr>
          <w:rFonts w:eastAsia="Times New Roman"/>
          <w:color w:val="000000"/>
        </w:rPr>
        <w:t xml:space="preserve">The Amazon Rainforest, often called the “lungs of the Earth”, has always </w:t>
      </w:r>
      <w:r>
        <w:rPr>
          <w:rFonts w:eastAsia="Times New Roman"/>
          <w:b/>
          <w:color w:val="000000"/>
          <w:u w:val="single"/>
        </w:rPr>
        <w:t>mesmerized</w:t>
      </w:r>
      <w:r>
        <w:rPr>
          <w:rFonts w:eastAsia="Times New Roman"/>
          <w:color w:val="000000"/>
        </w:rPr>
        <w:t xml:space="preserve"> me with its biodiversity (</w:t>
      </w:r>
      <w:r>
        <w:rPr>
          <w:rFonts w:ascii="宋体" w:hAnsi="宋体" w:cs="宋体"/>
          <w:color w:val="000000"/>
        </w:rPr>
        <w:t>生物多样性</w:t>
      </w:r>
      <w:r>
        <w:rPr>
          <w:rFonts w:eastAsia="Times New Roman"/>
          <w:color w:val="000000"/>
        </w:rPr>
        <w:t>) and local tribes (</w:t>
      </w:r>
      <w:r>
        <w:rPr>
          <w:rFonts w:ascii="宋体" w:hAnsi="宋体" w:cs="宋体"/>
          <w:color w:val="000000"/>
        </w:rPr>
        <w:t>部落</w:t>
      </w:r>
      <w:r>
        <w:rPr>
          <w:rFonts w:eastAsia="Times New Roman"/>
          <w:color w:val="000000"/>
        </w:rPr>
        <w:t xml:space="preserve">). When I had the chance to join a research expedition, I took it, excited about the adventure ahead. I didn’t know it would be a great experience. </w:t>
      </w:r>
    </w:p>
    <w:p>
      <w:pPr>
        <w:spacing w:line="360" w:lineRule="auto"/>
        <w:ind w:firstLine="420"/>
        <w:textAlignment w:val="center"/>
        <w:rPr>
          <w:color w:val="000000"/>
        </w:rPr>
      </w:pPr>
      <w:r>
        <w:rPr>
          <w:rFonts w:eastAsia="Times New Roman"/>
          <w:color w:val="000000"/>
        </w:rPr>
        <w:t xml:space="preserve">The journey into the rainforest was tough, such as the dense leaves, endless rain and the sound of insects and animals. However, the beauty of the rainforest was amazing. </w:t>
      </w:r>
    </w:p>
    <w:p>
      <w:pPr>
        <w:spacing w:line="360" w:lineRule="auto"/>
        <w:ind w:firstLine="420"/>
        <w:textAlignment w:val="center"/>
        <w:rPr>
          <w:color w:val="000000"/>
        </w:rPr>
      </w:pPr>
      <w:r>
        <w:rPr>
          <w:rFonts w:eastAsia="Times New Roman"/>
          <w:color w:val="000000"/>
        </w:rPr>
        <w:t xml:space="preserve">One of the most exciting parts of the trip was meeting a local tribe. Their way of life, so connected to nature, was different from our urban lives. Learning about their customs and understanding their relationship with the rainforest was a special experience. It made me realize how separated from nature we have become in the technological advancement. </w:t>
      </w:r>
    </w:p>
    <w:p>
      <w:pPr>
        <w:spacing w:line="360" w:lineRule="auto"/>
        <w:ind w:firstLine="420"/>
        <w:textAlignment w:val="center"/>
        <w:rPr>
          <w:color w:val="000000"/>
        </w:rPr>
      </w:pPr>
      <w:r>
        <w:rPr>
          <w:rFonts w:eastAsia="Times New Roman"/>
          <w:color w:val="000000"/>
        </w:rPr>
        <w:t xml:space="preserve">The trip was not without challenges. Walking in the forest, dealing with the bad weather and dealing with the fear of the unknown tested our willpower. However, every challenge we overcame brought a sense of achievement and strengthened our team bond. It taught me the importance of teamwork and adaptability. </w:t>
      </w:r>
    </w:p>
    <w:p>
      <w:pPr>
        <w:spacing w:line="360" w:lineRule="auto"/>
        <w:ind w:firstLine="420"/>
        <w:textAlignment w:val="center"/>
        <w:rPr>
          <w:color w:val="000000"/>
        </w:rPr>
        <w:sectPr>
          <w:headerReference w:type="default" r:id="rId27"/>
          <w:footerReference w:type="even" r:id="rId28"/>
          <w:footerReference w:type="default" r:id="rId29"/>
          <w:type w:val="nextPage"/>
          <w:pgSz w:w="11906" w:h="16838"/>
          <w:pgMar w:top="1440" w:right="1800" w:bottom="1440" w:left="1800" w:header="851" w:footer="992" w:gutter="0"/>
          <w:pgNumType w:start="8"/>
          <w:cols w:num="1" w:space="425"/>
          <w:titlePg w:val="0"/>
          <w:docGrid w:type="lines" w:linePitch="312" w:charSpace="0"/>
        </w:sectPr>
      </w:pPr>
      <w:r>
        <w:rPr>
          <w:rFonts w:eastAsia="Times New Roman"/>
          <w:color w:val="000000"/>
        </w:rPr>
        <w:t xml:space="preserve">As we left the rainforest, I recalled the impact the trip had on me. It was not just an adventure but a journey of self-discovery. </w:t>
      </w:r>
    </w:p>
    <w:p>
      <w:pPr>
        <w:spacing w:line="360" w:lineRule="auto"/>
        <w:ind w:firstLine="420"/>
        <w:textAlignment w:val="center"/>
        <w:rPr>
          <w:color w:val="000000"/>
        </w:rPr>
      </w:pPr>
      <w:r>
        <w:rPr>
          <w:rFonts w:eastAsia="Times New Roman"/>
          <w:color w:val="000000"/>
        </w:rPr>
        <w:t>My trip to the Amazon rainforest was a meaningful experience. It was a journey that pushed my boundaries(</w:t>
      </w:r>
      <w:r>
        <w:rPr>
          <w:rFonts w:ascii="宋体" w:hAnsi="宋体" w:cs="宋体"/>
          <w:color w:val="000000"/>
        </w:rPr>
        <w:t>边界</w:t>
      </w:r>
      <w:r>
        <w:rPr>
          <w:rFonts w:eastAsia="Times New Roman"/>
          <w:color w:val="000000"/>
        </w:rPr>
        <w:t xml:space="preserve">) taught me valuable lessons and left me with unforgettable memories. It was not just a trip but an exploration of the unknown and a reminder of our responsibility towards our planet. The adventure may have ended, but the journey continues, as I carry the lessons and memories with me, influencing my life and choices. </w:t>
      </w:r>
    </w:p>
    <w:p>
      <w:pPr>
        <w:spacing w:line="360" w:lineRule="auto"/>
        <w:jc w:val="left"/>
        <w:textAlignment w:val="center"/>
        <w:rPr>
          <w:color w:val="000000"/>
        </w:rPr>
      </w:pPr>
      <w:r>
        <w:rPr>
          <w:color w:val="000000"/>
        </w:rPr>
        <w:t xml:space="preserve">4. </w:t>
      </w:r>
      <w:r>
        <w:rPr>
          <w:rFonts w:eastAsia="Times New Roman"/>
          <w:color w:val="000000"/>
        </w:rPr>
        <w:t>Which of the following best explains “mesmerized” underlined in paragraph 1?</w:t>
      </w:r>
    </w:p>
    <w:p>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olor w:val="000000"/>
        </w:rPr>
        <w:t xml:space="preserve">Puzzled. </w:t>
      </w:r>
      <w:r>
        <w:rPr>
          <w:color w:val="000000"/>
        </w:rPr>
        <w:tab/>
      </w:r>
      <w:r>
        <w:rPr>
          <w:color w:val="000000"/>
        </w:rPr>
        <w:t xml:space="preserve">B. </w:t>
      </w:r>
      <w:r>
        <w:rPr>
          <w:rFonts w:eastAsia="Times New Roman"/>
          <w:color w:val="000000"/>
        </w:rPr>
        <w:t xml:space="preserve">Moved. </w:t>
      </w:r>
      <w:r>
        <w:rPr>
          <w:color w:val="000000"/>
        </w:rPr>
        <w:tab/>
      </w:r>
      <w:r>
        <w:rPr>
          <w:color w:val="000000"/>
        </w:rPr>
        <w:t xml:space="preserve">C. </w:t>
      </w:r>
      <w:r>
        <w:rPr>
          <w:rFonts w:eastAsia="Times New Roman"/>
          <w:color w:val="000000"/>
        </w:rPr>
        <w:t xml:space="preserve">Attracted. </w:t>
      </w:r>
      <w:r>
        <w:rPr>
          <w:color w:val="000000"/>
        </w:rPr>
        <w:tab/>
      </w:r>
      <w:r>
        <w:rPr>
          <w:color w:val="000000"/>
        </w:rPr>
        <w:t xml:space="preserve">D. </w:t>
      </w:r>
      <w:r>
        <w:rPr>
          <w:rFonts w:eastAsia="Times New Roman"/>
          <w:color w:val="000000"/>
        </w:rPr>
        <w:t xml:space="preserve">Defeated. </w:t>
      </w:r>
    </w:p>
    <w:p>
      <w:pPr>
        <w:spacing w:line="360" w:lineRule="auto"/>
        <w:jc w:val="left"/>
        <w:textAlignment w:val="center"/>
        <w:rPr>
          <w:color w:val="000000"/>
        </w:rPr>
      </w:pPr>
      <w:r>
        <w:rPr>
          <w:color w:val="000000"/>
        </w:rPr>
        <w:t xml:space="preserve">5. </w:t>
      </w:r>
      <w:r>
        <w:rPr>
          <w:rFonts w:eastAsia="Times New Roman"/>
          <w:color w:val="000000"/>
        </w:rPr>
        <w:t>Which word can describe the relation between the local tribe and the rainforest?</w:t>
      </w:r>
    </w:p>
    <w:p>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olor w:val="000000"/>
        </w:rPr>
        <w:t xml:space="preserve">Exciting. </w:t>
      </w:r>
      <w:r>
        <w:rPr>
          <w:color w:val="000000"/>
        </w:rPr>
        <w:tab/>
      </w:r>
      <w:r>
        <w:rPr>
          <w:color w:val="000000"/>
        </w:rPr>
        <w:t xml:space="preserve">B. </w:t>
      </w:r>
      <w:r>
        <w:rPr>
          <w:rFonts w:eastAsia="Times New Roman"/>
          <w:color w:val="000000"/>
        </w:rPr>
        <w:t xml:space="preserve">Close. </w:t>
      </w:r>
      <w:r>
        <w:rPr>
          <w:color w:val="000000"/>
        </w:rPr>
        <w:tab/>
      </w:r>
      <w:r>
        <w:rPr>
          <w:color w:val="000000"/>
        </w:rPr>
        <w:t xml:space="preserve">C. </w:t>
      </w:r>
      <w:r>
        <w:rPr>
          <w:rFonts w:eastAsia="Times New Roman"/>
          <w:color w:val="000000"/>
        </w:rPr>
        <w:t xml:space="preserve">Relaxing. </w:t>
      </w:r>
      <w:r>
        <w:rPr>
          <w:color w:val="000000"/>
        </w:rPr>
        <w:tab/>
      </w:r>
      <w:r>
        <w:rPr>
          <w:color w:val="000000"/>
        </w:rPr>
        <w:t xml:space="preserve">D. </w:t>
      </w:r>
      <w:r>
        <w:rPr>
          <w:rFonts w:eastAsia="Times New Roman"/>
          <w:color w:val="000000"/>
        </w:rPr>
        <w:t xml:space="preserve">Separated. </w:t>
      </w:r>
    </w:p>
    <w:p>
      <w:pPr>
        <w:spacing w:line="360" w:lineRule="auto"/>
        <w:jc w:val="left"/>
        <w:textAlignment w:val="center"/>
        <w:rPr>
          <w:color w:val="000000"/>
        </w:rPr>
      </w:pPr>
      <w:r>
        <w:rPr>
          <w:color w:val="000000"/>
        </w:rPr>
        <w:t xml:space="preserve">6. </w:t>
      </w:r>
      <w:r>
        <w:rPr>
          <w:rFonts w:eastAsia="Times New Roman"/>
          <w:color w:val="000000"/>
        </w:rPr>
        <w:t>What can we learn about the trip from paragraph 4?</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 xml:space="preserve">It’s dangerous and meaningless. </w:t>
      </w:r>
      <w:r>
        <w:rPr>
          <w:color w:val="000000"/>
        </w:rPr>
        <w:tab/>
      </w:r>
      <w:r>
        <w:rPr>
          <w:color w:val="000000"/>
        </w:rPr>
        <w:t xml:space="preserve">B. </w:t>
      </w:r>
      <w:r>
        <w:rPr>
          <w:rFonts w:eastAsia="Times New Roman"/>
          <w:color w:val="000000"/>
        </w:rPr>
        <w:t xml:space="preserve">It’s fanny but unbearable. </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 xml:space="preserve">It’s important and interesting. </w:t>
      </w:r>
      <w:r>
        <w:rPr>
          <w:color w:val="000000"/>
        </w:rPr>
        <w:tab/>
      </w:r>
      <w:r>
        <w:rPr>
          <w:color w:val="000000"/>
        </w:rPr>
        <w:t xml:space="preserve">D. </w:t>
      </w:r>
      <w:r>
        <w:rPr>
          <w:rFonts w:eastAsia="Times New Roman"/>
          <w:color w:val="000000"/>
        </w:rPr>
        <w:t xml:space="preserve">It’s challenging but worthwhile. </w:t>
      </w:r>
    </w:p>
    <w:p>
      <w:pPr>
        <w:spacing w:line="360" w:lineRule="auto"/>
        <w:jc w:val="left"/>
        <w:textAlignment w:val="center"/>
        <w:rPr>
          <w:color w:val="000000"/>
        </w:rPr>
      </w:pPr>
      <w:r>
        <w:rPr>
          <w:color w:val="000000"/>
        </w:rPr>
        <w:t xml:space="preserve">7. </w:t>
      </w:r>
      <w:r>
        <w:rPr>
          <w:rFonts w:eastAsia="Times New Roman"/>
          <w:color w:val="000000"/>
        </w:rPr>
        <w:t>What is the last paragraph mainly about?</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 xml:space="preserve">The meaning of the trip. </w:t>
      </w:r>
      <w:r>
        <w:rPr>
          <w:color w:val="000000"/>
        </w:rPr>
        <w:tab/>
      </w:r>
      <w:r>
        <w:rPr>
          <w:color w:val="000000"/>
        </w:rPr>
        <w:t xml:space="preserve">B. </w:t>
      </w:r>
      <w:r>
        <w:rPr>
          <w:rFonts w:eastAsia="Times New Roman"/>
          <w:color w:val="000000"/>
        </w:rPr>
        <w:t xml:space="preserve">The experience of the trip. </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 xml:space="preserve">The memory of the trip. </w:t>
      </w:r>
      <w:r>
        <w:rPr>
          <w:color w:val="000000"/>
        </w:rPr>
        <w:tab/>
      </w:r>
      <w:r>
        <w:rPr>
          <w:color w:val="000000"/>
        </w:rPr>
        <w:t xml:space="preserve">D. </w:t>
      </w:r>
      <w:r>
        <w:rPr>
          <w:rFonts w:eastAsia="Times New Roman"/>
          <w:color w:val="000000"/>
        </w:rPr>
        <w:t xml:space="preserve">The purpose of the trip. </w:t>
      </w:r>
    </w:p>
    <w:p>
      <w:pPr>
        <w:spacing w:line="360" w:lineRule="auto"/>
        <w:jc w:val="center"/>
        <w:textAlignment w:val="center"/>
        <w:rPr>
          <w:color w:val="000000"/>
        </w:rPr>
      </w:pPr>
      <w:r>
        <w:rPr>
          <w:rFonts w:eastAsia="Times New Roman"/>
          <w:b/>
          <w:color w:val="000000"/>
          <w:sz w:val="24"/>
        </w:rPr>
        <w:t>C</w:t>
      </w:r>
    </w:p>
    <w:p>
      <w:pPr>
        <w:spacing w:line="360" w:lineRule="auto"/>
        <w:ind w:firstLine="420"/>
        <w:textAlignment w:val="center"/>
        <w:rPr>
          <w:color w:val="000000"/>
        </w:rPr>
      </w:pPr>
      <w:r>
        <w:rPr>
          <w:rFonts w:eastAsia="Times New Roman"/>
          <w:color w:val="000000"/>
        </w:rPr>
        <w:t>The world loves a cup of tea. It only takes a few grams to make a cup of tea and millions of tons of tea are consumed every year. Tea can be good for you because it contains some things that help lower cholesterol and reduce the risk of cardiovascular disease. Tea also contains caffeine(</w:t>
      </w:r>
      <w:r>
        <w:rPr>
          <w:rFonts w:ascii="宋体" w:hAnsi="宋体" w:cs="宋体"/>
          <w:color w:val="000000"/>
        </w:rPr>
        <w:t>咖啡因</w:t>
      </w:r>
      <w:r>
        <w:rPr>
          <w:rFonts w:eastAsia="Times New Roman"/>
          <w:color w:val="000000"/>
        </w:rPr>
        <w:t xml:space="preserve">), which improves not only mental alertness but can also increase anxiety and cause other problems. </w:t>
      </w:r>
    </w:p>
    <w:p>
      <w:pPr>
        <w:spacing w:line="360" w:lineRule="auto"/>
        <w:ind w:firstLine="420"/>
        <w:textAlignment w:val="center"/>
        <w:rPr>
          <w:color w:val="000000"/>
        </w:rPr>
        <w:sectPr>
          <w:headerReference w:type="default" r:id="rId30"/>
          <w:footerReference w:type="even" r:id="rId31"/>
          <w:footerReference w:type="default" r:id="rId32"/>
          <w:type w:val="nextPage"/>
          <w:pgSz w:w="11906" w:h="16838"/>
          <w:pgMar w:top="1440" w:right="1800" w:bottom="1440" w:left="1800" w:header="851" w:footer="992" w:gutter="0"/>
          <w:pgNumType w:start="9"/>
          <w:cols w:num="1" w:space="425"/>
          <w:titlePg w:val="0"/>
          <w:docGrid w:type="lines" w:linePitch="312" w:charSpace="0"/>
        </w:sectPr>
      </w:pPr>
      <w:r>
        <w:rPr>
          <w:rFonts w:eastAsia="Times New Roman"/>
          <w:color w:val="000000"/>
        </w:rPr>
        <w:t>What</w:t>
      </w:r>
      <w:r>
        <w:rPr>
          <w:rFonts w:eastAsia="Times New Roman"/>
          <w:color w:val="000000"/>
        </w:rPr>
        <w:t xml:space="preserve"> would</w:t>
      </w:r>
      <w:r>
        <w:rPr>
          <w:rFonts w:eastAsia="Times New Roman"/>
          <w:color w:val="000000"/>
        </w:rPr>
        <w:t xml:space="preserve"> be</w:t>
      </w:r>
      <w:r>
        <w:rPr>
          <w:rFonts w:eastAsia="Times New Roman"/>
          <w:color w:val="000000"/>
        </w:rPr>
        <w:t xml:space="preserve"> agreeable</w:t>
      </w:r>
      <w:r>
        <w:rPr>
          <w:rFonts w:eastAsia="Times New Roman"/>
          <w:color w:val="000000"/>
        </w:rPr>
        <w:t xml:space="preserve"> is</w:t>
      </w:r>
      <w:r>
        <w:rPr>
          <w:rFonts w:eastAsia="Times New Roman"/>
          <w:color w:val="000000"/>
        </w:rPr>
        <w:t xml:space="preserve"> a</w:t>
      </w:r>
      <w:r>
        <w:rPr>
          <w:rFonts w:eastAsia="Times New Roman"/>
          <w:color w:val="000000"/>
        </w:rPr>
        <w:t xml:space="preserve"> tea</w:t>
      </w:r>
      <w:r>
        <w:rPr>
          <w:rFonts w:eastAsia="Times New Roman"/>
          <w:color w:val="000000"/>
        </w:rPr>
        <w:t xml:space="preserve"> plant</w:t>
      </w:r>
      <w:r>
        <w:rPr>
          <w:rFonts w:eastAsia="Times New Roman"/>
          <w:color w:val="000000"/>
        </w:rPr>
        <w:t xml:space="preserve"> that</w:t>
      </w:r>
      <w:r>
        <w:rPr>
          <w:rFonts w:eastAsia="Times New Roman"/>
          <w:color w:val="000000"/>
        </w:rPr>
        <w:t xml:space="preserve"> provides</w:t>
      </w:r>
      <w:r>
        <w:rPr>
          <w:rFonts w:eastAsia="Times New Roman"/>
          <w:color w:val="000000"/>
        </w:rPr>
        <w:t xml:space="preserve"> all</w:t>
      </w:r>
      <w:r>
        <w:rPr>
          <w:rFonts w:eastAsia="Times New Roman"/>
          <w:color w:val="000000"/>
        </w:rPr>
        <w:t xml:space="preserve"> the</w:t>
      </w:r>
      <w:r>
        <w:rPr>
          <w:rFonts w:eastAsia="Times New Roman"/>
          <w:color w:val="000000"/>
        </w:rPr>
        <w:t xml:space="preserve"> taste</w:t>
      </w:r>
      <w:r>
        <w:rPr>
          <w:rFonts w:eastAsia="Times New Roman"/>
          <w:color w:val="000000"/>
        </w:rPr>
        <w:t xml:space="preserve"> and</w:t>
      </w:r>
      <w:r>
        <w:rPr>
          <w:rFonts w:eastAsia="Times New Roman"/>
          <w:color w:val="000000"/>
        </w:rPr>
        <w:t xml:space="preserve"> goodness</w:t>
      </w:r>
      <w:r>
        <w:rPr>
          <w:rFonts w:eastAsia="Times New Roman"/>
          <w:color w:val="000000"/>
        </w:rPr>
        <w:t xml:space="preserve"> but</w:t>
      </w:r>
      <w:r>
        <w:rPr>
          <w:rFonts w:eastAsia="Times New Roman"/>
          <w:color w:val="000000"/>
        </w:rPr>
        <w:t xml:space="preserve"> with</w:t>
      </w:r>
      <w:r>
        <w:rPr>
          <w:rFonts w:eastAsia="Times New Roman"/>
          <w:color w:val="000000"/>
        </w:rPr>
        <w:t xml:space="preserve"> little</w:t>
      </w:r>
      <w:r>
        <w:rPr>
          <w:rFonts w:eastAsia="Times New Roman"/>
          <w:color w:val="000000"/>
        </w:rPr>
        <w:t xml:space="preserve"> or</w:t>
      </w:r>
      <w:r>
        <w:rPr>
          <w:rFonts w:eastAsia="Times New Roman"/>
          <w:color w:val="000000"/>
        </w:rPr>
        <w:t xml:space="preserve"> none</w:t>
      </w:r>
      <w:r>
        <w:rPr>
          <w:rFonts w:eastAsia="Times New Roman"/>
          <w:color w:val="000000"/>
        </w:rPr>
        <w:t xml:space="preserve"> of</w:t>
      </w:r>
      <w:r>
        <w:rPr>
          <w:rFonts w:eastAsia="Times New Roman"/>
          <w:color w:val="000000"/>
        </w:rPr>
        <w:t xml:space="preserve"> caffeine.</w:t>
      </w:r>
      <w:r>
        <w:rPr>
          <w:rFonts w:eastAsia="Times New Roman"/>
          <w:color w:val="000000"/>
        </w:rPr>
        <w:t xml:space="preserve"> Chen</w:t>
      </w:r>
      <w:r>
        <w:rPr>
          <w:rFonts w:eastAsia="Times New Roman"/>
          <w:color w:val="000000"/>
        </w:rPr>
        <w:t xml:space="preserve"> Liang</w:t>
      </w:r>
      <w:r>
        <w:rPr>
          <w:rFonts w:eastAsia="Times New Roman"/>
          <w:color w:val="000000"/>
        </w:rPr>
        <w:t xml:space="preserve"> and</w:t>
      </w:r>
      <w:r>
        <w:rPr>
          <w:rFonts w:eastAsia="Times New Roman"/>
          <w:color w:val="000000"/>
        </w:rPr>
        <w:t xml:space="preserve"> Jin</w:t>
      </w:r>
      <w:r>
        <w:rPr>
          <w:rFonts w:eastAsia="Times New Roman"/>
          <w:color w:val="000000"/>
        </w:rPr>
        <w:t xml:space="preserve"> Jiqiang</w:t>
      </w:r>
      <w:r>
        <w:rPr>
          <w:rFonts w:eastAsia="Times New Roman"/>
          <w:color w:val="000000"/>
        </w:rPr>
        <w:t xml:space="preserve"> in</w:t>
      </w:r>
      <w:r>
        <w:rPr>
          <w:rFonts w:eastAsia="Times New Roman"/>
          <w:color w:val="000000"/>
        </w:rPr>
        <w:t xml:space="preserve"> the</w:t>
      </w:r>
      <w:r>
        <w:rPr>
          <w:rFonts w:eastAsia="Times New Roman"/>
          <w:color w:val="000000"/>
        </w:rPr>
        <w:t xml:space="preserve"> Tea</w:t>
      </w:r>
      <w:r>
        <w:rPr>
          <w:rFonts w:eastAsia="Times New Roman"/>
          <w:color w:val="000000"/>
        </w:rPr>
        <w:t xml:space="preserve"> Research</w:t>
      </w:r>
      <w:r>
        <w:rPr>
          <w:rFonts w:eastAsia="Times New Roman"/>
          <w:color w:val="000000"/>
        </w:rPr>
        <w:t xml:space="preserve"> Institute,</w:t>
      </w:r>
      <w:r>
        <w:rPr>
          <w:rFonts w:eastAsia="Times New Roman"/>
          <w:color w:val="000000"/>
        </w:rPr>
        <w:t xml:space="preserve"> Chinese</w:t>
      </w:r>
      <w:r>
        <w:rPr>
          <w:rFonts w:eastAsia="Times New Roman"/>
          <w:color w:val="000000"/>
        </w:rPr>
        <w:t xml:space="preserve"> Academy</w:t>
      </w:r>
      <w:r>
        <w:rPr>
          <w:rFonts w:eastAsia="Times New Roman"/>
          <w:color w:val="000000"/>
        </w:rPr>
        <w:t xml:space="preserve"> of</w:t>
      </w:r>
      <w:r>
        <w:rPr>
          <w:rFonts w:eastAsia="Times New Roman"/>
          <w:color w:val="000000"/>
        </w:rPr>
        <w:t xml:space="preserve"> Agricultural</w:t>
      </w:r>
      <w:r>
        <w:rPr>
          <w:rFonts w:eastAsia="Times New Roman"/>
          <w:color w:val="000000"/>
        </w:rPr>
        <w:t xml:space="preserve"> Sciences</w:t>
      </w:r>
      <w:r>
        <w:rPr>
          <w:rFonts w:eastAsia="Times New Roman"/>
          <w:color w:val="000000"/>
        </w:rPr>
        <w:t xml:space="preserve"> think</w:t>
      </w:r>
      <w:r>
        <w:rPr>
          <w:rFonts w:eastAsia="Times New Roman"/>
          <w:color w:val="000000"/>
        </w:rPr>
        <w:t xml:space="preserve"> they</w:t>
      </w:r>
      <w:r>
        <w:rPr>
          <w:rFonts w:eastAsia="Times New Roman"/>
          <w:color w:val="000000"/>
        </w:rPr>
        <w:t xml:space="preserve"> have</w:t>
      </w:r>
      <w:r>
        <w:rPr>
          <w:rFonts w:eastAsia="Times New Roman"/>
          <w:color w:val="000000"/>
        </w:rPr>
        <w:t xml:space="preserve"> found</w:t>
      </w:r>
      <w:r>
        <w:rPr>
          <w:rFonts w:eastAsia="Times New Roman"/>
          <w:color w:val="000000"/>
        </w:rPr>
        <w:t xml:space="preserve"> just</w:t>
      </w:r>
      <w:r>
        <w:rPr>
          <w:rFonts w:eastAsia="Times New Roman"/>
          <w:color w:val="000000"/>
        </w:rPr>
        <w:t xml:space="preserve"> such</w:t>
      </w:r>
      <w:r>
        <w:rPr>
          <w:rFonts w:eastAsia="Times New Roman"/>
          <w:color w:val="000000"/>
        </w:rPr>
        <w:t xml:space="preserve"> a</w:t>
      </w:r>
      <w:r>
        <w:rPr>
          <w:rFonts w:eastAsia="Times New Roman"/>
          <w:color w:val="000000"/>
        </w:rPr>
        <w:t xml:space="preserve"> plant,</w:t>
      </w:r>
      <w:r>
        <w:rPr>
          <w:rFonts w:eastAsia="Times New Roman"/>
          <w:color w:val="000000"/>
        </w:rPr>
        <w:t xml:space="preserve"> growing</w:t>
      </w:r>
      <w:r>
        <w:rPr>
          <w:rFonts w:eastAsia="Times New Roman"/>
          <w:color w:val="000000"/>
        </w:rPr>
        <w:t xml:space="preserve"> wild</w:t>
      </w:r>
      <w:r>
        <w:rPr>
          <w:rFonts w:eastAsia="Times New Roman"/>
          <w:color w:val="000000"/>
        </w:rPr>
        <w:t xml:space="preserve"> in</w:t>
      </w:r>
      <w:r>
        <w:rPr>
          <w:rFonts w:eastAsia="Times New Roman"/>
          <w:color w:val="000000"/>
        </w:rPr>
        <w:t xml:space="preserve"> a</w:t>
      </w:r>
      <w:r>
        <w:rPr>
          <w:rFonts w:eastAsia="Times New Roman"/>
          <w:color w:val="000000"/>
        </w:rPr>
        <w:t xml:space="preserve"> remote</w:t>
      </w:r>
      <w:r>
        <w:rPr>
          <w:rFonts w:eastAsia="Times New Roman"/>
          <w:color w:val="000000"/>
        </w:rPr>
        <w:t xml:space="preserve"> area</w:t>
      </w:r>
      <w:r>
        <w:rPr>
          <w:rFonts w:eastAsia="Times New Roman"/>
          <w:color w:val="000000"/>
        </w:rPr>
        <w:t xml:space="preserve"> in</w:t>
      </w:r>
    </w:p>
    <w:p>
      <w:pPr>
        <w:spacing w:line="360" w:lineRule="auto"/>
        <w:ind w:firstLine="420"/>
        <w:textAlignment w:val="center"/>
        <w:rPr>
          <w:color w:val="000000"/>
        </w:rPr>
      </w:pPr>
      <w:r>
        <w:rPr>
          <w:rFonts w:eastAsia="Times New Roman"/>
          <w:color w:val="000000"/>
        </w:rPr>
        <w:t xml:space="preserve"> southern</w:t>
      </w:r>
      <w:r>
        <w:rPr>
          <w:rFonts w:eastAsia="Times New Roman"/>
          <w:color w:val="000000"/>
        </w:rPr>
        <w:t xml:space="preserve"> China’s</w:t>
      </w:r>
      <w:r>
        <w:rPr>
          <w:rFonts w:eastAsia="Times New Roman"/>
          <w:color w:val="000000"/>
        </w:rPr>
        <w:t xml:space="preserve"> Fujian</w:t>
      </w:r>
      <w:r>
        <w:rPr>
          <w:rFonts w:eastAsia="Times New Roman"/>
          <w:color w:val="000000"/>
        </w:rPr>
        <w:t xml:space="preserve"> Province.</w:t>
      </w:r>
      <w:r>
        <w:rPr>
          <w:rFonts w:eastAsia="Times New Roman"/>
          <w:color w:val="000000"/>
        </w:rPr>
        <w:t xml:space="preserve"> Known</w:t>
      </w:r>
      <w:r>
        <w:rPr>
          <w:rFonts w:eastAsia="Times New Roman"/>
          <w:color w:val="000000"/>
        </w:rPr>
        <w:t xml:space="preserve"> locally</w:t>
      </w:r>
      <w:r>
        <w:rPr>
          <w:rFonts w:eastAsia="Times New Roman"/>
          <w:color w:val="000000"/>
        </w:rPr>
        <w:t xml:space="preserve"> as</w:t>
      </w:r>
      <w:r>
        <w:rPr>
          <w:rFonts w:eastAsia="Times New Roman"/>
          <w:color w:val="000000"/>
        </w:rPr>
        <w:t xml:space="preserve"> </w:t>
      </w:r>
      <w:r>
        <w:rPr>
          <w:rFonts w:eastAsia="Times New Roman"/>
          <w:i/>
          <w:color w:val="000000"/>
        </w:rPr>
        <w:t>hongyacha</w:t>
      </w:r>
      <w:r>
        <w:rPr>
          <w:rFonts w:eastAsia="Times New Roman"/>
          <w:color w:val="000000"/>
        </w:rPr>
        <w:t xml:space="preserve">, the discovered plant grows only between 700 meters and 1, 000 meters above sea level around a handful of Chinese villages. As they report in the </w:t>
      </w:r>
      <w:r>
        <w:rPr>
          <w:rFonts w:eastAsia="Times New Roman"/>
          <w:i/>
          <w:color w:val="000000"/>
        </w:rPr>
        <w:t>Journal of Agricultural and Food Chemistry</w:t>
      </w:r>
      <w:r>
        <w:rPr>
          <w:rFonts w:eastAsia="Times New Roman"/>
          <w:color w:val="000000"/>
        </w:rPr>
        <w:t xml:space="preserve">, not only is the tea plant naturally caffeine-free but it also contains a number of unique medicinal compounds that, the locals believe, offer considerable health benefits. </w:t>
      </w:r>
    </w:p>
    <w:p>
      <w:pPr>
        <w:spacing w:line="360" w:lineRule="auto"/>
        <w:ind w:firstLine="420"/>
        <w:textAlignment w:val="center"/>
        <w:rPr>
          <w:color w:val="000000"/>
        </w:rPr>
      </w:pPr>
      <w:r>
        <w:rPr>
          <w:rFonts w:eastAsia="Times New Roman"/>
          <w:color w:val="000000"/>
        </w:rPr>
        <w:t xml:space="preserve">The researchers are now exploring methods to protect </w:t>
      </w:r>
      <w:r>
        <w:rPr>
          <w:rFonts w:eastAsia="Times New Roman"/>
          <w:i/>
          <w:color w:val="000000"/>
        </w:rPr>
        <w:t>hongyacha</w:t>
      </w:r>
      <w:r>
        <w:rPr>
          <w:rFonts w:eastAsia="Times New Roman"/>
          <w:color w:val="000000"/>
        </w:rPr>
        <w:t xml:space="preserve"> in its natural habitat while further studies are carried out. It can take time—and sometimes it does not work—for new plant varieties to be bred for commercial use. A pair of naturally caffeine-free coffee plants were discovered in 2003, but little progress has been reported. Tea lovers will be watching </w:t>
      </w:r>
      <w:r>
        <w:rPr>
          <w:rFonts w:eastAsia="Times New Roman"/>
          <w:i/>
          <w:color w:val="000000"/>
        </w:rPr>
        <w:t>hongyacha</w:t>
      </w:r>
      <w:r>
        <w:rPr>
          <w:rFonts w:eastAsia="Times New Roman"/>
          <w:color w:val="000000"/>
        </w:rPr>
        <w:t xml:space="preserve"> with interest. And others will wonder what else is out there. </w:t>
      </w:r>
    </w:p>
    <w:p>
      <w:pPr>
        <w:spacing w:line="360" w:lineRule="auto"/>
        <w:jc w:val="left"/>
        <w:textAlignment w:val="center"/>
        <w:rPr>
          <w:color w:val="000000"/>
        </w:rPr>
      </w:pPr>
      <w:r>
        <w:rPr>
          <w:color w:val="000000"/>
        </w:rPr>
        <w:t xml:space="preserve">8. </w:t>
      </w:r>
      <w:r>
        <w:rPr>
          <w:rFonts w:eastAsia="Times New Roman"/>
          <w:color w:val="000000"/>
        </w:rPr>
        <w:t>What’s the disadvantage of drinking tea according to paragraph 1?</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 xml:space="preserve">It can make people hard to sleep. </w:t>
      </w:r>
      <w:r>
        <w:rPr>
          <w:color w:val="000000"/>
        </w:rPr>
        <w:tab/>
      </w:r>
      <w:r>
        <w:rPr>
          <w:color w:val="000000"/>
        </w:rPr>
        <w:t xml:space="preserve">B. </w:t>
      </w:r>
      <w:r>
        <w:rPr>
          <w:rFonts w:eastAsia="Times New Roman"/>
          <w:color w:val="000000"/>
        </w:rPr>
        <w:t xml:space="preserve">It can make people feel anxious. </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 xml:space="preserve">It can get people addicted. </w:t>
      </w:r>
      <w:r>
        <w:rPr>
          <w:color w:val="000000"/>
        </w:rPr>
        <w:tab/>
      </w:r>
      <w:r>
        <w:rPr>
          <w:color w:val="000000"/>
        </w:rPr>
        <w:t xml:space="preserve">D. </w:t>
      </w:r>
      <w:r>
        <w:rPr>
          <w:rFonts w:eastAsia="Times New Roman"/>
          <w:color w:val="000000"/>
        </w:rPr>
        <w:t xml:space="preserve">It can take people much time. </w:t>
      </w:r>
    </w:p>
    <w:p>
      <w:pPr>
        <w:spacing w:line="360" w:lineRule="auto"/>
        <w:jc w:val="left"/>
        <w:textAlignment w:val="center"/>
        <w:rPr>
          <w:color w:val="000000"/>
        </w:rPr>
      </w:pPr>
      <w:r>
        <w:rPr>
          <w:color w:val="000000"/>
        </w:rPr>
        <w:t xml:space="preserve">9. </w:t>
      </w:r>
      <w:r>
        <w:rPr>
          <w:rFonts w:eastAsia="Times New Roman"/>
          <w:color w:val="000000"/>
        </w:rPr>
        <w:t xml:space="preserve">What can we learn about </w:t>
      </w:r>
      <w:r>
        <w:rPr>
          <w:rFonts w:eastAsia="Times New Roman"/>
          <w:i/>
          <w:color w:val="000000"/>
        </w:rPr>
        <w:t>hongyacha</w:t>
      </w:r>
      <w:r>
        <w:rPr>
          <w:rFonts w:eastAsia="Times New Roman"/>
          <w:color w:val="000000"/>
        </w:rPr>
        <w:t xml:space="preserve"> in paragraph 2?</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 xml:space="preserve">It is nothing but just medicine. </w:t>
      </w:r>
      <w:r>
        <w:rPr>
          <w:color w:val="000000"/>
        </w:rPr>
        <w:tab/>
      </w:r>
      <w:r>
        <w:rPr>
          <w:color w:val="000000"/>
        </w:rPr>
        <w:t xml:space="preserve">B. </w:t>
      </w:r>
      <w:r>
        <w:rPr>
          <w:rFonts w:eastAsia="Times New Roman"/>
          <w:color w:val="000000"/>
        </w:rPr>
        <w:t xml:space="preserve">It can only survive in greenhouses. </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 xml:space="preserve">It is a good pick for caffeine lovers. </w:t>
      </w:r>
      <w:r>
        <w:rPr>
          <w:color w:val="000000"/>
        </w:rPr>
        <w:tab/>
      </w:r>
      <w:r>
        <w:rPr>
          <w:color w:val="000000"/>
        </w:rPr>
        <w:t xml:space="preserve">D. </w:t>
      </w:r>
      <w:r>
        <w:rPr>
          <w:rFonts w:eastAsia="Times New Roman"/>
          <w:color w:val="000000"/>
        </w:rPr>
        <w:t xml:space="preserve">It has a good taste and little caffeine. </w:t>
      </w:r>
    </w:p>
    <w:p>
      <w:pPr>
        <w:spacing w:line="360" w:lineRule="auto"/>
        <w:jc w:val="left"/>
        <w:textAlignment w:val="center"/>
        <w:rPr>
          <w:color w:val="000000"/>
        </w:rPr>
      </w:pPr>
      <w:r>
        <w:rPr>
          <w:color w:val="000000"/>
        </w:rPr>
        <w:t xml:space="preserve">10. </w:t>
      </w:r>
      <w:r>
        <w:rPr>
          <w:rFonts w:eastAsia="Times New Roman"/>
          <w:color w:val="000000"/>
        </w:rPr>
        <w:t xml:space="preserve">What might the follow-up study focus on about </w:t>
      </w:r>
      <w:r>
        <w:rPr>
          <w:rFonts w:eastAsia="Times New Roman"/>
          <w:i/>
          <w:color w:val="000000"/>
        </w:rPr>
        <w:t>hongyacha</w:t>
      </w:r>
      <w:r>
        <w:rPr>
          <w:rFonts w:eastAsia="Times New Roman"/>
          <w:color w:val="000000"/>
        </w:rPr>
        <w:t>?</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 xml:space="preserve">Its future location. </w:t>
      </w:r>
      <w:r>
        <w:rPr>
          <w:color w:val="000000"/>
        </w:rPr>
        <w:tab/>
      </w:r>
      <w:r>
        <w:rPr>
          <w:color w:val="000000"/>
        </w:rPr>
        <w:t xml:space="preserve">B. </w:t>
      </w:r>
      <w:r>
        <w:rPr>
          <w:rFonts w:eastAsia="Times New Roman"/>
          <w:color w:val="000000"/>
        </w:rPr>
        <w:t xml:space="preserve">Its natural habitats. </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 xml:space="preserve">Its future market. </w:t>
      </w:r>
      <w:r>
        <w:rPr>
          <w:color w:val="000000"/>
        </w:rPr>
        <w:tab/>
      </w:r>
      <w:r>
        <w:rPr>
          <w:color w:val="000000"/>
        </w:rPr>
        <w:t xml:space="preserve">D. </w:t>
      </w:r>
      <w:r>
        <w:rPr>
          <w:rFonts w:eastAsia="Times New Roman"/>
          <w:color w:val="000000"/>
        </w:rPr>
        <w:t xml:space="preserve">Its production process. </w:t>
      </w:r>
    </w:p>
    <w:p>
      <w:pPr>
        <w:spacing w:line="360" w:lineRule="auto"/>
        <w:jc w:val="left"/>
        <w:textAlignment w:val="center"/>
        <w:rPr>
          <w:color w:val="000000"/>
        </w:rPr>
      </w:pPr>
      <w:r>
        <w:rPr>
          <w:color w:val="000000"/>
        </w:rPr>
        <w:t xml:space="preserve">11. </w:t>
      </w:r>
      <w:r>
        <w:rPr>
          <w:rFonts w:eastAsia="Times New Roman"/>
          <w:color w:val="000000"/>
        </w:rPr>
        <w:t>Where is the text probably taken from?</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 xml:space="preserve">A health magazine. </w:t>
      </w:r>
      <w:r>
        <w:rPr>
          <w:color w:val="000000"/>
        </w:rPr>
        <w:tab/>
      </w:r>
      <w:r>
        <w:rPr>
          <w:color w:val="000000"/>
        </w:rPr>
        <w:t xml:space="preserve">B. </w:t>
      </w:r>
      <w:r>
        <w:rPr>
          <w:rFonts w:eastAsia="Times New Roman"/>
          <w:color w:val="000000"/>
        </w:rPr>
        <w:t xml:space="preserve">An advertising brochure. </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 xml:space="preserve">A travel guidebook. </w:t>
      </w:r>
      <w:r>
        <w:rPr>
          <w:color w:val="000000"/>
        </w:rPr>
        <w:tab/>
      </w:r>
      <w:r>
        <w:rPr>
          <w:color w:val="000000"/>
        </w:rPr>
        <w:t xml:space="preserve">D. </w:t>
      </w:r>
      <w:r>
        <w:rPr>
          <w:rFonts w:eastAsia="Times New Roman"/>
          <w:color w:val="000000"/>
        </w:rPr>
        <w:t xml:space="preserve">A newspaper. </w:t>
      </w:r>
    </w:p>
    <w:p>
      <w:pPr>
        <w:spacing w:line="360" w:lineRule="auto"/>
        <w:jc w:val="center"/>
        <w:textAlignment w:val="center"/>
        <w:rPr>
          <w:color w:val="000000"/>
        </w:rPr>
      </w:pPr>
      <w:r>
        <w:rPr>
          <w:rFonts w:eastAsia="Times New Roman"/>
          <w:b/>
          <w:color w:val="000000"/>
          <w:sz w:val="24"/>
        </w:rPr>
        <w:t>D</w:t>
      </w:r>
    </w:p>
    <w:p>
      <w:pPr>
        <w:spacing w:line="360" w:lineRule="auto"/>
        <w:ind w:firstLine="420"/>
        <w:textAlignment w:val="center"/>
        <w:rPr>
          <w:color w:val="000000"/>
        </w:rPr>
        <w:sectPr>
          <w:headerReference w:type="default" r:id="rId33"/>
          <w:footerReference w:type="even" r:id="rId34"/>
          <w:footerReference w:type="default" r:id="rId35"/>
          <w:type w:val="nextPage"/>
          <w:pgSz w:w="11906" w:h="16838"/>
          <w:pgMar w:top="1440" w:right="1800" w:bottom="1440" w:left="1800" w:header="851" w:footer="992" w:gutter="0"/>
          <w:pgNumType w:start="10"/>
          <w:cols w:num="1" w:space="425"/>
          <w:titlePg w:val="0"/>
          <w:docGrid w:type="lines" w:linePitch="312" w:charSpace="0"/>
        </w:sectPr>
      </w:pPr>
      <w:r>
        <w:rPr>
          <w:rFonts w:eastAsia="Times New Roman"/>
          <w:color w:val="000000"/>
        </w:rPr>
        <w:t>“Hello</w:t>
      </w:r>
      <w:r>
        <w:rPr>
          <w:rFonts w:eastAsia="Times New Roman"/>
          <w:color w:val="000000"/>
        </w:rPr>
        <w:t xml:space="preserve"> Mother,</w:t>
      </w:r>
      <w:r>
        <w:rPr>
          <w:rFonts w:eastAsia="Times New Roman"/>
          <w:color w:val="000000"/>
        </w:rPr>
        <w:t xml:space="preserve"> Dad,</w:t>
      </w:r>
      <w:r>
        <w:rPr>
          <w:rFonts w:eastAsia="Times New Roman"/>
          <w:color w:val="000000"/>
        </w:rPr>
        <w:t xml:space="preserve"> and</w:t>
      </w:r>
      <w:r>
        <w:rPr>
          <w:rFonts w:eastAsia="Times New Roman"/>
          <w:color w:val="000000"/>
        </w:rPr>
        <w:t xml:space="preserve"> Blanche,</w:t>
      </w:r>
      <w:r>
        <w:rPr>
          <w:rFonts w:eastAsia="Times New Roman"/>
          <w:color w:val="000000"/>
        </w:rPr>
        <w:t xml:space="preserve"> ”</w:t>
      </w:r>
      <w:r>
        <w:rPr>
          <w:rFonts w:eastAsia="Times New Roman"/>
          <w:color w:val="000000"/>
        </w:rPr>
        <w:t xml:space="preserve"> a</w:t>
      </w:r>
      <w:r>
        <w:rPr>
          <w:rFonts w:eastAsia="Times New Roman"/>
          <w:color w:val="000000"/>
        </w:rPr>
        <w:t xml:space="preserve"> quiet</w:t>
      </w:r>
      <w:r>
        <w:rPr>
          <w:rFonts w:eastAsia="Times New Roman"/>
          <w:color w:val="000000"/>
        </w:rPr>
        <w:t xml:space="preserve"> voice,</w:t>
      </w:r>
      <w:r>
        <w:rPr>
          <w:rFonts w:eastAsia="Times New Roman"/>
          <w:color w:val="000000"/>
        </w:rPr>
        <w:t xml:space="preserve"> has</w:t>
      </w:r>
      <w:r>
        <w:rPr>
          <w:rFonts w:eastAsia="Times New Roman"/>
          <w:color w:val="000000"/>
        </w:rPr>
        <w:t xml:space="preserve"> clearly</w:t>
      </w:r>
      <w:r>
        <w:rPr>
          <w:rFonts w:eastAsia="Times New Roman"/>
          <w:color w:val="000000"/>
        </w:rPr>
        <w:t xml:space="preserve"> been</w:t>
      </w:r>
      <w:r>
        <w:rPr>
          <w:rFonts w:eastAsia="Times New Roman"/>
          <w:color w:val="000000"/>
        </w:rPr>
        <w:t xml:space="preserve"> played</w:t>
      </w:r>
      <w:r>
        <w:rPr>
          <w:rFonts w:eastAsia="Times New Roman"/>
          <w:color w:val="000000"/>
        </w:rPr>
        <w:t xml:space="preserve"> many</w:t>
      </w:r>
      <w:r>
        <w:rPr>
          <w:rFonts w:eastAsia="Times New Roman"/>
          <w:color w:val="000000"/>
        </w:rPr>
        <w:t xml:space="preserve"> times</w:t>
      </w:r>
      <w:r>
        <w:rPr>
          <w:rFonts w:eastAsia="Times New Roman"/>
          <w:color w:val="000000"/>
        </w:rPr>
        <w:t xml:space="preserve"> over.</w:t>
      </w:r>
    </w:p>
    <w:p>
      <w:pPr>
        <w:spacing w:line="360" w:lineRule="auto"/>
        <w:ind w:firstLine="420"/>
        <w:textAlignment w:val="center"/>
        <w:rPr>
          <w:color w:val="000000"/>
        </w:rPr>
      </w:pPr>
      <w:r>
        <w:rPr>
          <w:rFonts w:eastAsia="Times New Roman"/>
          <w:color w:val="000000"/>
        </w:rPr>
        <w:t xml:space="preserve"> “How’s</w:t>
      </w:r>
      <w:r>
        <w:rPr>
          <w:rFonts w:eastAsia="Times New Roman"/>
          <w:color w:val="000000"/>
        </w:rPr>
        <w:t xml:space="preserve"> everything</w:t>
      </w:r>
      <w:r>
        <w:rPr>
          <w:rFonts w:eastAsia="Times New Roman"/>
          <w:color w:val="000000"/>
        </w:rPr>
        <w:t xml:space="preserve"> at</w:t>
      </w:r>
      <w:r>
        <w:rPr>
          <w:rFonts w:eastAsia="Times New Roman"/>
          <w:color w:val="000000"/>
        </w:rPr>
        <w:t xml:space="preserve"> home?</w:t>
      </w:r>
      <w:r>
        <w:rPr>
          <w:rFonts w:eastAsia="Times New Roman"/>
          <w:color w:val="000000"/>
        </w:rPr>
        <w:t xml:space="preserve"> I’m</w:t>
      </w:r>
      <w:r>
        <w:rPr>
          <w:rFonts w:eastAsia="Times New Roman"/>
          <w:color w:val="000000"/>
        </w:rPr>
        <w:t xml:space="preserve"> recording</w:t>
      </w:r>
      <w:r>
        <w:rPr>
          <w:rFonts w:eastAsia="Times New Roman"/>
          <w:color w:val="000000"/>
        </w:rPr>
        <w:t xml:space="preserve"> this</w:t>
      </w:r>
      <w:r>
        <w:rPr>
          <w:rFonts w:eastAsia="Times New Roman"/>
          <w:color w:val="000000"/>
        </w:rPr>
        <w:t xml:space="preserve"> from</w:t>
      </w:r>
      <w:r>
        <w:rPr>
          <w:rFonts w:eastAsia="Times New Roman"/>
          <w:color w:val="000000"/>
        </w:rPr>
        <w:t xml:space="preserve"> Dallas…”</w:t>
      </w:r>
      <w:r>
        <w:rPr>
          <w:rFonts w:eastAsia="Times New Roman"/>
          <w:color w:val="000000"/>
        </w:rPr>
        <w:t xml:space="preserve"> The</w:t>
      </w:r>
      <w:r>
        <w:rPr>
          <w:rFonts w:eastAsia="Times New Roman"/>
          <w:color w:val="000000"/>
        </w:rPr>
        <w:t xml:space="preserve"> disc</w:t>
      </w:r>
      <w:r>
        <w:rPr>
          <w:rFonts w:eastAsia="Times New Roman"/>
          <w:color w:val="000000"/>
        </w:rPr>
        <w:t xml:space="preserve"> is</w:t>
      </w:r>
      <w:r>
        <w:rPr>
          <w:rFonts w:eastAsia="Times New Roman"/>
          <w:color w:val="000000"/>
        </w:rPr>
        <w:t xml:space="preserve"> small,</w:t>
      </w:r>
      <w:r>
        <w:rPr>
          <w:rFonts w:eastAsia="Times New Roman"/>
          <w:color w:val="000000"/>
        </w:rPr>
        <w:t xml:space="preserve"> seven</w:t>
      </w:r>
      <w:r>
        <w:rPr>
          <w:rFonts w:eastAsia="Times New Roman"/>
          <w:color w:val="000000"/>
        </w:rPr>
        <w:t xml:space="preserve"> inches</w:t>
      </w:r>
      <w:r>
        <w:rPr>
          <w:rFonts w:eastAsia="Times New Roman"/>
          <w:color w:val="000000"/>
        </w:rPr>
        <w:t xml:space="preserve"> across,</w:t>
      </w:r>
      <w:r>
        <w:rPr>
          <w:rFonts w:eastAsia="Times New Roman"/>
          <w:color w:val="000000"/>
        </w:rPr>
        <w:t xml:space="preserve"> dated</w:t>
      </w:r>
      <w:r>
        <w:rPr>
          <w:rFonts w:eastAsia="Times New Roman"/>
          <w:color w:val="000000"/>
        </w:rPr>
        <w:t xml:space="preserve"> October</w:t>
      </w:r>
      <w:r>
        <w:rPr>
          <w:rFonts w:eastAsia="Times New Roman"/>
          <w:color w:val="000000"/>
        </w:rPr>
        <w:t xml:space="preserve"> 1954.</w:t>
      </w:r>
      <w:r>
        <w:rPr>
          <w:rFonts w:eastAsia="Times New Roman"/>
          <w:color w:val="000000"/>
        </w:rPr>
        <w:t xml:space="preserve"> The</w:t>
      </w:r>
      <w:r>
        <w:rPr>
          <w:rFonts w:eastAsia="Times New Roman"/>
          <w:color w:val="000000"/>
        </w:rPr>
        <w:t xml:space="preserve"> old</w:t>
      </w:r>
      <w:r>
        <w:rPr>
          <w:rFonts w:eastAsia="Times New Roman"/>
          <w:color w:val="000000"/>
        </w:rPr>
        <w:t xml:space="preserve"> label</w:t>
      </w:r>
      <w:r>
        <w:rPr>
          <w:rFonts w:eastAsia="Times New Roman"/>
          <w:color w:val="000000"/>
        </w:rPr>
        <w:t xml:space="preserve"> shows</w:t>
      </w:r>
      <w:r>
        <w:rPr>
          <w:rFonts w:eastAsia="Times New Roman"/>
          <w:color w:val="000000"/>
        </w:rPr>
        <w:t xml:space="preserve"> that</w:t>
      </w:r>
      <w:r>
        <w:rPr>
          <w:rFonts w:eastAsia="Times New Roman"/>
          <w:color w:val="000000"/>
        </w:rPr>
        <w:t xml:space="preserve"> the</w:t>
      </w:r>
      <w:r>
        <w:rPr>
          <w:rFonts w:eastAsia="Times New Roman"/>
          <w:color w:val="000000"/>
        </w:rPr>
        <w:t xml:space="preserve"> speaker’s</w:t>
      </w:r>
      <w:r>
        <w:rPr>
          <w:rFonts w:eastAsia="Times New Roman"/>
          <w:color w:val="000000"/>
        </w:rPr>
        <w:t xml:space="preserve"> name</w:t>
      </w:r>
      <w:r>
        <w:rPr>
          <w:rFonts w:eastAsia="Times New Roman"/>
          <w:color w:val="000000"/>
        </w:rPr>
        <w:t xml:space="preserve"> is</w:t>
      </w:r>
      <w:r>
        <w:rPr>
          <w:rFonts w:eastAsia="Times New Roman"/>
          <w:color w:val="000000"/>
        </w:rPr>
        <w:t xml:space="preserve"> “Gene”.</w:t>
      </w:r>
      <w:r>
        <w:rPr>
          <w:rFonts w:eastAsia="Times New Roman"/>
          <w:color w:val="000000"/>
        </w:rPr>
        <w:t xml:space="preserve"> Gene</w:t>
      </w:r>
      <w:r>
        <w:rPr>
          <w:rFonts w:eastAsia="Times New Roman"/>
          <w:color w:val="000000"/>
        </w:rPr>
        <w:t xml:space="preserve"> suggests</w:t>
      </w:r>
      <w:r>
        <w:rPr>
          <w:rFonts w:eastAsia="Times New Roman"/>
          <w:color w:val="000000"/>
        </w:rPr>
        <w:t xml:space="preserve"> in</w:t>
      </w:r>
      <w:r>
        <w:rPr>
          <w:rFonts w:eastAsia="Times New Roman"/>
          <w:color w:val="000000"/>
        </w:rPr>
        <w:t xml:space="preserve"> his</w:t>
      </w:r>
      <w:r>
        <w:rPr>
          <w:rFonts w:eastAsia="Times New Roman"/>
          <w:color w:val="000000"/>
        </w:rPr>
        <w:t xml:space="preserve"> minute-long</w:t>
      </w:r>
      <w:r>
        <w:rPr>
          <w:rFonts w:eastAsia="Times New Roman"/>
          <w:color w:val="000000"/>
        </w:rPr>
        <w:t xml:space="preserve"> message</w:t>
      </w:r>
      <w:r>
        <w:rPr>
          <w:rFonts w:eastAsia="Times New Roman"/>
          <w:color w:val="000000"/>
        </w:rPr>
        <w:t xml:space="preserve"> that</w:t>
      </w:r>
      <w:r>
        <w:rPr>
          <w:rFonts w:eastAsia="Times New Roman"/>
          <w:color w:val="000000"/>
        </w:rPr>
        <w:t xml:space="preserve"> he</w:t>
      </w:r>
      <w:r>
        <w:rPr>
          <w:rFonts w:eastAsia="Times New Roman"/>
          <w:color w:val="000000"/>
        </w:rPr>
        <w:t xml:space="preserve"> is</w:t>
      </w:r>
      <w:r>
        <w:rPr>
          <w:rFonts w:eastAsia="Times New Roman"/>
          <w:color w:val="000000"/>
        </w:rPr>
        <w:t xml:space="preserve"> traveling</w:t>
      </w:r>
      <w:r>
        <w:rPr>
          <w:rFonts w:eastAsia="Times New Roman"/>
          <w:color w:val="000000"/>
        </w:rPr>
        <w:t xml:space="preserve"> and</w:t>
      </w:r>
      <w:r>
        <w:rPr>
          <w:rFonts w:eastAsia="Times New Roman"/>
          <w:color w:val="000000"/>
        </w:rPr>
        <w:t xml:space="preserve"> tells</w:t>
      </w:r>
      <w:r>
        <w:rPr>
          <w:rFonts w:eastAsia="Times New Roman"/>
          <w:color w:val="000000"/>
        </w:rPr>
        <w:t xml:space="preserve"> his</w:t>
      </w:r>
      <w:r>
        <w:rPr>
          <w:rFonts w:eastAsia="Times New Roman"/>
          <w:color w:val="000000"/>
        </w:rPr>
        <w:t xml:space="preserve"> family</w:t>
      </w:r>
      <w:r>
        <w:rPr>
          <w:rFonts w:eastAsia="Times New Roman"/>
          <w:color w:val="000000"/>
        </w:rPr>
        <w:t xml:space="preserve"> not</w:t>
      </w:r>
      <w:r>
        <w:rPr>
          <w:rFonts w:eastAsia="Times New Roman"/>
          <w:color w:val="000000"/>
        </w:rPr>
        <w:t xml:space="preserve"> to</w:t>
      </w:r>
      <w:r>
        <w:rPr>
          <w:rFonts w:eastAsia="Times New Roman"/>
          <w:color w:val="000000"/>
        </w:rPr>
        <w:t xml:space="preserve"> worry</w:t>
      </w:r>
      <w:r>
        <w:rPr>
          <w:rFonts w:eastAsia="Times New Roman"/>
          <w:color w:val="000000"/>
        </w:rPr>
        <w:t xml:space="preserve"> about</w:t>
      </w:r>
      <w:r>
        <w:rPr>
          <w:rFonts w:eastAsia="Times New Roman"/>
          <w:color w:val="000000"/>
        </w:rPr>
        <w:t xml:space="preserve"> him.</w:t>
      </w:r>
      <w:r>
        <w:rPr>
          <w:rFonts w:eastAsia="Times New Roman"/>
          <w:color w:val="000000"/>
        </w:rPr>
        <w:t xml:space="preserve"> </w:t>
      </w:r>
    </w:p>
    <w:p>
      <w:pPr>
        <w:spacing w:line="360" w:lineRule="auto"/>
        <w:ind w:firstLine="420"/>
        <w:textAlignment w:val="center"/>
        <w:rPr>
          <w:color w:val="000000"/>
        </w:rPr>
      </w:pPr>
      <w:r>
        <w:rPr>
          <w:rFonts w:eastAsia="Times New Roman"/>
          <w:color w:val="000000"/>
        </w:rPr>
        <w:t>This forgotten sound is one of the world’s early “voice mails”. During the first half of the 20th century, these “voice mails” and other messages were recorded largely, pressed onto metal discs and vinyl records (</w:t>
      </w:r>
      <w:r>
        <w:rPr>
          <w:rFonts w:ascii="宋体" w:hAnsi="宋体" w:cs="宋体"/>
          <w:color w:val="000000"/>
        </w:rPr>
        <w:t>黑胶唱片</w:t>
      </w:r>
      <w:r>
        <w:rPr>
          <w:rFonts w:eastAsia="Times New Roman"/>
          <w:color w:val="000000"/>
        </w:rPr>
        <w:t>) and mailed in places all over the world. When Thomas Edison invented the phonograph (</w:t>
      </w:r>
      <w:r>
        <w:rPr>
          <w:rFonts w:ascii="宋体" w:hAnsi="宋体" w:cs="宋体"/>
          <w:color w:val="000000"/>
        </w:rPr>
        <w:t>留声机</w:t>
      </w:r>
      <w:r>
        <w:rPr>
          <w:rFonts w:eastAsia="Times New Roman"/>
          <w:color w:val="000000"/>
        </w:rPr>
        <w:t xml:space="preserve">) in 1877, he expected a device that could reproduce music and even store languages. </w:t>
      </w:r>
    </w:p>
    <w:p>
      <w:pPr>
        <w:spacing w:line="360" w:lineRule="auto"/>
        <w:ind w:firstLine="420"/>
        <w:textAlignment w:val="center"/>
        <w:rPr>
          <w:color w:val="000000"/>
        </w:rPr>
      </w:pPr>
      <w:r>
        <w:rPr>
          <w:rFonts w:eastAsia="Times New Roman"/>
          <w:color w:val="000000"/>
        </w:rPr>
        <w:t>The gramophone, a later form of the phonograph developed by Emile Berliner in 1887, provided a first possibility for recorded sound being used for long distance communication. The practice of sending “voice mails” really got going across the world in the 1930s and 1940s. Back then, families could listen to the messages on repeat — gathering together around the record player whenever one arrived. They could play it proudly again anytime there were guests, but with each play, the needle would scrape away at the grooves (</w:t>
      </w:r>
      <w:r>
        <w:rPr>
          <w:rFonts w:ascii="宋体" w:hAnsi="宋体" w:cs="宋体"/>
          <w:color w:val="000000"/>
        </w:rPr>
        <w:t>凹槽</w:t>
      </w:r>
      <w:r>
        <w:rPr>
          <w:rFonts w:eastAsia="Times New Roman"/>
          <w:color w:val="000000"/>
        </w:rPr>
        <w:t xml:space="preserve">) until the message could hardly be heard any longer. </w:t>
      </w:r>
    </w:p>
    <w:p>
      <w:pPr>
        <w:spacing w:line="360" w:lineRule="auto"/>
        <w:ind w:firstLine="420"/>
        <w:textAlignment w:val="center"/>
        <w:rPr>
          <w:color w:val="000000"/>
        </w:rPr>
      </w:pPr>
      <w:r>
        <w:rPr>
          <w:rFonts w:eastAsia="Times New Roman"/>
          <w:color w:val="000000"/>
        </w:rPr>
        <w:t>Today at Princeton University, professor Thomas Levin is trying to store these sounds of the past. Linguists (</w:t>
      </w:r>
      <w:r>
        <w:rPr>
          <w:rFonts w:ascii="宋体" w:hAnsi="宋体" w:cs="宋体"/>
          <w:color w:val="000000"/>
        </w:rPr>
        <w:t>语言学家</w:t>
      </w:r>
      <w:r>
        <w:rPr>
          <w:rFonts w:eastAsia="Times New Roman"/>
          <w:color w:val="000000"/>
        </w:rPr>
        <w:t>) are particularly interested in “voice mails” because it provides some of the earliest-ever recorded samples of how regular people spoke — their conversational vocabulary, their pronunciation and accents, their sentence structure and their intonation (</w:t>
      </w:r>
      <w:r>
        <w:rPr>
          <w:rFonts w:ascii="宋体" w:hAnsi="宋体" w:cs="宋体"/>
          <w:color w:val="000000"/>
        </w:rPr>
        <w:t>语调</w:t>
      </w:r>
      <w:r>
        <w:rPr>
          <w:rFonts w:eastAsia="Times New Roman"/>
          <w:color w:val="000000"/>
        </w:rPr>
        <w:t xml:space="preserve">). </w:t>
      </w:r>
    </w:p>
    <w:p>
      <w:pPr>
        <w:spacing w:line="360" w:lineRule="auto"/>
        <w:jc w:val="left"/>
        <w:textAlignment w:val="center"/>
        <w:rPr>
          <w:color w:val="000000"/>
        </w:rPr>
      </w:pPr>
      <w:r>
        <w:rPr>
          <w:color w:val="000000"/>
        </w:rPr>
        <w:t xml:space="preserve">12. </w:t>
      </w:r>
      <w:r>
        <w:rPr>
          <w:rFonts w:eastAsia="Times New Roman"/>
          <w:color w:val="000000"/>
        </w:rPr>
        <w:t>Why did Gene record his voice in the disc?</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 xml:space="preserve">To let his family know he was OK. </w:t>
      </w:r>
      <w:r>
        <w:rPr>
          <w:color w:val="000000"/>
        </w:rPr>
        <w:tab/>
      </w:r>
      <w:r>
        <w:rPr>
          <w:color w:val="000000"/>
        </w:rPr>
        <w:t xml:space="preserve">B. </w:t>
      </w:r>
      <w:r>
        <w:rPr>
          <w:rFonts w:eastAsia="Times New Roman"/>
          <w:color w:val="000000"/>
        </w:rPr>
        <w:t xml:space="preserve">To prepare for his experiment. </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 xml:space="preserve">To test an old vinyl record. </w:t>
      </w:r>
      <w:r>
        <w:rPr>
          <w:color w:val="000000"/>
        </w:rPr>
        <w:tab/>
      </w:r>
      <w:r>
        <w:rPr>
          <w:color w:val="000000"/>
        </w:rPr>
        <w:t xml:space="preserve">D. </w:t>
      </w:r>
      <w:r>
        <w:rPr>
          <w:rFonts w:eastAsia="Times New Roman"/>
          <w:color w:val="000000"/>
        </w:rPr>
        <w:t xml:space="preserve">To keep a memory. </w:t>
      </w:r>
    </w:p>
    <w:p>
      <w:pPr>
        <w:spacing w:line="360" w:lineRule="auto"/>
        <w:jc w:val="left"/>
        <w:textAlignment w:val="center"/>
        <w:rPr>
          <w:color w:val="000000"/>
        </w:rPr>
      </w:pPr>
      <w:r>
        <w:rPr>
          <w:color w:val="000000"/>
        </w:rPr>
        <w:t xml:space="preserve">13. </w:t>
      </w:r>
      <w:r>
        <w:rPr>
          <w:rFonts w:eastAsia="Times New Roman"/>
          <w:color w:val="000000"/>
        </w:rPr>
        <w:t>Which of the following is the disadvantage of gramophone?</w:t>
      </w:r>
    </w:p>
    <w:p>
      <w:pPr>
        <w:spacing w:line="360" w:lineRule="auto"/>
        <w:jc w:val="left"/>
        <w:textAlignment w:val="center"/>
        <w:rPr>
          <w:color w:val="000000"/>
        </w:rPr>
      </w:pPr>
      <w:r>
        <w:rPr>
          <w:color w:val="000000"/>
        </w:rPr>
        <w:t xml:space="preserve">A. </w:t>
      </w:r>
      <w:r>
        <w:rPr>
          <w:rFonts w:eastAsia="Times New Roman"/>
          <w:color w:val="000000"/>
        </w:rPr>
        <w:t xml:space="preserve">People couldn’t listen to the music in it. </w:t>
      </w:r>
    </w:p>
    <w:p>
      <w:pPr>
        <w:spacing w:line="360" w:lineRule="auto"/>
        <w:jc w:val="left"/>
        <w:textAlignment w:val="center"/>
        <w:rPr>
          <w:color w:val="000000"/>
        </w:rPr>
      </w:pPr>
      <w:r>
        <w:rPr>
          <w:color w:val="000000"/>
        </w:rPr>
        <w:t xml:space="preserve">B. </w:t>
      </w:r>
      <w:r>
        <w:rPr>
          <w:rFonts w:eastAsia="Times New Roman"/>
          <w:color w:val="000000"/>
        </w:rPr>
        <w:t xml:space="preserve">It couldn’t keep voice in the records very clear. </w:t>
      </w:r>
    </w:p>
    <w:p>
      <w:pPr>
        <w:spacing w:line="360" w:lineRule="auto"/>
        <w:jc w:val="left"/>
        <w:textAlignment w:val="center"/>
        <w:rPr>
          <w:color w:val="000000"/>
        </w:rPr>
        <w:sectPr>
          <w:headerReference w:type="default" r:id="rId36"/>
          <w:footerReference w:type="even" r:id="rId37"/>
          <w:footerReference w:type="default" r:id="rId38"/>
          <w:type w:val="nextPage"/>
          <w:pgSz w:w="11906" w:h="16838"/>
          <w:pgMar w:top="1440" w:right="1800" w:bottom="1440" w:left="1800" w:header="851" w:footer="992" w:gutter="0"/>
          <w:pgNumType w:start="11"/>
          <w:cols w:num="1" w:space="425"/>
          <w:titlePg w:val="0"/>
          <w:docGrid w:type="lines" w:linePitch="312" w:charSpace="0"/>
        </w:sectPr>
      </w:pPr>
      <w:r>
        <w:rPr>
          <w:color w:val="000000"/>
        </w:rPr>
        <w:t xml:space="preserve">C. </w:t>
      </w:r>
      <w:r>
        <w:rPr>
          <w:rFonts w:eastAsia="Times New Roman"/>
          <w:color w:val="000000"/>
        </w:rPr>
        <w:t xml:space="preserve">The recorded sound would be damaged by the needle. </w:t>
      </w:r>
    </w:p>
    <w:p>
      <w:pPr>
        <w:spacing w:line="360" w:lineRule="auto"/>
        <w:jc w:val="left"/>
        <w:textAlignment w:val="center"/>
        <w:rPr>
          <w:color w:val="000000"/>
        </w:rPr>
      </w:pPr>
      <w:r>
        <w:rPr>
          <w:color w:val="000000"/>
        </w:rPr>
        <w:t xml:space="preserve">D. </w:t>
      </w:r>
      <w:r>
        <w:rPr>
          <w:rFonts w:eastAsia="Times New Roman"/>
          <w:color w:val="000000"/>
        </w:rPr>
        <w:t xml:space="preserve">The needle of the gramophone must be changed often. </w:t>
      </w:r>
    </w:p>
    <w:p>
      <w:pPr>
        <w:spacing w:line="360" w:lineRule="auto"/>
        <w:jc w:val="left"/>
        <w:textAlignment w:val="center"/>
        <w:rPr>
          <w:color w:val="000000"/>
        </w:rPr>
      </w:pPr>
      <w:r>
        <w:rPr>
          <w:color w:val="000000"/>
        </w:rPr>
        <w:t xml:space="preserve">14. </w:t>
      </w:r>
      <w:r>
        <w:rPr>
          <w:rFonts w:eastAsia="Times New Roman"/>
          <w:color w:val="000000"/>
        </w:rPr>
        <w:t>For what do linguists study “voice mails”?</w:t>
      </w:r>
    </w:p>
    <w:p>
      <w:pPr>
        <w:spacing w:line="360" w:lineRule="auto"/>
        <w:jc w:val="left"/>
        <w:textAlignment w:val="center"/>
        <w:rPr>
          <w:color w:val="000000"/>
        </w:rPr>
      </w:pPr>
      <w:r>
        <w:rPr>
          <w:color w:val="000000"/>
        </w:rPr>
        <w:t xml:space="preserve">A. </w:t>
      </w:r>
      <w:r>
        <w:rPr>
          <w:rFonts w:eastAsia="Times New Roman"/>
          <w:color w:val="000000"/>
        </w:rPr>
        <w:t xml:space="preserve">To research the earliest-ever recorded voice. </w:t>
      </w:r>
    </w:p>
    <w:p>
      <w:pPr>
        <w:spacing w:line="360" w:lineRule="auto"/>
        <w:jc w:val="left"/>
        <w:textAlignment w:val="center"/>
        <w:rPr>
          <w:color w:val="000000"/>
        </w:rPr>
      </w:pPr>
      <w:r>
        <w:rPr>
          <w:color w:val="000000"/>
        </w:rPr>
        <w:t xml:space="preserve">B. </w:t>
      </w:r>
      <w:r>
        <w:rPr>
          <w:rFonts w:eastAsia="Times New Roman"/>
          <w:color w:val="000000"/>
        </w:rPr>
        <w:t xml:space="preserve">To prove recorded samples are true. </w:t>
      </w:r>
    </w:p>
    <w:p>
      <w:pPr>
        <w:spacing w:line="360" w:lineRule="auto"/>
        <w:jc w:val="left"/>
        <w:textAlignment w:val="center"/>
        <w:rPr>
          <w:color w:val="000000"/>
        </w:rPr>
      </w:pPr>
      <w:r>
        <w:rPr>
          <w:color w:val="000000"/>
        </w:rPr>
        <w:t xml:space="preserve">C. </w:t>
      </w:r>
      <w:r>
        <w:rPr>
          <w:rFonts w:eastAsia="Times New Roman"/>
          <w:color w:val="000000"/>
        </w:rPr>
        <w:t xml:space="preserve">To learn from famous historical linguists. </w:t>
      </w:r>
    </w:p>
    <w:p>
      <w:pPr>
        <w:spacing w:line="360" w:lineRule="auto"/>
        <w:jc w:val="left"/>
        <w:textAlignment w:val="center"/>
        <w:rPr>
          <w:color w:val="000000"/>
        </w:rPr>
      </w:pPr>
      <w:r>
        <w:rPr>
          <w:color w:val="000000"/>
        </w:rPr>
        <w:t xml:space="preserve">D. </w:t>
      </w:r>
      <w:r>
        <w:rPr>
          <w:rFonts w:eastAsia="Times New Roman"/>
          <w:color w:val="000000"/>
        </w:rPr>
        <w:t xml:space="preserve">To reproduce the sound of the past. </w:t>
      </w:r>
    </w:p>
    <w:p>
      <w:pPr>
        <w:spacing w:line="360" w:lineRule="auto"/>
        <w:jc w:val="left"/>
        <w:textAlignment w:val="center"/>
        <w:rPr>
          <w:color w:val="000000"/>
        </w:rPr>
      </w:pPr>
      <w:r>
        <w:rPr>
          <w:color w:val="000000"/>
        </w:rPr>
        <w:t xml:space="preserve">15. </w:t>
      </w:r>
      <w:r>
        <w:rPr>
          <w:rFonts w:eastAsia="Times New Roman"/>
          <w:color w:val="000000"/>
        </w:rPr>
        <w:t>What is the best title for the text?</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The Early Days of Recorded Sound</w:t>
      </w:r>
      <w:r>
        <w:rPr>
          <w:color w:val="000000"/>
        </w:rPr>
        <w:tab/>
      </w:r>
      <w:r>
        <w:rPr>
          <w:color w:val="000000"/>
        </w:rPr>
        <w:t xml:space="preserve">B. </w:t>
      </w:r>
      <w:r>
        <w:rPr>
          <w:rFonts w:eastAsia="Times New Roman"/>
          <w:color w:val="000000"/>
        </w:rPr>
        <w:t>The Importance of “Voice Mails”</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The Development of Our Language</w:t>
      </w:r>
      <w:r>
        <w:rPr>
          <w:color w:val="000000"/>
        </w:rPr>
        <w:tab/>
      </w:r>
      <w:r>
        <w:rPr>
          <w:color w:val="000000"/>
        </w:rPr>
        <w:t xml:space="preserve">D. </w:t>
      </w:r>
      <w:r>
        <w:rPr>
          <w:rFonts w:eastAsia="Times New Roman"/>
          <w:color w:val="000000"/>
        </w:rPr>
        <w:t>The History of “Voice Mails”</w:t>
      </w:r>
    </w:p>
    <w:p>
      <w:pPr>
        <w:spacing w:line="360" w:lineRule="auto"/>
        <w:rPr>
          <w:rFonts w:hint="eastAsia"/>
          <w:b/>
          <w:color w:val="008000"/>
          <w:sz w:val="24"/>
        </w:rPr>
      </w:pPr>
    </w:p>
    <w:p>
      <w:pPr>
        <w:spacing w:line="360" w:lineRule="auto"/>
        <w:rPr>
          <w:rFonts w:hint="eastAsia"/>
          <w:b/>
          <w:color w:val="008000"/>
          <w:sz w:val="24"/>
        </w:rPr>
      </w:pPr>
      <w:r>
        <w:rPr>
          <w:rFonts w:hint="eastAsia"/>
          <w:b/>
          <w:color w:val="008000"/>
          <w:sz w:val="24"/>
        </w:rPr>
        <w:t>湖南省岳阳市平江县2023-2024学年高二上学期期末考试英语试题</w:t>
      </w:r>
    </w:p>
    <w:p>
      <w:pPr>
        <w:spacing w:line="360" w:lineRule="auto"/>
        <w:jc w:val="left"/>
      </w:pPr>
      <w:r>
        <w:rPr>
          <w:rFonts w:ascii="宋体" w:hAnsi="宋体"/>
          <w:b/>
          <w:sz w:val="24"/>
        </w:rPr>
        <w:t>第一节</w:t>
      </w:r>
      <w:r>
        <w:rPr>
          <w:rFonts w:eastAsia="Times New Roman"/>
          <w:b/>
          <w:sz w:val="24"/>
        </w:rPr>
        <w:t xml:space="preserve">  (</w:t>
      </w:r>
      <w:r>
        <w:rPr>
          <w:rFonts w:ascii="宋体" w:hAnsi="宋体"/>
          <w:b/>
          <w:sz w:val="24"/>
        </w:rPr>
        <w:t>共</w:t>
      </w:r>
      <w:r>
        <w:rPr>
          <w:rFonts w:eastAsia="Times New Roman"/>
          <w:b/>
          <w:sz w:val="24"/>
        </w:rPr>
        <w:t>15</w:t>
      </w:r>
      <w:r>
        <w:rPr>
          <w:rFonts w:ascii="宋体" w:hAnsi="宋体"/>
          <w:b/>
          <w:sz w:val="24"/>
        </w:rPr>
        <w:t>小题</w:t>
      </w:r>
      <w:r>
        <w:rPr>
          <w:rFonts w:eastAsia="Times New Roman"/>
          <w:b/>
          <w:sz w:val="24"/>
        </w:rPr>
        <w:t>;</w:t>
      </w:r>
      <w:r>
        <w:rPr>
          <w:rFonts w:ascii="宋体" w:hAnsi="宋体"/>
          <w:b/>
          <w:sz w:val="24"/>
        </w:rPr>
        <w:t>每小题</w:t>
      </w:r>
      <w:r>
        <w:rPr>
          <w:rFonts w:eastAsia="Times New Roman"/>
          <w:b/>
          <w:sz w:val="24"/>
        </w:rPr>
        <w:t>2.5</w:t>
      </w:r>
      <w:r>
        <w:rPr>
          <w:rFonts w:ascii="宋体" w:hAnsi="宋体"/>
          <w:b/>
          <w:sz w:val="24"/>
        </w:rPr>
        <w:t>分，满分</w:t>
      </w:r>
      <w:r>
        <w:rPr>
          <w:rFonts w:eastAsia="Times New Roman"/>
          <w:b/>
          <w:sz w:val="24"/>
        </w:rPr>
        <w:t>37.5</w:t>
      </w:r>
      <w:r>
        <w:rPr>
          <w:rFonts w:ascii="宋体" w:hAnsi="宋体"/>
          <w:b/>
          <w:sz w:val="24"/>
        </w:rPr>
        <w:t>分</w:t>
      </w:r>
      <w:r>
        <w:rPr>
          <w:rFonts w:eastAsia="Times New Roman"/>
          <w:b/>
          <w:sz w:val="24"/>
        </w:rPr>
        <w:t>)</w:t>
      </w:r>
    </w:p>
    <w:p>
      <w:pPr>
        <w:spacing w:line="360" w:lineRule="auto"/>
        <w:jc w:val="left"/>
      </w:pPr>
      <w:r>
        <w:rPr>
          <w:rFonts w:ascii="宋体" w:hAnsi="宋体"/>
          <w:b/>
          <w:sz w:val="24"/>
        </w:rPr>
        <w:t>阅读下列短文，从每题所给的</w:t>
      </w:r>
      <w:r>
        <w:rPr>
          <w:rFonts w:eastAsia="Times New Roman"/>
          <w:b/>
          <w:sz w:val="24"/>
        </w:rPr>
        <w:t>A</w:t>
      </w:r>
      <w:r>
        <w:rPr>
          <w:rFonts w:ascii="宋体" w:hAnsi="宋体"/>
          <w:b/>
          <w:sz w:val="24"/>
        </w:rPr>
        <w:t>、</w:t>
      </w:r>
      <w:r>
        <w:rPr>
          <w:rFonts w:eastAsia="Times New Roman"/>
          <w:b/>
          <w:sz w:val="24"/>
        </w:rPr>
        <w:t>B</w:t>
      </w:r>
      <w:r>
        <w:rPr>
          <w:rFonts w:ascii="宋体" w:hAnsi="宋体"/>
          <w:b/>
          <w:sz w:val="24"/>
        </w:rPr>
        <w:t>、</w:t>
      </w:r>
      <w:r>
        <w:rPr>
          <w:rFonts w:eastAsia="Times New Roman"/>
          <w:b/>
          <w:sz w:val="24"/>
        </w:rPr>
        <w:t>C</w:t>
      </w:r>
      <w:r>
        <w:rPr>
          <w:rFonts w:ascii="宋体" w:hAnsi="宋体"/>
          <w:b/>
          <w:sz w:val="24"/>
        </w:rPr>
        <w:t>、</w:t>
      </w:r>
      <w:r>
        <w:rPr>
          <w:rFonts w:eastAsia="Times New Roman"/>
          <w:b/>
          <w:sz w:val="24"/>
        </w:rPr>
        <w:t>D</w:t>
      </w:r>
      <w:r>
        <w:rPr>
          <w:rFonts w:ascii="宋体" w:hAnsi="宋体"/>
          <w:b/>
          <w:sz w:val="24"/>
        </w:rPr>
        <w:t>四个选项中选出最佳选项。</w:t>
      </w:r>
    </w:p>
    <w:p>
      <w:pPr>
        <w:spacing w:line="360" w:lineRule="auto"/>
        <w:jc w:val="center"/>
      </w:pPr>
      <w:r>
        <w:rPr>
          <w:rFonts w:eastAsia="Times New Roman"/>
          <w:b/>
          <w:sz w:val="24"/>
        </w:rPr>
        <w:t>A</w:t>
      </w:r>
    </w:p>
    <w:p>
      <w:pPr>
        <w:spacing w:line="360" w:lineRule="auto"/>
        <w:jc w:val="center"/>
      </w:pPr>
      <w:r>
        <w:rPr>
          <w:rFonts w:eastAsia="Times New Roman"/>
          <w:b/>
        </w:rPr>
        <w:t>Welcome to Holker Hall &amp; Gardens</w:t>
      </w:r>
    </w:p>
    <w:p>
      <w:pPr>
        <w:spacing w:line="360" w:lineRule="auto"/>
        <w:jc w:val="left"/>
      </w:pPr>
      <w:r>
        <w:rPr>
          <w:rFonts w:eastAsia="Times New Roman"/>
          <w:b/>
        </w:rPr>
        <w:t>Visitor Information</w:t>
      </w:r>
    </w:p>
    <w:p>
      <w:pPr>
        <w:spacing w:line="360" w:lineRule="auto"/>
        <w:jc w:val="left"/>
      </w:pPr>
      <w:r>
        <w:rPr>
          <w:rFonts w:eastAsia="Times New Roman"/>
          <w:u w:val="single"/>
        </w:rPr>
        <w:t>How to Get to Holker</w:t>
      </w:r>
    </w:p>
    <w:p>
      <w:pPr>
        <w:spacing w:line="360" w:lineRule="auto"/>
        <w:ind w:firstLine="420"/>
        <w:jc w:val="left"/>
      </w:pPr>
      <w:r>
        <w:rPr>
          <w:rFonts w:eastAsia="Times New Roman"/>
        </w:rPr>
        <w:t>By Car: Follow brown signs an A590 from JB6, M6. Approximate travel times: Windermere-20 minutes, Kendal-25 minutes, Lancaster-45 minutes, Manchester-1 hour 30 minutes.</w:t>
      </w:r>
    </w:p>
    <w:p>
      <w:pPr>
        <w:spacing w:line="360" w:lineRule="auto"/>
        <w:ind w:firstLine="420"/>
        <w:jc w:val="left"/>
      </w:pPr>
      <w:r>
        <w:rPr>
          <w:rFonts w:eastAsia="Times New Roman"/>
        </w:rPr>
        <w:t>By Rail: The nearest station is Cark-in-Cartmel with trains to Carnforth, Lancaster Preston for connections to major cities &amp; airports.</w:t>
      </w:r>
    </w:p>
    <w:p>
      <w:pPr>
        <w:spacing w:line="360" w:lineRule="auto"/>
        <w:jc w:val="left"/>
        <w:sectPr>
          <w:headerReference w:type="default" r:id="rId39"/>
          <w:footerReference w:type="even" r:id="rId40"/>
          <w:footerReference w:type="default" r:id="rId41"/>
          <w:type w:val="nextPage"/>
          <w:pgSz w:w="11906" w:h="16838"/>
          <w:pgMar w:top="1440" w:right="1800" w:bottom="1440" w:left="1800" w:header="851" w:footer="992" w:gutter="0"/>
          <w:pgNumType w:start="12"/>
          <w:cols w:num="1" w:space="425"/>
          <w:titlePg w:val="0"/>
          <w:docGrid w:type="lines" w:linePitch="312" w:charSpace="0"/>
        </w:sectPr>
      </w:pPr>
      <w:r>
        <w:rPr>
          <w:rFonts w:eastAsia="Times New Roman"/>
          <w:u w:val="single"/>
        </w:rPr>
        <w:t>Opening Times</w:t>
      </w:r>
    </w:p>
    <w:p>
      <w:pPr>
        <w:spacing w:line="360" w:lineRule="auto"/>
        <w:ind w:firstLine="420"/>
        <w:jc w:val="left"/>
      </w:pPr>
      <w:r>
        <w:rPr>
          <w:rFonts w:eastAsia="Times New Roman"/>
        </w:rPr>
        <w:t>Sunday-Friday (closed on Saturday)11:00 am-4:00pm,30 March-2nd November.</w:t>
      </w:r>
    </w:p>
    <w:p>
      <w:pPr>
        <w:spacing w:line="360" w:lineRule="auto"/>
        <w:jc w:val="left"/>
      </w:pPr>
      <w:r>
        <w:rPr>
          <w:rFonts w:eastAsia="Times New Roman"/>
          <w:u w:val="single"/>
        </w:rPr>
        <w:t>Admission Charges</w:t>
      </w:r>
    </w:p>
    <w:tbl>
      <w:tblPr>
        <w:tblStyle w:val="TableNormal"/>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434"/>
        <w:gridCol w:w="3418"/>
        <w:gridCol w:w="2694"/>
      </w:tblGrid>
      <w:tr>
        <w:tblPrEx>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trHeight w:val="330"/>
        </w:trPr>
        <w:tc>
          <w:tcPr>
            <w:tcW w:w="141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pPr>
              <w:spacing w:line="360" w:lineRule="auto"/>
              <w:jc w:val="left"/>
            </w:pPr>
          </w:p>
        </w:tc>
        <w:tc>
          <w:tcPr>
            <w:tcW w:w="198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pPr>
              <w:spacing w:line="360" w:lineRule="auto"/>
              <w:jc w:val="left"/>
            </w:pPr>
            <w:r>
              <w:rPr>
                <w:rFonts w:eastAsia="Times New Roman"/>
              </w:rPr>
              <w:t>Hall &amp; Gardens</w:t>
            </w:r>
          </w:p>
        </w:tc>
        <w:tc>
          <w:tcPr>
            <w:tcW w:w="156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pPr>
              <w:spacing w:line="360" w:lineRule="auto"/>
              <w:jc w:val="left"/>
            </w:pPr>
            <w:r>
              <w:rPr>
                <w:rFonts w:eastAsia="Times New Roman"/>
              </w:rPr>
              <w:t>Gardens</w:t>
            </w:r>
          </w:p>
        </w:tc>
      </w:tr>
      <w:tr>
        <w:tblPrEx>
          <w:tblW w:w="5000" w:type="pct"/>
          <w:tblInd w:w="0" w:type="dxa"/>
          <w:tblCellMar>
            <w:top w:w="120" w:type="dxa"/>
            <w:left w:w="120" w:type="dxa"/>
            <w:bottom w:w="120" w:type="dxa"/>
            <w:right w:w="120" w:type="dxa"/>
          </w:tblCellMar>
        </w:tblPrEx>
        <w:trPr>
          <w:cantSplit/>
          <w:trHeight w:val="330"/>
        </w:trPr>
        <w:tc>
          <w:tcPr>
            <w:tcW w:w="141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pPr>
              <w:spacing w:line="360" w:lineRule="auto"/>
              <w:jc w:val="left"/>
            </w:pPr>
            <w:r>
              <w:rPr>
                <w:rFonts w:eastAsia="Times New Roman"/>
              </w:rPr>
              <w:t>Adults:</w:t>
            </w:r>
          </w:p>
        </w:tc>
        <w:tc>
          <w:tcPr>
            <w:tcW w:w="198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pPr>
              <w:spacing w:line="360" w:lineRule="auto"/>
              <w:jc w:val="left"/>
            </w:pPr>
            <w:r>
              <w:rPr>
                <w:rFonts w:eastAsia="Times New Roman"/>
              </w:rPr>
              <w:t>£12.00</w:t>
            </w:r>
          </w:p>
        </w:tc>
        <w:tc>
          <w:tcPr>
            <w:tcW w:w="156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pPr>
              <w:spacing w:line="360" w:lineRule="auto"/>
              <w:jc w:val="left"/>
            </w:pPr>
            <w:r>
              <w:rPr>
                <w:rFonts w:eastAsia="Times New Roman"/>
              </w:rPr>
              <w:t>£8.00</w:t>
            </w:r>
          </w:p>
        </w:tc>
      </w:tr>
      <w:tr>
        <w:tblPrEx>
          <w:tblW w:w="5000" w:type="pct"/>
          <w:tblInd w:w="0" w:type="dxa"/>
          <w:tblCellMar>
            <w:top w:w="120" w:type="dxa"/>
            <w:left w:w="120" w:type="dxa"/>
            <w:bottom w:w="120" w:type="dxa"/>
            <w:right w:w="120" w:type="dxa"/>
          </w:tblCellMar>
        </w:tblPrEx>
        <w:trPr>
          <w:cantSplit/>
          <w:trHeight w:val="330"/>
        </w:trPr>
        <w:tc>
          <w:tcPr>
            <w:tcW w:w="141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pPr>
              <w:spacing w:line="360" w:lineRule="auto"/>
              <w:jc w:val="left"/>
            </w:pPr>
            <w:r>
              <w:rPr>
                <w:rFonts w:eastAsia="Times New Roman"/>
              </w:rPr>
              <w:t>Groups</w:t>
            </w:r>
          </w:p>
        </w:tc>
        <w:tc>
          <w:tcPr>
            <w:tcW w:w="198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pPr>
              <w:spacing w:line="360" w:lineRule="auto"/>
              <w:jc w:val="left"/>
            </w:pPr>
            <w:r>
              <w:rPr>
                <w:rFonts w:eastAsia="Times New Roman"/>
              </w:rPr>
              <w:t>£9</w:t>
            </w:r>
          </w:p>
        </w:tc>
        <w:tc>
          <w:tcPr>
            <w:tcW w:w="1560" w:type="dxa"/>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pPr>
              <w:spacing w:line="360" w:lineRule="auto"/>
              <w:jc w:val="left"/>
            </w:pPr>
            <w:r>
              <w:rPr>
                <w:rFonts w:eastAsia="Times New Roman"/>
              </w:rPr>
              <w:t>£5.5</w:t>
            </w:r>
          </w:p>
        </w:tc>
      </w:tr>
    </w:tbl>
    <w:p>
      <w:pPr>
        <w:spacing w:line="360" w:lineRule="auto"/>
        <w:jc w:val="left"/>
      </w:pPr>
      <w:r>
        <w:rPr>
          <w:rFonts w:eastAsia="Times New Roman"/>
          <w:b/>
        </w:rPr>
        <w:t>Special Events</w:t>
      </w:r>
    </w:p>
    <w:p>
      <w:pPr>
        <w:spacing w:line="360" w:lineRule="auto"/>
        <w:ind w:firstLine="420"/>
        <w:jc w:val="left"/>
      </w:pPr>
      <w:r>
        <w:rPr>
          <w:rFonts w:eastAsia="Times New Roman"/>
        </w:rPr>
        <w:t>Producers: Market 13th April</w:t>
      </w:r>
    </w:p>
    <w:p>
      <w:pPr>
        <w:spacing w:line="360" w:lineRule="auto"/>
        <w:ind w:firstLine="420"/>
        <w:jc w:val="left"/>
      </w:pPr>
      <w:r>
        <w:rPr>
          <w:rFonts w:eastAsia="Times New Roman"/>
        </w:rPr>
        <w:t>Join us to taste a variety of fresh local food and drinks. Meet the producers and get some excellent recipe ideas.</w:t>
      </w:r>
    </w:p>
    <w:p>
      <w:pPr>
        <w:spacing w:line="360" w:lineRule="auto"/>
        <w:ind w:firstLine="420"/>
        <w:jc w:val="left"/>
      </w:pPr>
      <w:r>
        <w:rPr>
          <w:rFonts w:eastAsia="Times New Roman"/>
          <w:u w:val="single"/>
        </w:rPr>
        <w:t>Holker Garden Festival</w:t>
      </w:r>
      <w:r>
        <w:rPr>
          <w:rFonts w:eastAsia="Times New Roman"/>
        </w:rPr>
        <w:t xml:space="preserve"> 30th May</w:t>
      </w:r>
    </w:p>
    <w:p>
      <w:pPr>
        <w:spacing w:line="360" w:lineRule="auto"/>
        <w:ind w:firstLine="420"/>
        <w:jc w:val="left"/>
      </w:pPr>
      <w:r>
        <w:rPr>
          <w:rFonts w:eastAsia="Times New Roman"/>
        </w:rPr>
        <w:t>The event celebrate its 22nd anniversary with a great show of the very best of gardening, making it one of the most popular events in gardening.</w:t>
      </w:r>
    </w:p>
    <w:p>
      <w:pPr>
        <w:spacing w:line="360" w:lineRule="auto"/>
        <w:ind w:firstLine="420"/>
        <w:jc w:val="left"/>
      </w:pPr>
      <w:r>
        <w:rPr>
          <w:rFonts w:eastAsia="Times New Roman"/>
          <w:u w:val="single"/>
        </w:rPr>
        <w:t>National Garden Day</w:t>
      </w:r>
      <w:r>
        <w:rPr>
          <w:rFonts w:eastAsia="Times New Roman"/>
        </w:rPr>
        <w:t xml:space="preserve"> 28th August</w:t>
      </w:r>
    </w:p>
    <w:p>
      <w:pPr>
        <w:spacing w:line="360" w:lineRule="auto"/>
        <w:ind w:firstLine="420"/>
        <w:jc w:val="left"/>
      </w:pPr>
      <w:r>
        <w:rPr>
          <w:rFonts w:eastAsia="Times New Roman"/>
        </w:rPr>
        <w:t>Holker once again opens is gardens in aid of the disadvantaged. For just a small donation you can take a tour with our garden guide.</w:t>
      </w:r>
    </w:p>
    <w:p>
      <w:pPr>
        <w:spacing w:line="360" w:lineRule="auto"/>
        <w:ind w:firstLine="420"/>
        <w:jc w:val="left"/>
      </w:pPr>
      <w:r>
        <w:rPr>
          <w:rFonts w:eastAsia="Times New Roman"/>
          <w:u w:val="single"/>
        </w:rPr>
        <w:t>Winter Market</w:t>
      </w:r>
      <w:r>
        <w:rPr>
          <w:rFonts w:eastAsia="Times New Roman"/>
        </w:rPr>
        <w:t xml:space="preserve"> 8th November</w:t>
      </w:r>
    </w:p>
    <w:p>
      <w:pPr>
        <w:spacing w:line="360" w:lineRule="auto"/>
        <w:ind w:firstLine="420"/>
        <w:jc w:val="left"/>
      </w:pPr>
      <w:r>
        <w:rPr>
          <w:rFonts w:eastAsia="Times New Roman"/>
        </w:rPr>
        <w:t>This is an event for all the family. Wander among a variety of shops selling gifs while enjoying a live music show and nice street entertainment.</w:t>
      </w:r>
    </w:p>
    <w:p>
      <w:pPr>
        <w:spacing w:line="360" w:lineRule="auto"/>
        <w:jc w:val="left"/>
        <w:textAlignment w:val="center"/>
      </w:pPr>
      <w:r>
        <w:t xml:space="preserve">1. </w:t>
      </w:r>
      <w:r>
        <w:rPr>
          <w:rFonts w:eastAsia="Times New Roman"/>
        </w:rPr>
        <w:t>How long does it probably take a tourist to drive to Holker from Manchester?</w:t>
      </w:r>
    </w:p>
    <w:p>
      <w:pPr>
        <w:tabs>
          <w:tab w:val="left" w:pos="4873"/>
        </w:tabs>
        <w:spacing w:line="360" w:lineRule="auto"/>
        <w:jc w:val="left"/>
        <w:textAlignment w:val="center"/>
      </w:pPr>
      <w:r>
        <w:t xml:space="preserve">A. </w:t>
      </w:r>
      <w:r>
        <w:rPr>
          <w:rFonts w:eastAsia="Times New Roman"/>
        </w:rPr>
        <w:t>20 minutes.</w:t>
      </w:r>
      <w:r>
        <w:tab/>
      </w:r>
      <w:r>
        <w:t xml:space="preserve">B. </w:t>
      </w:r>
      <w:r>
        <w:rPr>
          <w:rFonts w:eastAsia="Times New Roman"/>
        </w:rPr>
        <w:t>25 minutes.</w:t>
      </w:r>
    </w:p>
    <w:p>
      <w:pPr>
        <w:tabs>
          <w:tab w:val="left" w:pos="4873"/>
        </w:tabs>
        <w:spacing w:line="360" w:lineRule="auto"/>
        <w:jc w:val="left"/>
        <w:textAlignment w:val="center"/>
      </w:pPr>
      <w:r>
        <w:t xml:space="preserve">C. </w:t>
      </w:r>
      <w:r>
        <w:rPr>
          <w:rFonts w:eastAsia="Times New Roman"/>
        </w:rPr>
        <w:t>45 minutes.</w:t>
      </w:r>
      <w:r>
        <w:tab/>
      </w:r>
      <w:r>
        <w:t xml:space="preserve">D. </w:t>
      </w:r>
      <w:r>
        <w:rPr>
          <w:rFonts w:eastAsia="Times New Roman"/>
        </w:rPr>
        <w:t>90 minutes.</w:t>
      </w:r>
    </w:p>
    <w:p>
      <w:pPr>
        <w:spacing w:line="360" w:lineRule="auto"/>
        <w:jc w:val="left"/>
        <w:textAlignment w:val="center"/>
        <w:sectPr>
          <w:headerReference w:type="default" r:id="rId42"/>
          <w:footerReference w:type="even" r:id="rId43"/>
          <w:footerReference w:type="default" r:id="rId44"/>
          <w:type w:val="nextPage"/>
          <w:pgSz w:w="11906" w:h="16838"/>
          <w:pgMar w:top="1440" w:right="1800" w:bottom="1440" w:left="1800" w:header="851" w:footer="992" w:gutter="0"/>
          <w:pgNumType w:start="13"/>
          <w:cols w:num="1" w:space="425"/>
          <w:titlePg w:val="0"/>
          <w:docGrid w:type="lines" w:linePitch="312" w:charSpace="0"/>
        </w:sectPr>
      </w:pPr>
      <w:r>
        <w:t xml:space="preserve">2. </w:t>
      </w:r>
      <w:r>
        <w:rPr>
          <w:rFonts w:eastAsia="Times New Roman"/>
        </w:rPr>
        <w:t>How much should a member of a tour group pay to visit to Hall &amp; Cardens?</w:t>
      </w:r>
    </w:p>
    <w:p>
      <w:pPr>
        <w:tabs>
          <w:tab w:val="left" w:pos="4873"/>
        </w:tabs>
        <w:spacing w:line="360" w:lineRule="auto"/>
        <w:jc w:val="left"/>
        <w:textAlignment w:val="center"/>
      </w:pPr>
      <w:r>
        <w:t xml:space="preserve">A. </w:t>
      </w:r>
      <w:r>
        <w:rPr>
          <w:rFonts w:eastAsia="Times New Roman"/>
        </w:rPr>
        <w:t>£12.00.</w:t>
      </w:r>
      <w:r>
        <w:tab/>
      </w:r>
      <w:r>
        <w:t xml:space="preserve">B. </w:t>
      </w:r>
      <w:r>
        <w:rPr>
          <w:rFonts w:eastAsia="Times New Roman"/>
        </w:rPr>
        <w:t>£9.00.</w:t>
      </w:r>
    </w:p>
    <w:p>
      <w:pPr>
        <w:tabs>
          <w:tab w:val="left" w:pos="4873"/>
        </w:tabs>
        <w:spacing w:line="360" w:lineRule="auto"/>
        <w:jc w:val="left"/>
        <w:textAlignment w:val="center"/>
      </w:pPr>
      <w:r>
        <w:t xml:space="preserve">C. </w:t>
      </w:r>
      <w:r>
        <w:rPr>
          <w:rFonts w:eastAsia="Times New Roman"/>
        </w:rPr>
        <w:t>£8.0</w:t>
      </w:r>
      <w:r>
        <w:tab/>
      </w:r>
      <w:r>
        <w:t xml:space="preserve">D. </w:t>
      </w:r>
      <w:r>
        <w:rPr>
          <w:rFonts w:eastAsia="Times New Roman"/>
        </w:rPr>
        <w:t>£5.50</w:t>
      </w:r>
    </w:p>
    <w:p>
      <w:pPr>
        <w:spacing w:line="360" w:lineRule="auto"/>
        <w:jc w:val="left"/>
        <w:textAlignment w:val="center"/>
      </w:pPr>
      <w:r>
        <w:t>3</w:t>
      </w:r>
      <w:r>
        <w:rPr>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7pt" coordsize="21600,21600" o:preferrelative="t" filled="f" stroked="f">
            <v:stroke joinstyle="miter"/>
            <v:imagedata r:id="rId45" o:title=""/>
            <o:lock v:ext="edit" aspectratio="t"/>
            <w10:anchorlock/>
          </v:shape>
        </w:pict>
      </w:r>
      <w:r>
        <w:rPr>
          <w:rFonts w:eastAsia="Times New Roman"/>
        </w:rPr>
        <w:t>Which event will you go to if you want to see a live music show?</w:t>
      </w:r>
    </w:p>
    <w:p>
      <w:pPr>
        <w:tabs>
          <w:tab w:val="left" w:pos="4873"/>
        </w:tabs>
        <w:spacing w:line="360" w:lineRule="auto"/>
        <w:jc w:val="left"/>
        <w:textAlignment w:val="center"/>
      </w:pPr>
      <w:r>
        <w:t xml:space="preserve">A. </w:t>
      </w:r>
      <w:r>
        <w:rPr>
          <w:rFonts w:eastAsia="Times New Roman"/>
        </w:rPr>
        <w:t>Producers’ Market.</w:t>
      </w:r>
      <w:r>
        <w:tab/>
      </w:r>
      <w:r>
        <w:t xml:space="preserve">B. </w:t>
      </w:r>
      <w:r>
        <w:rPr>
          <w:rFonts w:eastAsia="Times New Roman"/>
        </w:rPr>
        <w:t>Holker Garden Festival.</w:t>
      </w:r>
    </w:p>
    <w:p>
      <w:pPr>
        <w:tabs>
          <w:tab w:val="left" w:pos="4873"/>
        </w:tabs>
        <w:spacing w:line="360" w:lineRule="auto"/>
        <w:jc w:val="left"/>
        <w:textAlignment w:val="center"/>
        <w:rPr>
          <w:color w:val="000000"/>
        </w:rPr>
      </w:pPr>
      <w:r>
        <w:t xml:space="preserve">C. </w:t>
      </w:r>
      <w:r>
        <w:rPr>
          <w:rFonts w:eastAsia="Times New Roman"/>
        </w:rPr>
        <w:t>National Garden Day.</w:t>
      </w:r>
      <w:r>
        <w:tab/>
      </w:r>
      <w:r>
        <w:t xml:space="preserve">D. </w:t>
      </w:r>
      <w:r>
        <w:rPr>
          <w:rFonts w:eastAsia="Times New Roman"/>
        </w:rPr>
        <w:t>Winter Market.</w:t>
      </w:r>
    </w:p>
    <w:p>
      <w:pPr>
        <w:spacing w:line="360" w:lineRule="auto"/>
        <w:jc w:val="center"/>
        <w:textAlignment w:val="center"/>
        <w:rPr>
          <w:color w:val="000000"/>
        </w:rPr>
      </w:pPr>
      <w:r>
        <w:rPr>
          <w:rFonts w:eastAsia="Times New Roman"/>
          <w:b/>
          <w:color w:val="000000"/>
          <w:sz w:val="24"/>
        </w:rPr>
        <w:t>B</w:t>
      </w:r>
    </w:p>
    <w:p>
      <w:pPr>
        <w:spacing w:line="360" w:lineRule="auto"/>
        <w:ind w:firstLine="420"/>
        <w:jc w:val="left"/>
        <w:textAlignment w:val="center"/>
        <w:rPr>
          <w:color w:val="000000"/>
        </w:rPr>
      </w:pPr>
      <w:r>
        <w:rPr>
          <w:rFonts w:eastAsia="Times New Roman"/>
          <w:color w:val="000000"/>
        </w:rPr>
        <w:t>Last year, my Singapore-based sister insisted my mother and I join her for the Christmas. My mum, a fearless woman, would get strangely nervous on flights. Perhaps the only thing that convinced her to overcome her fears was the chance to piece together our declining bond.</w:t>
      </w:r>
    </w:p>
    <w:p>
      <w:pPr>
        <w:spacing w:line="360" w:lineRule="auto"/>
        <w:ind w:firstLine="420"/>
        <w:jc w:val="left"/>
        <w:textAlignment w:val="center"/>
        <w:rPr>
          <w:color w:val="000000"/>
        </w:rPr>
      </w:pPr>
      <w:r>
        <w:rPr>
          <w:rFonts w:eastAsia="Times New Roman"/>
          <w:color w:val="000000"/>
        </w:rPr>
        <w:t>Growing up, moments with Mum were painfully short-lived because I spent most time at the boarding school, reuniting only during the holidays. Every year, she would eagerly await my return, which would always lead to constant loving scenes. Those cherished moments were gradually vanishing as I moved away for university. Soon, our relationship became tense. She seemed unable to comprehend me and her stubborn and old-fashioned advice forced me to shut myself. But the more I pulled away, the more I felt a longing for the bond that had grown so dim. Perhaps Singapore would give us a chance to breathe it back to life.</w:t>
      </w:r>
    </w:p>
    <w:p>
      <w:pPr>
        <w:spacing w:line="360" w:lineRule="auto"/>
        <w:ind w:firstLine="420"/>
        <w:jc w:val="left"/>
        <w:textAlignment w:val="center"/>
        <w:rPr>
          <w:color w:val="000000"/>
        </w:rPr>
      </w:pPr>
      <w:r>
        <w:rPr>
          <w:rFonts w:eastAsia="Times New Roman"/>
          <w:color w:val="000000"/>
        </w:rPr>
        <w:t>I assumed the immersive exhibits at Art Science Museum would refresh my mother, who was an art student. However, I was surprised when she just turned her nose up at the Bruges Whale, a sculpture using plastic waste to raise awareness about ocean pollution. “It’s art, Mum! Be more appreciative.” I defended.</w:t>
      </w:r>
    </w:p>
    <w:p>
      <w:pPr>
        <w:spacing w:line="360" w:lineRule="auto"/>
        <w:ind w:firstLine="420"/>
        <w:jc w:val="left"/>
        <w:textAlignment w:val="center"/>
        <w:rPr>
          <w:color w:val="000000"/>
        </w:rPr>
      </w:pPr>
      <w:r>
        <w:rPr>
          <w:rFonts w:eastAsia="Times New Roman"/>
          <w:color w:val="000000"/>
        </w:rPr>
        <w:t>Disheartened by the distance between us, I led her to the kid’s zone. We signed up for a joint sketching activity, hoping that would help us connect. As our creative juices flowed, our faded relationship began to take on the hues and shades of something sincere and beautiful.</w:t>
      </w:r>
    </w:p>
    <w:p>
      <w:pPr>
        <w:spacing w:line="360" w:lineRule="auto"/>
        <w:ind w:firstLine="420"/>
        <w:jc w:val="left"/>
        <w:textAlignment w:val="center"/>
        <w:rPr>
          <w:color w:val="000000"/>
        </w:rPr>
        <w:sectPr>
          <w:headerReference w:type="default" r:id="rId46"/>
          <w:footerReference w:type="even" r:id="rId47"/>
          <w:footerReference w:type="default" r:id="rId48"/>
          <w:type w:val="nextPage"/>
          <w:pgSz w:w="11906" w:h="16838"/>
          <w:pgMar w:top="1440" w:right="1800" w:bottom="1440" w:left="1800" w:header="851" w:footer="992" w:gutter="0"/>
          <w:pgNumType w:start="14"/>
          <w:cols w:num="1" w:space="425"/>
          <w:titlePg w:val="0"/>
          <w:docGrid w:type="lines" w:linePitch="312" w:charSpace="0"/>
        </w:sectPr>
      </w:pPr>
      <w:r>
        <w:rPr>
          <w:rFonts w:eastAsia="Times New Roman"/>
          <w:color w:val="000000"/>
        </w:rPr>
        <w:t>“Look!” she excitedly pointed towards a digital screen that displayed our creations. “That one’s ours.” Mum went up and reached out, touching the fish as it moved its tail back and forth in the virtual tank.</w:t>
      </w:r>
    </w:p>
    <w:p>
      <w:pPr>
        <w:spacing w:line="360" w:lineRule="auto"/>
        <w:ind w:firstLine="420"/>
        <w:jc w:val="left"/>
        <w:textAlignment w:val="center"/>
        <w:rPr>
          <w:color w:val="000000"/>
        </w:rPr>
      </w:pPr>
      <w:r>
        <w:rPr>
          <w:rFonts w:eastAsia="Times New Roman"/>
          <w:color w:val="000000"/>
        </w:rPr>
        <w:t>Looking around, I saw children sharing moments with their parents, and my own childhood flashed back. That rare instance where she let slip an inner innocence and delight at a new experience revealed the little girl in her, who was like me, had lost a vital connection to responsibilities of motherhood.</w:t>
      </w:r>
    </w:p>
    <w:p>
      <w:pPr>
        <w:spacing w:line="360" w:lineRule="auto"/>
        <w:ind w:firstLine="420"/>
        <w:jc w:val="left"/>
        <w:textAlignment w:val="center"/>
        <w:rPr>
          <w:color w:val="000000"/>
        </w:rPr>
      </w:pPr>
      <w:r>
        <w:rPr>
          <w:rFonts w:eastAsia="Times New Roman"/>
          <w:color w:val="000000"/>
        </w:rPr>
        <w:t>“Our time together was like that of friends. You were my mother, and I’m a child following you around.” My mum said to me with a smile.</w:t>
      </w:r>
    </w:p>
    <w:p>
      <w:pPr>
        <w:spacing w:line="360" w:lineRule="auto"/>
        <w:jc w:val="left"/>
        <w:textAlignment w:val="center"/>
        <w:rPr>
          <w:color w:val="000000"/>
        </w:rPr>
      </w:pPr>
      <w:r>
        <w:rPr>
          <w:color w:val="000000"/>
        </w:rPr>
        <w:t xml:space="preserve">4. </w:t>
      </w:r>
      <w:r>
        <w:rPr>
          <w:rFonts w:eastAsia="Times New Roman"/>
          <w:color w:val="000000"/>
        </w:rPr>
        <w:t>What made Mum accept the visit to Singapore?</w:t>
      </w:r>
    </w:p>
    <w:p>
      <w:pPr>
        <w:spacing w:line="360" w:lineRule="auto"/>
        <w:jc w:val="left"/>
        <w:textAlignment w:val="center"/>
        <w:rPr>
          <w:color w:val="000000"/>
        </w:rPr>
      </w:pPr>
      <w:r>
        <w:rPr>
          <w:color w:val="000000"/>
        </w:rPr>
        <w:t xml:space="preserve">A. </w:t>
      </w:r>
      <w:r>
        <w:rPr>
          <w:rFonts w:eastAsia="Times New Roman"/>
          <w:color w:val="000000"/>
        </w:rPr>
        <w:t>The resolve to overcome the nervousness on flight.</w:t>
      </w:r>
    </w:p>
    <w:p>
      <w:pPr>
        <w:spacing w:line="360" w:lineRule="auto"/>
        <w:jc w:val="left"/>
        <w:textAlignment w:val="center"/>
        <w:rPr>
          <w:color w:val="000000"/>
        </w:rPr>
      </w:pPr>
      <w:r>
        <w:rPr>
          <w:color w:val="000000"/>
        </w:rPr>
        <w:t xml:space="preserve">B. </w:t>
      </w:r>
      <w:r>
        <w:rPr>
          <w:rFonts w:eastAsia="Times New Roman"/>
          <w:color w:val="000000"/>
        </w:rPr>
        <w:t>The desire to restore relationship with her children.</w:t>
      </w:r>
    </w:p>
    <w:p>
      <w:pPr>
        <w:spacing w:line="360" w:lineRule="auto"/>
        <w:jc w:val="left"/>
        <w:textAlignment w:val="center"/>
        <w:rPr>
          <w:color w:val="000000"/>
        </w:rPr>
      </w:pPr>
      <w:r>
        <w:rPr>
          <w:color w:val="000000"/>
        </w:rPr>
        <w:t xml:space="preserve">C. </w:t>
      </w:r>
      <w:r>
        <w:rPr>
          <w:rFonts w:eastAsia="Times New Roman"/>
          <w:color w:val="000000"/>
        </w:rPr>
        <w:t>The sincere invitation of my Singapore-based sister.</w:t>
      </w:r>
    </w:p>
    <w:p>
      <w:pPr>
        <w:spacing w:line="360" w:lineRule="auto"/>
        <w:jc w:val="left"/>
        <w:textAlignment w:val="center"/>
        <w:rPr>
          <w:color w:val="000000"/>
        </w:rPr>
      </w:pPr>
      <w:r>
        <w:rPr>
          <w:color w:val="000000"/>
        </w:rPr>
        <w:t xml:space="preserve">D. </w:t>
      </w:r>
      <w:r>
        <w:rPr>
          <w:rFonts w:eastAsia="Times New Roman"/>
          <w:color w:val="000000"/>
        </w:rPr>
        <w:t>The expectation for Art Science Museum as an artist.</w:t>
      </w:r>
    </w:p>
    <w:p>
      <w:pPr>
        <w:spacing w:line="360" w:lineRule="auto"/>
        <w:jc w:val="left"/>
        <w:textAlignment w:val="center"/>
        <w:rPr>
          <w:color w:val="000000"/>
        </w:rPr>
      </w:pPr>
      <w:r>
        <w:rPr>
          <w:color w:val="000000"/>
        </w:rPr>
        <w:t xml:space="preserve">5. </w:t>
      </w:r>
      <w:r>
        <w:rPr>
          <w:rFonts w:eastAsia="Times New Roman"/>
          <w:color w:val="000000"/>
        </w:rPr>
        <w:t>What is the attitude of Mum towards the Bruges Whale?</w:t>
      </w:r>
    </w:p>
    <w:p>
      <w:pPr>
        <w:spacing w:line="360" w:lineRule="auto"/>
        <w:jc w:val="left"/>
        <w:textAlignment w:val="center"/>
        <w:rPr>
          <w:color w:val="000000"/>
        </w:rPr>
      </w:pPr>
      <w:r>
        <w:rPr>
          <w:color w:val="000000"/>
        </w:rPr>
        <w:t xml:space="preserve">A. </w:t>
      </w:r>
      <w:r>
        <w:rPr>
          <w:rFonts w:eastAsia="Times New Roman"/>
          <w:color w:val="000000"/>
        </w:rPr>
        <w:t>She felt it a huge waste to make it from plastic.</w:t>
      </w:r>
    </w:p>
    <w:p>
      <w:pPr>
        <w:spacing w:line="360" w:lineRule="auto"/>
        <w:jc w:val="left"/>
        <w:textAlignment w:val="center"/>
        <w:rPr>
          <w:color w:val="000000"/>
        </w:rPr>
      </w:pPr>
      <w:r>
        <w:rPr>
          <w:color w:val="000000"/>
        </w:rPr>
        <w:t xml:space="preserve">B. </w:t>
      </w:r>
      <w:r>
        <w:rPr>
          <w:rFonts w:eastAsia="Times New Roman"/>
          <w:color w:val="000000"/>
        </w:rPr>
        <w:t>She showed a great interest in this work of art.</w:t>
      </w:r>
    </w:p>
    <w:p>
      <w:pPr>
        <w:spacing w:line="360" w:lineRule="auto"/>
        <w:jc w:val="left"/>
        <w:textAlignment w:val="center"/>
        <w:rPr>
          <w:color w:val="000000"/>
        </w:rPr>
      </w:pPr>
      <w:r>
        <w:rPr>
          <w:color w:val="000000"/>
        </w:rPr>
        <w:t xml:space="preserve">C. </w:t>
      </w:r>
      <w:r>
        <w:rPr>
          <w:rFonts w:eastAsia="Times New Roman"/>
          <w:color w:val="000000"/>
        </w:rPr>
        <w:t>She didn’t think it good enough to be exhibited.</w:t>
      </w:r>
    </w:p>
    <w:p>
      <w:pPr>
        <w:spacing w:line="360" w:lineRule="auto"/>
        <w:jc w:val="left"/>
        <w:textAlignment w:val="center"/>
        <w:rPr>
          <w:color w:val="000000"/>
        </w:rPr>
      </w:pPr>
      <w:r>
        <w:rPr>
          <w:color w:val="000000"/>
        </w:rPr>
        <w:t xml:space="preserve">D. </w:t>
      </w:r>
      <w:r>
        <w:rPr>
          <w:rFonts w:eastAsia="Times New Roman"/>
          <w:color w:val="000000"/>
        </w:rPr>
        <w:t>She considered it beneficial to ocean protection.</w:t>
      </w:r>
    </w:p>
    <w:p>
      <w:pPr>
        <w:spacing w:line="360" w:lineRule="auto"/>
        <w:jc w:val="left"/>
        <w:textAlignment w:val="center"/>
        <w:rPr>
          <w:color w:val="000000"/>
        </w:rPr>
      </w:pPr>
      <w:r>
        <w:rPr>
          <w:color w:val="000000"/>
        </w:rPr>
        <w:t xml:space="preserve">6. </w:t>
      </w:r>
      <w:r>
        <w:rPr>
          <w:rFonts w:eastAsia="Times New Roman"/>
          <w:color w:val="000000"/>
        </w:rPr>
        <w:t>What can we learn from the sketching activity?</w:t>
      </w:r>
    </w:p>
    <w:p>
      <w:pPr>
        <w:spacing w:line="360" w:lineRule="auto"/>
        <w:jc w:val="left"/>
        <w:textAlignment w:val="center"/>
        <w:rPr>
          <w:color w:val="000000"/>
        </w:rPr>
      </w:pPr>
      <w:r>
        <w:rPr>
          <w:color w:val="000000"/>
        </w:rPr>
        <w:t xml:space="preserve">A. </w:t>
      </w:r>
      <w:r>
        <w:rPr>
          <w:rFonts w:eastAsia="Times New Roman"/>
          <w:color w:val="000000"/>
        </w:rPr>
        <w:t>It revealed Mum’s inner ignorance like a girl.</w:t>
      </w:r>
    </w:p>
    <w:p>
      <w:pPr>
        <w:spacing w:line="360" w:lineRule="auto"/>
        <w:jc w:val="left"/>
        <w:textAlignment w:val="center"/>
        <w:rPr>
          <w:color w:val="000000"/>
        </w:rPr>
      </w:pPr>
      <w:r>
        <w:rPr>
          <w:color w:val="000000"/>
        </w:rPr>
        <w:t xml:space="preserve">B. </w:t>
      </w:r>
      <w:r>
        <w:rPr>
          <w:rFonts w:eastAsia="Times New Roman"/>
          <w:color w:val="000000"/>
        </w:rPr>
        <w:t>It explored causes for faded bond between families.</w:t>
      </w:r>
    </w:p>
    <w:p>
      <w:pPr>
        <w:spacing w:line="360" w:lineRule="auto"/>
        <w:jc w:val="left"/>
        <w:textAlignment w:val="center"/>
        <w:rPr>
          <w:color w:val="000000"/>
        </w:rPr>
      </w:pPr>
      <w:r>
        <w:rPr>
          <w:color w:val="000000"/>
        </w:rPr>
        <w:t xml:space="preserve">C. </w:t>
      </w:r>
      <w:r>
        <w:rPr>
          <w:rFonts w:eastAsia="Times New Roman"/>
          <w:color w:val="000000"/>
        </w:rPr>
        <w:t>It let Mum totally lose responsibilities of motherhood.</w:t>
      </w:r>
    </w:p>
    <w:p>
      <w:pPr>
        <w:spacing w:line="360" w:lineRule="auto"/>
        <w:jc w:val="left"/>
        <w:textAlignment w:val="center"/>
        <w:rPr>
          <w:color w:val="000000"/>
        </w:rPr>
      </w:pPr>
      <w:r>
        <w:rPr>
          <w:color w:val="000000"/>
        </w:rPr>
        <w:t xml:space="preserve">D. </w:t>
      </w:r>
      <w:r>
        <w:rPr>
          <w:rFonts w:eastAsia="Times New Roman"/>
          <w:color w:val="000000"/>
        </w:rPr>
        <w:t>It provided an opportunity to share moments with families.</w:t>
      </w:r>
    </w:p>
    <w:p>
      <w:pPr>
        <w:spacing w:line="360" w:lineRule="auto"/>
        <w:jc w:val="left"/>
        <w:textAlignment w:val="center"/>
        <w:rPr>
          <w:color w:val="000000"/>
        </w:rPr>
      </w:pPr>
      <w:r>
        <w:rPr>
          <w:color w:val="000000"/>
        </w:rPr>
        <w:t xml:space="preserve">7. </w:t>
      </w:r>
      <w:r>
        <w:rPr>
          <w:rFonts w:eastAsia="Times New Roman"/>
          <w:color w:val="000000"/>
        </w:rPr>
        <w:t>What do Mum’s words imply in the last paragraph?</w:t>
      </w:r>
    </w:p>
    <w:p>
      <w:pPr>
        <w:tabs>
          <w:tab w:val="left" w:pos="4873"/>
        </w:tabs>
        <w:spacing w:line="360" w:lineRule="auto"/>
        <w:jc w:val="left"/>
        <w:textAlignment w:val="center"/>
        <w:rPr>
          <w:color w:val="000000"/>
        </w:rPr>
        <w:sectPr>
          <w:headerReference w:type="default" r:id="rId49"/>
          <w:footerReference w:type="even" r:id="rId50"/>
          <w:footerReference w:type="default" r:id="rId51"/>
          <w:type w:val="nextPage"/>
          <w:pgSz w:w="11906" w:h="16838"/>
          <w:pgMar w:top="1440" w:right="1800" w:bottom="1440" w:left="1800" w:header="851" w:footer="992" w:gutter="0"/>
          <w:pgNumType w:start="15"/>
          <w:cols w:num="1" w:space="425"/>
          <w:titlePg w:val="0"/>
          <w:docGrid w:type="lines" w:linePitch="312" w:charSpace="0"/>
        </w:sectPr>
      </w:pPr>
      <w:r>
        <w:rPr>
          <w:color w:val="000000"/>
        </w:rPr>
        <w:t xml:space="preserve">A. </w:t>
      </w:r>
      <w:r>
        <w:rPr>
          <w:rFonts w:eastAsia="Times New Roman"/>
          <w:color w:val="000000"/>
        </w:rPr>
        <w:t>A good medicine tastes bitter.</w:t>
      </w:r>
      <w:r>
        <w:rPr>
          <w:color w:val="000000"/>
        </w:rPr>
        <w:tab/>
      </w:r>
      <w:r>
        <w:rPr>
          <w:color w:val="000000"/>
        </w:rPr>
        <w:t xml:space="preserve">B. </w:t>
      </w:r>
      <w:r>
        <w:rPr>
          <w:rFonts w:eastAsia="Times New Roman"/>
          <w:color w:val="000000"/>
        </w:rPr>
        <w:t>Life has indeed come full circle.</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Actions speak louder than words.</w:t>
      </w:r>
      <w:r>
        <w:rPr>
          <w:color w:val="000000"/>
        </w:rPr>
        <w:tab/>
      </w:r>
      <w:r>
        <w:rPr>
          <w:color w:val="000000"/>
        </w:rPr>
        <w:t xml:space="preserve">D. </w:t>
      </w:r>
      <w:r>
        <w:rPr>
          <w:rFonts w:eastAsia="Times New Roman"/>
          <w:color w:val="000000"/>
        </w:rPr>
        <w:t>Nothing is impossible to a willing mind.</w:t>
      </w:r>
    </w:p>
    <w:p>
      <w:pPr>
        <w:spacing w:line="360" w:lineRule="auto"/>
        <w:jc w:val="center"/>
        <w:textAlignment w:val="center"/>
        <w:rPr>
          <w:color w:val="000000"/>
        </w:rPr>
      </w:pPr>
      <w:r>
        <w:rPr>
          <w:rFonts w:eastAsia="Times New Roman"/>
          <w:b/>
          <w:color w:val="000000"/>
          <w:sz w:val="24"/>
        </w:rPr>
        <w:t>C</w:t>
      </w:r>
    </w:p>
    <w:p>
      <w:pPr>
        <w:spacing w:line="360" w:lineRule="auto"/>
        <w:ind w:firstLine="420"/>
        <w:textAlignment w:val="center"/>
        <w:rPr>
          <w:color w:val="000000"/>
        </w:rPr>
      </w:pPr>
      <w:r>
        <w:rPr>
          <w:rFonts w:eastAsia="Times New Roman"/>
          <w:color w:val="000000"/>
        </w:rPr>
        <w:t>After a busy morning, lunch can feel like just the pick-me-up you need-but sometimes the meal that you thought would energize you is the very thing that makes you want to nap at your desk.</w:t>
      </w:r>
    </w:p>
    <w:p>
      <w:pPr>
        <w:spacing w:line="360" w:lineRule="auto"/>
        <w:ind w:firstLine="420"/>
        <w:textAlignment w:val="center"/>
        <w:rPr>
          <w:color w:val="000000"/>
        </w:rPr>
      </w:pPr>
      <w:r>
        <w:rPr>
          <w:rFonts w:eastAsia="Times New Roman"/>
          <w:color w:val="000000"/>
        </w:rPr>
        <w:t>Feeling tired after lunch, or post-meals in general, is known as postprandial somnolence—or, colloquially, the food coma.</w:t>
      </w:r>
    </w:p>
    <w:p>
      <w:pPr>
        <w:spacing w:line="360" w:lineRule="auto"/>
        <w:ind w:firstLine="420"/>
        <w:textAlignment w:val="center"/>
        <w:rPr>
          <w:color w:val="000000"/>
        </w:rPr>
      </w:pPr>
      <w:r>
        <w:rPr>
          <w:rFonts w:eastAsia="Times New Roman"/>
          <w:color w:val="000000"/>
        </w:rPr>
        <w:t>Part of this phenomenon is due to basic physiology (</w:t>
      </w:r>
      <w:r>
        <w:rPr>
          <w:rFonts w:ascii="宋体" w:hAnsi="宋体"/>
          <w:color w:val="000000"/>
        </w:rPr>
        <w:t>生理学</w:t>
      </w:r>
      <w:r>
        <w:rPr>
          <w:rFonts w:eastAsia="Times New Roman"/>
          <w:color w:val="000000"/>
        </w:rPr>
        <w:t>): When humans eat, most of our blood goes to the digestive organs to process the food, said Sandra Arévalo, director of community health and wellness at Montefiore Nyack Hospital in New York state.</w:t>
      </w:r>
    </w:p>
    <w:p>
      <w:pPr>
        <w:spacing w:line="360" w:lineRule="auto"/>
        <w:ind w:firstLine="420"/>
        <w:textAlignment w:val="center"/>
        <w:rPr>
          <w:color w:val="000000"/>
        </w:rPr>
      </w:pPr>
      <w:r>
        <w:rPr>
          <w:rFonts w:eastAsia="Times New Roman"/>
          <w:color w:val="000000"/>
        </w:rPr>
        <w:t>The tendency to get tired after eating isn’t inherently suggestive of something amiss (</w:t>
      </w:r>
      <w:r>
        <w:rPr>
          <w:rFonts w:ascii="宋体" w:hAnsi="宋体"/>
          <w:color w:val="000000"/>
        </w:rPr>
        <w:t>出错的</w:t>
      </w:r>
      <w:r>
        <w:rPr>
          <w:rFonts w:eastAsia="Times New Roman"/>
          <w:color w:val="000000"/>
        </w:rPr>
        <w:t>). But there can be additional factors that worsen this natural response, making getting through the rest of the workday or any activities feel like a slog. Here’s what to watch out for and how to make adjustments.</w:t>
      </w:r>
    </w:p>
    <w:p>
      <w:pPr>
        <w:spacing w:line="360" w:lineRule="auto"/>
        <w:ind w:firstLine="420"/>
        <w:textAlignment w:val="center"/>
        <w:rPr>
          <w:color w:val="000000"/>
        </w:rPr>
      </w:pPr>
      <w:r>
        <w:rPr>
          <w:rFonts w:eastAsia="Times New Roman"/>
          <w:color w:val="000000"/>
        </w:rPr>
        <w:t xml:space="preserve">When it comes to why you feel overly tired after eating, a common cause is consuming meals that are heavy in terms of quantity or quality. Not eating breakfast can lead to </w:t>
      </w:r>
      <w:r>
        <w:rPr>
          <w:rFonts w:eastAsia="Times New Roman"/>
          <w:b/>
          <w:color w:val="000000"/>
          <w:u w:val="single"/>
        </w:rPr>
        <w:t>overindulging</w:t>
      </w:r>
      <w:r>
        <w:rPr>
          <w:rFonts w:eastAsia="Times New Roman"/>
          <w:color w:val="000000"/>
        </w:rPr>
        <w:t xml:space="preserve"> later in the day if excessive (</w:t>
      </w:r>
      <w:r>
        <w:rPr>
          <w:rFonts w:ascii="宋体" w:hAnsi="宋体"/>
          <w:color w:val="000000"/>
        </w:rPr>
        <w:t>过度的</w:t>
      </w:r>
      <w:r>
        <w:rPr>
          <w:rFonts w:eastAsia="Times New Roman"/>
          <w:color w:val="000000"/>
        </w:rPr>
        <w:t>) hunger makes controlling your appetite difficult, Arévalo said.</w:t>
      </w:r>
    </w:p>
    <w:p>
      <w:pPr>
        <w:spacing w:line="360" w:lineRule="auto"/>
        <w:ind w:firstLine="420"/>
        <w:textAlignment w:val="center"/>
        <w:rPr>
          <w:color w:val="000000"/>
        </w:rPr>
      </w:pPr>
      <w:r>
        <w:rPr>
          <w:rFonts w:eastAsia="Times New Roman"/>
          <w:color w:val="000000"/>
        </w:rPr>
        <w:t>Sometimes, however, the makeup of certain foods can contribute to tiredness. Fats are the hardest nutrient to digest because their molecules are much larger than those of protein or carbs, said Julie Stefanski, a spokesperson for the Academy of Nutrition and Dietetics. If you had a meal high in fat—such as fried foods or pizza—that could make you feel tired. Meals high in added sugar or refined or highly processed carbohydrates can have the same effect.</w:t>
      </w:r>
    </w:p>
    <w:p>
      <w:pPr>
        <w:spacing w:line="360" w:lineRule="auto"/>
        <w:ind w:firstLine="420"/>
        <w:textAlignment w:val="center"/>
        <w:rPr>
          <w:color w:val="000000"/>
        </w:rPr>
      </w:pPr>
      <w:r>
        <w:rPr>
          <w:rFonts w:eastAsia="Times New Roman"/>
          <w:color w:val="000000"/>
        </w:rPr>
        <w:t>The fiber in so-called whole foods like corns slows the absorption of sugar into the body, which means they don’t cause blood sugar or insulin spikes and instead give you more stable, lasting energy, said Kristin Kirkpatrick, a registered dietitian at the Cleveland Clinic.</w:t>
      </w:r>
    </w:p>
    <w:p>
      <w:pPr>
        <w:spacing w:line="360" w:lineRule="auto"/>
        <w:ind w:firstLine="420"/>
        <w:textAlignment w:val="center"/>
        <w:rPr>
          <w:color w:val="000000"/>
        </w:rPr>
        <w:sectPr>
          <w:headerReference w:type="default" r:id="rId52"/>
          <w:footerReference w:type="even" r:id="rId53"/>
          <w:footerReference w:type="default" r:id="rId54"/>
          <w:type w:val="nextPage"/>
          <w:pgSz w:w="11906" w:h="16838"/>
          <w:pgMar w:top="1440" w:right="1800" w:bottom="1440" w:left="1800" w:header="851" w:footer="992" w:gutter="0"/>
          <w:pgNumType w:start="16"/>
          <w:cols w:num="1" w:space="425"/>
          <w:titlePg w:val="0"/>
          <w:docGrid w:type="lines" w:linePitch="312" w:charSpace="0"/>
        </w:sectPr>
      </w:pPr>
      <w:r>
        <w:rPr>
          <w:rFonts w:eastAsia="Times New Roman"/>
          <w:color w:val="000000"/>
        </w:rPr>
        <w:t>“A five-minute walk or something helps to improve circulation and alertness (</w:t>
      </w:r>
      <w:r>
        <w:rPr>
          <w:rFonts w:ascii="宋体" w:hAnsi="宋体"/>
          <w:color w:val="000000"/>
        </w:rPr>
        <w:t>机敏</w:t>
      </w:r>
      <w:r>
        <w:rPr>
          <w:rFonts w:eastAsia="Times New Roman"/>
          <w:color w:val="000000"/>
        </w:rPr>
        <w:t>),</w:t>
      </w:r>
      <w:r>
        <w:rPr>
          <w:rFonts w:eastAsia="Times New Roman"/>
          <w:color w:val="000000"/>
        </w:rPr>
        <w:t xml:space="preserve"> as</w:t>
      </w:r>
      <w:r>
        <w:rPr>
          <w:rFonts w:eastAsia="Times New Roman"/>
          <w:color w:val="000000"/>
        </w:rPr>
        <w:t xml:space="preserve"> well,”</w:t>
      </w:r>
    </w:p>
    <w:p>
      <w:pPr>
        <w:spacing w:line="360" w:lineRule="auto"/>
        <w:ind w:firstLine="420"/>
        <w:textAlignment w:val="center"/>
        <w:rPr>
          <w:color w:val="000000"/>
        </w:rPr>
      </w:pPr>
      <w:r>
        <w:rPr>
          <w:rFonts w:eastAsia="Times New Roman"/>
          <w:color w:val="000000"/>
        </w:rPr>
        <w:t xml:space="preserve"> Arévalo</w:t>
      </w:r>
      <w:r>
        <w:rPr>
          <w:rFonts w:eastAsia="Times New Roman"/>
          <w:color w:val="000000"/>
        </w:rPr>
        <w:t xml:space="preserve"> said.</w:t>
      </w:r>
    </w:p>
    <w:p>
      <w:pPr>
        <w:spacing w:line="360" w:lineRule="auto"/>
        <w:jc w:val="left"/>
        <w:textAlignment w:val="center"/>
        <w:rPr>
          <w:color w:val="000000"/>
        </w:rPr>
      </w:pPr>
      <w:r>
        <w:rPr>
          <w:color w:val="000000"/>
        </w:rPr>
        <w:t xml:space="preserve">8. </w:t>
      </w:r>
      <w:r>
        <w:rPr>
          <w:rFonts w:eastAsia="Times New Roman"/>
          <w:color w:val="000000"/>
        </w:rPr>
        <w:t>What can we know from the third paragraph?</w:t>
      </w:r>
    </w:p>
    <w:p>
      <w:pPr>
        <w:spacing w:line="360" w:lineRule="auto"/>
        <w:jc w:val="left"/>
        <w:textAlignment w:val="center"/>
        <w:rPr>
          <w:color w:val="000000"/>
        </w:rPr>
      </w:pPr>
      <w:r>
        <w:rPr>
          <w:color w:val="000000"/>
        </w:rPr>
        <w:t xml:space="preserve">A. </w:t>
      </w:r>
      <w:r>
        <w:rPr>
          <w:rFonts w:eastAsia="Times New Roman"/>
          <w:color w:val="000000"/>
        </w:rPr>
        <w:t>Blood is bad for the digestive organs.</w:t>
      </w:r>
    </w:p>
    <w:p>
      <w:pPr>
        <w:spacing w:line="360" w:lineRule="auto"/>
        <w:jc w:val="left"/>
        <w:textAlignment w:val="center"/>
        <w:rPr>
          <w:color w:val="000000"/>
        </w:rPr>
      </w:pPr>
      <w:r>
        <w:rPr>
          <w:color w:val="000000"/>
        </w:rPr>
        <w:t xml:space="preserve">B. </w:t>
      </w:r>
      <w:r>
        <w:rPr>
          <w:rFonts w:eastAsia="Times New Roman"/>
          <w:color w:val="000000"/>
        </w:rPr>
        <w:t>Blood has varieties of tasks to carry out.</w:t>
      </w:r>
    </w:p>
    <w:p>
      <w:pPr>
        <w:spacing w:line="360" w:lineRule="auto"/>
        <w:jc w:val="left"/>
        <w:textAlignment w:val="center"/>
        <w:rPr>
          <w:color w:val="000000"/>
        </w:rPr>
      </w:pPr>
      <w:r>
        <w:rPr>
          <w:color w:val="000000"/>
        </w:rPr>
        <w:t xml:space="preserve">C. </w:t>
      </w:r>
      <w:r>
        <w:rPr>
          <w:rFonts w:eastAsia="Times New Roman"/>
          <w:color w:val="000000"/>
        </w:rPr>
        <w:t>Eating habits have a great effect on health.</w:t>
      </w:r>
    </w:p>
    <w:p>
      <w:pPr>
        <w:spacing w:line="360" w:lineRule="auto"/>
        <w:jc w:val="left"/>
        <w:textAlignment w:val="center"/>
        <w:rPr>
          <w:color w:val="000000"/>
        </w:rPr>
      </w:pPr>
      <w:r>
        <w:rPr>
          <w:color w:val="000000"/>
        </w:rPr>
        <w:t xml:space="preserve">D. </w:t>
      </w:r>
      <w:r>
        <w:rPr>
          <w:rFonts w:eastAsia="Times New Roman"/>
          <w:color w:val="000000"/>
        </w:rPr>
        <w:t>Eating too much can burden the digestive organs.</w:t>
      </w:r>
    </w:p>
    <w:p>
      <w:pPr>
        <w:spacing w:line="360" w:lineRule="auto"/>
        <w:jc w:val="left"/>
        <w:textAlignment w:val="center"/>
        <w:rPr>
          <w:color w:val="000000"/>
        </w:rPr>
      </w:pPr>
      <w:r>
        <w:rPr>
          <w:color w:val="000000"/>
        </w:rPr>
        <w:t xml:space="preserve">9. </w:t>
      </w:r>
      <w:r>
        <w:rPr>
          <w:rFonts w:eastAsia="Times New Roman"/>
          <w:color w:val="000000"/>
        </w:rPr>
        <w:t>Which of the following can replace the underlined word “overindulging”?</w:t>
      </w:r>
    </w:p>
    <w:p>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olor w:val="000000"/>
        </w:rPr>
        <w:t>over-consuming</w:t>
      </w:r>
      <w:r>
        <w:rPr>
          <w:color w:val="000000"/>
        </w:rPr>
        <w:tab/>
      </w:r>
      <w:r>
        <w:rPr>
          <w:color w:val="000000"/>
        </w:rPr>
        <w:t xml:space="preserve">B. </w:t>
      </w:r>
      <w:r>
        <w:rPr>
          <w:rFonts w:eastAsia="Times New Roman"/>
          <w:color w:val="000000"/>
        </w:rPr>
        <w:t>overweight</w:t>
      </w:r>
      <w:r>
        <w:rPr>
          <w:color w:val="000000"/>
        </w:rPr>
        <w:tab/>
      </w:r>
      <w:r>
        <w:rPr>
          <w:color w:val="000000"/>
        </w:rPr>
        <w:t xml:space="preserve">C. </w:t>
      </w:r>
      <w:r>
        <w:rPr>
          <w:rFonts w:eastAsia="Times New Roman"/>
          <w:color w:val="000000"/>
        </w:rPr>
        <w:t>felling sleepy</w:t>
      </w:r>
      <w:r>
        <w:rPr>
          <w:color w:val="000000"/>
        </w:rPr>
        <w:tab/>
      </w:r>
      <w:r>
        <w:rPr>
          <w:color w:val="000000"/>
        </w:rPr>
        <w:t xml:space="preserve">D. </w:t>
      </w:r>
      <w:r>
        <w:rPr>
          <w:rFonts w:eastAsia="Times New Roman"/>
          <w:color w:val="000000"/>
        </w:rPr>
        <w:t>lacking energy</w:t>
      </w:r>
    </w:p>
    <w:p>
      <w:pPr>
        <w:spacing w:line="360" w:lineRule="auto"/>
        <w:jc w:val="left"/>
        <w:textAlignment w:val="center"/>
        <w:rPr>
          <w:color w:val="000000"/>
        </w:rPr>
      </w:pPr>
      <w:r>
        <w:rPr>
          <w:color w:val="000000"/>
        </w:rPr>
        <w:t xml:space="preserve">10. </w:t>
      </w:r>
      <w:r>
        <w:rPr>
          <w:rFonts w:eastAsia="Times New Roman"/>
          <w:color w:val="000000"/>
        </w:rPr>
        <w:t>What is suggested by Kristin Kirkpatrick?</w:t>
      </w:r>
    </w:p>
    <w:p>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olor w:val="000000"/>
        </w:rPr>
        <w:t>Sugar cake.</w:t>
      </w:r>
      <w:r>
        <w:rPr>
          <w:color w:val="000000"/>
        </w:rPr>
        <w:tab/>
      </w:r>
      <w:r>
        <w:rPr>
          <w:color w:val="000000"/>
        </w:rPr>
        <w:t xml:space="preserve">B. </w:t>
      </w:r>
      <w:r>
        <w:rPr>
          <w:rFonts w:eastAsia="Times New Roman"/>
          <w:color w:val="000000"/>
        </w:rPr>
        <w:t>Pizza.</w:t>
      </w:r>
      <w:r>
        <w:rPr>
          <w:color w:val="000000"/>
        </w:rPr>
        <w:tab/>
      </w:r>
      <w:r>
        <w:rPr>
          <w:color w:val="000000"/>
        </w:rPr>
        <w:t xml:space="preserve">C. </w:t>
      </w:r>
      <w:r>
        <w:rPr>
          <w:rFonts w:eastAsia="Times New Roman"/>
          <w:color w:val="000000"/>
        </w:rPr>
        <w:t>Fried egg.</w:t>
      </w:r>
      <w:r>
        <w:rPr>
          <w:color w:val="000000"/>
        </w:rPr>
        <w:tab/>
      </w:r>
      <w:r>
        <w:rPr>
          <w:color w:val="000000"/>
        </w:rPr>
        <w:t xml:space="preserve">D. </w:t>
      </w:r>
      <w:r>
        <w:rPr>
          <w:rFonts w:eastAsia="Times New Roman"/>
          <w:color w:val="000000"/>
        </w:rPr>
        <w:t>Corn.</w:t>
      </w:r>
    </w:p>
    <w:p>
      <w:pPr>
        <w:spacing w:line="360" w:lineRule="auto"/>
        <w:jc w:val="left"/>
        <w:textAlignment w:val="center"/>
        <w:rPr>
          <w:color w:val="000000"/>
        </w:rPr>
      </w:pPr>
      <w:r>
        <w:rPr>
          <w:color w:val="000000"/>
        </w:rPr>
        <w:t xml:space="preserve">11. </w:t>
      </w:r>
      <w:r>
        <w:rPr>
          <w:rFonts w:eastAsia="Times New Roman"/>
          <w:color w:val="000000"/>
        </w:rPr>
        <w:t>Why does the author write the passage?</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To present a new study.</w:t>
      </w:r>
      <w:r>
        <w:rPr>
          <w:color w:val="000000"/>
        </w:rPr>
        <w:tab/>
      </w:r>
      <w:r>
        <w:rPr>
          <w:color w:val="000000"/>
        </w:rPr>
        <w:t xml:space="preserve">B. </w:t>
      </w:r>
      <w:r>
        <w:rPr>
          <w:rFonts w:eastAsia="Times New Roman"/>
          <w:color w:val="000000"/>
        </w:rPr>
        <w:t>To clarify a concept.</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To provide some guidance.</w:t>
      </w:r>
      <w:r>
        <w:rPr>
          <w:color w:val="000000"/>
        </w:rPr>
        <w:tab/>
      </w:r>
      <w:r>
        <w:rPr>
          <w:color w:val="000000"/>
        </w:rPr>
        <w:t xml:space="preserve">D. </w:t>
      </w:r>
      <w:r>
        <w:rPr>
          <w:rFonts w:eastAsia="Times New Roman"/>
          <w:color w:val="000000"/>
        </w:rPr>
        <w:t>To show a social phenomenon.</w:t>
      </w:r>
    </w:p>
    <w:p>
      <w:pPr>
        <w:spacing w:line="360" w:lineRule="auto"/>
        <w:jc w:val="center"/>
        <w:textAlignment w:val="center"/>
        <w:rPr>
          <w:color w:val="000000"/>
        </w:rPr>
      </w:pPr>
      <w:r>
        <w:rPr>
          <w:rFonts w:eastAsia="Times New Roman"/>
          <w:b/>
          <w:color w:val="000000"/>
          <w:sz w:val="24"/>
        </w:rPr>
        <w:t>D</w:t>
      </w:r>
    </w:p>
    <w:p>
      <w:pPr>
        <w:spacing w:line="360" w:lineRule="auto"/>
        <w:ind w:firstLine="420"/>
        <w:jc w:val="left"/>
        <w:textAlignment w:val="center"/>
        <w:rPr>
          <w:color w:val="000000"/>
        </w:rPr>
      </w:pPr>
      <w:r>
        <w:rPr>
          <w:rFonts w:eastAsia="Times New Roman"/>
          <w:color w:val="000000"/>
        </w:rPr>
        <w:t xml:space="preserve">Engineering researchers at the University of Waterloo are successfully using a robot to help keep children with learning disabilities focused on their work. This was one of the key results in a new study that also found both the youngsters and their instructors valued the positive classroom contributions made by the robot. </w:t>
      </w:r>
    </w:p>
    <w:p>
      <w:pPr>
        <w:spacing w:line="360" w:lineRule="auto"/>
        <w:ind w:firstLine="420"/>
        <w:jc w:val="left"/>
        <w:textAlignment w:val="center"/>
        <w:rPr>
          <w:color w:val="000000"/>
        </w:rPr>
      </w:pPr>
      <w:r>
        <w:rPr>
          <w:rFonts w:eastAsia="Times New Roman"/>
          <w:color w:val="000000"/>
        </w:rPr>
        <w:t xml:space="preserve">“Overall, the findings demonstrate that the robot has a positive effect on students,” said Dr. Kerstin Dautenhahn, a professor of electrical and computer engineering. </w:t>
      </w:r>
    </w:p>
    <w:p>
      <w:pPr>
        <w:spacing w:line="360" w:lineRule="auto"/>
        <w:ind w:firstLine="420"/>
        <w:jc w:val="left"/>
        <w:textAlignment w:val="center"/>
        <w:rPr>
          <w:color w:val="000000"/>
        </w:rPr>
        <w:sectPr>
          <w:headerReference w:type="default" r:id="rId55"/>
          <w:footerReference w:type="even" r:id="rId56"/>
          <w:footerReference w:type="default" r:id="rId57"/>
          <w:type w:val="nextPage"/>
          <w:pgSz w:w="11906" w:h="16838"/>
          <w:pgMar w:top="1440" w:right="1800" w:bottom="1440" w:left="1800" w:header="851" w:footer="992" w:gutter="0"/>
          <w:pgNumType w:start="17"/>
          <w:cols w:num="1" w:space="425"/>
          <w:titlePg w:val="0"/>
          <w:docGrid w:type="lines" w:linePitch="312" w:charSpace="0"/>
        </w:sectPr>
      </w:pPr>
      <w:r>
        <w:rPr>
          <w:rFonts w:eastAsia="Times New Roman"/>
          <w:color w:val="000000"/>
        </w:rPr>
        <w:t>Educators have in recent years explored the use of social robots to help students learn, but most often, their research has focused on children with autism (</w:t>
      </w:r>
      <w:r>
        <w:rPr>
          <w:rFonts w:ascii="宋体" w:hAnsi="宋体"/>
          <w:color w:val="000000"/>
        </w:rPr>
        <w:t>孤独症</w:t>
      </w:r>
      <w:r>
        <w:rPr>
          <w:rFonts w:eastAsia="Times New Roman"/>
          <w:color w:val="000000"/>
        </w:rPr>
        <w:t xml:space="preserve">). As a result, little work has been done on the use of socially assistive robots for students with learning disabilities. </w:t>
      </w:r>
    </w:p>
    <w:p>
      <w:pPr>
        <w:spacing w:line="360" w:lineRule="auto"/>
        <w:ind w:firstLine="420"/>
        <w:jc w:val="left"/>
        <w:textAlignment w:val="center"/>
        <w:rPr>
          <w:color w:val="000000"/>
        </w:rPr>
      </w:pPr>
      <w:r>
        <w:rPr>
          <w:rFonts w:eastAsia="Times New Roman"/>
          <w:color w:val="000000"/>
        </w:rPr>
        <w:t>Along with two other Waterloo engineering researchers and three experts from the Learning. Disabilities Society in Vancouver, Dautenhahn decided to change this, conducting a series of tests with a small humanoid (</w:t>
      </w:r>
      <w:r>
        <w:rPr>
          <w:rFonts w:ascii="宋体" w:hAnsi="宋体"/>
          <w:color w:val="000000"/>
        </w:rPr>
        <w:t>仿人的</w:t>
      </w:r>
      <w:r>
        <w:rPr>
          <w:rFonts w:eastAsia="Times New Roman"/>
          <w:color w:val="000000"/>
        </w:rPr>
        <w:t xml:space="preserve">) robot called QTrobot. </w:t>
      </w:r>
    </w:p>
    <w:p>
      <w:pPr>
        <w:spacing w:line="360" w:lineRule="auto"/>
        <w:ind w:firstLine="420"/>
        <w:jc w:val="left"/>
        <w:textAlignment w:val="center"/>
        <w:rPr>
          <w:color w:val="000000"/>
        </w:rPr>
      </w:pPr>
      <w:r>
        <w:rPr>
          <w:rFonts w:eastAsia="Times New Roman"/>
          <w:color w:val="000000"/>
        </w:rPr>
        <w:t xml:space="preserve">Dautenhahn said the robot’s ability to perform gestures using its head and hands, accompanied by its speech and facial features, makes it very suitable for children with learning disabilities. </w:t>
      </w:r>
    </w:p>
    <w:p>
      <w:pPr>
        <w:spacing w:line="360" w:lineRule="auto"/>
        <w:ind w:firstLine="420"/>
        <w:jc w:val="left"/>
        <w:textAlignment w:val="center"/>
        <w:rPr>
          <w:color w:val="000000"/>
        </w:rPr>
      </w:pPr>
      <w:r>
        <w:rPr>
          <w:rFonts w:eastAsia="Times New Roman"/>
          <w:color w:val="000000"/>
        </w:rPr>
        <w:t xml:space="preserve">Building on promising earlier research, the researchers divided 16 students with learning disabilities into two groups. In one group, students worked one on-one with an instructor only. In the other group, the students worked one-on-one with an instructor and a QTrobot. In the latter group, the instructor used a tablet to direct the robot, which then autonomously performed various activities using its speech and gestures. While the instructor controlled the sessions, the robot took over at certain times to lead the students. </w:t>
      </w:r>
    </w:p>
    <w:p>
      <w:pPr>
        <w:spacing w:line="360" w:lineRule="auto"/>
        <w:ind w:firstLine="420"/>
        <w:jc w:val="left"/>
        <w:textAlignment w:val="center"/>
        <w:rPr>
          <w:color w:val="000000"/>
        </w:rPr>
      </w:pPr>
      <w:r>
        <w:rPr>
          <w:rFonts w:eastAsia="Times New Roman"/>
          <w:color w:val="000000"/>
        </w:rPr>
        <w:t xml:space="preserve">Besides introducing the session, the robot set goals and provided self-regulating strategies, if necessary. If the learning process was getting off- track, the robot used strategies such as games, riddles and physical movements to redirect the students back to the task. </w:t>
      </w:r>
    </w:p>
    <w:p>
      <w:pPr>
        <w:spacing w:line="360" w:lineRule="auto"/>
        <w:ind w:firstLine="420"/>
        <w:jc w:val="left"/>
        <w:textAlignment w:val="center"/>
        <w:rPr>
          <w:color w:val="000000"/>
        </w:rPr>
      </w:pPr>
      <w:r>
        <w:rPr>
          <w:rFonts w:eastAsia="Times New Roman"/>
          <w:color w:val="000000"/>
        </w:rPr>
        <w:t>“Students who worked with the robot,” Dautenhahn said, “were generally more engaged with their tasks and could complete their tasks at a higher rate compared to the students who weren’t assisted by a robot.</w:t>
      </w:r>
    </w:p>
    <w:p>
      <w:pPr>
        <w:spacing w:line="360" w:lineRule="auto"/>
        <w:jc w:val="left"/>
        <w:textAlignment w:val="center"/>
        <w:rPr>
          <w:color w:val="000000"/>
        </w:rPr>
      </w:pPr>
      <w:r>
        <w:rPr>
          <w:color w:val="000000"/>
        </w:rPr>
        <w:t xml:space="preserve">12. </w:t>
      </w:r>
      <w:r>
        <w:rPr>
          <w:rFonts w:eastAsia="Times New Roman"/>
          <w:color w:val="000000"/>
        </w:rPr>
        <w:t>What can we know about Dautenhahn’s research?</w:t>
      </w:r>
    </w:p>
    <w:p>
      <w:pPr>
        <w:spacing w:line="360" w:lineRule="auto"/>
        <w:jc w:val="left"/>
        <w:textAlignment w:val="center"/>
        <w:rPr>
          <w:color w:val="000000"/>
        </w:rPr>
      </w:pPr>
      <w:r>
        <w:rPr>
          <w:color w:val="000000"/>
        </w:rPr>
        <w:t xml:space="preserve">A. </w:t>
      </w:r>
      <w:r>
        <w:rPr>
          <w:rFonts w:eastAsia="Times New Roman"/>
          <w:color w:val="000000"/>
        </w:rPr>
        <w:t>It seeks to provide a treatment for autism.</w:t>
      </w:r>
    </w:p>
    <w:p>
      <w:pPr>
        <w:spacing w:line="360" w:lineRule="auto"/>
        <w:jc w:val="left"/>
        <w:textAlignment w:val="center"/>
        <w:rPr>
          <w:color w:val="000000"/>
        </w:rPr>
      </w:pPr>
      <w:r>
        <w:rPr>
          <w:color w:val="000000"/>
        </w:rPr>
        <w:t xml:space="preserve">B. </w:t>
      </w:r>
      <w:r>
        <w:rPr>
          <w:rFonts w:eastAsia="Times New Roman"/>
          <w:color w:val="000000"/>
        </w:rPr>
        <w:t>It attempts to replace teachers with robots in teaching.</w:t>
      </w:r>
    </w:p>
    <w:p>
      <w:pPr>
        <w:spacing w:line="360" w:lineRule="auto"/>
        <w:jc w:val="left"/>
        <w:textAlignment w:val="center"/>
        <w:rPr>
          <w:color w:val="000000"/>
        </w:rPr>
      </w:pPr>
      <w:r>
        <w:rPr>
          <w:color w:val="000000"/>
        </w:rPr>
        <w:t xml:space="preserve">C. </w:t>
      </w:r>
      <w:r>
        <w:rPr>
          <w:rFonts w:eastAsia="Times New Roman"/>
          <w:color w:val="000000"/>
        </w:rPr>
        <w:t>It intends to educate students to be creative and productive.</w:t>
      </w:r>
    </w:p>
    <w:p>
      <w:pPr>
        <w:spacing w:line="360" w:lineRule="auto"/>
        <w:jc w:val="left"/>
        <w:textAlignment w:val="center"/>
        <w:rPr>
          <w:color w:val="000000"/>
        </w:rPr>
      </w:pPr>
      <w:r>
        <w:rPr>
          <w:color w:val="000000"/>
        </w:rPr>
        <w:t xml:space="preserve">D. </w:t>
      </w:r>
      <w:r>
        <w:rPr>
          <w:rFonts w:eastAsia="Times New Roman"/>
          <w:color w:val="000000"/>
        </w:rPr>
        <w:t>It studies the effects of robots on students with learning disabilities.</w:t>
      </w:r>
    </w:p>
    <w:p>
      <w:pPr>
        <w:spacing w:line="360" w:lineRule="auto"/>
        <w:jc w:val="left"/>
        <w:textAlignment w:val="center"/>
        <w:rPr>
          <w:color w:val="000000"/>
        </w:rPr>
      </w:pPr>
      <w:r>
        <w:rPr>
          <w:color w:val="000000"/>
        </w:rPr>
        <w:t xml:space="preserve">13. </w:t>
      </w:r>
      <w:r>
        <w:rPr>
          <w:rFonts w:eastAsia="Times New Roman"/>
          <w:color w:val="000000"/>
        </w:rPr>
        <w:t>What is the sixth paragraph mainly about?</w:t>
      </w:r>
    </w:p>
    <w:p>
      <w:pPr>
        <w:spacing w:line="360" w:lineRule="auto"/>
        <w:jc w:val="left"/>
        <w:textAlignment w:val="center"/>
        <w:rPr>
          <w:color w:val="000000"/>
        </w:rPr>
      </w:pPr>
      <w:r>
        <w:rPr>
          <w:color w:val="000000"/>
        </w:rPr>
        <w:t xml:space="preserve">A. </w:t>
      </w:r>
      <w:r>
        <w:rPr>
          <w:rFonts w:eastAsia="Times New Roman"/>
          <w:color w:val="000000"/>
        </w:rPr>
        <w:t>The role the robot played.</w:t>
      </w:r>
    </w:p>
    <w:p>
      <w:pPr>
        <w:spacing w:line="360" w:lineRule="auto"/>
        <w:jc w:val="left"/>
        <w:textAlignment w:val="center"/>
        <w:rPr>
          <w:color w:val="000000"/>
        </w:rPr>
        <w:sectPr>
          <w:headerReference w:type="default" r:id="rId58"/>
          <w:footerReference w:type="even" r:id="rId59"/>
          <w:footerReference w:type="default" r:id="rId60"/>
          <w:type w:val="nextPage"/>
          <w:pgSz w:w="11906" w:h="16838"/>
          <w:pgMar w:top="1440" w:right="1800" w:bottom="1440" w:left="1800" w:header="851" w:footer="992" w:gutter="0"/>
          <w:pgNumType w:start="18"/>
          <w:cols w:num="1" w:space="425"/>
          <w:titlePg w:val="0"/>
          <w:docGrid w:type="lines" w:linePitch="312" w:charSpace="0"/>
        </w:sectPr>
      </w:pPr>
      <w:r>
        <w:rPr>
          <w:color w:val="000000"/>
        </w:rPr>
        <w:t xml:space="preserve">B. </w:t>
      </w:r>
      <w:r>
        <w:rPr>
          <w:rFonts w:eastAsia="Times New Roman"/>
          <w:color w:val="000000"/>
        </w:rPr>
        <w:t>The process of the research.</w:t>
      </w:r>
    </w:p>
    <w:p>
      <w:pPr>
        <w:spacing w:line="360" w:lineRule="auto"/>
        <w:jc w:val="left"/>
        <w:textAlignment w:val="center"/>
        <w:rPr>
          <w:color w:val="000000"/>
        </w:rPr>
      </w:pPr>
      <w:r>
        <w:rPr>
          <w:color w:val="000000"/>
        </w:rPr>
        <w:t xml:space="preserve">C. </w:t>
      </w:r>
      <w:r>
        <w:rPr>
          <w:rFonts w:eastAsia="Times New Roman"/>
          <w:color w:val="000000"/>
        </w:rPr>
        <w:t>The outcomes of the two groups.</w:t>
      </w:r>
    </w:p>
    <w:p>
      <w:pPr>
        <w:spacing w:line="360" w:lineRule="auto"/>
        <w:jc w:val="left"/>
        <w:textAlignment w:val="center"/>
        <w:rPr>
          <w:color w:val="000000"/>
        </w:rPr>
      </w:pPr>
      <w:r>
        <w:rPr>
          <w:color w:val="000000"/>
        </w:rPr>
        <w:t xml:space="preserve">D. </w:t>
      </w:r>
      <w:r>
        <w:rPr>
          <w:rFonts w:eastAsia="Times New Roman"/>
          <w:color w:val="000000"/>
        </w:rPr>
        <w:t>The range of the participants involved.</w:t>
      </w:r>
    </w:p>
    <w:p>
      <w:pPr>
        <w:spacing w:line="360" w:lineRule="auto"/>
        <w:jc w:val="left"/>
        <w:textAlignment w:val="center"/>
        <w:rPr>
          <w:color w:val="000000"/>
        </w:rPr>
      </w:pPr>
      <w:r>
        <w:rPr>
          <w:color w:val="000000"/>
        </w:rPr>
        <w:t xml:space="preserve">14. </w:t>
      </w:r>
      <w:r>
        <w:rPr>
          <w:rFonts w:eastAsia="Times New Roman"/>
          <w:color w:val="000000"/>
        </w:rPr>
        <w:t>How did the QTrobot help distracted students concentrate in class?</w:t>
      </w:r>
    </w:p>
    <w:p>
      <w:pPr>
        <w:spacing w:line="360" w:lineRule="auto"/>
        <w:jc w:val="left"/>
        <w:textAlignment w:val="center"/>
        <w:rPr>
          <w:color w:val="000000"/>
        </w:rPr>
      </w:pPr>
      <w:r>
        <w:rPr>
          <w:color w:val="000000"/>
        </w:rPr>
        <w:t xml:space="preserve">A. </w:t>
      </w:r>
      <w:r>
        <w:rPr>
          <w:rFonts w:eastAsia="Times New Roman"/>
          <w:color w:val="000000"/>
        </w:rPr>
        <w:t>It warned the student directly by speech.</w:t>
      </w:r>
    </w:p>
    <w:p>
      <w:pPr>
        <w:spacing w:line="360" w:lineRule="auto"/>
        <w:jc w:val="left"/>
        <w:textAlignment w:val="center"/>
        <w:rPr>
          <w:color w:val="000000"/>
        </w:rPr>
      </w:pPr>
      <w:r>
        <w:rPr>
          <w:color w:val="000000"/>
        </w:rPr>
        <w:t xml:space="preserve">B. </w:t>
      </w:r>
      <w:r>
        <w:rPr>
          <w:rFonts w:eastAsia="Times New Roman"/>
          <w:color w:val="000000"/>
        </w:rPr>
        <w:t>It assigned tasks for the student to complete.</w:t>
      </w:r>
    </w:p>
    <w:p>
      <w:pPr>
        <w:spacing w:line="360" w:lineRule="auto"/>
        <w:jc w:val="left"/>
        <w:textAlignment w:val="center"/>
        <w:rPr>
          <w:color w:val="000000"/>
        </w:rPr>
      </w:pPr>
      <w:r>
        <w:rPr>
          <w:color w:val="000000"/>
        </w:rPr>
        <w:t xml:space="preserve">C. </w:t>
      </w:r>
      <w:r>
        <w:rPr>
          <w:rFonts w:eastAsia="Times New Roman"/>
          <w:color w:val="000000"/>
        </w:rPr>
        <w:t>It informed the instructor to intervene in the learning process.</w:t>
      </w:r>
    </w:p>
    <w:p>
      <w:pPr>
        <w:spacing w:line="360" w:lineRule="auto"/>
        <w:jc w:val="left"/>
        <w:textAlignment w:val="center"/>
        <w:rPr>
          <w:color w:val="000000"/>
        </w:rPr>
      </w:pPr>
      <w:r>
        <w:rPr>
          <w:color w:val="000000"/>
        </w:rPr>
        <w:t xml:space="preserve">D. </w:t>
      </w:r>
      <w:r>
        <w:rPr>
          <w:rFonts w:eastAsia="Times New Roman"/>
          <w:color w:val="000000"/>
        </w:rPr>
        <w:t>It attracted the student’s attention through interesting activities.</w:t>
      </w:r>
    </w:p>
    <w:p>
      <w:pPr>
        <w:spacing w:line="360" w:lineRule="auto"/>
        <w:jc w:val="left"/>
        <w:textAlignment w:val="center"/>
        <w:rPr>
          <w:color w:val="000000"/>
        </w:rPr>
      </w:pPr>
      <w:r>
        <w:rPr>
          <w:color w:val="000000"/>
        </w:rPr>
        <w:t xml:space="preserve">15. </w:t>
      </w:r>
      <w:r>
        <w:rPr>
          <w:rFonts w:eastAsia="Times New Roman"/>
          <w:color w:val="000000"/>
        </w:rPr>
        <w:t>What does Dautenhahn’s research imply?</w:t>
      </w:r>
    </w:p>
    <w:p>
      <w:pPr>
        <w:spacing w:line="360" w:lineRule="auto"/>
        <w:jc w:val="left"/>
        <w:textAlignment w:val="center"/>
        <w:rPr>
          <w:color w:val="000000"/>
        </w:rPr>
      </w:pPr>
      <w:r>
        <w:rPr>
          <w:color w:val="000000"/>
        </w:rPr>
        <w:t xml:space="preserve">A. </w:t>
      </w:r>
      <w:r>
        <w:rPr>
          <w:rFonts w:eastAsia="Times New Roman"/>
          <w:color w:val="000000"/>
        </w:rPr>
        <w:t>Robots promote students’ academic performance greatly.</w:t>
      </w:r>
    </w:p>
    <w:p>
      <w:pPr>
        <w:spacing w:line="360" w:lineRule="auto"/>
        <w:jc w:val="left"/>
        <w:textAlignment w:val="center"/>
        <w:rPr>
          <w:color w:val="000000"/>
        </w:rPr>
      </w:pPr>
      <w:r>
        <w:rPr>
          <w:color w:val="000000"/>
        </w:rPr>
        <w:t xml:space="preserve">B. </w:t>
      </w:r>
      <w:r>
        <w:rPr>
          <w:rFonts w:eastAsia="Times New Roman"/>
          <w:color w:val="000000"/>
        </w:rPr>
        <w:t>There is great potential for using robots in the education system.</w:t>
      </w:r>
    </w:p>
    <w:p>
      <w:pPr>
        <w:spacing w:line="360" w:lineRule="auto"/>
        <w:jc w:val="left"/>
        <w:textAlignment w:val="center"/>
        <w:rPr>
          <w:color w:val="000000"/>
        </w:rPr>
      </w:pPr>
      <w:r>
        <w:rPr>
          <w:color w:val="000000"/>
        </w:rPr>
        <w:t xml:space="preserve">C. </w:t>
      </w:r>
      <w:r>
        <w:rPr>
          <w:rFonts w:eastAsia="Times New Roman"/>
          <w:color w:val="000000"/>
        </w:rPr>
        <w:t>Teachers are defeated by robots when it comes to motivating students.</w:t>
      </w:r>
    </w:p>
    <w:p>
      <w:pPr>
        <w:spacing w:line="360" w:lineRule="auto"/>
        <w:jc w:val="left"/>
        <w:textAlignment w:val="center"/>
        <w:rPr>
          <w:color w:val="000000"/>
        </w:rPr>
      </w:pPr>
      <w:r>
        <w:rPr>
          <w:color w:val="000000"/>
        </w:rPr>
        <w:t xml:space="preserve">D. </w:t>
      </w:r>
      <w:r>
        <w:rPr>
          <w:rFonts w:eastAsia="Times New Roman"/>
          <w:color w:val="000000"/>
        </w:rPr>
        <w:t>Students are becoming more independent with the assistance of robots.</w:t>
      </w:r>
    </w:p>
    <w:p>
      <w:pPr>
        <w:spacing w:line="360" w:lineRule="auto"/>
        <w:rPr>
          <w:rFonts w:hint="eastAsia"/>
          <w:b/>
          <w:color w:val="008000"/>
          <w:sz w:val="24"/>
        </w:rPr>
      </w:pPr>
    </w:p>
    <w:p>
      <w:pPr>
        <w:spacing w:line="360" w:lineRule="auto"/>
        <w:jc w:val="left"/>
        <w:rPr>
          <w:rFonts w:hint="eastAsia"/>
          <w:b/>
          <w:color w:val="008000"/>
          <w:sz w:val="24"/>
        </w:rPr>
      </w:pPr>
      <w:r>
        <w:rPr>
          <w:rFonts w:hint="eastAsia"/>
          <w:b/>
          <w:color w:val="008000"/>
          <w:sz w:val="24"/>
        </w:rPr>
        <w:t>2023-2024学年湖南省湘潭县高二上学期期末考试英语试题</w:t>
      </w:r>
    </w:p>
    <w:p>
      <w:pPr>
        <w:spacing w:line="360" w:lineRule="auto"/>
        <w:jc w:val="left"/>
      </w:pPr>
      <w:r>
        <w:rPr>
          <w:rFonts w:ascii="宋体" w:hAnsi="宋体" w:cs="宋体"/>
          <w:b/>
          <w:sz w:val="24"/>
        </w:rPr>
        <w:t>第一节</w:t>
      </w:r>
      <w:r>
        <w:rPr>
          <w:rFonts w:eastAsia="Times New Roman"/>
          <w:b/>
          <w:sz w:val="24"/>
        </w:rPr>
        <w:t>(</w:t>
      </w:r>
      <w:r>
        <w:rPr>
          <w:rFonts w:ascii="宋体" w:hAnsi="宋体" w:cs="宋体"/>
          <w:b/>
          <w:sz w:val="24"/>
        </w:rPr>
        <w:t>共</w:t>
      </w:r>
      <w:r>
        <w:rPr>
          <w:rFonts w:eastAsia="Times New Roman"/>
          <w:b/>
          <w:sz w:val="24"/>
        </w:rPr>
        <w:t>15</w:t>
      </w:r>
      <w:r>
        <w:rPr>
          <w:rFonts w:ascii="宋体" w:hAnsi="宋体" w:cs="宋体"/>
          <w:b/>
          <w:sz w:val="24"/>
        </w:rPr>
        <w:t>小题</w:t>
      </w:r>
      <w:r>
        <w:rPr>
          <w:rFonts w:eastAsia="Times New Roman"/>
          <w:b/>
          <w:sz w:val="24"/>
        </w:rPr>
        <w:t>;</w:t>
      </w:r>
      <w:r>
        <w:rPr>
          <w:rFonts w:ascii="宋体" w:hAnsi="宋体" w:cs="宋体"/>
          <w:b/>
          <w:sz w:val="24"/>
        </w:rPr>
        <w:t>每小题</w:t>
      </w:r>
      <w:r>
        <w:rPr>
          <w:rFonts w:eastAsia="Times New Roman"/>
          <w:b/>
          <w:sz w:val="24"/>
        </w:rPr>
        <w:t>2.5</w:t>
      </w:r>
      <w:r>
        <w:rPr>
          <w:rFonts w:ascii="宋体" w:hAnsi="宋体" w:cs="宋体"/>
          <w:b/>
          <w:sz w:val="24"/>
        </w:rPr>
        <w:t>分，满分</w:t>
      </w:r>
      <w:r>
        <w:rPr>
          <w:rFonts w:eastAsia="Times New Roman"/>
          <w:b/>
          <w:sz w:val="24"/>
        </w:rPr>
        <w:t>37.5</w:t>
      </w:r>
      <w:r>
        <w:rPr>
          <w:rFonts w:ascii="宋体" w:hAnsi="宋体" w:cs="宋体"/>
          <w:b/>
          <w:sz w:val="24"/>
        </w:rPr>
        <w:t>分</w:t>
      </w:r>
      <w:r>
        <w:rPr>
          <w:rFonts w:eastAsia="Times New Roman"/>
          <w:b/>
          <w:sz w:val="24"/>
        </w:rPr>
        <w:t>)</w:t>
      </w:r>
    </w:p>
    <w:p>
      <w:pPr>
        <w:spacing w:line="360" w:lineRule="auto"/>
        <w:jc w:val="left"/>
      </w:pPr>
      <w:r>
        <w:rPr>
          <w:rFonts w:ascii="宋体" w:hAnsi="宋体" w:cs="宋体"/>
          <w:b/>
          <w:sz w:val="24"/>
        </w:rPr>
        <w:t>阅读下列短文，从每题所给的</w:t>
      </w:r>
      <w:r>
        <w:rPr>
          <w:rFonts w:eastAsia="Times New Roman"/>
          <w:b/>
          <w:sz w:val="24"/>
        </w:rPr>
        <w:t>A</w:t>
      </w:r>
      <w:r>
        <w:rPr>
          <w:rFonts w:ascii="宋体" w:hAnsi="宋体" w:cs="宋体"/>
          <w:b/>
          <w:sz w:val="24"/>
        </w:rPr>
        <w:t>、</w:t>
      </w:r>
      <w:r>
        <w:rPr>
          <w:rFonts w:eastAsia="Times New Roman"/>
          <w:b/>
          <w:sz w:val="24"/>
        </w:rPr>
        <w:t>B</w:t>
      </w:r>
      <w:r>
        <w:rPr>
          <w:rFonts w:ascii="宋体" w:hAnsi="宋体" w:cs="宋体"/>
          <w:b/>
          <w:sz w:val="24"/>
        </w:rPr>
        <w:t>、</w:t>
      </w:r>
      <w:r>
        <w:rPr>
          <w:rFonts w:eastAsia="Times New Roman"/>
          <w:b/>
          <w:sz w:val="24"/>
        </w:rPr>
        <w:t>C</w:t>
      </w:r>
      <w:r>
        <w:rPr>
          <w:rFonts w:ascii="宋体" w:hAnsi="宋体" w:cs="宋体"/>
          <w:b/>
          <w:sz w:val="24"/>
        </w:rPr>
        <w:t>、</w:t>
      </w:r>
      <w:r>
        <w:rPr>
          <w:rFonts w:eastAsia="Times New Roman"/>
          <w:b/>
          <w:sz w:val="24"/>
        </w:rPr>
        <w:t>D</w:t>
      </w:r>
      <w:r>
        <w:rPr>
          <w:rFonts w:ascii="宋体" w:hAnsi="宋体" w:cs="宋体"/>
          <w:b/>
          <w:sz w:val="24"/>
        </w:rPr>
        <w:t>四个选项中选出最佳选项。</w:t>
      </w:r>
    </w:p>
    <w:p>
      <w:pPr>
        <w:spacing w:line="360" w:lineRule="auto"/>
        <w:jc w:val="center"/>
      </w:pPr>
      <w:r>
        <w:rPr>
          <w:rFonts w:eastAsia="Times New Roman"/>
          <w:b/>
          <w:sz w:val="24"/>
        </w:rPr>
        <w:t>A</w:t>
      </w:r>
    </w:p>
    <w:p>
      <w:pPr>
        <w:spacing w:line="360" w:lineRule="auto"/>
        <w:ind w:firstLine="420"/>
        <w:jc w:val="left"/>
      </w:pPr>
      <w:r>
        <w:rPr>
          <w:rFonts w:eastAsia="Times New Roman"/>
        </w:rPr>
        <w:t>MicroSD cards are common in smartphones, tablets, and action cameras. Finding the right microSD card doesn’t have to be difficult — we can help you find the best microSD cards for your needs.</w:t>
      </w:r>
    </w:p>
    <w:p>
      <w:pPr>
        <w:spacing w:line="360" w:lineRule="auto"/>
        <w:jc w:val="left"/>
      </w:pPr>
      <w:r>
        <w:rPr>
          <w:rFonts w:eastAsia="Times New Roman"/>
          <w:b/>
        </w:rPr>
        <w:t>Samsung EVO Select MicroSD Memory Card</w:t>
      </w:r>
    </w:p>
    <w:p>
      <w:pPr>
        <w:spacing w:line="360" w:lineRule="auto"/>
        <w:ind w:firstLine="420"/>
        <w:jc w:val="left"/>
        <w:sectPr>
          <w:headerReference w:type="default" r:id="rId61"/>
          <w:footerReference w:type="even" r:id="rId62"/>
          <w:footerReference w:type="default" r:id="rId63"/>
          <w:type w:val="nextPage"/>
          <w:pgSz w:w="11906" w:h="16838"/>
          <w:pgMar w:top="1440" w:right="1800" w:bottom="1440" w:left="1800" w:header="851" w:footer="992" w:gutter="0"/>
          <w:pgNumType w:start="19"/>
          <w:cols w:num="1" w:space="425"/>
          <w:titlePg w:val="0"/>
          <w:docGrid w:type="lines" w:linePitch="312" w:charSpace="0"/>
        </w:sectPr>
      </w:pPr>
      <w:r>
        <w:rPr>
          <w:rFonts w:eastAsia="Times New Roman"/>
        </w:rPr>
        <w:t>This</w:t>
      </w:r>
      <w:r>
        <w:rPr>
          <w:rFonts w:eastAsia="Times New Roman"/>
        </w:rPr>
        <w:t xml:space="preserve"> microSD</w:t>
      </w:r>
      <w:r>
        <w:rPr>
          <w:rFonts w:eastAsia="Times New Roman"/>
        </w:rPr>
        <w:t xml:space="preserve"> card</w:t>
      </w:r>
      <w:r>
        <w:rPr>
          <w:rFonts w:eastAsia="Times New Roman"/>
        </w:rPr>
        <w:t xml:space="preserve"> can</w:t>
      </w:r>
      <w:r>
        <w:rPr>
          <w:rFonts w:eastAsia="Times New Roman"/>
        </w:rPr>
        <w:t xml:space="preserve"> handle</w:t>
      </w:r>
      <w:r>
        <w:rPr>
          <w:rFonts w:eastAsia="Times New Roman"/>
        </w:rPr>
        <w:t xml:space="preserve"> the</w:t>
      </w:r>
      <w:r>
        <w:rPr>
          <w:rFonts w:eastAsia="Times New Roman"/>
        </w:rPr>
        <w:t xml:space="preserve"> needs</w:t>
      </w:r>
      <w:r>
        <w:rPr>
          <w:rFonts w:eastAsia="Times New Roman"/>
        </w:rPr>
        <w:t xml:space="preserve"> of</w:t>
      </w:r>
      <w:r>
        <w:rPr>
          <w:rFonts w:eastAsia="Times New Roman"/>
        </w:rPr>
        <w:t xml:space="preserve"> nearly</w:t>
      </w:r>
      <w:r>
        <w:rPr>
          <w:rFonts w:eastAsia="Times New Roman"/>
        </w:rPr>
        <w:t xml:space="preserve"> any</w:t>
      </w:r>
      <w:r>
        <w:rPr>
          <w:rFonts w:eastAsia="Times New Roman"/>
        </w:rPr>
        <w:t xml:space="preserve"> device</w:t>
      </w:r>
      <w:r>
        <w:rPr>
          <w:rFonts w:eastAsia="Times New Roman"/>
        </w:rPr>
        <w:t xml:space="preserve"> and</w:t>
      </w:r>
      <w:r>
        <w:rPr>
          <w:rFonts w:eastAsia="Times New Roman"/>
        </w:rPr>
        <w:t xml:space="preserve"> any</w:t>
      </w:r>
      <w:r>
        <w:rPr>
          <w:rFonts w:eastAsia="Times New Roman"/>
        </w:rPr>
        <w:t xml:space="preserve"> type</w:t>
      </w:r>
      <w:r>
        <w:rPr>
          <w:rFonts w:eastAsia="Times New Roman"/>
        </w:rPr>
        <w:t xml:space="preserve"> of</w:t>
      </w:r>
      <w:r>
        <w:rPr>
          <w:rFonts w:eastAsia="Times New Roman"/>
        </w:rPr>
        <w:t xml:space="preserve"> user,</w:t>
      </w:r>
      <w:r>
        <w:rPr>
          <w:rFonts w:eastAsia="Times New Roman"/>
        </w:rPr>
        <w:t xml:space="preserve"> and</w:t>
      </w:r>
      <w:r>
        <w:rPr>
          <w:rFonts w:eastAsia="Times New Roman"/>
        </w:rPr>
        <w:t xml:space="preserve"> it</w:t>
      </w:r>
      <w:r>
        <w:rPr>
          <w:rFonts w:eastAsia="Times New Roman"/>
        </w:rPr>
        <w:t xml:space="preserve"> offers</w:t>
      </w:r>
      <w:r>
        <w:rPr>
          <w:rFonts w:eastAsia="Times New Roman"/>
        </w:rPr>
        <w:t xml:space="preserve"> the</w:t>
      </w:r>
      <w:r>
        <w:rPr>
          <w:rFonts w:eastAsia="Times New Roman"/>
        </w:rPr>
        <w:t xml:space="preserve"> fastest</w:t>
      </w:r>
      <w:r>
        <w:rPr>
          <w:rFonts w:eastAsia="Times New Roman"/>
        </w:rPr>
        <w:t xml:space="preserve"> speeds</w:t>
      </w:r>
      <w:r>
        <w:rPr>
          <w:rFonts w:eastAsia="Times New Roman"/>
        </w:rPr>
        <w:t xml:space="preserve"> and</w:t>
      </w:r>
      <w:r>
        <w:rPr>
          <w:rFonts w:eastAsia="Times New Roman"/>
        </w:rPr>
        <w:t xml:space="preserve"> highest</w:t>
      </w:r>
      <w:r>
        <w:rPr>
          <w:rFonts w:eastAsia="Times New Roman"/>
        </w:rPr>
        <w:t xml:space="preserve"> storage</w:t>
      </w:r>
      <w:r>
        <w:rPr>
          <w:rFonts w:eastAsia="Times New Roman"/>
        </w:rPr>
        <w:t xml:space="preserve"> of</w:t>
      </w:r>
      <w:r>
        <w:rPr>
          <w:rFonts w:eastAsia="Times New Roman"/>
        </w:rPr>
        <w:t xml:space="preserve"> the</w:t>
      </w:r>
      <w:r>
        <w:rPr>
          <w:rFonts w:eastAsia="Times New Roman"/>
        </w:rPr>
        <w:t xml:space="preserve"> cards</w:t>
      </w:r>
      <w:r>
        <w:rPr>
          <w:rFonts w:eastAsia="Times New Roman"/>
        </w:rPr>
        <w:t xml:space="preserve"> we</w:t>
      </w:r>
      <w:r>
        <w:rPr>
          <w:rFonts w:eastAsia="Times New Roman"/>
        </w:rPr>
        <w:t xml:space="preserve"> considered</w:t>
      </w:r>
      <w:r>
        <w:rPr>
          <w:rFonts w:eastAsia="Times New Roman"/>
        </w:rPr>
        <w:t xml:space="preserve"> while</w:t>
      </w:r>
      <w:r>
        <w:rPr>
          <w:rFonts w:eastAsia="Times New Roman"/>
        </w:rPr>
        <w:t xml:space="preserve"> keeping</w:t>
      </w:r>
      <w:r>
        <w:rPr>
          <w:rFonts w:eastAsia="Times New Roman"/>
        </w:rPr>
        <w:t xml:space="preserve"> a</w:t>
      </w:r>
      <w:r>
        <w:rPr>
          <w:rFonts w:eastAsia="Times New Roman"/>
        </w:rPr>
        <w:t xml:space="preserve"> low</w:t>
      </w:r>
      <w:r>
        <w:rPr>
          <w:rFonts w:eastAsia="Times New Roman"/>
        </w:rPr>
        <w:t xml:space="preserve"> price</w:t>
      </w:r>
      <w:r>
        <w:rPr>
          <w:rFonts w:eastAsia="Times New Roman"/>
        </w:rPr>
        <w:t xml:space="preserve"> tag.</w:t>
      </w:r>
      <w:r>
        <w:rPr>
          <w:rFonts w:eastAsia="Times New Roman"/>
        </w:rPr>
        <w:t xml:space="preserve"> The</w:t>
      </w:r>
    </w:p>
    <w:p>
      <w:pPr>
        <w:spacing w:line="360" w:lineRule="auto"/>
        <w:ind w:firstLine="420"/>
        <w:jc w:val="left"/>
      </w:pPr>
      <w:r>
        <w:rPr>
          <w:rFonts w:eastAsia="Times New Roman"/>
        </w:rPr>
        <w:t xml:space="preserve"> write</w:t>
      </w:r>
      <w:r>
        <w:rPr>
          <w:rFonts w:eastAsia="Times New Roman"/>
        </w:rPr>
        <w:t xml:space="preserve"> speed</w:t>
      </w:r>
      <w:r>
        <w:rPr>
          <w:rFonts w:eastAsia="Times New Roman"/>
        </w:rPr>
        <w:t xml:space="preserve"> isn’t</w:t>
      </w:r>
      <w:r>
        <w:rPr>
          <w:rFonts w:eastAsia="Times New Roman"/>
        </w:rPr>
        <w:t xml:space="preserve"> provided</w:t>
      </w:r>
      <w:r>
        <w:rPr>
          <w:rFonts w:eastAsia="Times New Roman"/>
        </w:rPr>
        <w:t xml:space="preserve"> for</w:t>
      </w:r>
      <w:r>
        <w:rPr>
          <w:rFonts w:eastAsia="Times New Roman"/>
        </w:rPr>
        <w:t xml:space="preserve"> this</w:t>
      </w:r>
      <w:r>
        <w:rPr>
          <w:rFonts w:eastAsia="Times New Roman"/>
        </w:rPr>
        <w:t xml:space="preserve"> microSD</w:t>
      </w:r>
      <w:r>
        <w:rPr>
          <w:rFonts w:eastAsia="Times New Roman"/>
        </w:rPr>
        <w:t xml:space="preserve"> card,</w:t>
      </w:r>
      <w:r>
        <w:rPr>
          <w:rFonts w:eastAsia="Times New Roman"/>
        </w:rPr>
        <w:t xml:space="preserve"> which</w:t>
      </w:r>
      <w:r>
        <w:rPr>
          <w:rFonts w:eastAsia="Times New Roman"/>
        </w:rPr>
        <w:t xml:space="preserve"> isn’t</w:t>
      </w:r>
      <w:r>
        <w:rPr>
          <w:rFonts w:eastAsia="Times New Roman"/>
        </w:rPr>
        <w:t xml:space="preserve"> uncommon</w:t>
      </w:r>
      <w:r>
        <w:rPr>
          <w:rFonts w:eastAsia="Times New Roman"/>
        </w:rPr>
        <w:t xml:space="preserve"> —</w:t>
      </w:r>
      <w:r>
        <w:rPr>
          <w:rFonts w:eastAsia="Times New Roman"/>
        </w:rPr>
        <w:t xml:space="preserve"> manufacturers</w:t>
      </w:r>
      <w:r>
        <w:rPr>
          <w:rFonts w:eastAsia="Times New Roman"/>
        </w:rPr>
        <w:t xml:space="preserve"> often</w:t>
      </w:r>
      <w:r>
        <w:rPr>
          <w:rFonts w:eastAsia="Times New Roman"/>
        </w:rPr>
        <w:t xml:space="preserve"> focus</w:t>
      </w:r>
      <w:r>
        <w:rPr>
          <w:rFonts w:eastAsia="Times New Roman"/>
        </w:rPr>
        <w:t xml:space="preserve"> on</w:t>
      </w:r>
      <w:r>
        <w:rPr>
          <w:rFonts w:eastAsia="Times New Roman"/>
        </w:rPr>
        <w:t xml:space="preserve"> read</w:t>
      </w:r>
      <w:r>
        <w:rPr>
          <w:rFonts w:eastAsia="Times New Roman"/>
        </w:rPr>
        <w:t xml:space="preserve"> speed</w:t>
      </w:r>
      <w:r>
        <w:rPr>
          <w:rFonts w:eastAsia="Times New Roman"/>
        </w:rPr>
        <w:t xml:space="preserve"> instead</w:t>
      </w:r>
      <w:r>
        <w:rPr>
          <w:rFonts w:eastAsia="Times New Roman"/>
        </w:rPr>
        <w:t xml:space="preserve"> because</w:t>
      </w:r>
      <w:r>
        <w:rPr>
          <w:rFonts w:eastAsia="Times New Roman"/>
        </w:rPr>
        <w:t xml:space="preserve"> it’s</w:t>
      </w:r>
      <w:r>
        <w:rPr>
          <w:rFonts w:eastAsia="Times New Roman"/>
        </w:rPr>
        <w:t xml:space="preserve"> where</w:t>
      </w:r>
      <w:r>
        <w:rPr>
          <w:rFonts w:eastAsia="Times New Roman"/>
        </w:rPr>
        <w:t xml:space="preserve"> you’ll</w:t>
      </w:r>
      <w:r>
        <w:rPr>
          <w:rFonts w:eastAsia="Times New Roman"/>
        </w:rPr>
        <w:t xml:space="preserve"> notice</w:t>
      </w:r>
      <w:r>
        <w:rPr>
          <w:rFonts w:eastAsia="Times New Roman"/>
        </w:rPr>
        <w:t xml:space="preserve"> a</w:t>
      </w:r>
      <w:r>
        <w:rPr>
          <w:rFonts w:eastAsia="Times New Roman"/>
        </w:rPr>
        <w:t xml:space="preserve"> la</w:t>
      </w:r>
      <w:r>
        <w:rPr>
          <w:rFonts w:eastAsia="Times New Roman"/>
        </w:rPr>
        <w:t xml:space="preserve"> g</w:t>
      </w:r>
      <w:r>
        <w:rPr>
          <w:rFonts w:eastAsia="Times New Roman"/>
        </w:rPr>
        <w:t xml:space="preserve"> if</w:t>
      </w:r>
      <w:r>
        <w:rPr>
          <w:rFonts w:eastAsia="Times New Roman"/>
        </w:rPr>
        <w:t xml:space="preserve"> there</w:t>
      </w:r>
      <w:r>
        <w:rPr>
          <w:rFonts w:eastAsia="Times New Roman"/>
        </w:rPr>
        <w:t xml:space="preserve"> is</w:t>
      </w:r>
      <w:r>
        <w:rPr>
          <w:rFonts w:eastAsia="Times New Roman"/>
        </w:rPr>
        <w:t xml:space="preserve"> any.</w:t>
      </w:r>
    </w:p>
    <w:p>
      <w:pPr>
        <w:spacing w:line="360" w:lineRule="auto"/>
        <w:jc w:val="left"/>
      </w:pPr>
      <w:r>
        <w:rPr>
          <w:rFonts w:eastAsia="Times New Roman"/>
          <w:b/>
        </w:rPr>
        <w:t>SanDisk 256GB Extreme Memory Card</w:t>
      </w:r>
    </w:p>
    <w:p>
      <w:pPr>
        <w:spacing w:line="360" w:lineRule="auto"/>
        <w:ind w:firstLine="420"/>
        <w:jc w:val="left"/>
      </w:pPr>
      <w:r>
        <w:rPr>
          <w:rFonts w:eastAsia="Times New Roman"/>
        </w:rPr>
        <w:t>Bob Sacha, a photographer and associate professor of video storytelling, recommends getting a card like this one. “This card may have a lower read speed and write speed, but it works in all the cameras I use,” he says. This microSD card is also shockproof, waterproof, and able to withstand high temperatures, which makes it suitable for action cameras.</w:t>
      </w:r>
    </w:p>
    <w:p>
      <w:pPr>
        <w:spacing w:line="360" w:lineRule="auto"/>
        <w:jc w:val="left"/>
      </w:pPr>
      <w:r>
        <w:rPr>
          <w:rFonts w:eastAsia="Times New Roman"/>
          <w:b/>
        </w:rPr>
        <w:t>SanDisk Ultra 512GB Memory Card</w:t>
      </w:r>
    </w:p>
    <w:p>
      <w:pPr>
        <w:spacing w:line="360" w:lineRule="auto"/>
        <w:ind w:firstLine="420"/>
        <w:jc w:val="left"/>
      </w:pPr>
      <w:r>
        <w:rPr>
          <w:rFonts w:eastAsia="Times New Roman"/>
        </w:rPr>
        <w:t>If you’re into portable gaming, and are planning on keeping more than a game or two on hand at any given time, you’ll need enough storage to back that up. The SanDisk Ultra 512GB is just a version of our pick for Switch gaming with more storage, since the read and write speeds are perfectly fine for gaming. It also has plenty of storage to work with a 4kdrone (</w:t>
      </w:r>
      <w:r>
        <w:rPr>
          <w:rFonts w:ascii="宋体" w:hAnsi="宋体" w:cs="宋体"/>
        </w:rPr>
        <w:t>无人机</w:t>
      </w:r>
      <w:r>
        <w:rPr>
          <w:rFonts w:eastAsia="Times New Roman"/>
        </w:rPr>
        <w:t>) or a home security camera.</w:t>
      </w:r>
    </w:p>
    <w:p>
      <w:pPr>
        <w:spacing w:line="360" w:lineRule="auto"/>
        <w:jc w:val="left"/>
      </w:pPr>
      <w:r>
        <w:rPr>
          <w:rFonts w:eastAsia="Times New Roman"/>
          <w:b/>
        </w:rPr>
        <w:t>PNY U3 Pro Elite 512GB MicroSD Card</w:t>
      </w:r>
    </w:p>
    <w:p>
      <w:pPr>
        <w:spacing w:line="360" w:lineRule="auto"/>
        <w:ind w:firstLine="420"/>
        <w:jc w:val="left"/>
      </w:pPr>
      <w:r>
        <w:rPr>
          <w:rFonts w:eastAsia="Times New Roman"/>
        </w:rPr>
        <w:t>Where write speed really comes into play is when you’re recording video. That’s also when you’ll want to pay attention to the video class, which measures the minimum levels of write speed for recording video. Ultra-high-speed class is a number inside a U on the front of the card. A U1 card should be able to handle 1080p recording without any issues, but if you want to record 4K, get a U3 card like the PNY Pro Elite.</w:t>
      </w:r>
    </w:p>
    <w:p>
      <w:pPr>
        <w:spacing w:line="360" w:lineRule="auto"/>
        <w:jc w:val="left"/>
      </w:pPr>
      <w:r>
        <w:t xml:space="preserve">1. </w:t>
      </w:r>
      <w:r>
        <w:rPr>
          <w:rFonts w:eastAsia="Times New Roman"/>
        </w:rPr>
        <w:t>What is special about Samsung EVO Select MicroSD Memory Card?</w:t>
      </w:r>
    </w:p>
    <w:p>
      <w:pPr>
        <w:tabs>
          <w:tab w:val="left" w:pos="4873"/>
        </w:tabs>
        <w:spacing w:line="360" w:lineRule="auto"/>
        <w:jc w:val="left"/>
        <w:textAlignment w:val="center"/>
      </w:pPr>
      <w:r>
        <w:t xml:space="preserve">A. </w:t>
      </w:r>
      <w:r>
        <w:rPr>
          <w:rFonts w:eastAsia="Times New Roman"/>
        </w:rPr>
        <w:t>The fastest speed.</w:t>
      </w:r>
      <w:r>
        <w:tab/>
      </w:r>
      <w:r>
        <w:t xml:space="preserve">B. </w:t>
      </w:r>
      <w:r>
        <w:rPr>
          <w:rFonts w:eastAsia="Times New Roman"/>
        </w:rPr>
        <w:t>The highest storage.</w:t>
      </w:r>
    </w:p>
    <w:p>
      <w:pPr>
        <w:tabs>
          <w:tab w:val="left" w:pos="4873"/>
        </w:tabs>
        <w:spacing w:line="360" w:lineRule="auto"/>
        <w:jc w:val="left"/>
        <w:textAlignment w:val="center"/>
      </w:pPr>
      <w:r>
        <w:t xml:space="preserve">C. </w:t>
      </w:r>
      <w:r>
        <w:rPr>
          <w:rFonts w:eastAsia="Times New Roman"/>
        </w:rPr>
        <w:t>An affordable price.</w:t>
      </w:r>
      <w:r>
        <w:tab/>
      </w:r>
      <w:r>
        <w:t xml:space="preserve">D. </w:t>
      </w:r>
      <w:r>
        <w:rPr>
          <w:rFonts w:eastAsia="Times New Roman"/>
        </w:rPr>
        <w:t>No write speed.</w:t>
      </w:r>
    </w:p>
    <w:p>
      <w:pPr>
        <w:spacing w:line="360" w:lineRule="auto"/>
        <w:jc w:val="left"/>
      </w:pPr>
      <w:r>
        <w:t xml:space="preserve">2. </w:t>
      </w:r>
      <w:r>
        <w:rPr>
          <w:rFonts w:eastAsia="Times New Roman"/>
        </w:rPr>
        <w:t>Which of the following is not the feature of SanDisk 256GB Extreme?</w:t>
      </w:r>
    </w:p>
    <w:p>
      <w:pPr>
        <w:tabs>
          <w:tab w:val="left" w:pos="4873"/>
        </w:tabs>
        <w:spacing w:line="360" w:lineRule="auto"/>
        <w:jc w:val="left"/>
        <w:textAlignment w:val="center"/>
      </w:pPr>
      <w:r>
        <w:t xml:space="preserve">A. </w:t>
      </w:r>
      <w:r>
        <w:rPr>
          <w:rFonts w:eastAsia="Times New Roman"/>
        </w:rPr>
        <w:t>Shockproof.</w:t>
      </w:r>
      <w:r>
        <w:tab/>
      </w:r>
      <w:r>
        <w:t xml:space="preserve">B. </w:t>
      </w:r>
      <w:r>
        <w:rPr>
          <w:rFonts w:eastAsia="Times New Roman"/>
        </w:rPr>
        <w:t>Waterproof.</w:t>
      </w:r>
    </w:p>
    <w:p>
      <w:pPr>
        <w:tabs>
          <w:tab w:val="left" w:pos="4873"/>
        </w:tabs>
        <w:spacing w:line="360" w:lineRule="auto"/>
        <w:jc w:val="left"/>
        <w:textAlignment w:val="center"/>
        <w:sectPr>
          <w:headerReference w:type="default" r:id="rId64"/>
          <w:footerReference w:type="even" r:id="rId65"/>
          <w:footerReference w:type="default" r:id="rId66"/>
          <w:type w:val="nextPage"/>
          <w:pgSz w:w="11906" w:h="16838"/>
          <w:pgMar w:top="1440" w:right="1800" w:bottom="1440" w:left="1800" w:header="851" w:footer="992" w:gutter="0"/>
          <w:pgNumType w:start="20"/>
          <w:cols w:num="1" w:space="425"/>
          <w:titlePg w:val="0"/>
          <w:docGrid w:type="lines" w:linePitch="312" w:charSpace="0"/>
        </w:sectPr>
      </w:pPr>
      <w:r>
        <w:t xml:space="preserve">C. </w:t>
      </w:r>
      <w:r>
        <w:rPr>
          <w:rFonts w:eastAsia="Times New Roman"/>
        </w:rPr>
        <w:t>High speed.</w:t>
      </w:r>
      <w:r>
        <w:tab/>
      </w:r>
      <w:r>
        <w:t xml:space="preserve">D. </w:t>
      </w:r>
      <w:r>
        <w:rPr>
          <w:rFonts w:eastAsia="Times New Roman"/>
        </w:rPr>
        <w:t>Temperature-resistant.</w:t>
      </w:r>
    </w:p>
    <w:p>
      <w:pPr>
        <w:spacing w:line="360" w:lineRule="auto"/>
        <w:jc w:val="left"/>
      </w:pPr>
      <w:r>
        <w:t xml:space="preserve">3. </w:t>
      </w:r>
      <w:r>
        <w:rPr>
          <w:rFonts w:eastAsia="Times New Roman"/>
        </w:rPr>
        <w:t>Which microSD card is recommended for 4K video recording?</w:t>
      </w:r>
    </w:p>
    <w:p>
      <w:pPr>
        <w:spacing w:line="360" w:lineRule="auto"/>
        <w:jc w:val="left"/>
        <w:textAlignment w:val="center"/>
      </w:pPr>
      <w:r>
        <w:t xml:space="preserve">A. </w:t>
      </w:r>
      <w:r>
        <w:rPr>
          <w:rFonts w:eastAsia="Times New Roman"/>
        </w:rPr>
        <w:t>SanDisk Ultra 512GB Memory Card.</w:t>
      </w:r>
    </w:p>
    <w:p>
      <w:pPr>
        <w:spacing w:line="360" w:lineRule="auto"/>
        <w:jc w:val="left"/>
        <w:textAlignment w:val="center"/>
      </w:pPr>
      <w:r>
        <w:t xml:space="preserve">B. </w:t>
      </w:r>
      <w:r>
        <w:rPr>
          <w:rFonts w:eastAsia="Times New Roman"/>
        </w:rPr>
        <w:t>SanDisk 256GB Extreme Memory Card.</w:t>
      </w:r>
    </w:p>
    <w:p>
      <w:pPr>
        <w:spacing w:line="360" w:lineRule="auto"/>
        <w:jc w:val="left"/>
        <w:textAlignment w:val="center"/>
      </w:pPr>
      <w:r>
        <w:t xml:space="preserve">C. </w:t>
      </w:r>
      <w:r>
        <w:rPr>
          <w:rFonts w:eastAsia="Times New Roman"/>
        </w:rPr>
        <w:t>PNY U3 Pro Elite 512GB MicroSD Card.</w:t>
      </w:r>
    </w:p>
    <w:p>
      <w:pPr>
        <w:spacing w:line="360" w:lineRule="auto"/>
        <w:jc w:val="left"/>
        <w:textAlignment w:val="center"/>
        <w:rPr>
          <w:color w:val="000000"/>
        </w:rPr>
      </w:pPr>
      <w:r>
        <w:t xml:space="preserve">D. </w:t>
      </w:r>
      <w:r>
        <w:rPr>
          <w:rFonts w:eastAsia="Times New Roman"/>
        </w:rPr>
        <w:t>Samsung EVO Select MicroSD Memory Card.</w:t>
      </w:r>
    </w:p>
    <w:p>
      <w:pPr>
        <w:spacing w:line="360" w:lineRule="auto"/>
        <w:jc w:val="center"/>
        <w:textAlignment w:val="center"/>
        <w:rPr>
          <w:color w:val="000000"/>
        </w:rPr>
      </w:pPr>
      <w:r>
        <w:rPr>
          <w:rFonts w:eastAsia="Times New Roman"/>
          <w:b/>
          <w:color w:val="000000"/>
          <w:sz w:val="24"/>
        </w:rPr>
        <w:t>B</w:t>
      </w:r>
    </w:p>
    <w:p>
      <w:pPr>
        <w:spacing w:line="360" w:lineRule="auto"/>
        <w:ind w:firstLine="420"/>
        <w:jc w:val="left"/>
        <w:textAlignment w:val="center"/>
        <w:rPr>
          <w:color w:val="000000"/>
        </w:rPr>
      </w:pPr>
      <w:r>
        <w:rPr>
          <w:rFonts w:eastAsia="Times New Roman"/>
          <w:color w:val="000000"/>
        </w:rPr>
        <w:t>When Aiden and Lebron asked me to accompany them on a camping trip to the mountains, I pictured a cozy wooden house with a warm fire and hot cocoa. Imagine how my comfortable image became a nightmare of survival training when they showed up with a truck filled with camping supplies—tents, rolled-up sleeping bags, and canteens!</w:t>
      </w:r>
    </w:p>
    <w:p>
      <w:pPr>
        <w:spacing w:line="360" w:lineRule="auto"/>
        <w:ind w:firstLine="420"/>
        <w:jc w:val="left"/>
        <w:textAlignment w:val="center"/>
        <w:rPr>
          <w:color w:val="000000"/>
        </w:rPr>
      </w:pPr>
      <w:r>
        <w:rPr>
          <w:rFonts w:eastAsia="Times New Roman"/>
          <w:color w:val="000000"/>
        </w:rPr>
        <w:t>Lebron, super organized, rushed me to join him to escape the city rush. Good weather though —cotton-candy clouds dotted the deep blue sky.</w:t>
      </w:r>
    </w:p>
    <w:p>
      <w:pPr>
        <w:spacing w:line="360" w:lineRule="auto"/>
        <w:ind w:firstLine="420"/>
        <w:jc w:val="left"/>
        <w:textAlignment w:val="center"/>
        <w:rPr>
          <w:color w:val="000000"/>
        </w:rPr>
      </w:pPr>
      <w:r>
        <w:rPr>
          <w:rFonts w:eastAsia="Times New Roman"/>
          <w:color w:val="000000"/>
        </w:rPr>
        <w:t>The trail at first seemed more like a road through the trees than a hiking path. Then it got narrow and steep, making me focus and stay quiet. We went higher, above the tree line, seeing the trail winding up to the mountain top.</w:t>
      </w:r>
    </w:p>
    <w:p>
      <w:pPr>
        <w:spacing w:line="360" w:lineRule="auto"/>
        <w:ind w:firstLine="420"/>
        <w:jc w:val="left"/>
        <w:textAlignment w:val="center"/>
        <w:rPr>
          <w:color w:val="000000"/>
        </w:rPr>
      </w:pPr>
      <w:r>
        <w:rPr>
          <w:rFonts w:eastAsia="Times New Roman"/>
          <w:color w:val="000000"/>
        </w:rPr>
        <w:t>“</w:t>
      </w:r>
      <w:r>
        <w:rPr>
          <w:rFonts w:eastAsia="Times New Roman"/>
          <w:b/>
          <w:color w:val="000000"/>
          <w:u w:val="single"/>
        </w:rPr>
        <w:t>It</w:t>
      </w:r>
      <w:r>
        <w:rPr>
          <w:rFonts w:eastAsia="Times New Roman"/>
          <w:color w:val="000000"/>
        </w:rPr>
        <w:t xml:space="preserve"> looks closer than it is,” Lebron said, reading my facial cues. “This is the most difficult part of the trail. Loose rocks and tree roots make it dangerous, and we have no shade.”</w:t>
      </w:r>
    </w:p>
    <w:p>
      <w:pPr>
        <w:spacing w:line="360" w:lineRule="auto"/>
        <w:ind w:firstLine="420"/>
        <w:jc w:val="left"/>
        <w:textAlignment w:val="center"/>
        <w:rPr>
          <w:color w:val="000000"/>
        </w:rPr>
      </w:pPr>
      <w:r>
        <w:rPr>
          <w:rFonts w:eastAsia="Times New Roman"/>
          <w:color w:val="000000"/>
        </w:rPr>
        <w:t>Finally, we reached the summit. My legs aching, I dropped my pack and groaned (</w:t>
      </w:r>
      <w:r>
        <w:rPr>
          <w:rFonts w:ascii="宋体" w:hAnsi="宋体" w:cs="宋体"/>
          <w:color w:val="000000"/>
        </w:rPr>
        <w:t>呻吟</w:t>
      </w:r>
      <w:r>
        <w:rPr>
          <w:rFonts w:eastAsia="Times New Roman"/>
          <w:color w:val="000000"/>
        </w:rPr>
        <w:t>).“No time to rest,” Lebron said, looking up at the sky. “The weather here changes quickly, and that cool air means a storm is coming. We need to set up camp.”</w:t>
      </w:r>
    </w:p>
    <w:p>
      <w:pPr>
        <w:spacing w:line="360" w:lineRule="auto"/>
        <w:ind w:firstLine="420"/>
        <w:jc w:val="left"/>
        <w:textAlignment w:val="center"/>
        <w:rPr>
          <w:color w:val="000000"/>
        </w:rPr>
      </w:pPr>
      <w:r>
        <w:rPr>
          <w:rFonts w:eastAsia="Times New Roman"/>
          <w:color w:val="000000"/>
        </w:rPr>
        <w:t>He was serious about the storm. While Aiden and Lebron set up camp, I tried to help, but the storm arrived fierce and quick. We took cover inside the tent near a huge rock as thunder roared.</w:t>
      </w:r>
    </w:p>
    <w:p>
      <w:pPr>
        <w:spacing w:line="360" w:lineRule="auto"/>
        <w:ind w:firstLine="420"/>
        <w:jc w:val="left"/>
        <w:textAlignment w:val="center"/>
        <w:rPr>
          <w:color w:val="000000"/>
        </w:rPr>
        <w:sectPr>
          <w:headerReference w:type="default" r:id="rId67"/>
          <w:footerReference w:type="even" r:id="rId68"/>
          <w:footerReference w:type="default" r:id="rId69"/>
          <w:type w:val="nextPage"/>
          <w:pgSz w:w="11906" w:h="16838"/>
          <w:pgMar w:top="1440" w:right="1800" w:bottom="1440" w:left="1800" w:header="851" w:footer="992" w:gutter="0"/>
          <w:pgNumType w:start="21"/>
          <w:cols w:num="1" w:space="425"/>
          <w:titlePg w:val="0"/>
          <w:docGrid w:type="lines" w:linePitch="312" w:charSpace="0"/>
        </w:sectPr>
      </w:pPr>
      <w:r>
        <w:rPr>
          <w:rFonts w:eastAsia="Times New Roman"/>
          <w:color w:val="000000"/>
        </w:rPr>
        <w:t>Lebron,</w:t>
      </w:r>
      <w:r>
        <w:rPr>
          <w:rFonts w:eastAsia="Times New Roman"/>
          <w:color w:val="000000"/>
        </w:rPr>
        <w:t xml:space="preserve"> sensing</w:t>
      </w:r>
      <w:r>
        <w:rPr>
          <w:rFonts w:eastAsia="Times New Roman"/>
          <w:color w:val="000000"/>
        </w:rPr>
        <w:t xml:space="preserve"> that</w:t>
      </w:r>
      <w:r>
        <w:rPr>
          <w:rFonts w:eastAsia="Times New Roman"/>
          <w:color w:val="000000"/>
        </w:rPr>
        <w:t xml:space="preserve"> I</w:t>
      </w:r>
      <w:r>
        <w:rPr>
          <w:rFonts w:eastAsia="Times New Roman"/>
          <w:color w:val="000000"/>
        </w:rPr>
        <w:t xml:space="preserve"> was</w:t>
      </w:r>
      <w:r>
        <w:rPr>
          <w:rFonts w:eastAsia="Times New Roman"/>
          <w:color w:val="000000"/>
        </w:rPr>
        <w:t xml:space="preserve"> scared,</w:t>
      </w:r>
      <w:r>
        <w:rPr>
          <w:rFonts w:eastAsia="Times New Roman"/>
          <w:color w:val="000000"/>
        </w:rPr>
        <w:t xml:space="preserve"> reached</w:t>
      </w:r>
      <w:r>
        <w:rPr>
          <w:rFonts w:eastAsia="Times New Roman"/>
          <w:color w:val="000000"/>
        </w:rPr>
        <w:t xml:space="preserve"> in</w:t>
      </w:r>
      <w:r>
        <w:rPr>
          <w:rFonts w:eastAsia="Times New Roman"/>
          <w:color w:val="000000"/>
        </w:rPr>
        <w:t xml:space="preserve"> his</w:t>
      </w:r>
      <w:r>
        <w:rPr>
          <w:rFonts w:eastAsia="Times New Roman"/>
          <w:color w:val="000000"/>
        </w:rPr>
        <w:t xml:space="preserve"> backpack</w:t>
      </w:r>
      <w:r>
        <w:rPr>
          <w:rFonts w:eastAsia="Times New Roman"/>
          <w:color w:val="000000"/>
        </w:rPr>
        <w:t xml:space="preserve"> for</w:t>
      </w:r>
      <w:r>
        <w:rPr>
          <w:rFonts w:eastAsia="Times New Roman"/>
          <w:color w:val="000000"/>
        </w:rPr>
        <w:t xml:space="preserve"> some</w:t>
      </w:r>
      <w:r>
        <w:rPr>
          <w:rFonts w:eastAsia="Times New Roman"/>
          <w:color w:val="000000"/>
        </w:rPr>
        <w:t xml:space="preserve"> peanut</w:t>
      </w:r>
      <w:r>
        <w:rPr>
          <w:rFonts w:eastAsia="Times New Roman"/>
          <w:color w:val="000000"/>
        </w:rPr>
        <w:t xml:space="preserve"> butter.</w:t>
      </w:r>
      <w:r>
        <w:rPr>
          <w:rFonts w:eastAsia="Times New Roman"/>
          <w:color w:val="000000"/>
        </w:rPr>
        <w:t xml:space="preserve"> Slowly,</w:t>
      </w:r>
      <w:r>
        <w:rPr>
          <w:rFonts w:eastAsia="Times New Roman"/>
          <w:color w:val="000000"/>
        </w:rPr>
        <w:t xml:space="preserve"> he</w:t>
      </w:r>
      <w:r>
        <w:rPr>
          <w:rFonts w:eastAsia="Times New Roman"/>
          <w:color w:val="000000"/>
        </w:rPr>
        <w:t xml:space="preserve"> spread</w:t>
      </w:r>
      <w:r>
        <w:rPr>
          <w:rFonts w:eastAsia="Times New Roman"/>
          <w:color w:val="000000"/>
        </w:rPr>
        <w:t xml:space="preserve"> the</w:t>
      </w:r>
      <w:r>
        <w:rPr>
          <w:rFonts w:eastAsia="Times New Roman"/>
          <w:color w:val="000000"/>
        </w:rPr>
        <w:t xml:space="preserve"> peanut</w:t>
      </w:r>
      <w:r>
        <w:rPr>
          <w:rFonts w:eastAsia="Times New Roman"/>
          <w:color w:val="000000"/>
        </w:rPr>
        <w:t xml:space="preserve"> butter</w:t>
      </w:r>
      <w:r>
        <w:rPr>
          <w:rFonts w:eastAsia="Times New Roman"/>
          <w:color w:val="000000"/>
        </w:rPr>
        <w:t xml:space="preserve"> and</w:t>
      </w:r>
      <w:r>
        <w:rPr>
          <w:rFonts w:eastAsia="Times New Roman"/>
          <w:color w:val="000000"/>
        </w:rPr>
        <w:t xml:space="preserve"> said,</w:t>
      </w:r>
      <w:r>
        <w:rPr>
          <w:rFonts w:eastAsia="Times New Roman"/>
          <w:color w:val="000000"/>
        </w:rPr>
        <w:t xml:space="preserve"> “This</w:t>
      </w:r>
      <w:r>
        <w:rPr>
          <w:rFonts w:eastAsia="Times New Roman"/>
          <w:color w:val="000000"/>
        </w:rPr>
        <w:t xml:space="preserve"> is</w:t>
      </w:r>
      <w:r>
        <w:rPr>
          <w:rFonts w:eastAsia="Times New Roman"/>
          <w:color w:val="000000"/>
        </w:rPr>
        <w:t xml:space="preserve"> just</w:t>
      </w:r>
      <w:r>
        <w:rPr>
          <w:rFonts w:eastAsia="Times New Roman"/>
          <w:color w:val="000000"/>
        </w:rPr>
        <w:t xml:space="preserve"> a</w:t>
      </w:r>
      <w:r>
        <w:rPr>
          <w:rFonts w:eastAsia="Times New Roman"/>
          <w:color w:val="000000"/>
        </w:rPr>
        <w:t xml:space="preserve"> typical</w:t>
      </w:r>
      <w:r>
        <w:rPr>
          <w:rFonts w:eastAsia="Times New Roman"/>
          <w:color w:val="000000"/>
        </w:rPr>
        <w:t xml:space="preserve"> summer</w:t>
      </w:r>
      <w:r>
        <w:rPr>
          <w:rFonts w:eastAsia="Times New Roman"/>
          <w:color w:val="000000"/>
        </w:rPr>
        <w:t xml:space="preserve"> storm—they’re</w:t>
      </w:r>
      <w:r>
        <w:rPr>
          <w:rFonts w:eastAsia="Times New Roman"/>
          <w:color w:val="000000"/>
        </w:rPr>
        <w:t xml:space="preserve"> short-lived,</w:t>
      </w:r>
      <w:r>
        <w:rPr>
          <w:rFonts w:eastAsia="Times New Roman"/>
          <w:color w:val="000000"/>
        </w:rPr>
        <w:t xml:space="preserve"> but</w:t>
      </w:r>
      <w:r>
        <w:rPr>
          <w:rFonts w:eastAsia="Times New Roman"/>
          <w:color w:val="000000"/>
        </w:rPr>
        <w:t xml:space="preserve"> intense,”</w:t>
      </w:r>
      <w:r>
        <w:rPr>
          <w:rFonts w:eastAsia="Times New Roman"/>
          <w:color w:val="000000"/>
        </w:rPr>
        <w:t xml:space="preserve"> Lebron</w:t>
      </w:r>
      <w:r>
        <w:rPr>
          <w:rFonts w:eastAsia="Times New Roman"/>
          <w:color w:val="000000"/>
        </w:rPr>
        <w:t xml:space="preserve"> continued,</w:t>
      </w:r>
      <w:r>
        <w:rPr>
          <w:rFonts w:eastAsia="Times New Roman"/>
          <w:color w:val="000000"/>
        </w:rPr>
        <w:t xml:space="preserve"> “The</w:t>
      </w:r>
      <w:r>
        <w:rPr>
          <w:rFonts w:eastAsia="Times New Roman"/>
          <w:color w:val="000000"/>
        </w:rPr>
        <w:t xml:space="preserve"> campsite</w:t>
      </w:r>
      <w:r>
        <w:rPr>
          <w:rFonts w:eastAsia="Times New Roman"/>
          <w:color w:val="000000"/>
        </w:rPr>
        <w:t xml:space="preserve"> might</w:t>
      </w:r>
      <w:r>
        <w:rPr>
          <w:rFonts w:eastAsia="Times New Roman"/>
          <w:color w:val="000000"/>
        </w:rPr>
        <w:t xml:space="preserve"> get</w:t>
      </w:r>
      <w:r>
        <w:rPr>
          <w:rFonts w:eastAsia="Times New Roman"/>
          <w:color w:val="000000"/>
        </w:rPr>
        <w:t xml:space="preserve"> a</w:t>
      </w:r>
      <w:r>
        <w:rPr>
          <w:rFonts w:eastAsia="Times New Roman"/>
          <w:color w:val="000000"/>
        </w:rPr>
        <w:t xml:space="preserve"> bit</w:t>
      </w:r>
      <w:r>
        <w:rPr>
          <w:rFonts w:eastAsia="Times New Roman"/>
          <w:color w:val="000000"/>
        </w:rPr>
        <w:t xml:space="preserve"> muddy,</w:t>
      </w:r>
      <w:r>
        <w:rPr>
          <w:rFonts w:eastAsia="Times New Roman"/>
          <w:color w:val="000000"/>
        </w:rPr>
        <w:t xml:space="preserve"> but</w:t>
      </w:r>
      <w:r>
        <w:rPr>
          <w:rFonts w:eastAsia="Times New Roman"/>
          <w:color w:val="000000"/>
        </w:rPr>
        <w:t xml:space="preserve"> what’s</w:t>
      </w:r>
      <w:r>
        <w:rPr>
          <w:rFonts w:eastAsia="Times New Roman"/>
          <w:color w:val="000000"/>
        </w:rPr>
        <w:t xml:space="preserve"> the</w:t>
      </w:r>
      <w:r>
        <w:rPr>
          <w:rFonts w:eastAsia="Times New Roman"/>
          <w:color w:val="000000"/>
        </w:rPr>
        <w:t xml:space="preserve"> fun</w:t>
      </w:r>
      <w:r>
        <w:rPr>
          <w:rFonts w:eastAsia="Times New Roman"/>
          <w:color w:val="000000"/>
        </w:rPr>
        <w:t xml:space="preserve"> in</w:t>
      </w:r>
      <w:r>
        <w:rPr>
          <w:rFonts w:eastAsia="Times New Roman"/>
          <w:color w:val="000000"/>
        </w:rPr>
        <w:t xml:space="preserve"> camping</w:t>
      </w:r>
      <w:r>
        <w:rPr>
          <w:rFonts w:eastAsia="Times New Roman"/>
          <w:color w:val="000000"/>
        </w:rPr>
        <w:t xml:space="preserve"> if</w:t>
      </w:r>
    </w:p>
    <w:p>
      <w:pPr>
        <w:spacing w:line="360" w:lineRule="auto"/>
        <w:ind w:firstLine="420"/>
        <w:jc w:val="left"/>
        <w:textAlignment w:val="center"/>
        <w:rPr>
          <w:color w:val="000000"/>
        </w:rPr>
      </w:pPr>
      <w:r>
        <w:rPr>
          <w:rFonts w:eastAsia="Times New Roman"/>
          <w:color w:val="000000"/>
        </w:rPr>
        <w:t xml:space="preserve"> you</w:t>
      </w:r>
      <w:r>
        <w:rPr>
          <w:rFonts w:eastAsia="Times New Roman"/>
          <w:color w:val="000000"/>
        </w:rPr>
        <w:t xml:space="preserve"> can’t</w:t>
      </w:r>
      <w:r>
        <w:rPr>
          <w:rFonts w:eastAsia="Times New Roman"/>
          <w:color w:val="000000"/>
        </w:rPr>
        <w:t xml:space="preserve"> get</w:t>
      </w:r>
      <w:r>
        <w:rPr>
          <w:rFonts w:eastAsia="Times New Roman"/>
          <w:color w:val="000000"/>
        </w:rPr>
        <w:t xml:space="preserve"> dirty!</w:t>
      </w:r>
      <w:r>
        <w:rPr>
          <w:rFonts w:eastAsia="Times New Roman"/>
          <w:color w:val="000000"/>
        </w:rPr>
        <w:t xml:space="preserve"> At</w:t>
      </w:r>
      <w:r>
        <w:rPr>
          <w:rFonts w:eastAsia="Times New Roman"/>
          <w:color w:val="000000"/>
        </w:rPr>
        <w:t xml:space="preserve"> least</w:t>
      </w:r>
      <w:r>
        <w:rPr>
          <w:rFonts w:eastAsia="Times New Roman"/>
          <w:color w:val="000000"/>
        </w:rPr>
        <w:t xml:space="preserve"> the</w:t>
      </w:r>
      <w:r>
        <w:rPr>
          <w:rFonts w:eastAsia="Times New Roman"/>
          <w:color w:val="000000"/>
        </w:rPr>
        <w:t xml:space="preserve"> rain</w:t>
      </w:r>
      <w:r>
        <w:rPr>
          <w:rFonts w:eastAsia="Times New Roman"/>
          <w:color w:val="000000"/>
        </w:rPr>
        <w:t xml:space="preserve"> will</w:t>
      </w:r>
      <w:r>
        <w:rPr>
          <w:rFonts w:eastAsia="Times New Roman"/>
          <w:color w:val="000000"/>
        </w:rPr>
        <w:t xml:space="preserve"> keep</w:t>
      </w:r>
      <w:r>
        <w:rPr>
          <w:rFonts w:eastAsia="Times New Roman"/>
          <w:color w:val="000000"/>
        </w:rPr>
        <w:t xml:space="preserve"> the</w:t>
      </w:r>
      <w:r>
        <w:rPr>
          <w:rFonts w:eastAsia="Times New Roman"/>
          <w:color w:val="000000"/>
        </w:rPr>
        <w:t xml:space="preserve"> bears</w:t>
      </w:r>
      <w:r>
        <w:rPr>
          <w:rFonts w:eastAsia="Times New Roman"/>
          <w:color w:val="000000"/>
        </w:rPr>
        <w:t xml:space="preserve"> away,”</w:t>
      </w:r>
      <w:r>
        <w:rPr>
          <w:rFonts w:eastAsia="Times New Roman"/>
          <w:color w:val="000000"/>
        </w:rPr>
        <w:t xml:space="preserve"> he</w:t>
      </w:r>
      <w:r>
        <w:rPr>
          <w:rFonts w:eastAsia="Times New Roman"/>
          <w:color w:val="000000"/>
        </w:rPr>
        <w:t xml:space="preserve"> said</w:t>
      </w:r>
      <w:r>
        <w:rPr>
          <w:rFonts w:eastAsia="Times New Roman"/>
          <w:color w:val="000000"/>
        </w:rPr>
        <w:t xml:space="preserve"> with</w:t>
      </w:r>
      <w:r>
        <w:rPr>
          <w:rFonts w:eastAsia="Times New Roman"/>
          <w:color w:val="000000"/>
        </w:rPr>
        <w:t xml:space="preserve"> a</w:t>
      </w:r>
      <w:r>
        <w:rPr>
          <w:rFonts w:eastAsia="Times New Roman"/>
          <w:color w:val="000000"/>
        </w:rPr>
        <w:t xml:space="preserve"> smile.</w:t>
      </w:r>
    </w:p>
    <w:p>
      <w:pPr>
        <w:spacing w:line="360" w:lineRule="auto"/>
        <w:ind w:firstLine="420"/>
        <w:jc w:val="left"/>
        <w:textAlignment w:val="center"/>
        <w:rPr>
          <w:color w:val="000000"/>
        </w:rPr>
      </w:pPr>
      <w:r>
        <w:rPr>
          <w:rFonts w:eastAsia="Times New Roman"/>
          <w:color w:val="000000"/>
        </w:rPr>
        <w:t>The storm passed swiftly, revealing a breathtaking view. I won’t lie — I longed for a hot shower and a soft bed, but as I gazed upward at the Milky Way, I knew this was an adventure I would never forget.</w:t>
      </w:r>
    </w:p>
    <w:p>
      <w:pPr>
        <w:spacing w:line="360" w:lineRule="auto"/>
        <w:jc w:val="left"/>
        <w:textAlignment w:val="center"/>
        <w:rPr>
          <w:color w:val="000000"/>
        </w:rPr>
      </w:pPr>
      <w:r>
        <w:rPr>
          <w:color w:val="000000"/>
        </w:rPr>
        <w:t xml:space="preserve">4. </w:t>
      </w:r>
      <w:r>
        <w:rPr>
          <w:rFonts w:eastAsia="Times New Roman"/>
          <w:color w:val="000000"/>
        </w:rPr>
        <w:t>How did the writer feel when Aiden and Lebron showed up with a truck filled with camping supplies?</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Anxious and excited.</w:t>
      </w:r>
      <w:r>
        <w:rPr>
          <w:color w:val="000000"/>
        </w:rPr>
        <w:tab/>
      </w:r>
      <w:r>
        <w:rPr>
          <w:color w:val="000000"/>
        </w:rPr>
        <w:t xml:space="preserve">B. </w:t>
      </w:r>
      <w:r>
        <w:rPr>
          <w:rFonts w:eastAsia="Times New Roman"/>
          <w:color w:val="000000"/>
        </w:rPr>
        <w:t>Relaxed and delighted.</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Frustrated and angry.</w:t>
      </w:r>
      <w:r>
        <w:rPr>
          <w:color w:val="000000"/>
        </w:rPr>
        <w:tab/>
      </w:r>
      <w:r>
        <w:rPr>
          <w:color w:val="000000"/>
        </w:rPr>
        <w:t xml:space="preserve">D. </w:t>
      </w:r>
      <w:r>
        <w:rPr>
          <w:rFonts w:eastAsia="Times New Roman"/>
          <w:color w:val="000000"/>
        </w:rPr>
        <w:t>Disappointed and surprised.</w:t>
      </w:r>
    </w:p>
    <w:p>
      <w:pPr>
        <w:spacing w:line="360" w:lineRule="auto"/>
        <w:jc w:val="left"/>
        <w:textAlignment w:val="center"/>
        <w:rPr>
          <w:color w:val="000000"/>
        </w:rPr>
      </w:pPr>
      <w:r>
        <w:rPr>
          <w:color w:val="000000"/>
        </w:rPr>
        <w:t xml:space="preserve">5. </w:t>
      </w:r>
      <w:r>
        <w:rPr>
          <w:rFonts w:eastAsia="Times New Roman"/>
          <w:color w:val="000000"/>
        </w:rPr>
        <w:t>What does “it” in Paragraph 4 refer to according to the passage?</w:t>
      </w:r>
    </w:p>
    <w:p>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olor w:val="000000"/>
        </w:rPr>
        <w:t>The trail.</w:t>
      </w:r>
      <w:r>
        <w:rPr>
          <w:color w:val="000000"/>
        </w:rPr>
        <w:tab/>
      </w:r>
      <w:r>
        <w:rPr>
          <w:color w:val="000000"/>
        </w:rPr>
        <w:t xml:space="preserve">B. </w:t>
      </w:r>
      <w:r>
        <w:rPr>
          <w:rFonts w:eastAsia="Times New Roman"/>
          <w:color w:val="000000"/>
        </w:rPr>
        <w:t>The mountain.</w:t>
      </w:r>
      <w:r>
        <w:rPr>
          <w:color w:val="000000"/>
        </w:rPr>
        <w:tab/>
      </w:r>
      <w:r>
        <w:rPr>
          <w:color w:val="000000"/>
        </w:rPr>
        <w:t xml:space="preserve">C. </w:t>
      </w:r>
      <w:r>
        <w:rPr>
          <w:rFonts w:eastAsia="Times New Roman"/>
          <w:color w:val="000000"/>
        </w:rPr>
        <w:t>The summit.</w:t>
      </w:r>
      <w:r>
        <w:rPr>
          <w:color w:val="000000"/>
        </w:rPr>
        <w:tab/>
      </w:r>
      <w:r>
        <w:rPr>
          <w:color w:val="000000"/>
        </w:rPr>
        <w:t xml:space="preserve">D. </w:t>
      </w:r>
      <w:r>
        <w:rPr>
          <w:rFonts w:eastAsia="Times New Roman"/>
          <w:color w:val="000000"/>
        </w:rPr>
        <w:t>The tree line.</w:t>
      </w:r>
    </w:p>
    <w:p>
      <w:pPr>
        <w:spacing w:line="360" w:lineRule="auto"/>
        <w:jc w:val="left"/>
        <w:textAlignment w:val="center"/>
        <w:rPr>
          <w:color w:val="000000"/>
        </w:rPr>
      </w:pPr>
      <w:r>
        <w:rPr>
          <w:color w:val="000000"/>
        </w:rPr>
        <w:t xml:space="preserve">6. </w:t>
      </w:r>
      <w:r>
        <w:rPr>
          <w:rFonts w:eastAsia="Times New Roman"/>
          <w:color w:val="000000"/>
        </w:rPr>
        <w:t>What was the trail like as they climbed higher?</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Narrow but plain.</w:t>
      </w:r>
      <w:r>
        <w:rPr>
          <w:color w:val="000000"/>
        </w:rPr>
        <w:tab/>
      </w:r>
      <w:r>
        <w:rPr>
          <w:color w:val="000000"/>
        </w:rPr>
        <w:t xml:space="preserve">B. </w:t>
      </w:r>
      <w:r>
        <w:rPr>
          <w:rFonts w:eastAsia="Times New Roman"/>
          <w:color w:val="000000"/>
        </w:rPr>
        <w:t>Risky and challenging.</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Pleasant with clear paths.</w:t>
      </w:r>
      <w:r>
        <w:rPr>
          <w:color w:val="000000"/>
        </w:rPr>
        <w:tab/>
      </w:r>
      <w:r>
        <w:rPr>
          <w:color w:val="000000"/>
        </w:rPr>
        <w:t xml:space="preserve">D. </w:t>
      </w:r>
      <w:r>
        <w:rPr>
          <w:rFonts w:eastAsia="Times New Roman"/>
          <w:color w:val="000000"/>
        </w:rPr>
        <w:t>Marked with shelters for breaks.</w:t>
      </w:r>
    </w:p>
    <w:p>
      <w:pPr>
        <w:spacing w:line="360" w:lineRule="auto"/>
        <w:jc w:val="left"/>
        <w:textAlignment w:val="center"/>
        <w:rPr>
          <w:color w:val="000000"/>
        </w:rPr>
      </w:pPr>
      <w:r>
        <w:rPr>
          <w:color w:val="000000"/>
        </w:rPr>
        <w:t xml:space="preserve">7. </w:t>
      </w:r>
      <w:r>
        <w:rPr>
          <w:rFonts w:eastAsia="Times New Roman"/>
          <w:color w:val="000000"/>
        </w:rPr>
        <w:t>Why did Lebron mention the rain keeping bears away during the storm?</w:t>
      </w:r>
    </w:p>
    <w:p>
      <w:pPr>
        <w:spacing w:line="360" w:lineRule="auto"/>
        <w:jc w:val="left"/>
        <w:textAlignment w:val="center"/>
        <w:rPr>
          <w:color w:val="000000"/>
        </w:rPr>
      </w:pPr>
      <w:r>
        <w:rPr>
          <w:color w:val="000000"/>
        </w:rPr>
        <w:t xml:space="preserve">A. </w:t>
      </w:r>
      <w:r>
        <w:rPr>
          <w:rFonts w:eastAsia="Times New Roman"/>
          <w:color w:val="000000"/>
        </w:rPr>
        <w:t>To show off his humor.</w:t>
      </w:r>
    </w:p>
    <w:p>
      <w:pPr>
        <w:spacing w:line="360" w:lineRule="auto"/>
        <w:jc w:val="left"/>
        <w:textAlignment w:val="center"/>
        <w:rPr>
          <w:color w:val="000000"/>
        </w:rPr>
      </w:pPr>
      <w:r>
        <w:rPr>
          <w:color w:val="000000"/>
        </w:rPr>
        <w:t xml:space="preserve">B. </w:t>
      </w:r>
      <w:r>
        <w:rPr>
          <w:rFonts w:eastAsia="Times New Roman"/>
          <w:color w:val="000000"/>
        </w:rPr>
        <w:t>To highlight danger in the area.</w:t>
      </w:r>
    </w:p>
    <w:p>
      <w:pPr>
        <w:spacing w:line="360" w:lineRule="auto"/>
        <w:jc w:val="left"/>
        <w:textAlignment w:val="center"/>
        <w:rPr>
          <w:color w:val="000000"/>
        </w:rPr>
      </w:pPr>
      <w:r>
        <w:rPr>
          <w:color w:val="000000"/>
        </w:rPr>
        <w:t xml:space="preserve">C. </w:t>
      </w:r>
      <w:r>
        <w:rPr>
          <w:rFonts w:eastAsia="Times New Roman"/>
          <w:color w:val="000000"/>
        </w:rPr>
        <w:t>To ensure everyone stayed indoors.</w:t>
      </w:r>
    </w:p>
    <w:p>
      <w:pPr>
        <w:spacing w:line="360" w:lineRule="auto"/>
        <w:jc w:val="left"/>
        <w:textAlignment w:val="center"/>
        <w:rPr>
          <w:color w:val="000000"/>
        </w:rPr>
      </w:pPr>
      <w:r>
        <w:rPr>
          <w:color w:val="000000"/>
        </w:rPr>
        <w:t xml:space="preserve">D. </w:t>
      </w:r>
      <w:r>
        <w:rPr>
          <w:rFonts w:eastAsia="Times New Roman"/>
          <w:color w:val="000000"/>
        </w:rPr>
        <w:t>To lighten the mood and reduce fear.</w:t>
      </w:r>
    </w:p>
    <w:p>
      <w:pPr>
        <w:spacing w:line="360" w:lineRule="auto"/>
        <w:jc w:val="center"/>
        <w:textAlignment w:val="center"/>
        <w:rPr>
          <w:color w:val="000000"/>
        </w:rPr>
      </w:pPr>
      <w:r>
        <w:rPr>
          <w:rFonts w:eastAsia="Times New Roman"/>
          <w:b/>
          <w:color w:val="000000"/>
          <w:sz w:val="24"/>
        </w:rPr>
        <w:t>C</w:t>
      </w:r>
    </w:p>
    <w:p>
      <w:pPr>
        <w:spacing w:line="360" w:lineRule="auto"/>
        <w:ind w:firstLine="420"/>
        <w:jc w:val="left"/>
        <w:textAlignment w:val="center"/>
        <w:rPr>
          <w:color w:val="000000"/>
        </w:rPr>
      </w:pPr>
      <w:r>
        <w:rPr>
          <w:rFonts w:eastAsia="Times New Roman"/>
          <w:color w:val="000000"/>
        </w:rPr>
        <w:t>Domestic cats, like many other animals, use smelly substances from anal sacs (</w:t>
      </w:r>
      <w:r>
        <w:rPr>
          <w:rFonts w:ascii="宋体" w:hAnsi="宋体" w:cs="宋体"/>
          <w:color w:val="000000"/>
        </w:rPr>
        <w:t>肛门囊</w:t>
      </w:r>
      <w:r>
        <w:rPr>
          <w:rFonts w:eastAsia="Times New Roman"/>
          <w:color w:val="000000"/>
        </w:rPr>
        <w:t>) to mark territory and communicate with other animals. The new study shows that many smelly compounds from a cat are actually made by a group of bacteria living in the anal sacs.</w:t>
      </w:r>
    </w:p>
    <w:p>
      <w:pPr>
        <w:spacing w:line="360" w:lineRule="auto"/>
        <w:ind w:firstLine="420"/>
        <w:jc w:val="left"/>
        <w:textAlignment w:val="center"/>
        <w:rPr>
          <w:color w:val="000000"/>
        </w:rPr>
        <w:sectPr>
          <w:headerReference w:type="default" r:id="rId70"/>
          <w:footerReference w:type="even" r:id="rId71"/>
          <w:footerReference w:type="default" r:id="rId72"/>
          <w:type w:val="nextPage"/>
          <w:pgSz w:w="11906" w:h="16838"/>
          <w:pgMar w:top="1440" w:right="1800" w:bottom="1440" w:left="1800" w:header="851" w:footer="992" w:gutter="0"/>
          <w:pgNumType w:start="22"/>
          <w:cols w:num="1" w:space="425"/>
          <w:titlePg w:val="0"/>
          <w:docGrid w:type="lines" w:linePitch="312" w:charSpace="0"/>
        </w:sectPr>
      </w:pPr>
      <w:r>
        <w:rPr>
          <w:rFonts w:eastAsia="Times New Roman"/>
          <w:color w:val="000000"/>
        </w:rPr>
        <w:t>“Cats</w:t>
      </w:r>
      <w:r>
        <w:rPr>
          <w:rFonts w:eastAsia="Times New Roman"/>
          <w:color w:val="000000"/>
        </w:rPr>
        <w:t xml:space="preserve"> use</w:t>
      </w:r>
      <w:r>
        <w:rPr>
          <w:rFonts w:eastAsia="Times New Roman"/>
          <w:color w:val="000000"/>
        </w:rPr>
        <w:t xml:space="preserve"> a</w:t>
      </w:r>
      <w:r>
        <w:rPr>
          <w:rFonts w:eastAsia="Times New Roman"/>
          <w:color w:val="000000"/>
        </w:rPr>
        <w:t xml:space="preserve"> lot</w:t>
      </w:r>
      <w:r>
        <w:rPr>
          <w:rFonts w:eastAsia="Times New Roman"/>
          <w:color w:val="000000"/>
        </w:rPr>
        <w:t xml:space="preserve"> of</w:t>
      </w:r>
      <w:r>
        <w:rPr>
          <w:rFonts w:eastAsia="Times New Roman"/>
          <w:color w:val="000000"/>
        </w:rPr>
        <w:t xml:space="preserve"> smelly</w:t>
      </w:r>
      <w:r>
        <w:rPr>
          <w:rFonts w:eastAsia="Times New Roman"/>
          <w:color w:val="000000"/>
        </w:rPr>
        <w:t xml:space="preserve"> chemicals</w:t>
      </w:r>
      <w:r>
        <w:rPr>
          <w:rFonts w:eastAsia="Times New Roman"/>
          <w:color w:val="000000"/>
        </w:rPr>
        <w:t xml:space="preserve"> for</w:t>
      </w:r>
      <w:r>
        <w:rPr>
          <w:rFonts w:eastAsia="Times New Roman"/>
          <w:color w:val="000000"/>
        </w:rPr>
        <w:t xml:space="preserve"> signaling,</w:t>
      </w:r>
      <w:r>
        <w:rPr>
          <w:rFonts w:eastAsia="Times New Roman"/>
          <w:color w:val="000000"/>
        </w:rPr>
        <w:t xml:space="preserve"> and</w:t>
      </w:r>
      <w:r>
        <w:rPr>
          <w:rFonts w:eastAsia="Times New Roman"/>
          <w:color w:val="000000"/>
        </w:rPr>
        <w:t xml:space="preserve"> they</w:t>
      </w:r>
      <w:r>
        <w:rPr>
          <w:rFonts w:eastAsia="Times New Roman"/>
          <w:color w:val="000000"/>
        </w:rPr>
        <w:t xml:space="preserve"> probably</w:t>
      </w:r>
      <w:r>
        <w:rPr>
          <w:rFonts w:eastAsia="Times New Roman"/>
          <w:color w:val="000000"/>
        </w:rPr>
        <w:t xml:space="preserve"> don’t</w:t>
      </w:r>
      <w:r>
        <w:rPr>
          <w:rFonts w:eastAsia="Times New Roman"/>
          <w:color w:val="000000"/>
        </w:rPr>
        <w:t xml:space="preserve"> make</w:t>
      </w:r>
      <w:r>
        <w:rPr>
          <w:rFonts w:eastAsia="Times New Roman"/>
          <w:color w:val="000000"/>
        </w:rPr>
        <w:t xml:space="preserve"> the</w:t>
      </w:r>
      <w:r>
        <w:rPr>
          <w:rFonts w:eastAsia="Times New Roman"/>
          <w:color w:val="000000"/>
        </w:rPr>
        <w:t xml:space="preserve"> mall,”</w:t>
      </w:r>
      <w:r>
        <w:rPr>
          <w:rFonts w:eastAsia="Times New Roman"/>
          <w:color w:val="000000"/>
        </w:rPr>
        <w:t xml:space="preserve"> says</w:t>
      </w:r>
    </w:p>
    <w:p>
      <w:pPr>
        <w:spacing w:line="360" w:lineRule="auto"/>
        <w:ind w:firstLine="420"/>
        <w:jc w:val="left"/>
        <w:textAlignment w:val="center"/>
        <w:rPr>
          <w:color w:val="000000"/>
        </w:rPr>
      </w:pPr>
      <w:r>
        <w:rPr>
          <w:rFonts w:eastAsia="Times New Roman"/>
          <w:color w:val="000000"/>
        </w:rPr>
        <w:t xml:space="preserve"> David</w:t>
      </w:r>
      <w:r>
        <w:rPr>
          <w:rFonts w:eastAsia="Times New Roman"/>
          <w:color w:val="000000"/>
        </w:rPr>
        <w:t xml:space="preserve"> Coil,</w:t>
      </w:r>
      <w:r>
        <w:rPr>
          <w:rFonts w:eastAsia="Times New Roman"/>
          <w:color w:val="000000"/>
        </w:rPr>
        <w:t xml:space="preserve"> project</w:t>
      </w:r>
      <w:r>
        <w:rPr>
          <w:rFonts w:eastAsia="Times New Roman"/>
          <w:color w:val="000000"/>
        </w:rPr>
        <w:t xml:space="preserve"> scientist</w:t>
      </w:r>
      <w:r>
        <w:rPr>
          <w:rFonts w:eastAsia="Times New Roman"/>
          <w:color w:val="000000"/>
        </w:rPr>
        <w:t xml:space="preserve"> at</w:t>
      </w:r>
      <w:r>
        <w:rPr>
          <w:rFonts w:eastAsia="Times New Roman"/>
          <w:color w:val="000000"/>
        </w:rPr>
        <w:t xml:space="preserve"> the</w:t>
      </w:r>
      <w:r>
        <w:rPr>
          <w:rFonts w:eastAsia="Times New Roman"/>
          <w:color w:val="000000"/>
        </w:rPr>
        <w:t xml:space="preserve"> Genome</w:t>
      </w:r>
      <w:r>
        <w:rPr>
          <w:rFonts w:eastAsia="Times New Roman"/>
          <w:color w:val="000000"/>
        </w:rPr>
        <w:t xml:space="preserve"> Center</w:t>
      </w:r>
      <w:r>
        <w:rPr>
          <w:rFonts w:eastAsia="Times New Roman"/>
          <w:color w:val="000000"/>
        </w:rPr>
        <w:t xml:space="preserve"> at</w:t>
      </w:r>
      <w:r>
        <w:rPr>
          <w:rFonts w:eastAsia="Times New Roman"/>
          <w:color w:val="000000"/>
        </w:rPr>
        <w:t xml:space="preserve"> the</w:t>
      </w:r>
      <w:r>
        <w:rPr>
          <w:rFonts w:eastAsia="Times New Roman"/>
          <w:color w:val="000000"/>
        </w:rPr>
        <w:t xml:space="preserve"> University</w:t>
      </w:r>
      <w:r>
        <w:rPr>
          <w:rFonts w:eastAsia="Times New Roman"/>
          <w:color w:val="000000"/>
        </w:rPr>
        <w:t xml:space="preserve"> of</w:t>
      </w:r>
      <w:r>
        <w:rPr>
          <w:rFonts w:eastAsia="Times New Roman"/>
          <w:color w:val="000000"/>
        </w:rPr>
        <w:t xml:space="preserve"> California.</w:t>
      </w:r>
      <w:r>
        <w:rPr>
          <w:rFonts w:eastAsia="Times New Roman"/>
          <w:color w:val="000000"/>
        </w:rPr>
        <w:t xml:space="preserve"> The</w:t>
      </w:r>
      <w:r>
        <w:rPr>
          <w:rFonts w:eastAsia="Times New Roman"/>
          <w:color w:val="000000"/>
        </w:rPr>
        <w:t xml:space="preserve"> project</w:t>
      </w:r>
      <w:r>
        <w:rPr>
          <w:rFonts w:eastAsia="Times New Roman"/>
          <w:color w:val="000000"/>
        </w:rPr>
        <w:t xml:space="preserve"> grew</w:t>
      </w:r>
      <w:r>
        <w:rPr>
          <w:rFonts w:eastAsia="Times New Roman"/>
          <w:color w:val="000000"/>
        </w:rPr>
        <w:t xml:space="preserve"> out</w:t>
      </w:r>
      <w:r>
        <w:rPr>
          <w:rFonts w:eastAsia="Times New Roman"/>
          <w:color w:val="000000"/>
        </w:rPr>
        <w:t xml:space="preserve"> of</w:t>
      </w:r>
      <w:r>
        <w:rPr>
          <w:rFonts w:eastAsia="Times New Roman"/>
          <w:color w:val="000000"/>
        </w:rPr>
        <w:t xml:space="preserve"> the</w:t>
      </w:r>
      <w:r>
        <w:rPr>
          <w:rFonts w:eastAsia="Times New Roman"/>
          <w:color w:val="000000"/>
        </w:rPr>
        <w:t xml:space="preserve"> Kitty</w:t>
      </w:r>
      <w:r>
        <w:rPr>
          <w:rFonts w:eastAsia="Times New Roman"/>
          <w:color w:val="000000"/>
        </w:rPr>
        <w:t xml:space="preserve"> Biome</w:t>
      </w:r>
      <w:r>
        <w:rPr>
          <w:rFonts w:eastAsia="Times New Roman"/>
          <w:color w:val="000000"/>
        </w:rPr>
        <w:t xml:space="preserve"> Project,</w:t>
      </w:r>
      <w:r>
        <w:rPr>
          <w:rFonts w:eastAsia="Times New Roman"/>
          <w:color w:val="000000"/>
        </w:rPr>
        <w:t xml:space="preserve"> which</w:t>
      </w:r>
      <w:r>
        <w:rPr>
          <w:rFonts w:eastAsia="Times New Roman"/>
          <w:color w:val="000000"/>
        </w:rPr>
        <w:t xml:space="preserve"> started</w:t>
      </w:r>
      <w:r>
        <w:rPr>
          <w:rFonts w:eastAsia="Times New Roman"/>
          <w:color w:val="000000"/>
        </w:rPr>
        <w:t xml:space="preserve"> by</w:t>
      </w:r>
      <w:r>
        <w:rPr>
          <w:rFonts w:eastAsia="Times New Roman"/>
          <w:color w:val="000000"/>
        </w:rPr>
        <w:t xml:space="preserve"> researcher</w:t>
      </w:r>
      <w:r>
        <w:rPr>
          <w:rFonts w:eastAsia="Times New Roman"/>
          <w:color w:val="000000"/>
        </w:rPr>
        <w:t xml:space="preserve"> Holly</w:t>
      </w:r>
      <w:r>
        <w:rPr>
          <w:rFonts w:eastAsia="Times New Roman"/>
          <w:color w:val="000000"/>
        </w:rPr>
        <w:t xml:space="preserve"> Ganz,</w:t>
      </w:r>
      <w:r>
        <w:rPr>
          <w:rFonts w:eastAsia="Times New Roman"/>
          <w:color w:val="000000"/>
        </w:rPr>
        <w:t xml:space="preserve"> professor</w:t>
      </w:r>
      <w:r>
        <w:rPr>
          <w:rFonts w:eastAsia="Times New Roman"/>
          <w:color w:val="000000"/>
        </w:rPr>
        <w:t xml:space="preserve"> of</w:t>
      </w:r>
      <w:r>
        <w:rPr>
          <w:rFonts w:eastAsia="Times New Roman"/>
          <w:color w:val="000000"/>
        </w:rPr>
        <w:t xml:space="preserve"> evolution</w:t>
      </w:r>
      <w:r>
        <w:rPr>
          <w:rFonts w:eastAsia="Times New Roman"/>
          <w:color w:val="000000"/>
        </w:rPr>
        <w:t xml:space="preserve"> and</w:t>
      </w:r>
      <w:r>
        <w:rPr>
          <w:rFonts w:eastAsia="Times New Roman"/>
          <w:color w:val="000000"/>
        </w:rPr>
        <w:t xml:space="preserve"> ecology.</w:t>
      </w:r>
    </w:p>
    <w:p>
      <w:pPr>
        <w:spacing w:line="360" w:lineRule="auto"/>
        <w:ind w:firstLine="420"/>
        <w:jc w:val="left"/>
        <w:textAlignment w:val="center"/>
        <w:rPr>
          <w:color w:val="000000"/>
        </w:rPr>
      </w:pPr>
      <w:r>
        <w:rPr>
          <w:rFonts w:eastAsia="Times New Roman"/>
          <w:color w:val="000000"/>
        </w:rPr>
        <w:t>The researchers obtained anal sac substances from a single male Bengal cat. They extracted DNA for sequencing (</w:t>
      </w:r>
      <w:r>
        <w:rPr>
          <w:rFonts w:ascii="宋体" w:hAnsi="宋体" w:cs="宋体"/>
          <w:color w:val="000000"/>
        </w:rPr>
        <w:t>排序</w:t>
      </w:r>
      <w:r>
        <w:rPr>
          <w:rFonts w:eastAsia="Times New Roman"/>
          <w:color w:val="000000"/>
        </w:rPr>
        <w:t>) to identify types of bacteria, and also took samples for chemical smell analysis in Professor Cristina Davis’ laboratory in the mechanical and aerospace engineering department.</w:t>
      </w:r>
    </w:p>
    <w:p>
      <w:pPr>
        <w:spacing w:line="360" w:lineRule="auto"/>
        <w:ind w:firstLine="420"/>
        <w:jc w:val="left"/>
        <w:textAlignment w:val="center"/>
        <w:rPr>
          <w:color w:val="000000"/>
        </w:rPr>
      </w:pPr>
      <w:r>
        <w:rPr>
          <w:rFonts w:eastAsia="Times New Roman"/>
          <w:color w:val="000000"/>
        </w:rPr>
        <w:t>Davis’ lab focuses on technology for detecting and characterizing low levels of volatile (</w:t>
      </w:r>
      <w:r>
        <w:rPr>
          <w:rFonts w:ascii="宋体" w:hAnsi="宋体" w:cs="宋体"/>
          <w:color w:val="000000"/>
        </w:rPr>
        <w:t>挥发性的</w:t>
      </w:r>
      <w:r>
        <w:rPr>
          <w:rFonts w:eastAsia="Times New Roman"/>
          <w:color w:val="000000"/>
        </w:rPr>
        <w:t>) organic compounds that can be markers of health and disease, from flu in humans to a disease in fruit trees. Sequencing showed that the microbial community was not very diverse and controlled by a small number of bacterial type. “There are not a lot of players there,” Coil says.</w:t>
      </w:r>
    </w:p>
    <w:p>
      <w:pPr>
        <w:spacing w:line="360" w:lineRule="auto"/>
        <w:ind w:firstLine="420"/>
        <w:jc w:val="left"/>
        <w:textAlignment w:val="center"/>
        <w:rPr>
          <w:color w:val="000000"/>
        </w:rPr>
      </w:pPr>
      <w:r>
        <w:rPr>
          <w:rFonts w:eastAsia="Times New Roman"/>
          <w:color w:val="000000"/>
        </w:rPr>
        <w:t>The researchers grew the most abundant bacteria from the screen in culture. Researcher Mei Yamaguchi analyzed the volatile chemicals that the bacteria gave off. Yamaguchi and Davis were able to detect 67 volatile compounds that the bacterial cultures released. Of the compounds, 52 were also found directly in the anal sac substances. The results support the idea that the bacterial community, not the cat itself, produces many of the smells the cat uses to communicate.</w:t>
      </w:r>
    </w:p>
    <w:p>
      <w:pPr>
        <w:spacing w:line="360" w:lineRule="auto"/>
        <w:ind w:firstLine="420"/>
        <w:jc w:val="left"/>
        <w:textAlignment w:val="center"/>
        <w:rPr>
          <w:color w:val="000000"/>
        </w:rPr>
      </w:pPr>
      <w:r>
        <w:rPr>
          <w:rFonts w:eastAsia="Times New Roman"/>
          <w:color w:val="000000"/>
        </w:rPr>
        <w:t>Coil and colleagues want to follow up by looking at more cats. If bacteria make these smells why do cats smell different from each other? How do cats acquire the bacteria and do they change over life? Understanding how microbes influence their smell could have wide implications for understanding smell communication in animals.</w:t>
      </w:r>
    </w:p>
    <w:p>
      <w:pPr>
        <w:spacing w:line="360" w:lineRule="auto"/>
        <w:jc w:val="left"/>
        <w:textAlignment w:val="center"/>
        <w:rPr>
          <w:color w:val="000000"/>
        </w:rPr>
      </w:pPr>
      <w:r>
        <w:rPr>
          <w:color w:val="000000"/>
        </w:rPr>
        <w:t xml:space="preserve">8. </w:t>
      </w:r>
      <w:r>
        <w:rPr>
          <w:rFonts w:eastAsia="Times New Roman"/>
          <w:color w:val="000000"/>
        </w:rPr>
        <w:t>What do cats use for communication and marking territory?</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Smelly bacteria living in cats.</w:t>
      </w:r>
      <w:r>
        <w:rPr>
          <w:color w:val="000000"/>
        </w:rPr>
        <w:tab/>
      </w:r>
      <w:r>
        <w:rPr>
          <w:color w:val="000000"/>
        </w:rPr>
        <w:t xml:space="preserve">B. </w:t>
      </w:r>
      <w:r>
        <w:rPr>
          <w:rFonts w:eastAsia="Times New Roman"/>
          <w:color w:val="000000"/>
        </w:rPr>
        <w:t>Smelly substances from anal sacs.</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DNA extracted from Bengal cats.</w:t>
      </w:r>
      <w:r>
        <w:rPr>
          <w:color w:val="000000"/>
        </w:rPr>
        <w:tab/>
      </w:r>
      <w:r>
        <w:rPr>
          <w:color w:val="000000"/>
        </w:rPr>
        <w:t xml:space="preserve">D. </w:t>
      </w:r>
      <w:r>
        <w:rPr>
          <w:rFonts w:eastAsia="Times New Roman"/>
          <w:color w:val="000000"/>
        </w:rPr>
        <w:t>Chemicals from the KittyBiome Project.</w:t>
      </w:r>
    </w:p>
    <w:p>
      <w:pPr>
        <w:spacing w:line="360" w:lineRule="auto"/>
        <w:jc w:val="left"/>
        <w:textAlignment w:val="center"/>
        <w:rPr>
          <w:color w:val="000000"/>
        </w:rPr>
      </w:pPr>
      <w:r>
        <w:rPr>
          <w:color w:val="000000"/>
        </w:rPr>
        <w:t xml:space="preserve">9. </w:t>
      </w:r>
      <w:r>
        <w:rPr>
          <w:rFonts w:eastAsia="Times New Roman"/>
          <w:color w:val="000000"/>
        </w:rPr>
        <w:t>What do the results of the study prove?</w:t>
      </w:r>
    </w:p>
    <w:p>
      <w:pPr>
        <w:spacing w:line="360" w:lineRule="auto"/>
        <w:jc w:val="left"/>
        <w:textAlignment w:val="center"/>
        <w:rPr>
          <w:color w:val="000000"/>
        </w:rPr>
        <w:sectPr>
          <w:headerReference w:type="default" r:id="rId73"/>
          <w:footerReference w:type="even" r:id="rId74"/>
          <w:footerReference w:type="default" r:id="rId75"/>
          <w:type w:val="nextPage"/>
          <w:pgSz w:w="11906" w:h="16838"/>
          <w:pgMar w:top="1440" w:right="1800" w:bottom="1440" w:left="1800" w:header="851" w:footer="992" w:gutter="0"/>
          <w:pgNumType w:start="23"/>
          <w:cols w:num="1" w:space="425"/>
          <w:titlePg w:val="0"/>
          <w:docGrid w:type="lines" w:linePitch="312" w:charSpace="0"/>
        </w:sectPr>
      </w:pPr>
      <w:r>
        <w:rPr>
          <w:color w:val="000000"/>
        </w:rPr>
        <w:t xml:space="preserve">A. </w:t>
      </w:r>
      <w:r>
        <w:rPr>
          <w:rFonts w:eastAsia="Times New Roman"/>
          <w:color w:val="000000"/>
        </w:rPr>
        <w:t>Cats produce their own unique smells.</w:t>
      </w:r>
    </w:p>
    <w:p>
      <w:pPr>
        <w:spacing w:line="360" w:lineRule="auto"/>
        <w:jc w:val="left"/>
        <w:textAlignment w:val="center"/>
        <w:rPr>
          <w:color w:val="000000"/>
        </w:rPr>
      </w:pPr>
      <w:r>
        <w:rPr>
          <w:color w:val="000000"/>
        </w:rPr>
        <w:t xml:space="preserve">B. </w:t>
      </w:r>
      <w:r>
        <w:rPr>
          <w:rFonts w:eastAsia="Times New Roman"/>
          <w:color w:val="000000"/>
        </w:rPr>
        <w:t>Bengal cats have distinct DNA sequencing patterns.</w:t>
      </w:r>
    </w:p>
    <w:p>
      <w:pPr>
        <w:spacing w:line="360" w:lineRule="auto"/>
        <w:jc w:val="left"/>
        <w:textAlignment w:val="center"/>
        <w:rPr>
          <w:color w:val="000000"/>
        </w:rPr>
      </w:pPr>
      <w:r>
        <w:rPr>
          <w:color w:val="000000"/>
        </w:rPr>
        <w:t xml:space="preserve">C. </w:t>
      </w:r>
      <w:r>
        <w:rPr>
          <w:rFonts w:eastAsia="Times New Roman"/>
          <w:color w:val="000000"/>
        </w:rPr>
        <w:t>Bacteria in the anal sacs create the majority of smells.</w:t>
      </w:r>
    </w:p>
    <w:p>
      <w:pPr>
        <w:spacing w:line="360" w:lineRule="auto"/>
        <w:jc w:val="left"/>
        <w:textAlignment w:val="center"/>
        <w:rPr>
          <w:color w:val="000000"/>
        </w:rPr>
      </w:pPr>
      <w:r>
        <w:rPr>
          <w:color w:val="000000"/>
        </w:rPr>
        <w:t xml:space="preserve">D. </w:t>
      </w:r>
      <w:r>
        <w:rPr>
          <w:rFonts w:eastAsia="Times New Roman"/>
          <w:color w:val="000000"/>
        </w:rPr>
        <w:t>The KittyBiome Project found new chemical compounds in cats.</w:t>
      </w:r>
    </w:p>
    <w:p>
      <w:pPr>
        <w:spacing w:line="360" w:lineRule="auto"/>
        <w:jc w:val="left"/>
        <w:textAlignment w:val="center"/>
        <w:rPr>
          <w:color w:val="000000"/>
        </w:rPr>
      </w:pPr>
      <w:r>
        <w:rPr>
          <w:color w:val="000000"/>
        </w:rPr>
        <w:t xml:space="preserve">10. </w:t>
      </w:r>
      <w:r>
        <w:rPr>
          <w:rFonts w:eastAsia="Times New Roman"/>
          <w:color w:val="000000"/>
        </w:rPr>
        <w:t>What is the focus of Coil and colleagues’ follow-up research?</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Diet’s impact on cat smells.</w:t>
      </w:r>
      <w:r>
        <w:rPr>
          <w:color w:val="000000"/>
        </w:rPr>
        <w:tab/>
      </w:r>
      <w:r>
        <w:rPr>
          <w:color w:val="000000"/>
        </w:rPr>
        <w:t xml:space="preserve">B. </w:t>
      </w:r>
      <w:r>
        <w:rPr>
          <w:rFonts w:eastAsia="Times New Roman"/>
          <w:color w:val="000000"/>
        </w:rPr>
        <w:t>Cats’ acquisition of bacteria.</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Bacterial communities in wild cats.</w:t>
      </w:r>
      <w:r>
        <w:rPr>
          <w:color w:val="000000"/>
        </w:rPr>
        <w:tab/>
      </w:r>
      <w:r>
        <w:rPr>
          <w:color w:val="000000"/>
        </w:rPr>
        <w:t xml:space="preserve">D. </w:t>
      </w:r>
      <w:r>
        <w:rPr>
          <w:rFonts w:eastAsia="Times New Roman"/>
          <w:color w:val="000000"/>
        </w:rPr>
        <w:t>Microbes’ role in cat smell variation.</w:t>
      </w:r>
    </w:p>
    <w:p>
      <w:pPr>
        <w:spacing w:line="360" w:lineRule="auto"/>
        <w:jc w:val="left"/>
        <w:textAlignment w:val="center"/>
        <w:rPr>
          <w:color w:val="000000"/>
        </w:rPr>
      </w:pPr>
      <w:r>
        <w:rPr>
          <w:color w:val="000000"/>
        </w:rPr>
        <w:t xml:space="preserve">11. </w:t>
      </w:r>
      <w:r>
        <w:rPr>
          <w:rFonts w:eastAsia="Times New Roman"/>
          <w:color w:val="000000"/>
        </w:rPr>
        <w:t>What could be the best title for this passage?</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The Secret Behind Cat Smells</w:t>
      </w:r>
      <w:r>
        <w:rPr>
          <w:color w:val="000000"/>
        </w:rPr>
        <w:tab/>
      </w:r>
      <w:r>
        <w:rPr>
          <w:color w:val="000000"/>
        </w:rPr>
        <w:t xml:space="preserve">B. </w:t>
      </w:r>
      <w:r>
        <w:rPr>
          <w:rFonts w:eastAsia="Times New Roman"/>
          <w:color w:val="000000"/>
        </w:rPr>
        <w:t>How bacteria affect Cat Communication</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The Role of Davis’ Lab in Animal Studies</w:t>
      </w:r>
      <w:r>
        <w:rPr>
          <w:color w:val="000000"/>
        </w:rPr>
        <w:tab/>
      </w:r>
      <w:r>
        <w:rPr>
          <w:color w:val="000000"/>
        </w:rPr>
        <w:t xml:space="preserve">D. </w:t>
      </w:r>
      <w:r>
        <w:rPr>
          <w:rFonts w:eastAsia="Times New Roman"/>
          <w:color w:val="000000"/>
        </w:rPr>
        <w:t>Exploring DNA Sequencing in Bengal Cats</w:t>
      </w:r>
    </w:p>
    <w:p>
      <w:pPr>
        <w:spacing w:line="360" w:lineRule="auto"/>
        <w:jc w:val="center"/>
        <w:textAlignment w:val="center"/>
        <w:rPr>
          <w:color w:val="000000"/>
        </w:rPr>
      </w:pPr>
      <w:r>
        <w:rPr>
          <w:rFonts w:eastAsia="Times New Roman"/>
          <w:b/>
          <w:color w:val="000000"/>
          <w:sz w:val="24"/>
        </w:rPr>
        <w:t>D</w:t>
      </w:r>
    </w:p>
    <w:p>
      <w:pPr>
        <w:spacing w:line="360" w:lineRule="auto"/>
        <w:ind w:firstLine="420"/>
        <w:jc w:val="left"/>
        <w:textAlignment w:val="center"/>
        <w:rPr>
          <w:color w:val="000000"/>
        </w:rPr>
      </w:pPr>
      <w:r>
        <w:rPr>
          <w:rFonts w:eastAsia="Times New Roman"/>
          <w:color w:val="000000"/>
        </w:rPr>
        <w:t>Roughly 2,000 years ago, Mount Vesuvius erupted, destroying the Roman city, Herculaneum. Now a group of scientists is working to figure out one of the great mysteries of that time</w:t>
      </w:r>
      <w:r>
        <w:rPr>
          <w:rFonts w:ascii="宋体" w:hAnsi="宋体" w:cs="宋体"/>
          <w:color w:val="000000"/>
        </w:rPr>
        <w:t>—</w:t>
      </w:r>
      <w:r>
        <w:rPr>
          <w:rFonts w:eastAsia="Times New Roman"/>
          <w:color w:val="000000"/>
        </w:rPr>
        <w:t>the scrolls of Herculaneum.</w:t>
      </w:r>
    </w:p>
    <w:p>
      <w:pPr>
        <w:spacing w:line="360" w:lineRule="auto"/>
        <w:ind w:firstLine="420"/>
        <w:jc w:val="left"/>
        <w:textAlignment w:val="center"/>
        <w:rPr>
          <w:color w:val="000000"/>
        </w:rPr>
      </w:pPr>
      <w:r>
        <w:rPr>
          <w:rFonts w:eastAsia="Times New Roman"/>
          <w:color w:val="000000"/>
        </w:rPr>
        <w:t>In 1752, workers digging in Herculaneum uncovered a home with over 600 scrolls. Most of the scrolls were made from papyrus-a paper-like material. The heat from the volcano had burned the scrolls so much that just touching them could make them fall apart. So scientists have been looking for ways to read the scrolls without opening them.</w:t>
      </w:r>
    </w:p>
    <w:p>
      <w:pPr>
        <w:spacing w:line="360" w:lineRule="auto"/>
        <w:ind w:firstLine="420"/>
        <w:jc w:val="left"/>
        <w:textAlignment w:val="center"/>
        <w:rPr>
          <w:color w:val="000000"/>
        </w:rPr>
      </w:pPr>
      <w:r>
        <w:rPr>
          <w:rFonts w:eastAsia="Times New Roman"/>
          <w:color w:val="000000"/>
        </w:rPr>
        <w:t>Brent Seales, a computer scientist at the University of Kentucky has been working on this for over 20 years. He uses a CT scanner to take 3D X-ray images. Then he uses a computer program to “unroll” the scroll, and gets pictures of what it looks like on the inside. In 2016, his team used this method to read a burned scroll found near the Dead Sea.</w:t>
      </w:r>
    </w:p>
    <w:p>
      <w:pPr>
        <w:spacing w:line="360" w:lineRule="auto"/>
        <w:ind w:firstLine="420"/>
        <w:jc w:val="left"/>
        <w:textAlignment w:val="center"/>
        <w:rPr>
          <w:color w:val="000000"/>
        </w:rPr>
        <w:sectPr>
          <w:headerReference w:type="default" r:id="rId76"/>
          <w:footerReference w:type="even" r:id="rId77"/>
          <w:footerReference w:type="default" r:id="rId78"/>
          <w:type w:val="nextPage"/>
          <w:pgSz w:w="11906" w:h="16838"/>
          <w:pgMar w:top="1440" w:right="1800" w:bottom="1440" w:left="1800" w:header="851" w:footer="992" w:gutter="0"/>
          <w:pgNumType w:start="24"/>
          <w:cols w:num="1" w:space="425"/>
          <w:titlePg w:val="0"/>
          <w:docGrid w:type="lines" w:linePitch="312" w:charSpace="0"/>
        </w:sectPr>
      </w:pPr>
      <w:r>
        <w:rPr>
          <w:rFonts w:eastAsia="Times New Roman"/>
          <w:color w:val="000000"/>
        </w:rPr>
        <w:t>But</w:t>
      </w:r>
      <w:r>
        <w:rPr>
          <w:rFonts w:eastAsia="Times New Roman"/>
          <w:color w:val="000000"/>
        </w:rPr>
        <w:t xml:space="preserve"> the</w:t>
      </w:r>
      <w:r>
        <w:rPr>
          <w:rFonts w:eastAsia="Times New Roman"/>
          <w:color w:val="000000"/>
        </w:rPr>
        <w:t xml:space="preserve"> scrolls</w:t>
      </w:r>
      <w:r>
        <w:rPr>
          <w:rFonts w:eastAsia="Times New Roman"/>
          <w:color w:val="000000"/>
        </w:rPr>
        <w:t xml:space="preserve"> from</w:t>
      </w:r>
      <w:r>
        <w:rPr>
          <w:rFonts w:eastAsia="Times New Roman"/>
          <w:color w:val="000000"/>
        </w:rPr>
        <w:t xml:space="preserve"> Herculaneum</w:t>
      </w:r>
      <w:r>
        <w:rPr>
          <w:rFonts w:eastAsia="Times New Roman"/>
          <w:color w:val="000000"/>
        </w:rPr>
        <w:t xml:space="preserve"> are</w:t>
      </w:r>
      <w:r>
        <w:rPr>
          <w:rFonts w:eastAsia="Times New Roman"/>
          <w:color w:val="000000"/>
        </w:rPr>
        <w:t xml:space="preserve"> much</w:t>
      </w:r>
      <w:r>
        <w:rPr>
          <w:rFonts w:eastAsia="Times New Roman"/>
          <w:color w:val="000000"/>
        </w:rPr>
        <w:t xml:space="preserve"> harder.</w:t>
      </w:r>
      <w:r>
        <w:rPr>
          <w:rFonts w:eastAsia="Times New Roman"/>
          <w:color w:val="000000"/>
        </w:rPr>
        <w:t xml:space="preserve"> The</w:t>
      </w:r>
      <w:r>
        <w:rPr>
          <w:rFonts w:eastAsia="Times New Roman"/>
          <w:color w:val="000000"/>
        </w:rPr>
        <w:t xml:space="preserve"> ink</w:t>
      </w:r>
      <w:r>
        <w:rPr>
          <w:rFonts w:eastAsia="Times New Roman"/>
          <w:color w:val="000000"/>
        </w:rPr>
        <w:t xml:space="preserve"> is</w:t>
      </w:r>
      <w:r>
        <w:rPr>
          <w:rFonts w:eastAsia="Times New Roman"/>
          <w:color w:val="000000"/>
        </w:rPr>
        <w:t xml:space="preserve"> made</w:t>
      </w:r>
      <w:r>
        <w:rPr>
          <w:rFonts w:eastAsia="Times New Roman"/>
          <w:color w:val="000000"/>
        </w:rPr>
        <w:t xml:space="preserve"> from</w:t>
      </w:r>
      <w:r>
        <w:rPr>
          <w:rFonts w:eastAsia="Times New Roman"/>
          <w:color w:val="000000"/>
        </w:rPr>
        <w:t xml:space="preserve"> charcoal</w:t>
      </w:r>
      <w:r>
        <w:rPr>
          <w:rFonts w:eastAsia="Times New Roman"/>
          <w:color w:val="000000"/>
        </w:rPr>
        <w:t xml:space="preserve"> and</w:t>
      </w:r>
      <w:r>
        <w:rPr>
          <w:rFonts w:eastAsia="Times New Roman"/>
          <w:color w:val="000000"/>
        </w:rPr>
        <w:t xml:space="preserve"> water,</w:t>
      </w:r>
      <w:r>
        <w:rPr>
          <w:rFonts w:eastAsia="Times New Roman"/>
          <w:color w:val="000000"/>
        </w:rPr>
        <w:t xml:space="preserve"> and</w:t>
      </w:r>
      <w:r>
        <w:rPr>
          <w:rFonts w:eastAsia="Times New Roman"/>
          <w:color w:val="000000"/>
        </w:rPr>
        <w:t xml:space="preserve"> doesn’t</w:t>
      </w:r>
      <w:r>
        <w:rPr>
          <w:rFonts w:eastAsia="Times New Roman"/>
          <w:color w:val="000000"/>
        </w:rPr>
        <w:t xml:space="preserve"> show</w:t>
      </w:r>
      <w:r>
        <w:rPr>
          <w:rFonts w:eastAsia="Times New Roman"/>
          <w:color w:val="000000"/>
        </w:rPr>
        <w:t xml:space="preserve"> up</w:t>
      </w:r>
      <w:r>
        <w:rPr>
          <w:rFonts w:eastAsia="Times New Roman"/>
          <w:color w:val="000000"/>
        </w:rPr>
        <w:t xml:space="preserve"> well</w:t>
      </w:r>
      <w:r>
        <w:rPr>
          <w:rFonts w:eastAsia="Times New Roman"/>
          <w:color w:val="000000"/>
        </w:rPr>
        <w:t xml:space="preserve"> in</w:t>
      </w:r>
      <w:r>
        <w:rPr>
          <w:rFonts w:eastAsia="Times New Roman"/>
          <w:color w:val="000000"/>
        </w:rPr>
        <w:t xml:space="preserve"> CT</w:t>
      </w:r>
      <w:r>
        <w:rPr>
          <w:rFonts w:eastAsia="Times New Roman"/>
          <w:color w:val="000000"/>
        </w:rPr>
        <w:t xml:space="preserve"> scans.</w:t>
      </w:r>
      <w:r>
        <w:rPr>
          <w:rFonts w:eastAsia="Times New Roman"/>
          <w:color w:val="000000"/>
        </w:rPr>
        <w:t xml:space="preserve"> Still,</w:t>
      </w:r>
      <w:r>
        <w:rPr>
          <w:rFonts w:eastAsia="Times New Roman"/>
          <w:color w:val="000000"/>
        </w:rPr>
        <w:t xml:space="preserve"> Dr.</w:t>
      </w:r>
      <w:r>
        <w:rPr>
          <w:rFonts w:eastAsia="Times New Roman"/>
          <w:color w:val="000000"/>
        </w:rPr>
        <w:t xml:space="preserve"> Seales</w:t>
      </w:r>
      <w:r>
        <w:rPr>
          <w:rFonts w:eastAsia="Times New Roman"/>
          <w:color w:val="000000"/>
        </w:rPr>
        <w:t xml:space="preserve"> hoped</w:t>
      </w:r>
      <w:r>
        <w:rPr>
          <w:rFonts w:eastAsia="Times New Roman"/>
          <w:color w:val="000000"/>
        </w:rPr>
        <w:t xml:space="preserve"> to</w:t>
      </w:r>
      <w:r>
        <w:rPr>
          <w:rFonts w:eastAsia="Times New Roman"/>
          <w:color w:val="000000"/>
        </w:rPr>
        <w:t xml:space="preserve"> be</w:t>
      </w:r>
      <w:r>
        <w:rPr>
          <w:rFonts w:eastAsia="Times New Roman"/>
          <w:color w:val="000000"/>
        </w:rPr>
        <w:t xml:space="preserve"> able</w:t>
      </w:r>
      <w:r>
        <w:rPr>
          <w:rFonts w:eastAsia="Times New Roman"/>
          <w:color w:val="000000"/>
        </w:rPr>
        <w:t xml:space="preserve"> to</w:t>
      </w:r>
      <w:r>
        <w:rPr>
          <w:rFonts w:eastAsia="Times New Roman"/>
          <w:color w:val="000000"/>
        </w:rPr>
        <w:t xml:space="preserve"> find</w:t>
      </w:r>
      <w:r>
        <w:rPr>
          <w:rFonts w:eastAsia="Times New Roman"/>
          <w:color w:val="000000"/>
        </w:rPr>
        <w:t xml:space="preserve"> the</w:t>
      </w:r>
      <w:r>
        <w:rPr>
          <w:rFonts w:eastAsia="Times New Roman"/>
          <w:color w:val="000000"/>
        </w:rPr>
        <w:t xml:space="preserve"> writing</w:t>
      </w:r>
      <w:r>
        <w:rPr>
          <w:rFonts w:eastAsia="Times New Roman"/>
          <w:color w:val="000000"/>
        </w:rPr>
        <w:t xml:space="preserve"> on</w:t>
      </w:r>
      <w:r>
        <w:rPr>
          <w:rFonts w:eastAsia="Times New Roman"/>
          <w:color w:val="000000"/>
        </w:rPr>
        <w:t xml:space="preserve"> the</w:t>
      </w:r>
    </w:p>
    <w:p>
      <w:pPr>
        <w:spacing w:line="360" w:lineRule="auto"/>
        <w:ind w:firstLine="420"/>
        <w:jc w:val="left"/>
        <w:textAlignment w:val="center"/>
        <w:rPr>
          <w:color w:val="000000"/>
        </w:rPr>
      </w:pPr>
      <w:r>
        <w:rPr>
          <w:rFonts w:eastAsia="Times New Roman"/>
          <w:color w:val="000000"/>
        </w:rPr>
        <w:t xml:space="preserve"> scrolls</w:t>
      </w:r>
      <w:r>
        <w:rPr>
          <w:rFonts w:eastAsia="Times New Roman"/>
          <w:color w:val="000000"/>
        </w:rPr>
        <w:t xml:space="preserve"> by</w:t>
      </w:r>
      <w:r>
        <w:rPr>
          <w:rFonts w:eastAsia="Times New Roman"/>
          <w:color w:val="000000"/>
        </w:rPr>
        <w:t xml:space="preserve"> training</w:t>
      </w:r>
      <w:r>
        <w:rPr>
          <w:rFonts w:eastAsia="Times New Roman"/>
          <w:color w:val="000000"/>
        </w:rPr>
        <w:t xml:space="preserve"> an</w:t>
      </w:r>
      <w:r>
        <w:rPr>
          <w:rFonts w:eastAsia="Times New Roman"/>
          <w:color w:val="000000"/>
        </w:rPr>
        <w:t xml:space="preserve"> AI</w:t>
      </w:r>
      <w:r>
        <w:rPr>
          <w:rFonts w:eastAsia="Times New Roman"/>
          <w:color w:val="000000"/>
        </w:rPr>
        <w:t xml:space="preserve"> program</w:t>
      </w:r>
      <w:r>
        <w:rPr>
          <w:rFonts w:eastAsia="Times New Roman"/>
          <w:color w:val="000000"/>
        </w:rPr>
        <w:t xml:space="preserve"> to</w:t>
      </w:r>
      <w:r>
        <w:rPr>
          <w:rFonts w:eastAsia="Times New Roman"/>
          <w:color w:val="000000"/>
        </w:rPr>
        <w:t xml:space="preserve"> look</w:t>
      </w:r>
      <w:r>
        <w:rPr>
          <w:rFonts w:eastAsia="Times New Roman"/>
          <w:color w:val="000000"/>
        </w:rPr>
        <w:t xml:space="preserve"> for</w:t>
      </w:r>
      <w:r>
        <w:rPr>
          <w:rFonts w:eastAsia="Times New Roman"/>
          <w:color w:val="000000"/>
        </w:rPr>
        <w:t xml:space="preserve"> these</w:t>
      </w:r>
      <w:r>
        <w:rPr>
          <w:rFonts w:eastAsia="Times New Roman"/>
          <w:color w:val="000000"/>
        </w:rPr>
        <w:t xml:space="preserve"> patterns.</w:t>
      </w:r>
    </w:p>
    <w:p>
      <w:pPr>
        <w:spacing w:line="360" w:lineRule="auto"/>
        <w:ind w:firstLine="420"/>
        <w:jc w:val="left"/>
        <w:textAlignment w:val="center"/>
        <w:rPr>
          <w:color w:val="000000"/>
        </w:rPr>
      </w:pPr>
      <w:r>
        <w:rPr>
          <w:rFonts w:eastAsia="Times New Roman"/>
          <w:color w:val="000000"/>
        </w:rPr>
        <w:t xml:space="preserve">Though Dr. Seales was making progress, it was slowly going. Then Dr. Seales met with two businessmen. They had the idea of creating a contest for </w:t>
      </w:r>
      <w:r>
        <w:rPr>
          <w:rFonts w:eastAsia="Times New Roman"/>
          <w:b/>
          <w:color w:val="000000"/>
          <w:u w:val="single"/>
        </w:rPr>
        <w:t>decoding</w:t>
      </w:r>
      <w:r>
        <w:rPr>
          <w:rFonts w:eastAsia="Times New Roman"/>
          <w:color w:val="000000"/>
        </w:rPr>
        <w:t xml:space="preserve"> the scrolls. The contest, called the Vesuvius Challenge, offered large prizes to people who met certain challenges in decoding the scrolls. About 1,500 people have taken part in the contest.</w:t>
      </w:r>
    </w:p>
    <w:p>
      <w:pPr>
        <w:spacing w:line="360" w:lineRule="auto"/>
        <w:ind w:firstLine="420"/>
        <w:jc w:val="left"/>
        <w:textAlignment w:val="center"/>
        <w:rPr>
          <w:color w:val="000000"/>
        </w:rPr>
      </w:pPr>
      <w:r>
        <w:rPr>
          <w:rFonts w:eastAsia="Times New Roman"/>
          <w:color w:val="000000"/>
        </w:rPr>
        <w:t>In August, Casey Handmer found a pattern that revealed where the ink had been on the scrolls. Soon afterward, Youssef Nader created an AI program that found a whole word: “πoρ</w:t>
      </w:r>
      <w:r>
        <w:rPr>
          <w:color w:val="000000"/>
        </w:rPr>
        <w:pict>
          <v:shape id="_x0000_i1026" type="#_x0000_t75" style="width:7.5pt;height:11.25pt" coordsize="21600,21600" o:preferrelative="t" filled="f" stroked="f">
            <v:stroke joinstyle="miter"/>
            <v:imagedata r:id="rId79" o:title=""/>
            <o:lock v:ext="edit" aspectratio="t"/>
            <w10:anchorlock/>
          </v:shape>
        </w:pict>
      </w:r>
      <w:r>
        <w:rPr>
          <w:color w:val="000000"/>
        </w:rPr>
        <w:pict>
          <v:shape id="_x0000_i1027" type="#_x0000_t75" style="width:7.5pt;height:14.25pt" coordsize="21600,21600" o:preferrelative="t" filled="f" stroked="f">
            <v:stroke joinstyle="miter"/>
            <v:imagedata r:id="rId80" o:title=""/>
            <o:lock v:ext="edit" aspectratio="t"/>
            <w10:anchorlock/>
          </v:shape>
        </w:pict>
      </w:r>
      <w:r>
        <w:rPr>
          <w:rFonts w:eastAsia="Times New Roman"/>
          <w:color w:val="000000"/>
        </w:rPr>
        <w:t>ραc”, which means “purple”. This was the first word ever read from these ancient scrolls. For their efforts, Mr. Handmer and Mr. Nader each won $10,000.</w:t>
      </w:r>
    </w:p>
    <w:p>
      <w:pPr>
        <w:spacing w:line="360" w:lineRule="auto"/>
        <w:ind w:firstLine="420"/>
        <w:jc w:val="left"/>
        <w:textAlignment w:val="center"/>
        <w:rPr>
          <w:color w:val="000000"/>
        </w:rPr>
      </w:pPr>
      <w:r>
        <w:rPr>
          <w:rFonts w:eastAsia="Times New Roman"/>
          <w:color w:val="000000"/>
        </w:rPr>
        <w:t>Now people are eagerly working to earn the contest’s $700,000 top prize, which is for decoding four longer sections of the scroll by December 31. The people behind the contest say that, with all the recent progress, it’s likely that someone will win this prize, too.</w:t>
      </w:r>
    </w:p>
    <w:p>
      <w:pPr>
        <w:spacing w:line="360" w:lineRule="auto"/>
        <w:jc w:val="left"/>
        <w:textAlignment w:val="center"/>
        <w:rPr>
          <w:color w:val="000000"/>
        </w:rPr>
      </w:pPr>
      <w:r>
        <w:rPr>
          <w:color w:val="000000"/>
        </w:rPr>
        <w:t xml:space="preserve">12. </w:t>
      </w:r>
      <w:r>
        <w:rPr>
          <w:rFonts w:eastAsia="Times New Roman"/>
          <w:color w:val="000000"/>
        </w:rPr>
        <w:t>Why didn’t the scientists open the scrolls of Herculaneum?</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The scrolls are too delicate.</w:t>
      </w:r>
      <w:r>
        <w:rPr>
          <w:color w:val="000000"/>
        </w:rPr>
        <w:tab/>
      </w:r>
      <w:r>
        <w:rPr>
          <w:color w:val="000000"/>
        </w:rPr>
        <w:t xml:space="preserve">B. </w:t>
      </w:r>
      <w:r>
        <w:rPr>
          <w:rFonts w:eastAsia="Times New Roman"/>
          <w:color w:val="000000"/>
        </w:rPr>
        <w:t>There are no suitable tools.</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The scrolls are poisonous.</w:t>
      </w:r>
      <w:r>
        <w:rPr>
          <w:color w:val="000000"/>
        </w:rPr>
        <w:tab/>
      </w:r>
      <w:r>
        <w:rPr>
          <w:color w:val="000000"/>
        </w:rPr>
        <w:t xml:space="preserve">D. </w:t>
      </w:r>
      <w:r>
        <w:rPr>
          <w:rFonts w:eastAsia="Times New Roman"/>
          <w:color w:val="000000"/>
        </w:rPr>
        <w:t>The scientists lacked money.</w:t>
      </w:r>
    </w:p>
    <w:p>
      <w:pPr>
        <w:spacing w:line="360" w:lineRule="auto"/>
        <w:jc w:val="left"/>
        <w:textAlignment w:val="center"/>
        <w:rPr>
          <w:color w:val="000000"/>
        </w:rPr>
      </w:pPr>
      <w:r>
        <w:rPr>
          <w:color w:val="000000"/>
        </w:rPr>
        <w:t xml:space="preserve">13. </w:t>
      </w:r>
      <w:r>
        <w:rPr>
          <w:rFonts w:eastAsia="Times New Roman"/>
          <w:color w:val="000000"/>
        </w:rPr>
        <w:t>What was the main reason behind the slow progress in decoding the scrolls?</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Outdated CT scanner.</w:t>
      </w:r>
      <w:r>
        <w:rPr>
          <w:color w:val="000000"/>
        </w:rPr>
        <w:tab/>
      </w:r>
      <w:r>
        <w:rPr>
          <w:color w:val="000000"/>
        </w:rPr>
        <w:t xml:space="preserve">B. </w:t>
      </w:r>
      <w:r>
        <w:rPr>
          <w:rFonts w:eastAsia="Times New Roman"/>
          <w:color w:val="000000"/>
        </w:rPr>
        <w:t>Limited scrolls for study.</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Special composition of the ink.</w:t>
      </w:r>
      <w:r>
        <w:rPr>
          <w:color w:val="000000"/>
        </w:rPr>
        <w:tab/>
      </w:r>
      <w:r>
        <w:rPr>
          <w:color w:val="000000"/>
        </w:rPr>
        <w:t xml:space="preserve">D. </w:t>
      </w:r>
      <w:r>
        <w:rPr>
          <w:rFonts w:eastAsia="Times New Roman"/>
          <w:color w:val="000000"/>
        </w:rPr>
        <w:t>Over-control from the businessmen.</w:t>
      </w:r>
    </w:p>
    <w:p>
      <w:pPr>
        <w:spacing w:line="360" w:lineRule="auto"/>
        <w:jc w:val="left"/>
        <w:textAlignment w:val="center"/>
        <w:rPr>
          <w:color w:val="000000"/>
        </w:rPr>
      </w:pPr>
      <w:r>
        <w:rPr>
          <w:color w:val="000000"/>
        </w:rPr>
        <w:t xml:space="preserve">14. </w:t>
      </w:r>
      <w:r>
        <w:rPr>
          <w:rFonts w:eastAsia="Times New Roman"/>
          <w:color w:val="000000"/>
        </w:rPr>
        <w:t>What does the underlined word “decoding” mean?</w:t>
      </w:r>
    </w:p>
    <w:p>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olor w:val="000000"/>
        </w:rPr>
        <w:t>Opening.</w:t>
      </w:r>
      <w:r>
        <w:rPr>
          <w:color w:val="000000"/>
        </w:rPr>
        <w:tab/>
      </w:r>
      <w:r>
        <w:rPr>
          <w:color w:val="000000"/>
        </w:rPr>
        <w:t xml:space="preserve">B. </w:t>
      </w:r>
      <w:r>
        <w:rPr>
          <w:rFonts w:eastAsia="Times New Roman"/>
          <w:color w:val="000000"/>
        </w:rPr>
        <w:t>Understanding.</w:t>
      </w:r>
      <w:r>
        <w:rPr>
          <w:color w:val="000000"/>
        </w:rPr>
        <w:tab/>
      </w:r>
      <w:r>
        <w:rPr>
          <w:color w:val="000000"/>
        </w:rPr>
        <w:t xml:space="preserve">C. </w:t>
      </w:r>
      <w:r>
        <w:rPr>
          <w:rFonts w:eastAsia="Times New Roman"/>
          <w:color w:val="000000"/>
        </w:rPr>
        <w:t>Hiding.</w:t>
      </w:r>
      <w:r>
        <w:rPr>
          <w:color w:val="000000"/>
        </w:rPr>
        <w:tab/>
      </w:r>
      <w:r>
        <w:rPr>
          <w:color w:val="000000"/>
        </w:rPr>
        <w:t xml:space="preserve">D. </w:t>
      </w:r>
      <w:r>
        <w:rPr>
          <w:rFonts w:eastAsia="Times New Roman"/>
          <w:color w:val="000000"/>
        </w:rPr>
        <w:t>Destroying.</w:t>
      </w:r>
    </w:p>
    <w:p>
      <w:pPr>
        <w:spacing w:line="360" w:lineRule="auto"/>
        <w:jc w:val="left"/>
        <w:textAlignment w:val="center"/>
        <w:rPr>
          <w:color w:val="000000"/>
        </w:rPr>
      </w:pPr>
      <w:r>
        <w:rPr>
          <w:color w:val="000000"/>
        </w:rPr>
        <w:t xml:space="preserve">15. </w:t>
      </w:r>
      <w:r>
        <w:rPr>
          <w:rFonts w:eastAsia="Times New Roman"/>
          <w:color w:val="000000"/>
        </w:rPr>
        <w:t>What motivated 1,500 individuals to participate in the Vesuvius Challenge?</w:t>
      </w:r>
    </w:p>
    <w:p>
      <w:pPr>
        <w:tabs>
          <w:tab w:val="left" w:pos="4873"/>
        </w:tabs>
        <w:spacing w:line="360" w:lineRule="auto"/>
        <w:jc w:val="left"/>
        <w:textAlignment w:val="center"/>
        <w:rPr>
          <w:color w:val="000000"/>
        </w:rPr>
      </w:pPr>
      <w:r>
        <w:rPr>
          <w:color w:val="000000"/>
        </w:rPr>
        <w:t xml:space="preserve">A. </w:t>
      </w:r>
      <w:r>
        <w:rPr>
          <w:rFonts w:eastAsia="Times New Roman"/>
          <w:color w:val="000000"/>
        </w:rPr>
        <w:t>To compete for an academic award.</w:t>
      </w:r>
      <w:r>
        <w:rPr>
          <w:color w:val="000000"/>
        </w:rPr>
        <w:tab/>
      </w:r>
      <w:r>
        <w:rPr>
          <w:color w:val="000000"/>
        </w:rPr>
        <w:t xml:space="preserve">B. </w:t>
      </w:r>
      <w:r>
        <w:rPr>
          <w:rFonts w:eastAsia="Times New Roman"/>
          <w:color w:val="000000"/>
        </w:rPr>
        <w:t>To uncover the history of Mount Vesuvius.</w:t>
      </w:r>
    </w:p>
    <w:p>
      <w:pPr>
        <w:tabs>
          <w:tab w:val="left" w:pos="4873"/>
        </w:tabs>
        <w:spacing w:line="360" w:lineRule="auto"/>
        <w:jc w:val="left"/>
        <w:textAlignment w:val="center"/>
        <w:rPr>
          <w:color w:val="000000"/>
        </w:rPr>
      </w:pPr>
      <w:r>
        <w:rPr>
          <w:color w:val="000000"/>
        </w:rPr>
        <w:t xml:space="preserve">C. </w:t>
      </w:r>
      <w:r>
        <w:rPr>
          <w:rFonts w:eastAsia="Times New Roman"/>
          <w:color w:val="000000"/>
        </w:rPr>
        <w:t>To cooperate with Dr. Seales in his research.</w:t>
      </w:r>
      <w:r>
        <w:rPr>
          <w:color w:val="000000"/>
        </w:rPr>
        <w:tab/>
      </w:r>
      <w:r>
        <w:rPr>
          <w:color w:val="000000"/>
        </w:rPr>
        <w:t xml:space="preserve">D. </w:t>
      </w:r>
      <w:r>
        <w:rPr>
          <w:rFonts w:eastAsia="Times New Roman"/>
          <w:color w:val="000000"/>
        </w:rPr>
        <w:t>To</w:t>
      </w:r>
      <w:r>
        <w:rPr>
          <w:rFonts w:eastAsia="Times New Roman"/>
          <w:color w:val="000000"/>
        </w:rPr>
        <w:t xml:space="preserve"> win</w:t>
      </w:r>
      <w:r>
        <w:rPr>
          <w:rFonts w:eastAsia="Times New Roman"/>
          <w:color w:val="000000"/>
        </w:rPr>
        <w:t xml:space="preserve"> monetary</w:t>
      </w:r>
      <w:r>
        <w:rPr>
          <w:rFonts w:eastAsia="Times New Roman"/>
          <w:color w:val="000000"/>
        </w:rPr>
        <w:t xml:space="preserve"> prizes</w:t>
      </w:r>
      <w:r>
        <w:rPr>
          <w:rFonts w:eastAsia="Times New Roman"/>
          <w:color w:val="000000"/>
        </w:rPr>
        <w:t xml:space="preserve"> by</w:t>
      </w:r>
      <w:r>
        <w:rPr>
          <w:rFonts w:eastAsia="Times New Roman"/>
          <w:color w:val="000000"/>
        </w:rPr>
        <w:t xml:space="preserve"> decoding</w:t>
      </w:r>
      <w:r>
        <w:rPr>
          <w:color w:val="000000"/>
        </w:rPr>
        <w:br/>
      </w:r>
      <w:r>
        <w:rPr>
          <w:color w:val="000000"/>
        </w:rP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1" w:history="1">
        <w:r>
          <w:rPr>
            <w:rFonts w:ascii="SimSun" w:eastAsia="SimSun" w:hAnsi="SimSun" w:cs="SimSun"/>
            <w:b/>
            <w:bCs/>
            <w:color w:val="0000EE"/>
            <w:kern w:val="0"/>
            <w:sz w:val="30"/>
            <w:szCs w:val="30"/>
            <w:u w:val="single" w:color="0000EE"/>
          </w:rPr>
          <w:t>https://d.book118.com/577065115141006043</w:t>
        </w:r>
      </w:hyperlink>
    </w:p>
    <w:p>
      <w:pPr>
        <w:tabs>
          <w:tab w:val="left" w:pos="4873"/>
        </w:tabs>
        <w:spacing w:line="360" w:lineRule="auto"/>
        <w:jc w:val="left"/>
        <w:textAlignment w:val="center"/>
        <w:rPr>
          <w:color w:val="000000"/>
        </w:rPr>
      </w:pPr>
    </w:p>
    <w:sectPr>
      <w:headerReference w:type="default" r:id="rId82"/>
      <w:footerReference w:type="even" r:id="rId83"/>
      <w:footerReference w:type="default" r:id="rId8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A0000287" w:usb1="28CF3C52"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A123E4C"/>
    <w:multiLevelType w:val="singleLevel"/>
    <w:tmpl w:val="5A123E4C"/>
    <w:lvl w:ilvl="0">
      <w:start w:val="28"/>
      <w:numFmt w:val="decimal"/>
      <w:pStyle w:val="ABCD0"/>
      <w:suff w:val="space"/>
      <w:lvlText w:val="%1."/>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6E8"/>
    <w:rsid w:val="00001CE5"/>
    <w:rsid w:val="00025819"/>
    <w:rsid w:val="00027308"/>
    <w:rsid w:val="00051C46"/>
    <w:rsid w:val="00086CC5"/>
    <w:rsid w:val="00087581"/>
    <w:rsid w:val="00087CD0"/>
    <w:rsid w:val="00090AC9"/>
    <w:rsid w:val="000C4D2E"/>
    <w:rsid w:val="000C579A"/>
    <w:rsid w:val="000C6886"/>
    <w:rsid w:val="000D5FB9"/>
    <w:rsid w:val="000E453F"/>
    <w:rsid w:val="00112EDD"/>
    <w:rsid w:val="00117D23"/>
    <w:rsid w:val="00127EB3"/>
    <w:rsid w:val="00152ADA"/>
    <w:rsid w:val="0019310F"/>
    <w:rsid w:val="001978D3"/>
    <w:rsid w:val="001C4CF8"/>
    <w:rsid w:val="001D1EDA"/>
    <w:rsid w:val="001F00E4"/>
    <w:rsid w:val="002122CB"/>
    <w:rsid w:val="002152CA"/>
    <w:rsid w:val="0021681C"/>
    <w:rsid w:val="0024025E"/>
    <w:rsid w:val="002446CF"/>
    <w:rsid w:val="002546EF"/>
    <w:rsid w:val="00255A3F"/>
    <w:rsid w:val="0027015C"/>
    <w:rsid w:val="0027785F"/>
    <w:rsid w:val="00277CCE"/>
    <w:rsid w:val="00277D3B"/>
    <w:rsid w:val="00280A6E"/>
    <w:rsid w:val="00286487"/>
    <w:rsid w:val="002A1018"/>
    <w:rsid w:val="002B31C4"/>
    <w:rsid w:val="002D12A7"/>
    <w:rsid w:val="002F668C"/>
    <w:rsid w:val="00300951"/>
    <w:rsid w:val="00305D51"/>
    <w:rsid w:val="00335637"/>
    <w:rsid w:val="003451AF"/>
    <w:rsid w:val="0034769B"/>
    <w:rsid w:val="00360BC6"/>
    <w:rsid w:val="00370782"/>
    <w:rsid w:val="003718C6"/>
    <w:rsid w:val="00387843"/>
    <w:rsid w:val="00396905"/>
    <w:rsid w:val="003A0348"/>
    <w:rsid w:val="003A098E"/>
    <w:rsid w:val="003D2C20"/>
    <w:rsid w:val="00404C75"/>
    <w:rsid w:val="00407859"/>
    <w:rsid w:val="004151FC"/>
    <w:rsid w:val="00426D1C"/>
    <w:rsid w:val="0043427C"/>
    <w:rsid w:val="00440D74"/>
    <w:rsid w:val="0047635C"/>
    <w:rsid w:val="004852AF"/>
    <w:rsid w:val="00485C3F"/>
    <w:rsid w:val="00490917"/>
    <w:rsid w:val="004A20E3"/>
    <w:rsid w:val="004B215E"/>
    <w:rsid w:val="004B4126"/>
    <w:rsid w:val="004C0A9B"/>
    <w:rsid w:val="004C51D7"/>
    <w:rsid w:val="004F2175"/>
    <w:rsid w:val="004F4800"/>
    <w:rsid w:val="00500E21"/>
    <w:rsid w:val="005411AC"/>
    <w:rsid w:val="005712C4"/>
    <w:rsid w:val="00573EC1"/>
    <w:rsid w:val="005A46E8"/>
    <w:rsid w:val="005C3771"/>
    <w:rsid w:val="005C7EC6"/>
    <w:rsid w:val="005E2C4D"/>
    <w:rsid w:val="005E741E"/>
    <w:rsid w:val="00602CE2"/>
    <w:rsid w:val="00607648"/>
    <w:rsid w:val="00607BA2"/>
    <w:rsid w:val="006228C3"/>
    <w:rsid w:val="00625272"/>
    <w:rsid w:val="0062693B"/>
    <w:rsid w:val="00641F56"/>
    <w:rsid w:val="0064342C"/>
    <w:rsid w:val="00645DD5"/>
    <w:rsid w:val="00655819"/>
    <w:rsid w:val="00666330"/>
    <w:rsid w:val="00674F67"/>
    <w:rsid w:val="00676BFD"/>
    <w:rsid w:val="00687ED9"/>
    <w:rsid w:val="00693D8C"/>
    <w:rsid w:val="00695958"/>
    <w:rsid w:val="00697F44"/>
    <w:rsid w:val="006C28BF"/>
    <w:rsid w:val="006C3FB1"/>
    <w:rsid w:val="006C5CE8"/>
    <w:rsid w:val="006E180D"/>
    <w:rsid w:val="006E25E3"/>
    <w:rsid w:val="006E49FE"/>
    <w:rsid w:val="007047EA"/>
    <w:rsid w:val="00711B62"/>
    <w:rsid w:val="007153DB"/>
    <w:rsid w:val="007202A7"/>
    <w:rsid w:val="00723027"/>
    <w:rsid w:val="00735B84"/>
    <w:rsid w:val="00750FAF"/>
    <w:rsid w:val="007552A6"/>
    <w:rsid w:val="00764881"/>
    <w:rsid w:val="0076509F"/>
    <w:rsid w:val="0076777F"/>
    <w:rsid w:val="0078159D"/>
    <w:rsid w:val="0079286B"/>
    <w:rsid w:val="0079413C"/>
    <w:rsid w:val="007A143E"/>
    <w:rsid w:val="007B1ABA"/>
    <w:rsid w:val="007B31A6"/>
    <w:rsid w:val="007D3FD6"/>
    <w:rsid w:val="007D4EA8"/>
    <w:rsid w:val="007E30A7"/>
    <w:rsid w:val="007E6E84"/>
    <w:rsid w:val="007F1789"/>
    <w:rsid w:val="00800358"/>
    <w:rsid w:val="0080323E"/>
    <w:rsid w:val="00803CFB"/>
    <w:rsid w:val="008371B4"/>
    <w:rsid w:val="00853542"/>
    <w:rsid w:val="008569B9"/>
    <w:rsid w:val="00861F3B"/>
    <w:rsid w:val="00871846"/>
    <w:rsid w:val="0087692F"/>
    <w:rsid w:val="00893685"/>
    <w:rsid w:val="008A4E1E"/>
    <w:rsid w:val="008C2CBE"/>
    <w:rsid w:val="008D1512"/>
    <w:rsid w:val="008F0ABB"/>
    <w:rsid w:val="00907639"/>
    <w:rsid w:val="00927D07"/>
    <w:rsid w:val="009314A3"/>
    <w:rsid w:val="00934D0C"/>
    <w:rsid w:val="00944843"/>
    <w:rsid w:val="009454D6"/>
    <w:rsid w:val="009512DE"/>
    <w:rsid w:val="00972615"/>
    <w:rsid w:val="00977832"/>
    <w:rsid w:val="0098046E"/>
    <w:rsid w:val="009A48F6"/>
    <w:rsid w:val="009A665F"/>
    <w:rsid w:val="009B1171"/>
    <w:rsid w:val="009B1763"/>
    <w:rsid w:val="009B4029"/>
    <w:rsid w:val="009C30D3"/>
    <w:rsid w:val="009C7154"/>
    <w:rsid w:val="009D58FF"/>
    <w:rsid w:val="009E176D"/>
    <w:rsid w:val="00A05EAA"/>
    <w:rsid w:val="00A103E3"/>
    <w:rsid w:val="00A169BD"/>
    <w:rsid w:val="00A320D6"/>
    <w:rsid w:val="00A37714"/>
    <w:rsid w:val="00A41967"/>
    <w:rsid w:val="00A43364"/>
    <w:rsid w:val="00A6683D"/>
    <w:rsid w:val="00A77DF7"/>
    <w:rsid w:val="00A91A6E"/>
    <w:rsid w:val="00AB70B8"/>
    <w:rsid w:val="00AC3601"/>
    <w:rsid w:val="00B004FD"/>
    <w:rsid w:val="00B2261D"/>
    <w:rsid w:val="00B23530"/>
    <w:rsid w:val="00B2362B"/>
    <w:rsid w:val="00B30584"/>
    <w:rsid w:val="00B31E64"/>
    <w:rsid w:val="00B44281"/>
    <w:rsid w:val="00B52B4A"/>
    <w:rsid w:val="00B757AD"/>
    <w:rsid w:val="00B86AF3"/>
    <w:rsid w:val="00BE1BCD"/>
    <w:rsid w:val="00BE2C72"/>
    <w:rsid w:val="00BE31B3"/>
    <w:rsid w:val="00C02FC6"/>
    <w:rsid w:val="00C104C5"/>
    <w:rsid w:val="00C1282A"/>
    <w:rsid w:val="00C21285"/>
    <w:rsid w:val="00C52CE0"/>
    <w:rsid w:val="00C53F0D"/>
    <w:rsid w:val="00C54312"/>
    <w:rsid w:val="00C61286"/>
    <w:rsid w:val="00C635FA"/>
    <w:rsid w:val="00C63BAB"/>
    <w:rsid w:val="00C752D8"/>
    <w:rsid w:val="00C85196"/>
    <w:rsid w:val="00C91363"/>
    <w:rsid w:val="00C937AD"/>
    <w:rsid w:val="00C95CE8"/>
    <w:rsid w:val="00CA0384"/>
    <w:rsid w:val="00CA2BB9"/>
    <w:rsid w:val="00CC31E4"/>
    <w:rsid w:val="00CD3BE2"/>
    <w:rsid w:val="00CD5A73"/>
    <w:rsid w:val="00CE2D7E"/>
    <w:rsid w:val="00CF23CC"/>
    <w:rsid w:val="00D266B3"/>
    <w:rsid w:val="00D429DB"/>
    <w:rsid w:val="00D45BA8"/>
    <w:rsid w:val="00D51586"/>
    <w:rsid w:val="00D53908"/>
    <w:rsid w:val="00D71E1E"/>
    <w:rsid w:val="00D73601"/>
    <w:rsid w:val="00D75BD3"/>
    <w:rsid w:val="00DA13B4"/>
    <w:rsid w:val="00DA7574"/>
    <w:rsid w:val="00DC42B1"/>
    <w:rsid w:val="00DE6928"/>
    <w:rsid w:val="00E11C70"/>
    <w:rsid w:val="00E13539"/>
    <w:rsid w:val="00E473D0"/>
    <w:rsid w:val="00E72FAC"/>
    <w:rsid w:val="00EA65CB"/>
    <w:rsid w:val="00EC20DB"/>
    <w:rsid w:val="00EC5522"/>
    <w:rsid w:val="00ED1583"/>
    <w:rsid w:val="00EE56F0"/>
    <w:rsid w:val="00EE6BEC"/>
    <w:rsid w:val="00EF17C3"/>
    <w:rsid w:val="00EF3AFC"/>
    <w:rsid w:val="00EF3F0C"/>
    <w:rsid w:val="00F05E41"/>
    <w:rsid w:val="00F301FD"/>
    <w:rsid w:val="00F31B23"/>
    <w:rsid w:val="00F37657"/>
    <w:rsid w:val="00F5088A"/>
    <w:rsid w:val="00F51BC8"/>
    <w:rsid w:val="00F60776"/>
    <w:rsid w:val="00F7737E"/>
    <w:rsid w:val="00F9105A"/>
    <w:rsid w:val="00F91B55"/>
    <w:rsid w:val="00F94AFE"/>
    <w:rsid w:val="00FA00F0"/>
    <w:rsid w:val="00FA5059"/>
    <w:rsid w:val="00FB1D95"/>
    <w:rsid w:val="00FB64C2"/>
    <w:rsid w:val="00FC5D65"/>
    <w:rsid w:val="00FD68CC"/>
    <w:rsid w:val="19E6280F"/>
    <w:rsid w:val="6A7D0039"/>
  </w:rsids>
  <w:docVars>
    <w:docVar w:name="commondata" w:val="eyJoZGlkIjoiMGQzYTFmN2ZiZDdjYWQzMDg4YWQxOTMwMmM4ZDFmMDAifQ=="/>
  </w:docVars>
  <m:mathPr>
    <m:mathFont m:val="Cambria Math"/>
    <m:wrapRight/>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pPr>
        <w:spacing w:after="160" w:line="259"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qFormat="1"/>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qFormat="1"/>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NormalIndent">
    <w:name w:val="Normal Indent"/>
    <w:basedOn w:val="Normal"/>
    <w:uiPriority w:val="99"/>
    <w:unhideWhenUsed/>
    <w:qFormat/>
    <w:pPr>
      <w:ind w:firstLine="420"/>
    </w:pPr>
    <w:rPr>
      <w:szCs w:val="21"/>
    </w:rPr>
  </w:style>
  <w:style w:type="paragraph" w:styleId="BodyText">
    <w:name w:val="Body Text"/>
    <w:basedOn w:val="Normal"/>
    <w:pPr>
      <w:spacing w:before="120" w:line="317" w:lineRule="exact"/>
    </w:pPr>
    <w:rPr>
      <w:rFonts w:eastAsia="Times New Roman"/>
      <w:sz w:val="19"/>
      <w:szCs w:val="19"/>
    </w:rPr>
  </w:style>
  <w:style w:type="paragraph" w:styleId="PlainText">
    <w:name w:val="Plain Text"/>
    <w:basedOn w:val="Normal"/>
    <w:link w:val="Char"/>
    <w:qFormat/>
    <w:rPr>
      <w:rFonts w:ascii="宋体" w:hAnsi="Courier New" w:cs="Courier New"/>
      <w:szCs w:val="21"/>
    </w:rPr>
  </w:style>
  <w:style w:type="paragraph" w:styleId="Footer">
    <w:name w:val="footer"/>
    <w:basedOn w:val="Normal"/>
    <w:pPr>
      <w:tabs>
        <w:tab w:val="center" w:pos="4153"/>
        <w:tab w:val="right" w:pos="8306"/>
      </w:tabs>
      <w:snapToGrid w:val="0"/>
      <w:jc w:val="left"/>
    </w:pPr>
    <w:rPr>
      <w:sz w:val="18"/>
      <w:szCs w:val="18"/>
    </w:rPr>
  </w:style>
  <w:style w:type="paragraph" w:styleId="Header">
    <w:name w:val="header"/>
    <w:basedOn w:val="Normal"/>
    <w:link w:val="Char0"/>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qFormat/>
    <w:pPr>
      <w:widowControl/>
      <w:jc w:val="left"/>
    </w:pPr>
    <w:rPr>
      <w:rFonts w:ascii="宋体" w:hAnsi="宋体" w:cs="宋体"/>
      <w:kern w:val="0"/>
      <w:sz w:val="24"/>
    </w:r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qFormat/>
  </w:style>
  <w:style w:type="character" w:styleId="Hyperlink">
    <w:name w:val="Hyperlink"/>
    <w:qFormat/>
    <w:rPr>
      <w:color w:val="0000FF"/>
      <w:u w:val="single"/>
    </w:rPr>
  </w:style>
  <w:style w:type="paragraph" w:customStyle="1" w:styleId="NoSpacing">
    <w:name w:val="No Spacing"/>
    <w:qFormat/>
    <w:pPr>
      <w:widowControl w:val="0"/>
      <w:jc w:val="both"/>
    </w:pPr>
    <w:rPr>
      <w:rFonts w:ascii="Calibri" w:eastAsia="宋体" w:hAnsi="Calibri" w:cs="Times New Roman"/>
      <w:kern w:val="2"/>
      <w:sz w:val="21"/>
      <w:szCs w:val="22"/>
      <w:lang w:val="en-US" w:eastAsia="zh-CN" w:bidi="ar-SA"/>
    </w:rPr>
  </w:style>
  <w:style w:type="paragraph" w:styleId="ListParagraph">
    <w:name w:val="List Paragraph"/>
    <w:basedOn w:val="Normal"/>
    <w:qFormat/>
    <w:pPr>
      <w:ind w:firstLine="420" w:firstLineChars="200"/>
    </w:pPr>
    <w:rPr>
      <w:rFonts w:ascii="Calibri" w:hAnsi="Calibri" w:cs="Calibri"/>
      <w:szCs w:val="21"/>
    </w:rPr>
  </w:style>
  <w:style w:type="character" w:customStyle="1" w:styleId="Char">
    <w:name w:val="纯文本 Char"/>
    <w:basedOn w:val="DefaultParagraphFont"/>
    <w:link w:val="PlainText"/>
    <w:qFormat/>
    <w:rPr>
      <w:rFonts w:ascii="宋体" w:eastAsia="宋体" w:hAnsi="Courier New" w:cs="Courier New"/>
      <w:kern w:val="2"/>
      <w:sz w:val="21"/>
      <w:szCs w:val="21"/>
      <w:lang w:val="en-US" w:eastAsia="zh-CN" w:bidi="ar-SA"/>
    </w:rPr>
  </w:style>
  <w:style w:type="paragraph" w:customStyle="1" w:styleId="ListParagraph0">
    <w:name w:val="List Paragraph_0"/>
    <w:basedOn w:val="Normal"/>
    <w:pPr>
      <w:ind w:firstLine="420" w:firstLineChars="200"/>
    </w:pPr>
  </w:style>
  <w:style w:type="paragraph" w:customStyle="1" w:styleId="a">
    <w:name w:val="列表段落"/>
    <w:basedOn w:val="Normal"/>
    <w:qFormat/>
    <w:pPr>
      <w:ind w:firstLine="420" w:firstLineChars="200"/>
    </w:pPr>
  </w:style>
  <w:style w:type="paragraph" w:customStyle="1" w:styleId="Style1">
    <w:name w:val="_Style 1"/>
    <w:basedOn w:val="Normal"/>
    <w:qFormat/>
    <w:pPr>
      <w:ind w:firstLine="420" w:firstLineChars="200"/>
    </w:pPr>
  </w:style>
  <w:style w:type="paragraph" w:customStyle="1" w:styleId="Default">
    <w:name w:val="Default"/>
    <w:basedOn w:val="Normal"/>
    <w:qFormat/>
    <w:pPr>
      <w:autoSpaceDE w:val="0"/>
      <w:autoSpaceDN w:val="0"/>
      <w:adjustRightInd w:val="0"/>
      <w:jc w:val="left"/>
    </w:pPr>
    <w:rPr>
      <w:rFonts w:ascii="宋体" w:cs="宋体"/>
      <w:color w:val="000000"/>
      <w:kern w:val="0"/>
      <w:sz w:val="24"/>
    </w:rPr>
  </w:style>
  <w:style w:type="paragraph" w:customStyle="1" w:styleId="1">
    <w:name w:val="列出段落1"/>
    <w:basedOn w:val="Normal"/>
    <w:qFormat/>
    <w:pPr>
      <w:ind w:firstLine="420" w:firstLineChars="200"/>
    </w:pPr>
  </w:style>
  <w:style w:type="paragraph" w:customStyle="1" w:styleId="10">
    <w:name w:val="正文_1"/>
    <w:qFormat/>
    <w:pPr>
      <w:widowControl w:val="0"/>
      <w:jc w:val="both"/>
    </w:pPr>
    <w:rPr>
      <w:rFonts w:ascii="Calibri" w:eastAsia="宋体" w:hAnsi="Calibri" w:cs="Times New Roman"/>
      <w:kern w:val="2"/>
      <w:sz w:val="21"/>
      <w:szCs w:val="22"/>
      <w:lang w:val="en-US" w:eastAsia="zh-CN" w:bidi="ar-SA"/>
    </w:rPr>
  </w:style>
  <w:style w:type="character" w:customStyle="1" w:styleId="apple-converted-space">
    <w:name w:val="apple-converted-space"/>
    <w:basedOn w:val="DefaultParagraphFont"/>
    <w:qFormat/>
  </w:style>
  <w:style w:type="paragraph" w:customStyle="1" w:styleId="p0">
    <w:name w:val="p0"/>
    <w:basedOn w:val="Normal"/>
    <w:qFormat/>
    <w:pPr>
      <w:widowControl/>
    </w:pPr>
    <w:rPr>
      <w:rFonts w:eastAsia="微软雅黑"/>
      <w:kern w:val="0"/>
      <w:szCs w:val="21"/>
    </w:rPr>
  </w:style>
  <w:style w:type="paragraph" w:customStyle="1" w:styleId="Normal1">
    <w:name w:val="Normal_1"/>
    <w:qFormat/>
    <w:pPr>
      <w:widowControl w:val="0"/>
      <w:jc w:val="both"/>
    </w:pPr>
    <w:rPr>
      <w:rFonts w:ascii="Times New Roman" w:eastAsia="宋体" w:hAnsi="Times New Roman" w:cs="宋体"/>
      <w:kern w:val="2"/>
      <w:sz w:val="21"/>
      <w:szCs w:val="22"/>
      <w:lang w:val="en-US" w:eastAsia="zh-CN" w:bidi="ar-SA"/>
    </w:rPr>
  </w:style>
  <w:style w:type="paragraph" w:customStyle="1" w:styleId="11">
    <w:name w:val="样式1"/>
    <w:basedOn w:val="Normal"/>
    <w:qFormat/>
    <w:pPr>
      <w:snapToGrid w:val="0"/>
      <w:spacing w:line="280" w:lineRule="exact"/>
    </w:pPr>
    <w:rPr>
      <w:kern w:val="0"/>
      <w:szCs w:val="21"/>
    </w:rPr>
  </w:style>
  <w:style w:type="paragraph" w:customStyle="1" w:styleId="BodyText0">
    <w:name w:val="BodyText"/>
    <w:basedOn w:val="Normal"/>
    <w:next w:val="Normal"/>
    <w:qFormat/>
    <w:pPr>
      <w:spacing w:before="17"/>
      <w:ind w:left="113"/>
      <w:textAlignment w:val="baseline"/>
    </w:pPr>
    <w:rPr>
      <w:szCs w:val="21"/>
    </w:rPr>
  </w:style>
  <w:style w:type="character" w:customStyle="1" w:styleId="NormalCharacter">
    <w:name w:val="NormalCharacter"/>
    <w:qFormat/>
    <w:rPr>
      <w:rFonts w:ascii="Calibri" w:eastAsia="宋体" w:hAnsi="Calibri" w:cs="Times New Roman"/>
      <w:kern w:val="2"/>
      <w:sz w:val="21"/>
      <w:szCs w:val="24"/>
      <w:lang w:val="en-US" w:eastAsia="zh-CN" w:bidi="ar-SA"/>
    </w:rPr>
  </w:style>
  <w:style w:type="character" w:customStyle="1" w:styleId="Char0">
    <w:name w:val="页眉 Char"/>
    <w:basedOn w:val="DefaultParagraphFont"/>
    <w:link w:val="Header"/>
    <w:qFormat/>
    <w:rPr>
      <w:kern w:val="2"/>
      <w:sz w:val="18"/>
      <w:szCs w:val="18"/>
    </w:rPr>
  </w:style>
  <w:style w:type="paragraph" w:customStyle="1" w:styleId="ABC">
    <w:name w:val="★正文(ABC)"/>
    <w:basedOn w:val="Normal"/>
    <w:qFormat/>
    <w:pPr>
      <w:snapToGrid w:val="0"/>
      <w:spacing w:before="100" w:beforeAutospacing="1" w:after="100" w:afterAutospacing="1" w:line="320" w:lineRule="exact"/>
      <w:ind w:left="425" w:hanging="425"/>
    </w:pPr>
    <w:rPr>
      <w:szCs w:val="21"/>
    </w:rPr>
  </w:style>
  <w:style w:type="paragraph" w:customStyle="1" w:styleId="ABCD">
    <w:name w:val="★正文(新ABCD)"/>
    <w:basedOn w:val="ABC"/>
    <w:qFormat/>
  </w:style>
  <w:style w:type="paragraph" w:customStyle="1" w:styleId="2">
    <w:name w:val="★正文(首行退2格)"/>
    <w:basedOn w:val="Normal"/>
    <w:qFormat/>
    <w:pPr>
      <w:snapToGrid w:val="0"/>
      <w:spacing w:line="300" w:lineRule="exact"/>
      <w:ind w:firstLine="424" w:firstLineChars="202"/>
    </w:pPr>
    <w:rPr>
      <w:szCs w:val="21"/>
    </w:rPr>
  </w:style>
  <w:style w:type="paragraph" w:customStyle="1" w:styleId="ABCD0">
    <w:name w:val="★正文(ABCD)"/>
    <w:basedOn w:val="Normal"/>
    <w:qFormat/>
    <w:pPr>
      <w:numPr>
        <w:ilvl w:val="0"/>
        <w:numId w:val="1"/>
      </w:numPr>
      <w:tabs>
        <w:tab w:val="left" w:pos="425"/>
        <w:tab w:val="left" w:pos="2410"/>
        <w:tab w:val="left" w:pos="4253"/>
        <w:tab w:val="left" w:pos="6237"/>
      </w:tabs>
      <w:snapToGrid w:val="0"/>
      <w:spacing w:line="300" w:lineRule="exact"/>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image" Target="media/image2.wmf" /><Relationship Id="rId46" Type="http://schemas.openxmlformats.org/officeDocument/2006/relationships/header" Target="header14.xml" /><Relationship Id="rId47" Type="http://schemas.openxmlformats.org/officeDocument/2006/relationships/footer" Target="footer27.xml" /><Relationship Id="rId48" Type="http://schemas.openxmlformats.org/officeDocument/2006/relationships/footer" Target="footer28.xml" /><Relationship Id="rId49" Type="http://schemas.openxmlformats.org/officeDocument/2006/relationships/header" Target="header15.xml" /><Relationship Id="rId5" Type="http://schemas.openxmlformats.org/officeDocument/2006/relationships/image" Target="media/image1.png"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header" Target="header16.xml" /><Relationship Id="rId53" Type="http://schemas.openxmlformats.org/officeDocument/2006/relationships/footer" Target="footer31.xml" /><Relationship Id="rId54" Type="http://schemas.openxmlformats.org/officeDocument/2006/relationships/footer" Target="footer32.xml" /><Relationship Id="rId55" Type="http://schemas.openxmlformats.org/officeDocument/2006/relationships/header" Target="header17.xml" /><Relationship Id="rId56" Type="http://schemas.openxmlformats.org/officeDocument/2006/relationships/footer" Target="footer33.xml" /><Relationship Id="rId57" Type="http://schemas.openxmlformats.org/officeDocument/2006/relationships/footer" Target="footer34.xml" /><Relationship Id="rId58" Type="http://schemas.openxmlformats.org/officeDocument/2006/relationships/header" Target="header18.xml" /><Relationship Id="rId59" Type="http://schemas.openxmlformats.org/officeDocument/2006/relationships/footer" Target="footer35.xml" /><Relationship Id="rId6" Type="http://schemas.openxmlformats.org/officeDocument/2006/relationships/header" Target="header1.xml" /><Relationship Id="rId60" Type="http://schemas.openxmlformats.org/officeDocument/2006/relationships/footer" Target="footer36.xml" /><Relationship Id="rId61" Type="http://schemas.openxmlformats.org/officeDocument/2006/relationships/header" Target="header19.xml" /><Relationship Id="rId62" Type="http://schemas.openxmlformats.org/officeDocument/2006/relationships/footer" Target="footer37.xml" /><Relationship Id="rId63" Type="http://schemas.openxmlformats.org/officeDocument/2006/relationships/footer" Target="footer38.xml" /><Relationship Id="rId64" Type="http://schemas.openxmlformats.org/officeDocument/2006/relationships/header" Target="header20.xml" /><Relationship Id="rId65" Type="http://schemas.openxmlformats.org/officeDocument/2006/relationships/footer" Target="footer39.xml" /><Relationship Id="rId66" Type="http://schemas.openxmlformats.org/officeDocument/2006/relationships/footer" Target="footer40.xml" /><Relationship Id="rId67" Type="http://schemas.openxmlformats.org/officeDocument/2006/relationships/header" Target="header21.xml" /><Relationship Id="rId68" Type="http://schemas.openxmlformats.org/officeDocument/2006/relationships/footer" Target="footer41.xml" /><Relationship Id="rId69" Type="http://schemas.openxmlformats.org/officeDocument/2006/relationships/footer" Target="footer42.xml" /><Relationship Id="rId7" Type="http://schemas.openxmlformats.org/officeDocument/2006/relationships/footer" Target="footer1.xml" /><Relationship Id="rId70" Type="http://schemas.openxmlformats.org/officeDocument/2006/relationships/header" Target="header22.xml" /><Relationship Id="rId71" Type="http://schemas.openxmlformats.org/officeDocument/2006/relationships/footer" Target="footer43.xml" /><Relationship Id="rId72" Type="http://schemas.openxmlformats.org/officeDocument/2006/relationships/footer" Target="footer44.xml" /><Relationship Id="rId73" Type="http://schemas.openxmlformats.org/officeDocument/2006/relationships/header" Target="header23.xml" /><Relationship Id="rId74" Type="http://schemas.openxmlformats.org/officeDocument/2006/relationships/footer" Target="footer45.xml" /><Relationship Id="rId75" Type="http://schemas.openxmlformats.org/officeDocument/2006/relationships/footer" Target="footer46.xml" /><Relationship Id="rId76" Type="http://schemas.openxmlformats.org/officeDocument/2006/relationships/header" Target="header24.xml" /><Relationship Id="rId77" Type="http://schemas.openxmlformats.org/officeDocument/2006/relationships/footer" Target="footer47.xml" /><Relationship Id="rId78" Type="http://schemas.openxmlformats.org/officeDocument/2006/relationships/footer" Target="footer48.xml" /><Relationship Id="rId79" Type="http://schemas.openxmlformats.org/officeDocument/2006/relationships/image" Target="media/image3.png" /><Relationship Id="rId8" Type="http://schemas.openxmlformats.org/officeDocument/2006/relationships/footer" Target="footer2.xml" /><Relationship Id="rId80" Type="http://schemas.openxmlformats.org/officeDocument/2006/relationships/image" Target="media/image4.png" /><Relationship Id="rId81" Type="http://schemas.openxmlformats.org/officeDocument/2006/relationships/hyperlink" Target="https://d.book118.com/577065115141006043" TargetMode="External" /><Relationship Id="rId82" Type="http://schemas.openxmlformats.org/officeDocument/2006/relationships/header" Target="header25.xml" /><Relationship Id="rId83" Type="http://schemas.openxmlformats.org/officeDocument/2006/relationships/footer" Target="footer49.xml" /><Relationship Id="rId84" Type="http://schemas.openxmlformats.org/officeDocument/2006/relationships/footer" Target="footer50.xml" /><Relationship Id="rId85" Type="http://schemas.openxmlformats.org/officeDocument/2006/relationships/theme" Target="theme/theme1.xml" /><Relationship Id="rId86" Type="http://schemas.openxmlformats.org/officeDocument/2006/relationships/numbering" Target="numbering.xml" /><Relationship Id="rId87"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25</Pages>
  <Words>23437</Words>
  <Characters>66028</Characters>
  <Application>Microsoft Office Word</Application>
  <DocSecurity>0</DocSecurity>
  <Lines>548</Lines>
  <Paragraphs>154</Paragraphs>
  <ScaleCrop>false</ScaleCrop>
  <Company>二一教育</Company>
  <LinksUpToDate>false</LinksUpToDate>
  <CharactersWithSpaces>76721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21cnjy.com</dc:creator>
  <cp:keywords>21</cp:keywords>
  <cp:lastModifiedBy>Administrator</cp:lastModifiedBy>
  <cp:revision>1</cp:revision>
  <dcterms:created xsi:type="dcterms:W3CDTF">2021-12-04T03:29:00Z</dcterms:created>
  <dcterms:modified xsi:type="dcterms:W3CDTF">2024-02-22T10:32:03Z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