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C37B1" w:rsidP="004C37B1" w14:paraId="3816DD6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C37B1">
        <w:rPr>
          <w:rFonts w:ascii="华文中宋" w:eastAsia="华文中宋" w:hAnsi="华文中宋"/>
          <w:b/>
          <w:sz w:val="30"/>
        </w:rPr>
        <w:t>2024</w:t>
      </w:r>
      <w:r w:rsidRPr="004C37B1">
        <w:rPr>
          <w:rFonts w:ascii="华文中宋" w:eastAsia="华文中宋" w:hAnsi="华文中宋"/>
          <w:b/>
          <w:sz w:val="30"/>
        </w:rPr>
        <w:t>年华能华家岭风力发电有限公司人员招聘考试题库及答案解析</w:t>
      </w:r>
    </w:p>
    <w:p w:rsidR="00A77B3E" w14:paraId="6039ADA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C7168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3B87B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5A85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76CA02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3EC044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7107B8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504B35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06357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1F7C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08FDAF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731F2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22420A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5A9D83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7D8D8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04ED12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5DB42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8ACD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EC1F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930A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5EFF99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0EA210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7A4EC2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3A7931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66105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129F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8BF6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0069E6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79C237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2AC722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348742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40505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https://d.book118.com/577130141065006031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paraId="2A64D3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37B1" w14:paraId="4C02F5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paraId="791439FC" w14:textId="08F6E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37B1" w14:paraId="72503E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paraId="6AD327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37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textId="08F6E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37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37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:rsidP="005E01B6" w14:textId="08F6E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37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paraId="27F645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paraId="43845D7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paraId="74D18B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37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C37B1"/>
    <w:rsid w:val="00541498"/>
    <w:rsid w:val="005E01B6"/>
    <w:rsid w:val="007675BD"/>
    <w:rsid w:val="00915CBA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7D8E8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C37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C37B1"/>
    <w:rPr>
      <w:sz w:val="18"/>
      <w:szCs w:val="18"/>
    </w:rPr>
  </w:style>
  <w:style w:type="paragraph" w:styleId="Footer">
    <w:name w:val="footer"/>
    <w:basedOn w:val="Normal"/>
    <w:link w:val="a0"/>
    <w:rsid w:val="004C37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C37B1"/>
    <w:rPr>
      <w:sz w:val="18"/>
      <w:szCs w:val="18"/>
    </w:rPr>
  </w:style>
  <w:style w:type="character" w:styleId="PageNumber">
    <w:name w:val="page number"/>
    <w:basedOn w:val="DefaultParagraphFont"/>
    <w:rsid w:val="004C3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713014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4105</Words>
  <Characters>23401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