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清雪车项目建设总纲及方案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02" w:history="1">
        <w:r>
          <w:rPr>
            <w:rFonts w:ascii="仿宋" w:eastAsia="仿宋" w:hAnsi="仿宋" w:cs="仿宋" w:hint="eastAsia"/>
            <w:lang w:eastAsia="zh-CN"/>
          </w:rPr>
          <w:t>序言</w:t>
        </w:r>
        <w:r>
          <w:tab/>
        </w:r>
        <w:r>
          <w:fldChar w:fldCharType="begin"/>
        </w:r>
        <w:r>
          <w:instrText xml:space="preserve"> PAGEREF _Toc3902 \h </w:instrText>
        </w:r>
        <w:r>
          <w:fldChar w:fldCharType="separate"/>
        </w:r>
        <w:r>
          <w:t>3</w:t>
        </w:r>
        <w:r>
          <w:fldChar w:fldCharType="end"/>
        </w:r>
      </w:hyperlink>
    </w:p>
    <w:p>
      <w:pPr>
        <w:pStyle w:val="TOC1"/>
        <w:tabs>
          <w:tab w:val="right" w:leader="dot" w:pos="8306"/>
        </w:tabs>
      </w:pPr>
      <w:hyperlink w:anchor="_Toc26587" w:history="1">
        <w:r>
          <w:rPr>
            <w:rFonts w:ascii="仿宋" w:eastAsia="仿宋" w:hAnsi="仿宋" w:cs="仿宋" w:hint="eastAsia"/>
            <w:lang w:eastAsia="zh-CN"/>
          </w:rPr>
          <w:t>一、发展规划、产业政策和行业准入分析</w:t>
        </w:r>
        <w:r>
          <w:tab/>
        </w:r>
        <w:r>
          <w:fldChar w:fldCharType="begin"/>
        </w:r>
        <w:r>
          <w:instrText xml:space="preserve"> PAGEREF _Toc26587 \h </w:instrText>
        </w:r>
        <w:r>
          <w:fldChar w:fldCharType="separate"/>
        </w:r>
        <w:r>
          <w:t>3</w:t>
        </w:r>
        <w:r>
          <w:fldChar w:fldCharType="end"/>
        </w:r>
      </w:hyperlink>
    </w:p>
    <w:p>
      <w:pPr>
        <w:pStyle w:val="TOC2"/>
        <w:tabs>
          <w:tab w:val="right" w:leader="dot" w:pos="8306"/>
        </w:tabs>
      </w:pPr>
      <w:hyperlink w:anchor="_Toc11578" w:history="1">
        <w:r>
          <w:rPr>
            <w:rFonts w:ascii="仿宋" w:eastAsia="仿宋" w:hAnsi="仿宋" w:cs="仿宋" w:hint="eastAsia"/>
            <w:lang w:eastAsia="zh-CN"/>
          </w:rPr>
          <w:t>(一)、发展规划分析</w:t>
        </w:r>
        <w:r>
          <w:tab/>
        </w:r>
        <w:r>
          <w:fldChar w:fldCharType="begin"/>
        </w:r>
        <w:r>
          <w:instrText xml:space="preserve"> PAGEREF _Toc11578 \h </w:instrText>
        </w:r>
        <w:r>
          <w:fldChar w:fldCharType="separate"/>
        </w:r>
        <w:r>
          <w:t>3</w:t>
        </w:r>
        <w:r>
          <w:fldChar w:fldCharType="end"/>
        </w:r>
      </w:hyperlink>
    </w:p>
    <w:p>
      <w:pPr>
        <w:pStyle w:val="TOC2"/>
        <w:tabs>
          <w:tab w:val="right" w:leader="dot" w:pos="8306"/>
        </w:tabs>
      </w:pPr>
      <w:hyperlink w:anchor="_Toc16297" w:history="1">
        <w:r>
          <w:rPr>
            <w:rFonts w:ascii="仿宋" w:eastAsia="仿宋" w:hAnsi="仿宋" w:cs="仿宋" w:hint="eastAsia"/>
            <w:lang w:eastAsia="zh-CN"/>
          </w:rPr>
          <w:t>(二)、产业政策分析</w:t>
        </w:r>
        <w:r>
          <w:tab/>
        </w:r>
        <w:r>
          <w:fldChar w:fldCharType="begin"/>
        </w:r>
        <w:r>
          <w:instrText xml:space="preserve"> PAGEREF _Toc16297 \h </w:instrText>
        </w:r>
        <w:r>
          <w:fldChar w:fldCharType="separate"/>
        </w:r>
        <w:r>
          <w:t>5</w:t>
        </w:r>
        <w:r>
          <w:fldChar w:fldCharType="end"/>
        </w:r>
      </w:hyperlink>
    </w:p>
    <w:p>
      <w:pPr>
        <w:pStyle w:val="TOC2"/>
        <w:tabs>
          <w:tab w:val="right" w:leader="dot" w:pos="8306"/>
        </w:tabs>
      </w:pPr>
      <w:hyperlink w:anchor="_Toc12327" w:history="1">
        <w:r>
          <w:rPr>
            <w:rFonts w:ascii="仿宋" w:eastAsia="仿宋" w:hAnsi="仿宋" w:cs="仿宋" w:hint="eastAsia"/>
            <w:lang w:eastAsia="zh-CN"/>
          </w:rPr>
          <w:t>(三)、行业准入分析</w:t>
        </w:r>
        <w:r>
          <w:tab/>
        </w:r>
        <w:r>
          <w:fldChar w:fldCharType="begin"/>
        </w:r>
        <w:r>
          <w:instrText xml:space="preserve"> PAGEREF _Toc12327 \h </w:instrText>
        </w:r>
        <w:r>
          <w:fldChar w:fldCharType="separate"/>
        </w:r>
        <w:r>
          <w:t>6</w:t>
        </w:r>
        <w:r>
          <w:fldChar w:fldCharType="end"/>
        </w:r>
      </w:hyperlink>
    </w:p>
    <w:p>
      <w:pPr>
        <w:pStyle w:val="TOC1"/>
        <w:tabs>
          <w:tab w:val="right" w:leader="dot" w:pos="8306"/>
        </w:tabs>
      </w:pPr>
      <w:hyperlink w:anchor="_Toc14594" w:history="1">
        <w:r>
          <w:rPr>
            <w:rFonts w:ascii="仿宋" w:eastAsia="仿宋" w:hAnsi="仿宋" w:cs="仿宋" w:hint="eastAsia"/>
            <w:lang w:eastAsia="zh-CN"/>
          </w:rPr>
          <w:t>二、清雪车项目概论</w:t>
        </w:r>
        <w:r>
          <w:tab/>
        </w:r>
        <w:r>
          <w:fldChar w:fldCharType="begin"/>
        </w:r>
        <w:r>
          <w:instrText xml:space="preserve"> PAGEREF _Toc14594 \h </w:instrText>
        </w:r>
        <w:r>
          <w:fldChar w:fldCharType="separate"/>
        </w:r>
        <w:r>
          <w:t>7</w:t>
        </w:r>
        <w:r>
          <w:fldChar w:fldCharType="end"/>
        </w:r>
      </w:hyperlink>
    </w:p>
    <w:p>
      <w:pPr>
        <w:pStyle w:val="TOC2"/>
        <w:tabs>
          <w:tab w:val="right" w:leader="dot" w:pos="8306"/>
        </w:tabs>
      </w:pPr>
      <w:hyperlink w:anchor="_Toc23134" w:history="1">
        <w:r>
          <w:rPr>
            <w:rFonts w:ascii="仿宋" w:eastAsia="仿宋" w:hAnsi="仿宋" w:cs="仿宋" w:hint="eastAsia"/>
            <w:lang w:eastAsia="zh-CN"/>
          </w:rPr>
          <w:t>(一)、项目申报单位概况</w:t>
        </w:r>
        <w:r>
          <w:tab/>
        </w:r>
        <w:r>
          <w:fldChar w:fldCharType="begin"/>
        </w:r>
        <w:r>
          <w:instrText xml:space="preserve"> PAGEREF _Toc23134 \h </w:instrText>
        </w:r>
        <w:r>
          <w:fldChar w:fldCharType="separate"/>
        </w:r>
        <w:r>
          <w:t>7</w:t>
        </w:r>
        <w:r>
          <w:fldChar w:fldCharType="end"/>
        </w:r>
      </w:hyperlink>
    </w:p>
    <w:p>
      <w:pPr>
        <w:pStyle w:val="TOC2"/>
        <w:tabs>
          <w:tab w:val="right" w:leader="dot" w:pos="8306"/>
        </w:tabs>
      </w:pPr>
      <w:hyperlink w:anchor="_Toc8623" w:history="1">
        <w:r>
          <w:rPr>
            <w:rFonts w:ascii="仿宋" w:eastAsia="仿宋" w:hAnsi="仿宋" w:cs="仿宋" w:hint="eastAsia"/>
            <w:lang w:eastAsia="zh-CN"/>
          </w:rPr>
          <w:t>(二)、项目概况</w:t>
        </w:r>
        <w:r>
          <w:tab/>
        </w:r>
        <w:r>
          <w:fldChar w:fldCharType="begin"/>
        </w:r>
        <w:r>
          <w:instrText xml:space="preserve"> PAGEREF _Toc8623 \h </w:instrText>
        </w:r>
        <w:r>
          <w:fldChar w:fldCharType="separate"/>
        </w:r>
        <w:r>
          <w:t>8</w:t>
        </w:r>
        <w:r>
          <w:fldChar w:fldCharType="end"/>
        </w:r>
      </w:hyperlink>
    </w:p>
    <w:p>
      <w:pPr>
        <w:pStyle w:val="TOC1"/>
        <w:tabs>
          <w:tab w:val="right" w:leader="dot" w:pos="8306"/>
        </w:tabs>
      </w:pPr>
      <w:hyperlink w:anchor="_Toc27644" w:history="1">
        <w:r>
          <w:rPr>
            <w:rFonts w:ascii="仿宋" w:eastAsia="仿宋" w:hAnsi="仿宋" w:cs="仿宋" w:hint="eastAsia"/>
            <w:lang w:eastAsia="zh-CN"/>
          </w:rPr>
          <w:t>三、社会影响分析</w:t>
        </w:r>
        <w:r>
          <w:tab/>
        </w:r>
        <w:r>
          <w:fldChar w:fldCharType="begin"/>
        </w:r>
        <w:r>
          <w:instrText xml:space="preserve"> PAGEREF _Toc27644 \h </w:instrText>
        </w:r>
        <w:r>
          <w:fldChar w:fldCharType="separate"/>
        </w:r>
        <w:r>
          <w:t>11</w:t>
        </w:r>
        <w:r>
          <w:fldChar w:fldCharType="end"/>
        </w:r>
      </w:hyperlink>
    </w:p>
    <w:p>
      <w:pPr>
        <w:pStyle w:val="TOC2"/>
        <w:tabs>
          <w:tab w:val="right" w:leader="dot" w:pos="8306"/>
        </w:tabs>
      </w:pPr>
      <w:hyperlink w:anchor="_Toc1288" w:history="1">
        <w:r>
          <w:rPr>
            <w:rFonts w:ascii="仿宋" w:eastAsia="仿宋" w:hAnsi="仿宋" w:cs="仿宋" w:hint="eastAsia"/>
            <w:lang w:eastAsia="zh-CN"/>
          </w:rPr>
          <w:t>(一)、社会影响效果分析</w:t>
        </w:r>
        <w:r>
          <w:tab/>
        </w:r>
        <w:r>
          <w:fldChar w:fldCharType="begin"/>
        </w:r>
        <w:r>
          <w:instrText xml:space="preserve"> PAGEREF _Toc1288 \h </w:instrText>
        </w:r>
        <w:r>
          <w:fldChar w:fldCharType="separate"/>
        </w:r>
        <w:r>
          <w:t>11</w:t>
        </w:r>
        <w:r>
          <w:fldChar w:fldCharType="end"/>
        </w:r>
      </w:hyperlink>
    </w:p>
    <w:p>
      <w:pPr>
        <w:pStyle w:val="TOC2"/>
        <w:tabs>
          <w:tab w:val="right" w:leader="dot" w:pos="8306"/>
        </w:tabs>
      </w:pPr>
      <w:hyperlink w:anchor="_Toc2038" w:history="1">
        <w:r>
          <w:rPr>
            <w:rFonts w:ascii="仿宋" w:eastAsia="仿宋" w:hAnsi="仿宋" w:cs="仿宋" w:hint="eastAsia"/>
            <w:lang w:eastAsia="zh-CN"/>
          </w:rPr>
          <w:t>(二)、社会适应性分析</w:t>
        </w:r>
        <w:r>
          <w:tab/>
        </w:r>
        <w:r>
          <w:fldChar w:fldCharType="begin"/>
        </w:r>
        <w:r>
          <w:instrText xml:space="preserve"> PAGEREF _Toc2038 \h </w:instrText>
        </w:r>
        <w:r>
          <w:fldChar w:fldCharType="separate"/>
        </w:r>
        <w:r>
          <w:t>14</w:t>
        </w:r>
        <w:r>
          <w:fldChar w:fldCharType="end"/>
        </w:r>
      </w:hyperlink>
    </w:p>
    <w:p>
      <w:pPr>
        <w:pStyle w:val="TOC2"/>
        <w:tabs>
          <w:tab w:val="right" w:leader="dot" w:pos="8306"/>
        </w:tabs>
      </w:pPr>
      <w:hyperlink w:anchor="_Toc13095" w:history="1">
        <w:r>
          <w:rPr>
            <w:rFonts w:ascii="仿宋" w:eastAsia="仿宋" w:hAnsi="仿宋" w:cs="仿宋" w:hint="eastAsia"/>
            <w:lang w:eastAsia="zh-CN"/>
          </w:rPr>
          <w:t>(三)、社会风险及对策分析</w:t>
        </w:r>
        <w:r>
          <w:tab/>
        </w:r>
        <w:r>
          <w:fldChar w:fldCharType="begin"/>
        </w:r>
        <w:r>
          <w:instrText xml:space="preserve"> PAGEREF _Toc13095 \h </w:instrText>
        </w:r>
        <w:r>
          <w:fldChar w:fldCharType="separate"/>
        </w:r>
        <w:r>
          <w:t>15</w:t>
        </w:r>
        <w:r>
          <w:fldChar w:fldCharType="end"/>
        </w:r>
      </w:hyperlink>
    </w:p>
    <w:p>
      <w:pPr>
        <w:pStyle w:val="TOC1"/>
        <w:tabs>
          <w:tab w:val="right" w:leader="dot" w:pos="8306"/>
        </w:tabs>
      </w:pPr>
      <w:hyperlink w:anchor="_Toc31510" w:history="1">
        <w:r>
          <w:rPr>
            <w:rFonts w:ascii="仿宋" w:eastAsia="仿宋" w:hAnsi="仿宋" w:cs="仿宋" w:hint="eastAsia"/>
            <w:lang w:eastAsia="zh-CN"/>
          </w:rPr>
          <w:t>四、资源开发及综合利用分析</w:t>
        </w:r>
        <w:r>
          <w:tab/>
        </w:r>
        <w:r>
          <w:fldChar w:fldCharType="begin"/>
        </w:r>
        <w:r>
          <w:instrText xml:space="preserve"> PAGEREF _Toc31510 \h </w:instrText>
        </w:r>
        <w:r>
          <w:fldChar w:fldCharType="separate"/>
        </w:r>
        <w:r>
          <w:t>19</w:t>
        </w:r>
        <w:r>
          <w:fldChar w:fldCharType="end"/>
        </w:r>
      </w:hyperlink>
    </w:p>
    <w:p>
      <w:pPr>
        <w:pStyle w:val="TOC2"/>
        <w:tabs>
          <w:tab w:val="right" w:leader="dot" w:pos="8306"/>
        </w:tabs>
      </w:pPr>
      <w:hyperlink w:anchor="_Toc22135" w:history="1">
        <w:r>
          <w:rPr>
            <w:rFonts w:ascii="仿宋" w:eastAsia="仿宋" w:hAnsi="仿宋" w:cs="仿宋" w:hint="eastAsia"/>
            <w:lang w:eastAsia="zh-CN"/>
          </w:rPr>
          <w:t>(一)、资源开发方案</w:t>
        </w:r>
        <w:r>
          <w:tab/>
        </w:r>
        <w:r>
          <w:fldChar w:fldCharType="begin"/>
        </w:r>
        <w:r>
          <w:instrText xml:space="preserve"> PAGEREF _Toc22135 \h </w:instrText>
        </w:r>
        <w:r>
          <w:fldChar w:fldCharType="separate"/>
        </w:r>
        <w:r>
          <w:t>19</w:t>
        </w:r>
        <w:r>
          <w:fldChar w:fldCharType="end"/>
        </w:r>
      </w:hyperlink>
    </w:p>
    <w:p>
      <w:pPr>
        <w:pStyle w:val="TOC2"/>
        <w:tabs>
          <w:tab w:val="right" w:leader="dot" w:pos="8306"/>
        </w:tabs>
      </w:pPr>
      <w:hyperlink w:anchor="_Toc15287" w:history="1">
        <w:r>
          <w:rPr>
            <w:rFonts w:ascii="仿宋" w:eastAsia="仿宋" w:hAnsi="仿宋" w:cs="仿宋" w:hint="eastAsia"/>
            <w:lang w:eastAsia="zh-CN"/>
          </w:rPr>
          <w:t>(二)、资源利用方案</w:t>
        </w:r>
        <w:r>
          <w:tab/>
        </w:r>
        <w:r>
          <w:fldChar w:fldCharType="begin"/>
        </w:r>
        <w:r>
          <w:instrText xml:space="preserve"> PAGEREF _Toc15287 \h </w:instrText>
        </w:r>
        <w:r>
          <w:fldChar w:fldCharType="separate"/>
        </w:r>
        <w:r>
          <w:t>20</w:t>
        </w:r>
        <w:r>
          <w:fldChar w:fldCharType="end"/>
        </w:r>
      </w:hyperlink>
    </w:p>
    <w:p>
      <w:pPr>
        <w:pStyle w:val="TOC2"/>
        <w:tabs>
          <w:tab w:val="right" w:leader="dot" w:pos="8306"/>
        </w:tabs>
      </w:pPr>
      <w:hyperlink w:anchor="_Toc13058" w:history="1">
        <w:r>
          <w:rPr>
            <w:rFonts w:ascii="仿宋" w:eastAsia="仿宋" w:hAnsi="仿宋" w:cs="仿宋" w:hint="eastAsia"/>
            <w:lang w:eastAsia="zh-CN"/>
          </w:rPr>
          <w:t>(三)、资源节约措施</w:t>
        </w:r>
        <w:r>
          <w:tab/>
        </w:r>
        <w:r>
          <w:fldChar w:fldCharType="begin"/>
        </w:r>
        <w:r>
          <w:instrText xml:space="preserve"> PAGEREF _Toc13058 \h </w:instrText>
        </w:r>
        <w:r>
          <w:fldChar w:fldCharType="separate"/>
        </w:r>
        <w:r>
          <w:t>21</w:t>
        </w:r>
        <w:r>
          <w:fldChar w:fldCharType="end"/>
        </w:r>
      </w:hyperlink>
    </w:p>
    <w:p>
      <w:pPr>
        <w:pStyle w:val="TOC1"/>
        <w:tabs>
          <w:tab w:val="right" w:leader="dot" w:pos="8306"/>
        </w:tabs>
      </w:pPr>
      <w:hyperlink w:anchor="_Toc28783" w:history="1">
        <w:r>
          <w:rPr>
            <w:rFonts w:ascii="仿宋" w:eastAsia="仿宋" w:hAnsi="仿宋" w:cs="仿宋" w:hint="eastAsia"/>
            <w:lang w:eastAsia="zh-CN"/>
          </w:rPr>
          <w:t>五、建设风险评估分析</w:t>
        </w:r>
        <w:r>
          <w:tab/>
        </w:r>
        <w:r>
          <w:fldChar w:fldCharType="begin"/>
        </w:r>
        <w:r>
          <w:instrText xml:space="preserve"> PAGEREF _Toc28783 \h </w:instrText>
        </w:r>
        <w:r>
          <w:fldChar w:fldCharType="separate"/>
        </w:r>
        <w:r>
          <w:t>22</w:t>
        </w:r>
        <w:r>
          <w:fldChar w:fldCharType="end"/>
        </w:r>
      </w:hyperlink>
    </w:p>
    <w:p>
      <w:pPr>
        <w:pStyle w:val="TOC2"/>
        <w:tabs>
          <w:tab w:val="right" w:leader="dot" w:pos="8306"/>
        </w:tabs>
      </w:pPr>
      <w:hyperlink w:anchor="_Toc17645" w:history="1">
        <w:r>
          <w:rPr>
            <w:rFonts w:ascii="仿宋" w:eastAsia="仿宋" w:hAnsi="仿宋" w:cs="仿宋" w:hint="eastAsia"/>
            <w:lang w:eastAsia="zh-CN"/>
          </w:rPr>
          <w:t>(一)、政策风险分析</w:t>
        </w:r>
        <w:r>
          <w:tab/>
        </w:r>
        <w:r>
          <w:fldChar w:fldCharType="begin"/>
        </w:r>
        <w:r>
          <w:instrText xml:space="preserve"> PAGEREF _Toc17645 \h </w:instrText>
        </w:r>
        <w:r>
          <w:fldChar w:fldCharType="separate"/>
        </w:r>
        <w:r>
          <w:t>22</w:t>
        </w:r>
        <w:r>
          <w:fldChar w:fldCharType="end"/>
        </w:r>
      </w:hyperlink>
    </w:p>
    <w:p>
      <w:pPr>
        <w:pStyle w:val="TOC2"/>
        <w:tabs>
          <w:tab w:val="right" w:leader="dot" w:pos="8306"/>
        </w:tabs>
      </w:pPr>
      <w:hyperlink w:anchor="_Toc32018" w:history="1">
        <w:r>
          <w:rPr>
            <w:rFonts w:ascii="仿宋" w:eastAsia="仿宋" w:hAnsi="仿宋" w:cs="仿宋" w:hint="eastAsia"/>
            <w:lang w:eastAsia="zh-CN"/>
          </w:rPr>
          <w:t>(二)、社会风险分析</w:t>
        </w:r>
        <w:r>
          <w:tab/>
        </w:r>
        <w:r>
          <w:fldChar w:fldCharType="begin"/>
        </w:r>
        <w:r>
          <w:instrText xml:space="preserve"> PAGEREF _Toc32018 \h </w:instrText>
        </w:r>
        <w:r>
          <w:fldChar w:fldCharType="separate"/>
        </w:r>
        <w:r>
          <w:t>23</w:t>
        </w:r>
        <w:r>
          <w:fldChar w:fldCharType="end"/>
        </w:r>
      </w:hyperlink>
    </w:p>
    <w:p>
      <w:pPr>
        <w:pStyle w:val="TOC2"/>
        <w:tabs>
          <w:tab w:val="right" w:leader="dot" w:pos="8306"/>
        </w:tabs>
      </w:pPr>
      <w:hyperlink w:anchor="_Toc24570" w:history="1">
        <w:r>
          <w:rPr>
            <w:rFonts w:ascii="仿宋" w:eastAsia="仿宋" w:hAnsi="仿宋" w:cs="仿宋" w:hint="eastAsia"/>
            <w:lang w:eastAsia="zh-CN"/>
          </w:rPr>
          <w:t>(三)、市场风险分析</w:t>
        </w:r>
        <w:r>
          <w:tab/>
        </w:r>
        <w:r>
          <w:fldChar w:fldCharType="begin"/>
        </w:r>
        <w:r>
          <w:instrText xml:space="preserve"> PAGEREF _Toc24570 \h </w:instrText>
        </w:r>
        <w:r>
          <w:fldChar w:fldCharType="separate"/>
        </w:r>
        <w:r>
          <w:t>25</w:t>
        </w:r>
        <w:r>
          <w:fldChar w:fldCharType="end"/>
        </w:r>
      </w:hyperlink>
    </w:p>
    <w:p>
      <w:pPr>
        <w:pStyle w:val="TOC2"/>
        <w:tabs>
          <w:tab w:val="right" w:leader="dot" w:pos="8306"/>
        </w:tabs>
      </w:pPr>
      <w:hyperlink w:anchor="_Toc20650" w:history="1">
        <w:r>
          <w:rPr>
            <w:rFonts w:ascii="仿宋" w:eastAsia="仿宋" w:hAnsi="仿宋" w:cs="仿宋" w:hint="eastAsia"/>
            <w:lang w:eastAsia="zh-CN"/>
          </w:rPr>
          <w:t>(四)、资金风险分析</w:t>
        </w:r>
        <w:r>
          <w:tab/>
        </w:r>
        <w:r>
          <w:fldChar w:fldCharType="begin"/>
        </w:r>
        <w:r>
          <w:instrText xml:space="preserve"> PAGEREF _Toc20650 \h </w:instrText>
        </w:r>
        <w:r>
          <w:fldChar w:fldCharType="separate"/>
        </w:r>
        <w:r>
          <w:t>26</w:t>
        </w:r>
        <w:r>
          <w:fldChar w:fldCharType="end"/>
        </w:r>
      </w:hyperlink>
    </w:p>
    <w:p>
      <w:pPr>
        <w:pStyle w:val="TOC2"/>
        <w:tabs>
          <w:tab w:val="right" w:leader="dot" w:pos="8306"/>
        </w:tabs>
      </w:pPr>
      <w:hyperlink w:anchor="_Toc16404" w:history="1">
        <w:r>
          <w:rPr>
            <w:rFonts w:ascii="仿宋" w:eastAsia="仿宋" w:hAnsi="仿宋" w:cs="仿宋" w:hint="eastAsia"/>
            <w:lang w:eastAsia="zh-CN"/>
          </w:rPr>
          <w:t>(五)、技术风险分析</w:t>
        </w:r>
        <w:r>
          <w:tab/>
        </w:r>
        <w:r>
          <w:fldChar w:fldCharType="begin"/>
        </w:r>
        <w:r>
          <w:instrText xml:space="preserve"> PAGEREF _Toc16404 \h </w:instrText>
        </w:r>
        <w:r>
          <w:fldChar w:fldCharType="separate"/>
        </w:r>
        <w:r>
          <w:t>27</w:t>
        </w:r>
        <w:r>
          <w:fldChar w:fldCharType="end"/>
        </w:r>
      </w:hyperlink>
    </w:p>
    <w:p>
      <w:pPr>
        <w:pStyle w:val="TOC2"/>
        <w:tabs>
          <w:tab w:val="right" w:leader="dot" w:pos="8306"/>
        </w:tabs>
      </w:pPr>
      <w:hyperlink w:anchor="_Toc17499" w:history="1">
        <w:r>
          <w:rPr>
            <w:rFonts w:ascii="仿宋" w:eastAsia="仿宋" w:hAnsi="仿宋" w:cs="仿宋" w:hint="eastAsia"/>
            <w:lang w:eastAsia="zh-CN"/>
          </w:rPr>
          <w:t>(六)、财务风险分析</w:t>
        </w:r>
        <w:r>
          <w:tab/>
        </w:r>
        <w:r>
          <w:fldChar w:fldCharType="begin"/>
        </w:r>
        <w:r>
          <w:instrText xml:space="preserve"> PAGEREF _Toc17499 \h </w:instrText>
        </w:r>
        <w:r>
          <w:fldChar w:fldCharType="separate"/>
        </w:r>
        <w:r>
          <w:t>28</w:t>
        </w:r>
        <w:r>
          <w:fldChar w:fldCharType="end"/>
        </w:r>
      </w:hyperlink>
    </w:p>
    <w:p>
      <w:pPr>
        <w:pStyle w:val="TOC2"/>
        <w:tabs>
          <w:tab w:val="right" w:leader="dot" w:pos="8306"/>
        </w:tabs>
      </w:pPr>
      <w:hyperlink w:anchor="_Toc15142" w:history="1">
        <w:r>
          <w:rPr>
            <w:rFonts w:ascii="仿宋" w:eastAsia="仿宋" w:hAnsi="仿宋" w:cs="仿宋" w:hint="eastAsia"/>
            <w:lang w:eastAsia="zh-CN"/>
          </w:rPr>
          <w:t>(七)、管理风险分析</w:t>
        </w:r>
        <w:r>
          <w:tab/>
        </w:r>
        <w:r>
          <w:fldChar w:fldCharType="begin"/>
        </w:r>
        <w:r>
          <w:instrText xml:space="preserve"> PAGEREF _Toc15142 \h </w:instrText>
        </w:r>
        <w:r>
          <w:fldChar w:fldCharType="separate"/>
        </w:r>
        <w:r>
          <w:t>30</w:t>
        </w:r>
        <w:r>
          <w:fldChar w:fldCharType="end"/>
        </w:r>
      </w:hyperlink>
    </w:p>
    <w:p>
      <w:pPr>
        <w:pStyle w:val="TOC2"/>
        <w:tabs>
          <w:tab w:val="right" w:leader="dot" w:pos="8306"/>
        </w:tabs>
      </w:pPr>
      <w:hyperlink w:anchor="_Toc6739" w:history="1">
        <w:r>
          <w:rPr>
            <w:rFonts w:ascii="仿宋" w:eastAsia="仿宋" w:hAnsi="仿宋" w:cs="仿宋" w:hint="eastAsia"/>
            <w:lang w:eastAsia="zh-CN"/>
          </w:rPr>
          <w:t>(八)、其它风险分析</w:t>
        </w:r>
        <w:r>
          <w:tab/>
        </w:r>
        <w:r>
          <w:fldChar w:fldCharType="begin"/>
        </w:r>
        <w:r>
          <w:instrText xml:space="preserve"> PAGEREF _Toc6739 \h </w:instrText>
        </w:r>
        <w:r>
          <w:fldChar w:fldCharType="separate"/>
        </w:r>
        <w:r>
          <w:t>31</w:t>
        </w:r>
        <w:r>
          <w:fldChar w:fldCharType="end"/>
        </w:r>
      </w:hyperlink>
    </w:p>
    <w:p>
      <w:pPr>
        <w:pStyle w:val="TOC2"/>
        <w:tabs>
          <w:tab w:val="right" w:leader="dot" w:pos="8306"/>
        </w:tabs>
      </w:pPr>
      <w:hyperlink w:anchor="_Toc1747" w:history="1">
        <w:r>
          <w:rPr>
            <w:rFonts w:ascii="仿宋" w:eastAsia="仿宋" w:hAnsi="仿宋" w:cs="仿宋" w:hint="eastAsia"/>
            <w:lang w:eastAsia="zh-CN"/>
          </w:rPr>
          <w:t>(九)、社会影响评估</w:t>
        </w:r>
        <w:r>
          <w:tab/>
        </w:r>
        <w:r>
          <w:fldChar w:fldCharType="begin"/>
        </w:r>
        <w:r>
          <w:instrText xml:space="preserve"> PAGEREF _Toc1747 \h </w:instrText>
        </w:r>
        <w:r>
          <w:fldChar w:fldCharType="separate"/>
        </w:r>
        <w:r>
          <w:t>33</w:t>
        </w:r>
        <w:r>
          <w:fldChar w:fldCharType="end"/>
        </w:r>
      </w:hyperlink>
    </w:p>
    <w:p>
      <w:pPr>
        <w:pStyle w:val="TOC1"/>
        <w:tabs>
          <w:tab w:val="right" w:leader="dot" w:pos="8306"/>
        </w:tabs>
      </w:pPr>
      <w:hyperlink w:anchor="_Toc25898" w:history="1">
        <w:r>
          <w:rPr>
            <w:rFonts w:ascii="仿宋" w:eastAsia="仿宋" w:hAnsi="仿宋" w:cs="仿宋" w:hint="eastAsia"/>
            <w:lang w:eastAsia="zh-CN"/>
          </w:rPr>
          <w:t>六、背景、必要性分析</w:t>
        </w:r>
        <w:r>
          <w:tab/>
        </w:r>
        <w:r>
          <w:fldChar w:fldCharType="begin"/>
        </w:r>
        <w:r>
          <w:instrText xml:space="preserve"> PAGEREF _Toc25898 \h </w:instrText>
        </w:r>
        <w:r>
          <w:fldChar w:fldCharType="separate"/>
        </w:r>
        <w:r>
          <w:t>35</w:t>
        </w:r>
        <w:r>
          <w:fldChar w:fldCharType="end"/>
        </w:r>
      </w:hyperlink>
    </w:p>
    <w:p>
      <w:pPr>
        <w:pStyle w:val="TOC2"/>
        <w:tabs>
          <w:tab w:val="right" w:leader="dot" w:pos="8306"/>
        </w:tabs>
      </w:pPr>
      <w:hyperlink w:anchor="_Toc22731" w:history="1">
        <w:r>
          <w:rPr>
            <w:rFonts w:ascii="仿宋" w:eastAsia="仿宋" w:hAnsi="仿宋" w:cs="仿宋" w:hint="eastAsia"/>
            <w:lang w:eastAsia="zh-CN"/>
          </w:rPr>
          <w:t>(一)、项目建设背景</w:t>
        </w:r>
        <w:r>
          <w:tab/>
        </w:r>
        <w:r>
          <w:fldChar w:fldCharType="begin"/>
        </w:r>
        <w:r>
          <w:instrText xml:space="preserve"> PAGEREF _Toc22731 \h </w:instrText>
        </w:r>
        <w:r>
          <w:fldChar w:fldCharType="separate"/>
        </w:r>
        <w:r>
          <w:t>35</w:t>
        </w:r>
        <w:r>
          <w:fldChar w:fldCharType="end"/>
        </w:r>
      </w:hyperlink>
    </w:p>
    <w:p>
      <w:pPr>
        <w:pStyle w:val="TOC2"/>
        <w:tabs>
          <w:tab w:val="right" w:leader="dot" w:pos="8306"/>
        </w:tabs>
      </w:pPr>
      <w:hyperlink w:anchor="_Toc9063" w:history="1">
        <w:r>
          <w:rPr>
            <w:rFonts w:ascii="仿宋" w:eastAsia="仿宋" w:hAnsi="仿宋" w:cs="仿宋" w:hint="eastAsia"/>
            <w:lang w:eastAsia="zh-CN"/>
          </w:rPr>
          <w:t>(二)、必要性分析</w:t>
        </w:r>
        <w:r>
          <w:tab/>
        </w:r>
        <w:r>
          <w:fldChar w:fldCharType="begin"/>
        </w:r>
        <w:r>
          <w:instrText xml:space="preserve"> PAGEREF _Toc9063 \h </w:instrText>
        </w:r>
        <w:r>
          <w:fldChar w:fldCharType="separate"/>
        </w:r>
        <w:r>
          <w:t>36</w:t>
        </w:r>
        <w:r>
          <w:fldChar w:fldCharType="end"/>
        </w:r>
      </w:hyperlink>
    </w:p>
    <w:p>
      <w:pPr>
        <w:pStyle w:val="TOC2"/>
        <w:tabs>
          <w:tab w:val="right" w:leader="dot" w:pos="8306"/>
        </w:tabs>
      </w:pPr>
      <w:hyperlink w:anchor="_Toc7878" w:history="1">
        <w:r>
          <w:rPr>
            <w:rFonts w:ascii="仿宋" w:eastAsia="仿宋" w:hAnsi="仿宋" w:cs="仿宋" w:hint="eastAsia"/>
            <w:lang w:eastAsia="zh-CN"/>
          </w:rPr>
          <w:t>(三)、项目建设有利条件</w:t>
        </w:r>
        <w:r>
          <w:tab/>
        </w:r>
        <w:r>
          <w:fldChar w:fldCharType="begin"/>
        </w:r>
        <w:r>
          <w:instrText xml:space="preserve"> PAGEREF _Toc7878 \h </w:instrText>
        </w:r>
        <w:r>
          <w:fldChar w:fldCharType="separate"/>
        </w:r>
        <w:r>
          <w:t>37</w:t>
        </w:r>
        <w:r>
          <w:fldChar w:fldCharType="end"/>
        </w:r>
      </w:hyperlink>
    </w:p>
    <w:p>
      <w:pPr>
        <w:pStyle w:val="TOC1"/>
        <w:tabs>
          <w:tab w:val="right" w:leader="dot" w:pos="8306"/>
        </w:tabs>
      </w:pPr>
      <w:hyperlink w:anchor="_Toc30722" w:history="1">
        <w:r>
          <w:rPr>
            <w:rFonts w:ascii="仿宋" w:eastAsia="仿宋" w:hAnsi="仿宋" w:cs="仿宋" w:hint="eastAsia"/>
            <w:lang w:eastAsia="zh-CN"/>
          </w:rPr>
          <w:t>七、项目变更管理</w:t>
        </w:r>
        <w:r>
          <w:tab/>
        </w:r>
        <w:r>
          <w:fldChar w:fldCharType="begin"/>
        </w:r>
        <w:r>
          <w:instrText xml:space="preserve"> PAGEREF _Toc30722 \h </w:instrText>
        </w:r>
        <w:r>
          <w:fldChar w:fldCharType="separate"/>
        </w:r>
        <w:r>
          <w:t>39</w:t>
        </w:r>
        <w:r>
          <w:fldChar w:fldCharType="end"/>
        </w:r>
      </w:hyperlink>
    </w:p>
    <w:p>
      <w:pPr>
        <w:pStyle w:val="TOC2"/>
        <w:tabs>
          <w:tab w:val="right" w:leader="dot" w:pos="8306"/>
        </w:tabs>
      </w:pPr>
      <w:hyperlink w:anchor="_Toc13174" w:history="1">
        <w:r>
          <w:rPr>
            <w:rFonts w:ascii="仿宋" w:eastAsia="仿宋" w:hAnsi="仿宋" w:cs="仿宋" w:hint="eastAsia"/>
            <w:lang w:eastAsia="zh-CN"/>
          </w:rPr>
          <w:t>(一)、变更控制流程</w:t>
        </w:r>
        <w:r>
          <w:tab/>
        </w:r>
        <w:r>
          <w:fldChar w:fldCharType="begin"/>
        </w:r>
        <w:r>
          <w:instrText xml:space="preserve"> PAGEREF _Toc13174 \h </w:instrText>
        </w:r>
        <w:r>
          <w:fldChar w:fldCharType="separate"/>
        </w:r>
        <w:r>
          <w:t>39</w:t>
        </w:r>
        <w:r>
          <w:fldChar w:fldCharType="end"/>
        </w:r>
      </w:hyperlink>
    </w:p>
    <w:p>
      <w:pPr>
        <w:pStyle w:val="TOC2"/>
        <w:tabs>
          <w:tab w:val="right" w:leader="dot" w:pos="8306"/>
        </w:tabs>
      </w:pPr>
      <w:hyperlink w:anchor="_Toc28695" w:history="1">
        <w:r>
          <w:rPr>
            <w:rFonts w:ascii="仿宋" w:eastAsia="仿宋" w:hAnsi="仿宋" w:cs="仿宋" w:hint="eastAsia"/>
            <w:lang w:eastAsia="zh-CN"/>
          </w:rPr>
          <w:t>(二)、影响评估与处理</w:t>
        </w:r>
        <w:r>
          <w:tab/>
        </w:r>
        <w:r>
          <w:fldChar w:fldCharType="begin"/>
        </w:r>
        <w:r>
          <w:instrText xml:space="preserve"> PAGEREF _Toc28695 \h </w:instrText>
        </w:r>
        <w:r>
          <w:fldChar w:fldCharType="separate"/>
        </w:r>
        <w:r>
          <w:t>39</w:t>
        </w:r>
        <w:r>
          <w:fldChar w:fldCharType="end"/>
        </w:r>
      </w:hyperlink>
    </w:p>
    <w:p>
      <w:pPr>
        <w:pStyle w:val="TOC2"/>
        <w:tabs>
          <w:tab w:val="right" w:leader="dot" w:pos="8306"/>
        </w:tabs>
      </w:pPr>
      <w:hyperlink w:anchor="_Toc24556" w:history="1">
        <w:r>
          <w:rPr>
            <w:rFonts w:ascii="仿宋" w:eastAsia="仿宋" w:hAnsi="仿宋" w:cs="仿宋" w:hint="eastAsia"/>
            <w:lang w:eastAsia="zh-CN"/>
          </w:rPr>
          <w:t>(三)、变更记录与追踪</w:t>
        </w:r>
        <w:r>
          <w:tab/>
        </w:r>
        <w:r>
          <w:fldChar w:fldCharType="begin"/>
        </w:r>
        <w:r>
          <w:instrText xml:space="preserve"> PAGEREF _Toc24556 \h </w:instrText>
        </w:r>
        <w:r>
          <w:fldChar w:fldCharType="separate"/>
        </w:r>
        <w:r>
          <w:t>41</w:t>
        </w:r>
        <w:r>
          <w:fldChar w:fldCharType="end"/>
        </w:r>
      </w:hyperlink>
    </w:p>
    <w:p>
      <w:pPr>
        <w:pStyle w:val="TOC2"/>
        <w:tabs>
          <w:tab w:val="right" w:leader="dot" w:pos="8306"/>
        </w:tabs>
      </w:pPr>
      <w:hyperlink w:anchor="_Toc1840" w:history="1">
        <w:r>
          <w:rPr>
            <w:rFonts w:ascii="仿宋" w:eastAsia="仿宋" w:hAnsi="仿宋" w:cs="仿宋" w:hint="eastAsia"/>
            <w:lang w:eastAsia="zh-CN"/>
          </w:rPr>
          <w:t>(四)、变更管理策略</w:t>
        </w:r>
        <w:r>
          <w:tab/>
        </w:r>
        <w:r>
          <w:fldChar w:fldCharType="begin"/>
        </w:r>
        <w:r>
          <w:instrText xml:space="preserve"> PAGEREF _Toc1840 \h </w:instrText>
        </w:r>
        <w:r>
          <w:fldChar w:fldCharType="separate"/>
        </w:r>
        <w:r>
          <w:t>43</w:t>
        </w:r>
        <w:r>
          <w:fldChar w:fldCharType="end"/>
        </w:r>
      </w:hyperlink>
    </w:p>
    <w:p>
      <w:pPr>
        <w:pStyle w:val="TOC1"/>
        <w:tabs>
          <w:tab w:val="right" w:leader="dot" w:pos="8306"/>
        </w:tabs>
      </w:pPr>
      <w:hyperlink w:anchor="_Toc13639" w:history="1">
        <w:r>
          <w:rPr>
            <w:rFonts w:ascii="仿宋" w:eastAsia="仿宋" w:hAnsi="仿宋" w:cs="仿宋" w:hint="eastAsia"/>
            <w:lang w:eastAsia="zh-CN"/>
          </w:rPr>
          <w:t>八、项目质量与标准</w:t>
        </w:r>
        <w:r>
          <w:tab/>
        </w:r>
        <w:r>
          <w:fldChar w:fldCharType="begin"/>
        </w:r>
        <w:r>
          <w:instrText xml:space="preserve"> PAGEREF _Toc13639 \h </w:instrText>
        </w:r>
        <w:r>
          <w:fldChar w:fldCharType="separate"/>
        </w:r>
        <w:r>
          <w:t>44</w:t>
        </w:r>
        <w:r>
          <w:fldChar w:fldCharType="end"/>
        </w:r>
      </w:hyperlink>
    </w:p>
    <w:p>
      <w:pPr>
        <w:pStyle w:val="TOC2"/>
        <w:tabs>
          <w:tab w:val="right" w:leader="dot" w:pos="8306"/>
        </w:tabs>
      </w:pPr>
      <w:hyperlink w:anchor="_Toc26313" w:history="1">
        <w:r>
          <w:rPr>
            <w:rFonts w:ascii="仿宋" w:eastAsia="仿宋" w:hAnsi="仿宋" w:cs="仿宋" w:hint="eastAsia"/>
            <w:lang w:eastAsia="zh-CN"/>
          </w:rPr>
          <w:t>(一)、质量保障体系</w:t>
        </w:r>
        <w:r>
          <w:tab/>
        </w:r>
        <w:r>
          <w:fldChar w:fldCharType="begin"/>
        </w:r>
        <w:r>
          <w:instrText xml:space="preserve"> PAGEREF _Toc26313 \h </w:instrText>
        </w:r>
        <w:r>
          <w:fldChar w:fldCharType="separate"/>
        </w:r>
        <w:r>
          <w:t>44</w:t>
        </w:r>
        <w:r>
          <w:fldChar w:fldCharType="end"/>
        </w:r>
      </w:hyperlink>
    </w:p>
    <w:p>
      <w:pPr>
        <w:pStyle w:val="TOC2"/>
        <w:tabs>
          <w:tab w:val="right" w:leader="dot" w:pos="8306"/>
        </w:tabs>
      </w:pPr>
      <w:hyperlink w:anchor="_Toc26784" w:history="1">
        <w:r>
          <w:rPr>
            <w:rFonts w:ascii="仿宋" w:eastAsia="仿宋" w:hAnsi="仿宋" w:cs="仿宋" w:hint="eastAsia"/>
            <w:lang w:eastAsia="zh-CN"/>
          </w:rPr>
          <w:t>(二)、标准化作业流程</w:t>
        </w:r>
        <w:r>
          <w:tab/>
        </w:r>
        <w:r>
          <w:fldChar w:fldCharType="begin"/>
        </w:r>
        <w:r>
          <w:instrText xml:space="preserve"> PAGEREF _Toc26784 \h </w:instrText>
        </w:r>
        <w:r>
          <w:fldChar w:fldCharType="separate"/>
        </w:r>
        <w:r>
          <w:t>46</w:t>
        </w:r>
        <w:r>
          <w:fldChar w:fldCharType="end"/>
        </w:r>
      </w:hyperlink>
    </w:p>
    <w:p>
      <w:pPr>
        <w:pStyle w:val="TOC2"/>
        <w:tabs>
          <w:tab w:val="right" w:leader="dot" w:pos="8306"/>
        </w:tabs>
      </w:pPr>
      <w:hyperlink w:anchor="_Toc758" w:history="1">
        <w:r>
          <w:rPr>
            <w:rFonts w:ascii="仿宋" w:eastAsia="仿宋" w:hAnsi="仿宋" w:cs="仿宋" w:hint="eastAsia"/>
            <w:lang w:eastAsia="zh-CN"/>
          </w:rPr>
          <w:t>(三)、质量监控与评估</w:t>
        </w:r>
        <w:r>
          <w:tab/>
        </w:r>
        <w:r>
          <w:fldChar w:fldCharType="begin"/>
        </w:r>
        <w:r>
          <w:instrText xml:space="preserve"> PAGEREF _Toc758 \h </w:instrText>
        </w:r>
        <w:r>
          <w:fldChar w:fldCharType="separate"/>
        </w:r>
        <w:r>
          <w:t>48</w:t>
        </w:r>
        <w:r>
          <w:fldChar w:fldCharType="end"/>
        </w:r>
      </w:hyperlink>
    </w:p>
    <w:p>
      <w:pPr>
        <w:pStyle w:val="TOC2"/>
        <w:tabs>
          <w:tab w:val="right" w:leader="dot" w:pos="8306"/>
        </w:tabs>
      </w:pPr>
      <w:hyperlink w:anchor="_Toc27536" w:history="1">
        <w:r>
          <w:rPr>
            <w:rFonts w:ascii="仿宋" w:eastAsia="仿宋" w:hAnsi="仿宋" w:cs="仿宋" w:hint="eastAsia"/>
            <w:lang w:eastAsia="zh-CN"/>
          </w:rPr>
          <w:t>(四)、质量改进计划</w:t>
        </w:r>
        <w:r>
          <w:tab/>
        </w:r>
        <w:r>
          <w:fldChar w:fldCharType="begin"/>
        </w:r>
        <w:r>
          <w:instrText xml:space="preserve"> PAGEREF _Toc27536 \h </w:instrText>
        </w:r>
        <w:r>
          <w:fldChar w:fldCharType="separate"/>
        </w:r>
        <w:r>
          <w:t>48</w:t>
        </w:r>
        <w:r>
          <w:fldChar w:fldCharType="end"/>
        </w:r>
      </w:hyperlink>
    </w:p>
    <w:p>
      <w:pPr>
        <w:pStyle w:val="TOC1"/>
        <w:tabs>
          <w:tab w:val="right" w:leader="dot" w:pos="8306"/>
        </w:tabs>
      </w:pPr>
      <w:hyperlink w:anchor="_Toc1376" w:history="1">
        <w:r>
          <w:rPr>
            <w:rFonts w:ascii="仿宋" w:eastAsia="仿宋" w:hAnsi="仿宋" w:cs="仿宋" w:hint="eastAsia"/>
            <w:lang w:eastAsia="zh-CN"/>
          </w:rPr>
          <w:t>九、环境保护与绿色发展</w:t>
        </w:r>
        <w:r>
          <w:tab/>
        </w:r>
        <w:r>
          <w:fldChar w:fldCharType="begin"/>
        </w:r>
        <w:r>
          <w:instrText xml:space="preserve"> PAGEREF _Toc1376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31" w:history="1">
        <w:r>
          <w:rPr>
            <w:rFonts w:ascii="仿宋" w:eastAsia="仿宋" w:hAnsi="仿宋" w:cs="仿宋" w:hint="eastAsia"/>
            <w:lang w:eastAsia="zh-CN"/>
          </w:rPr>
          <w:t>(一)、环境保护措施</w:t>
        </w:r>
        <w:r>
          <w:tab/>
        </w:r>
        <w:r>
          <w:fldChar w:fldCharType="begin"/>
        </w:r>
        <w:r>
          <w:instrText xml:space="preserve"> PAGEREF _Toc3531 \h </w:instrText>
        </w:r>
        <w:r>
          <w:fldChar w:fldCharType="separate"/>
        </w:r>
        <w:r>
          <w:t>50</w:t>
        </w:r>
        <w:r>
          <w:fldChar w:fldCharType="end"/>
        </w:r>
      </w:hyperlink>
    </w:p>
    <w:p>
      <w:pPr>
        <w:pStyle w:val="TOC2"/>
        <w:tabs>
          <w:tab w:val="right" w:leader="dot" w:pos="8306"/>
        </w:tabs>
      </w:pPr>
      <w:hyperlink w:anchor="_Toc16617" w:history="1">
        <w:r>
          <w:rPr>
            <w:rFonts w:ascii="仿宋" w:eastAsia="仿宋" w:hAnsi="仿宋" w:cs="仿宋" w:hint="eastAsia"/>
            <w:lang w:eastAsia="zh-CN"/>
          </w:rPr>
          <w:t>(二)、绿色发展与可持续发展策略</w:t>
        </w:r>
        <w:r>
          <w:tab/>
        </w:r>
        <w:r>
          <w:fldChar w:fldCharType="begin"/>
        </w:r>
        <w:r>
          <w:instrText xml:space="preserve"> PAGEREF _Toc16617 \h </w:instrText>
        </w:r>
        <w:r>
          <w:fldChar w:fldCharType="separate"/>
        </w:r>
        <w:r>
          <w:t>52</w:t>
        </w:r>
        <w:r>
          <w:fldChar w:fldCharType="end"/>
        </w:r>
      </w:hyperlink>
    </w:p>
    <w:p>
      <w:pPr>
        <w:pStyle w:val="TOC1"/>
        <w:tabs>
          <w:tab w:val="right" w:leader="dot" w:pos="8306"/>
        </w:tabs>
      </w:pPr>
      <w:hyperlink w:anchor="_Toc6303" w:history="1">
        <w:r>
          <w:rPr>
            <w:rFonts w:ascii="仿宋" w:eastAsia="仿宋" w:hAnsi="仿宋" w:cs="仿宋" w:hint="eastAsia"/>
            <w:lang w:eastAsia="zh-CN"/>
          </w:rPr>
          <w:t>十、技术创新与产业升级</w:t>
        </w:r>
        <w:r>
          <w:tab/>
        </w:r>
        <w:r>
          <w:fldChar w:fldCharType="begin"/>
        </w:r>
        <w:r>
          <w:instrText xml:space="preserve"> PAGEREF _Toc6303 \h </w:instrText>
        </w:r>
        <w:r>
          <w:fldChar w:fldCharType="separate"/>
        </w:r>
        <w:r>
          <w:t>53</w:t>
        </w:r>
        <w:r>
          <w:fldChar w:fldCharType="end"/>
        </w:r>
      </w:hyperlink>
    </w:p>
    <w:p>
      <w:pPr>
        <w:pStyle w:val="TOC2"/>
        <w:tabs>
          <w:tab w:val="right" w:leader="dot" w:pos="8306"/>
        </w:tabs>
      </w:pPr>
      <w:hyperlink w:anchor="_Toc31677" w:history="1">
        <w:r>
          <w:rPr>
            <w:rFonts w:ascii="仿宋" w:eastAsia="仿宋" w:hAnsi="仿宋" w:cs="仿宋" w:hint="eastAsia"/>
            <w:lang w:eastAsia="zh-CN"/>
          </w:rPr>
          <w:t>(一)、技术创新方向与目标</w:t>
        </w:r>
        <w:r>
          <w:tab/>
        </w:r>
        <w:r>
          <w:fldChar w:fldCharType="begin"/>
        </w:r>
        <w:r>
          <w:instrText xml:space="preserve"> PAGEREF _Toc31677 \h </w:instrText>
        </w:r>
        <w:r>
          <w:fldChar w:fldCharType="separate"/>
        </w:r>
        <w:r>
          <w:t>53</w:t>
        </w:r>
        <w:r>
          <w:fldChar w:fldCharType="end"/>
        </w:r>
      </w:hyperlink>
    </w:p>
    <w:p>
      <w:pPr>
        <w:pStyle w:val="TOC2"/>
        <w:tabs>
          <w:tab w:val="right" w:leader="dot" w:pos="8306"/>
        </w:tabs>
      </w:pPr>
      <w:hyperlink w:anchor="_Toc6999" w:history="1">
        <w:r>
          <w:rPr>
            <w:rFonts w:ascii="仿宋" w:eastAsia="仿宋" w:hAnsi="仿宋" w:cs="仿宋" w:hint="eastAsia"/>
            <w:lang w:eastAsia="zh-CN"/>
          </w:rPr>
          <w:t>(二)、产业升级路径与措施</w:t>
        </w:r>
        <w:r>
          <w:tab/>
        </w:r>
        <w:r>
          <w:fldChar w:fldCharType="begin"/>
        </w:r>
        <w:r>
          <w:instrText xml:space="preserve"> PAGEREF _Toc6999 \h </w:instrText>
        </w:r>
        <w:r>
          <w:fldChar w:fldCharType="separate"/>
        </w:r>
        <w:r>
          <w:t>54</w:t>
        </w:r>
        <w:r>
          <w:fldChar w:fldCharType="end"/>
        </w:r>
      </w:hyperlink>
    </w:p>
    <w:p>
      <w:pPr>
        <w:pStyle w:val="TOC1"/>
        <w:tabs>
          <w:tab w:val="right" w:leader="dot" w:pos="8306"/>
        </w:tabs>
      </w:pPr>
      <w:hyperlink w:anchor="_Toc2712" w:history="1">
        <w:r>
          <w:rPr>
            <w:rFonts w:ascii="仿宋" w:eastAsia="仿宋" w:hAnsi="仿宋" w:cs="仿宋" w:hint="eastAsia"/>
            <w:lang w:eastAsia="zh-CN"/>
          </w:rPr>
          <w:t>十一、项目进度计划</w:t>
        </w:r>
        <w:r>
          <w:tab/>
        </w:r>
        <w:r>
          <w:fldChar w:fldCharType="begin"/>
        </w:r>
        <w:r>
          <w:instrText xml:space="preserve"> PAGEREF _Toc2712 \h </w:instrText>
        </w:r>
        <w:r>
          <w:fldChar w:fldCharType="separate"/>
        </w:r>
        <w:r>
          <w:t>55</w:t>
        </w:r>
        <w:r>
          <w:fldChar w:fldCharType="end"/>
        </w:r>
      </w:hyperlink>
    </w:p>
    <w:p>
      <w:pPr>
        <w:pStyle w:val="TOC2"/>
        <w:tabs>
          <w:tab w:val="right" w:leader="dot" w:pos="8306"/>
        </w:tabs>
      </w:pPr>
      <w:hyperlink w:anchor="_Toc6103" w:history="1">
        <w:r>
          <w:rPr>
            <w:rFonts w:ascii="仿宋" w:eastAsia="仿宋" w:hAnsi="仿宋" w:cs="仿宋" w:hint="eastAsia"/>
            <w:lang w:eastAsia="zh-CN"/>
          </w:rPr>
          <w:t>(一)、建设周期</w:t>
        </w:r>
        <w:r>
          <w:tab/>
        </w:r>
        <w:r>
          <w:fldChar w:fldCharType="begin"/>
        </w:r>
        <w:r>
          <w:instrText xml:space="preserve"> PAGEREF _Toc6103 \h </w:instrText>
        </w:r>
        <w:r>
          <w:fldChar w:fldCharType="separate"/>
        </w:r>
        <w:r>
          <w:t>55</w:t>
        </w:r>
        <w:r>
          <w:fldChar w:fldCharType="end"/>
        </w:r>
      </w:hyperlink>
    </w:p>
    <w:p>
      <w:pPr>
        <w:pStyle w:val="TOC2"/>
        <w:tabs>
          <w:tab w:val="right" w:leader="dot" w:pos="8306"/>
        </w:tabs>
      </w:pPr>
      <w:hyperlink w:anchor="_Toc20357" w:history="1">
        <w:r>
          <w:rPr>
            <w:rFonts w:ascii="仿宋" w:eastAsia="仿宋" w:hAnsi="仿宋" w:cs="仿宋" w:hint="eastAsia"/>
            <w:lang w:eastAsia="zh-CN"/>
          </w:rPr>
          <w:t>(二)、建设进度</w:t>
        </w:r>
        <w:r>
          <w:tab/>
        </w:r>
        <w:r>
          <w:fldChar w:fldCharType="begin"/>
        </w:r>
        <w:r>
          <w:instrText xml:space="preserve"> PAGEREF _Toc20357 \h </w:instrText>
        </w:r>
        <w:r>
          <w:fldChar w:fldCharType="separate"/>
        </w:r>
        <w:r>
          <w:t>56</w:t>
        </w:r>
        <w:r>
          <w:fldChar w:fldCharType="end"/>
        </w:r>
      </w:hyperlink>
    </w:p>
    <w:p>
      <w:pPr>
        <w:pStyle w:val="TOC2"/>
        <w:tabs>
          <w:tab w:val="right" w:leader="dot" w:pos="8306"/>
        </w:tabs>
      </w:pPr>
      <w:hyperlink w:anchor="_Toc30951" w:history="1">
        <w:r>
          <w:rPr>
            <w:rFonts w:ascii="仿宋" w:eastAsia="仿宋" w:hAnsi="仿宋" w:cs="仿宋" w:hint="eastAsia"/>
            <w:lang w:eastAsia="zh-CN"/>
          </w:rPr>
          <w:t>(三)、进度安排注意事项</w:t>
        </w:r>
        <w:r>
          <w:tab/>
        </w:r>
        <w:r>
          <w:fldChar w:fldCharType="begin"/>
        </w:r>
        <w:r>
          <w:instrText xml:space="preserve"> PAGEREF _Toc30951 \h </w:instrText>
        </w:r>
        <w:r>
          <w:fldChar w:fldCharType="separate"/>
        </w:r>
        <w:r>
          <w:t>57</w:t>
        </w:r>
        <w:r>
          <w:fldChar w:fldCharType="end"/>
        </w:r>
      </w:hyperlink>
    </w:p>
    <w:p>
      <w:pPr>
        <w:pStyle w:val="TOC2"/>
        <w:tabs>
          <w:tab w:val="right" w:leader="dot" w:pos="8306"/>
        </w:tabs>
      </w:pPr>
      <w:hyperlink w:anchor="_Toc32622" w:history="1">
        <w:r>
          <w:rPr>
            <w:rFonts w:ascii="仿宋" w:eastAsia="仿宋" w:hAnsi="仿宋" w:cs="仿宋" w:hint="eastAsia"/>
            <w:lang w:eastAsia="zh-CN"/>
          </w:rPr>
          <w:t>(四)、人力资源配置</w:t>
        </w:r>
        <w:r>
          <w:tab/>
        </w:r>
        <w:r>
          <w:fldChar w:fldCharType="begin"/>
        </w:r>
        <w:r>
          <w:instrText xml:space="preserve"> PAGEREF _Toc32622 \h </w:instrText>
        </w:r>
        <w:r>
          <w:fldChar w:fldCharType="separate"/>
        </w:r>
        <w:r>
          <w:t>58</w:t>
        </w:r>
        <w:r>
          <w:fldChar w:fldCharType="end"/>
        </w:r>
      </w:hyperlink>
    </w:p>
    <w:p>
      <w:pPr>
        <w:pStyle w:val="TOC2"/>
        <w:tabs>
          <w:tab w:val="right" w:leader="dot" w:pos="8306"/>
        </w:tabs>
      </w:pPr>
      <w:hyperlink w:anchor="_Toc18438" w:history="1">
        <w:r>
          <w:rPr>
            <w:rFonts w:ascii="仿宋" w:eastAsia="仿宋" w:hAnsi="仿宋" w:cs="仿宋" w:hint="eastAsia"/>
            <w:lang w:eastAsia="zh-CN"/>
          </w:rPr>
          <w:t>(五)、员工培训</w:t>
        </w:r>
        <w:r>
          <w:tab/>
        </w:r>
        <w:r>
          <w:fldChar w:fldCharType="begin"/>
        </w:r>
        <w:r>
          <w:instrText xml:space="preserve"> PAGEREF _Toc18438 \h </w:instrText>
        </w:r>
        <w:r>
          <w:fldChar w:fldCharType="separate"/>
        </w:r>
        <w:r>
          <w:t>60</w:t>
        </w:r>
        <w:r>
          <w:fldChar w:fldCharType="end"/>
        </w:r>
      </w:hyperlink>
    </w:p>
    <w:p>
      <w:pPr>
        <w:pStyle w:val="TOC2"/>
        <w:tabs>
          <w:tab w:val="right" w:leader="dot" w:pos="8306"/>
        </w:tabs>
      </w:pPr>
      <w:hyperlink w:anchor="_Toc27941" w:history="1">
        <w:r>
          <w:rPr>
            <w:rFonts w:ascii="仿宋" w:eastAsia="仿宋" w:hAnsi="仿宋" w:cs="仿宋" w:hint="eastAsia"/>
            <w:lang w:eastAsia="zh-CN"/>
          </w:rPr>
          <w:t>(六)、项目实施保障</w:t>
        </w:r>
        <w:r>
          <w:tab/>
        </w:r>
        <w:r>
          <w:fldChar w:fldCharType="begin"/>
        </w:r>
        <w:r>
          <w:instrText xml:space="preserve"> PAGEREF _Toc27941 \h </w:instrText>
        </w:r>
        <w:r>
          <w:fldChar w:fldCharType="separate"/>
        </w:r>
        <w:r>
          <w:t>61</w:t>
        </w:r>
        <w:r>
          <w:fldChar w:fldCharType="end"/>
        </w:r>
      </w:hyperlink>
    </w:p>
    <w:p>
      <w:pPr>
        <w:pStyle w:val="TOC2"/>
        <w:tabs>
          <w:tab w:val="right" w:leader="dot" w:pos="8306"/>
        </w:tabs>
      </w:pPr>
      <w:hyperlink w:anchor="_Toc1733" w:history="1">
        <w:r>
          <w:rPr>
            <w:rFonts w:ascii="仿宋" w:eastAsia="仿宋" w:hAnsi="仿宋" w:cs="仿宋" w:hint="eastAsia"/>
            <w:lang w:eastAsia="zh-CN"/>
          </w:rPr>
          <w:t>(七)、安全规范管理</w:t>
        </w:r>
        <w:r>
          <w:tab/>
        </w:r>
        <w:r>
          <w:fldChar w:fldCharType="begin"/>
        </w:r>
        <w:r>
          <w:instrText xml:space="preserve"> PAGEREF _Toc1733 \h </w:instrText>
        </w:r>
        <w:r>
          <w:fldChar w:fldCharType="separate"/>
        </w:r>
        <w:r>
          <w:t>62</w:t>
        </w:r>
        <w:r>
          <w:fldChar w:fldCharType="end"/>
        </w:r>
      </w:hyperlink>
    </w:p>
    <w:p>
      <w:pPr>
        <w:pStyle w:val="TOC1"/>
        <w:tabs>
          <w:tab w:val="right" w:leader="dot" w:pos="8306"/>
        </w:tabs>
      </w:pPr>
      <w:hyperlink w:anchor="_Toc19930" w:history="1">
        <w:r>
          <w:rPr>
            <w:rFonts w:ascii="仿宋" w:eastAsia="仿宋" w:hAnsi="仿宋" w:cs="仿宋" w:hint="eastAsia"/>
            <w:lang w:eastAsia="zh-CN"/>
          </w:rPr>
          <w:t>十二、土地利用与规划方案</w:t>
        </w:r>
        <w:r>
          <w:tab/>
        </w:r>
        <w:r>
          <w:fldChar w:fldCharType="begin"/>
        </w:r>
        <w:r>
          <w:instrText xml:space="preserve"> PAGEREF _Toc19930 \h </w:instrText>
        </w:r>
        <w:r>
          <w:fldChar w:fldCharType="separate"/>
        </w:r>
        <w:r>
          <w:t>63</w:t>
        </w:r>
        <w:r>
          <w:fldChar w:fldCharType="end"/>
        </w:r>
      </w:hyperlink>
    </w:p>
    <w:p>
      <w:pPr>
        <w:pStyle w:val="TOC2"/>
        <w:tabs>
          <w:tab w:val="right" w:leader="dot" w:pos="8306"/>
        </w:tabs>
      </w:pPr>
      <w:hyperlink w:anchor="_Toc28658" w:history="1">
        <w:r>
          <w:rPr>
            <w:rFonts w:ascii="仿宋" w:eastAsia="仿宋" w:hAnsi="仿宋" w:cs="仿宋" w:hint="eastAsia"/>
            <w:lang w:eastAsia="zh-CN"/>
          </w:rPr>
          <w:t>(一)、项目用地情况分析</w:t>
        </w:r>
        <w:r>
          <w:tab/>
        </w:r>
        <w:r>
          <w:fldChar w:fldCharType="begin"/>
        </w:r>
        <w:r>
          <w:instrText xml:space="preserve"> PAGEREF _Toc28658 \h </w:instrText>
        </w:r>
        <w:r>
          <w:fldChar w:fldCharType="separate"/>
        </w:r>
        <w:r>
          <w:t>63</w:t>
        </w:r>
        <w:r>
          <w:fldChar w:fldCharType="end"/>
        </w:r>
      </w:hyperlink>
    </w:p>
    <w:p>
      <w:pPr>
        <w:pStyle w:val="TOC2"/>
        <w:tabs>
          <w:tab w:val="right" w:leader="dot" w:pos="8306"/>
        </w:tabs>
      </w:pPr>
      <w:hyperlink w:anchor="_Toc18964" w:history="1">
        <w:r>
          <w:rPr>
            <w:rFonts w:ascii="仿宋" w:eastAsia="仿宋" w:hAnsi="仿宋" w:cs="仿宋" w:hint="eastAsia"/>
            <w:lang w:eastAsia="zh-CN"/>
          </w:rPr>
          <w:t>(二)、土地利用规划方案</w:t>
        </w:r>
        <w:r>
          <w:tab/>
        </w:r>
        <w:r>
          <w:fldChar w:fldCharType="begin"/>
        </w:r>
        <w:r>
          <w:instrText xml:space="preserve"> PAGEREF _Toc18964 \h </w:instrText>
        </w:r>
        <w:r>
          <w:fldChar w:fldCharType="separate"/>
        </w:r>
        <w:r>
          <w:t>64</w:t>
        </w:r>
        <w:r>
          <w:fldChar w:fldCharType="end"/>
        </w:r>
      </w:hyperlink>
    </w:p>
    <w:p>
      <w:pPr>
        <w:pStyle w:val="TOC1"/>
        <w:tabs>
          <w:tab w:val="right" w:leader="dot" w:pos="8306"/>
        </w:tabs>
      </w:pPr>
      <w:hyperlink w:anchor="_Toc18203" w:history="1">
        <w:r>
          <w:rPr>
            <w:rFonts w:ascii="仿宋" w:eastAsia="仿宋" w:hAnsi="仿宋" w:cs="仿宋" w:hint="eastAsia"/>
            <w:lang w:eastAsia="zh-CN"/>
          </w:rPr>
          <w:t>十三、项目施工方案</w:t>
        </w:r>
        <w:r>
          <w:tab/>
        </w:r>
        <w:r>
          <w:fldChar w:fldCharType="begin"/>
        </w:r>
        <w:r>
          <w:instrText xml:space="preserve"> PAGEREF _Toc18203 \h </w:instrText>
        </w:r>
        <w:r>
          <w:fldChar w:fldCharType="separate"/>
        </w:r>
        <w:r>
          <w:t>65</w:t>
        </w:r>
        <w:r>
          <w:fldChar w:fldCharType="end"/>
        </w:r>
      </w:hyperlink>
    </w:p>
    <w:p>
      <w:pPr>
        <w:pStyle w:val="TOC2"/>
        <w:tabs>
          <w:tab w:val="right" w:leader="dot" w:pos="8306"/>
        </w:tabs>
      </w:pPr>
      <w:hyperlink w:anchor="_Toc1964" w:history="1">
        <w:r>
          <w:rPr>
            <w:rFonts w:ascii="仿宋" w:eastAsia="仿宋" w:hAnsi="仿宋" w:cs="仿宋" w:hint="eastAsia"/>
            <w:lang w:eastAsia="zh-CN"/>
          </w:rPr>
          <w:t>(一)、施工组织设计</w:t>
        </w:r>
        <w:r>
          <w:tab/>
        </w:r>
        <w:r>
          <w:fldChar w:fldCharType="begin"/>
        </w:r>
        <w:r>
          <w:instrText xml:space="preserve"> PAGEREF _Toc1964 \h </w:instrText>
        </w:r>
        <w:r>
          <w:fldChar w:fldCharType="separate"/>
        </w:r>
        <w:r>
          <w:t>65</w:t>
        </w:r>
        <w:r>
          <w:fldChar w:fldCharType="end"/>
        </w:r>
      </w:hyperlink>
    </w:p>
    <w:p>
      <w:pPr>
        <w:pStyle w:val="TOC2"/>
        <w:tabs>
          <w:tab w:val="right" w:leader="dot" w:pos="8306"/>
        </w:tabs>
      </w:pPr>
      <w:hyperlink w:anchor="_Toc20789" w:history="1">
        <w:r>
          <w:rPr>
            <w:rFonts w:ascii="仿宋" w:eastAsia="仿宋" w:hAnsi="仿宋" w:cs="仿宋" w:hint="eastAsia"/>
            <w:lang w:eastAsia="zh-CN"/>
          </w:rPr>
          <w:t>(二)、施工工艺与技术路线</w:t>
        </w:r>
        <w:r>
          <w:tab/>
        </w:r>
        <w:r>
          <w:fldChar w:fldCharType="begin"/>
        </w:r>
        <w:r>
          <w:instrText xml:space="preserve"> PAGEREF _Toc20789 \h </w:instrText>
        </w:r>
        <w:r>
          <w:fldChar w:fldCharType="separate"/>
        </w:r>
        <w:r>
          <w:t>67</w:t>
        </w:r>
        <w:r>
          <w:fldChar w:fldCharType="end"/>
        </w:r>
      </w:hyperlink>
    </w:p>
    <w:p>
      <w:pPr>
        <w:pStyle w:val="TOC2"/>
        <w:tabs>
          <w:tab w:val="right" w:leader="dot" w:pos="8306"/>
        </w:tabs>
      </w:pPr>
      <w:hyperlink w:anchor="_Toc31832" w:history="1">
        <w:r>
          <w:rPr>
            <w:rFonts w:ascii="仿宋" w:eastAsia="仿宋" w:hAnsi="仿宋" w:cs="仿宋" w:hint="eastAsia"/>
            <w:lang w:eastAsia="zh-CN"/>
          </w:rPr>
          <w:t>(三)、关键节点施工计划</w:t>
        </w:r>
        <w:r>
          <w:tab/>
        </w:r>
        <w:r>
          <w:fldChar w:fldCharType="begin"/>
        </w:r>
        <w:r>
          <w:instrText xml:space="preserve"> PAGEREF _Toc31832 \h </w:instrText>
        </w:r>
        <w:r>
          <w:fldChar w:fldCharType="separate"/>
        </w:r>
        <w:r>
          <w:t>68</w:t>
        </w:r>
        <w:r>
          <w:fldChar w:fldCharType="end"/>
        </w:r>
      </w:hyperlink>
    </w:p>
    <w:p>
      <w:pPr>
        <w:pStyle w:val="TOC2"/>
        <w:tabs>
          <w:tab w:val="right" w:leader="dot" w:pos="8306"/>
        </w:tabs>
      </w:pPr>
      <w:hyperlink w:anchor="_Toc10087" w:history="1">
        <w:r>
          <w:rPr>
            <w:rFonts w:ascii="仿宋" w:eastAsia="仿宋" w:hAnsi="仿宋" w:cs="仿宋" w:hint="eastAsia"/>
            <w:lang w:eastAsia="zh-CN"/>
          </w:rPr>
          <w:t>(四)、施工现场管理</w:t>
        </w:r>
        <w:r>
          <w:tab/>
        </w:r>
        <w:r>
          <w:fldChar w:fldCharType="begin"/>
        </w:r>
        <w:r>
          <w:instrText xml:space="preserve"> PAGEREF _Toc10087 \h </w:instrText>
        </w:r>
        <w:r>
          <w:fldChar w:fldCharType="separate"/>
        </w:r>
        <w:r>
          <w:t>69</w:t>
        </w:r>
        <w:r>
          <w:fldChar w:fldCharType="end"/>
        </w:r>
      </w:hyperlink>
    </w:p>
    <w:p>
      <w:pPr>
        <w:pStyle w:val="TOC1"/>
        <w:tabs>
          <w:tab w:val="right" w:leader="dot" w:pos="8306"/>
        </w:tabs>
      </w:pPr>
      <w:hyperlink w:anchor="_Toc5571" w:history="1">
        <w:r>
          <w:rPr>
            <w:rFonts w:ascii="仿宋" w:eastAsia="仿宋" w:hAnsi="仿宋" w:cs="仿宋" w:hint="eastAsia"/>
            <w:lang w:eastAsia="zh-CN"/>
          </w:rPr>
          <w:t>十四、合作与交流机制建立</w:t>
        </w:r>
        <w:r>
          <w:tab/>
        </w:r>
        <w:r>
          <w:fldChar w:fldCharType="begin"/>
        </w:r>
        <w:r>
          <w:instrText xml:space="preserve"> PAGEREF _Toc5571 \h </w:instrText>
        </w:r>
        <w:r>
          <w:fldChar w:fldCharType="separate"/>
        </w:r>
        <w:r>
          <w:t>72</w:t>
        </w:r>
        <w:r>
          <w:fldChar w:fldCharType="end"/>
        </w:r>
      </w:hyperlink>
    </w:p>
    <w:p>
      <w:pPr>
        <w:pStyle w:val="TOC2"/>
        <w:tabs>
          <w:tab w:val="right" w:leader="dot" w:pos="8306"/>
        </w:tabs>
      </w:pPr>
      <w:hyperlink w:anchor="_Toc23883" w:history="1">
        <w:r>
          <w:rPr>
            <w:rFonts w:ascii="仿宋" w:eastAsia="仿宋" w:hAnsi="仿宋" w:cs="仿宋" w:hint="eastAsia"/>
            <w:lang w:eastAsia="zh-CN"/>
          </w:rPr>
          <w:t>(一)、合作伙伴选择与合作方式</w:t>
        </w:r>
        <w:r>
          <w:tab/>
        </w:r>
        <w:r>
          <w:fldChar w:fldCharType="begin"/>
        </w:r>
        <w:r>
          <w:instrText xml:space="preserve"> PAGEREF _Toc23883 \h </w:instrText>
        </w:r>
        <w:r>
          <w:fldChar w:fldCharType="separate"/>
        </w:r>
        <w:r>
          <w:t>72</w:t>
        </w:r>
        <w:r>
          <w:fldChar w:fldCharType="end"/>
        </w:r>
      </w:hyperlink>
    </w:p>
    <w:p>
      <w:pPr>
        <w:pStyle w:val="TOC2"/>
        <w:tabs>
          <w:tab w:val="right" w:leader="dot" w:pos="8306"/>
        </w:tabs>
      </w:pPr>
      <w:hyperlink w:anchor="_Toc27468" w:history="1">
        <w:r>
          <w:rPr>
            <w:rFonts w:ascii="仿宋" w:eastAsia="仿宋" w:hAnsi="仿宋" w:cs="仿宋" w:hint="eastAsia"/>
            <w:lang w:eastAsia="zh-CN"/>
          </w:rPr>
          <w:t>(二)、交流与合作平台搭建</w:t>
        </w:r>
        <w:r>
          <w:tab/>
        </w:r>
        <w:r>
          <w:fldChar w:fldCharType="begin"/>
        </w:r>
        <w:r>
          <w:instrText xml:space="preserve"> PAGEREF _Toc27468 \h </w:instrText>
        </w:r>
        <w:r>
          <w:fldChar w:fldCharType="separate"/>
        </w:r>
        <w:r>
          <w:t>73</w:t>
        </w:r>
        <w:r>
          <w:fldChar w:fldCharType="end"/>
        </w:r>
      </w:hyperlink>
    </w:p>
    <w:p>
      <w:pPr>
        <w:pStyle w:val="TOC1"/>
        <w:tabs>
          <w:tab w:val="right" w:leader="dot" w:pos="8306"/>
        </w:tabs>
      </w:pPr>
      <w:hyperlink w:anchor="_Toc32297" w:history="1">
        <w:r>
          <w:rPr>
            <w:rFonts w:ascii="仿宋" w:eastAsia="仿宋" w:hAnsi="仿宋" w:cs="仿宋" w:hint="eastAsia"/>
            <w:lang w:eastAsia="zh-CN"/>
          </w:rPr>
          <w:t>十五、企业合规与伦理</w:t>
        </w:r>
        <w:r>
          <w:tab/>
        </w:r>
        <w:r>
          <w:fldChar w:fldCharType="begin"/>
        </w:r>
        <w:r>
          <w:instrText xml:space="preserve"> PAGEREF _Toc32297 \h </w:instrText>
        </w:r>
        <w:r>
          <w:fldChar w:fldCharType="separate"/>
        </w:r>
        <w:r>
          <w:t>75</w:t>
        </w:r>
        <w:r>
          <w:fldChar w:fldCharType="end"/>
        </w:r>
      </w:hyperlink>
    </w:p>
    <w:p>
      <w:pPr>
        <w:pStyle w:val="TOC2"/>
        <w:tabs>
          <w:tab w:val="right" w:leader="dot" w:pos="8306"/>
        </w:tabs>
      </w:pPr>
      <w:hyperlink w:anchor="_Toc3813" w:history="1">
        <w:r>
          <w:rPr>
            <w:rFonts w:ascii="仿宋" w:eastAsia="仿宋" w:hAnsi="仿宋" w:cs="仿宋" w:hint="eastAsia"/>
            <w:lang w:eastAsia="zh-CN"/>
          </w:rPr>
          <w:t>(一)、合规政策与程序</w:t>
        </w:r>
        <w:r>
          <w:tab/>
        </w:r>
        <w:r>
          <w:fldChar w:fldCharType="begin"/>
        </w:r>
        <w:r>
          <w:instrText xml:space="preserve"> PAGEREF _Toc3813 \h </w:instrText>
        </w:r>
        <w:r>
          <w:fldChar w:fldCharType="separate"/>
        </w:r>
        <w:r>
          <w:t>75</w:t>
        </w:r>
        <w:r>
          <w:fldChar w:fldCharType="end"/>
        </w:r>
      </w:hyperlink>
    </w:p>
    <w:p>
      <w:pPr>
        <w:pStyle w:val="TOC2"/>
        <w:tabs>
          <w:tab w:val="right" w:leader="dot" w:pos="8306"/>
        </w:tabs>
      </w:pPr>
      <w:hyperlink w:anchor="_Toc16618" w:history="1">
        <w:r>
          <w:rPr>
            <w:rFonts w:ascii="仿宋" w:eastAsia="仿宋" w:hAnsi="仿宋" w:cs="仿宋" w:hint="eastAsia"/>
            <w:lang w:eastAsia="zh-CN"/>
          </w:rPr>
          <w:t>(二)、伦理规范与培训</w:t>
        </w:r>
        <w:r>
          <w:tab/>
        </w:r>
        <w:r>
          <w:fldChar w:fldCharType="begin"/>
        </w:r>
        <w:r>
          <w:instrText xml:space="preserve"> PAGEREF _Toc16618 \h </w:instrText>
        </w:r>
        <w:r>
          <w:fldChar w:fldCharType="separate"/>
        </w:r>
        <w:r>
          <w:t>76</w:t>
        </w:r>
        <w:r>
          <w:fldChar w:fldCharType="end"/>
        </w:r>
      </w:hyperlink>
    </w:p>
    <w:p>
      <w:pPr>
        <w:pStyle w:val="TOC2"/>
        <w:tabs>
          <w:tab w:val="right" w:leader="dot" w:pos="8306"/>
        </w:tabs>
      </w:pPr>
      <w:hyperlink w:anchor="_Toc32160" w:history="1">
        <w:r>
          <w:rPr>
            <w:rFonts w:ascii="仿宋" w:eastAsia="仿宋" w:hAnsi="仿宋" w:cs="仿宋" w:hint="eastAsia"/>
            <w:lang w:eastAsia="zh-CN"/>
          </w:rPr>
          <w:t>(三)、合规风险评估</w:t>
        </w:r>
        <w:r>
          <w:tab/>
        </w:r>
        <w:r>
          <w:fldChar w:fldCharType="begin"/>
        </w:r>
        <w:r>
          <w:instrText xml:space="preserve"> PAGEREF _Toc32160 \h </w:instrText>
        </w:r>
        <w:r>
          <w:fldChar w:fldCharType="separate"/>
        </w:r>
        <w:r>
          <w:t>77</w:t>
        </w:r>
        <w:r>
          <w:fldChar w:fldCharType="end"/>
        </w:r>
      </w:hyperlink>
    </w:p>
    <w:p>
      <w:pPr>
        <w:pStyle w:val="TOC2"/>
        <w:tabs>
          <w:tab w:val="right" w:leader="dot" w:pos="8306"/>
        </w:tabs>
      </w:pPr>
      <w:hyperlink w:anchor="_Toc4318" w:history="1">
        <w:r>
          <w:rPr>
            <w:rFonts w:ascii="仿宋" w:eastAsia="仿宋" w:hAnsi="仿宋" w:cs="仿宋" w:hint="eastAsia"/>
            <w:lang w:eastAsia="zh-CN"/>
          </w:rPr>
          <w:t>(四)、合规监督与执行</w:t>
        </w:r>
        <w:r>
          <w:tab/>
        </w:r>
        <w:r>
          <w:fldChar w:fldCharType="begin"/>
        </w:r>
        <w:r>
          <w:instrText xml:space="preserve"> PAGEREF _Toc4318 \h </w:instrText>
        </w:r>
        <w:r>
          <w:fldChar w:fldCharType="separate"/>
        </w:r>
        <w:r>
          <w:t>78</w:t>
        </w:r>
        <w:r>
          <w:fldChar w:fldCharType="end"/>
        </w:r>
      </w:hyperlink>
    </w:p>
    <w:p>
      <w:pPr>
        <w:pStyle w:val="TOC1"/>
        <w:tabs>
          <w:tab w:val="right" w:leader="dot" w:pos="8306"/>
        </w:tabs>
      </w:pPr>
      <w:hyperlink w:anchor="_Toc30190" w:history="1">
        <w:r>
          <w:rPr>
            <w:rFonts w:ascii="仿宋" w:eastAsia="仿宋" w:hAnsi="仿宋" w:cs="仿宋" w:hint="eastAsia"/>
            <w:lang w:eastAsia="zh-CN"/>
          </w:rPr>
          <w:t>十六、产业协同与集群发展</w:t>
        </w:r>
        <w:r>
          <w:tab/>
        </w:r>
        <w:r>
          <w:fldChar w:fldCharType="begin"/>
        </w:r>
        <w:r>
          <w:instrText xml:space="preserve"> PAGEREF _Toc30190 \h </w:instrText>
        </w:r>
        <w:r>
          <w:fldChar w:fldCharType="separate"/>
        </w:r>
        <w:r>
          <w:t>79</w:t>
        </w:r>
        <w:r>
          <w:fldChar w:fldCharType="end"/>
        </w:r>
      </w:hyperlink>
    </w:p>
    <w:p>
      <w:pPr>
        <w:pStyle w:val="TOC2"/>
        <w:tabs>
          <w:tab w:val="right" w:leader="dot" w:pos="8306"/>
        </w:tabs>
      </w:pPr>
      <w:hyperlink w:anchor="_Toc14737" w:history="1">
        <w:r>
          <w:rPr>
            <w:rFonts w:ascii="仿宋" w:eastAsia="仿宋" w:hAnsi="仿宋" w:cs="仿宋" w:hint="eastAsia"/>
            <w:lang w:eastAsia="zh-CN"/>
          </w:rPr>
          <w:t>(一)、产业协同机制建设</w:t>
        </w:r>
        <w:r>
          <w:tab/>
        </w:r>
        <w:r>
          <w:fldChar w:fldCharType="begin"/>
        </w:r>
        <w:r>
          <w:instrText xml:space="preserve"> PAGEREF _Toc14737 \h </w:instrText>
        </w:r>
        <w:r>
          <w:fldChar w:fldCharType="separate"/>
        </w:r>
        <w:r>
          <w:t>79</w:t>
        </w:r>
        <w:r>
          <w:fldChar w:fldCharType="end"/>
        </w:r>
      </w:hyperlink>
    </w:p>
    <w:p>
      <w:pPr>
        <w:pStyle w:val="TOC2"/>
        <w:tabs>
          <w:tab w:val="right" w:leader="dot" w:pos="8306"/>
        </w:tabs>
      </w:pPr>
      <w:hyperlink w:anchor="_Toc26785" w:history="1">
        <w:r>
          <w:rPr>
            <w:rFonts w:ascii="仿宋" w:eastAsia="仿宋" w:hAnsi="仿宋" w:cs="仿宋" w:hint="eastAsia"/>
            <w:lang w:eastAsia="zh-CN"/>
          </w:rPr>
          <w:t>(二)、产业集群培育与发展</w:t>
        </w:r>
        <w:r>
          <w:tab/>
        </w:r>
        <w:r>
          <w:fldChar w:fldCharType="begin"/>
        </w:r>
        <w:r>
          <w:instrText xml:space="preserve"> PAGEREF _Toc26785 \h </w:instrText>
        </w:r>
        <w:r>
          <w:fldChar w:fldCharType="separate"/>
        </w:r>
        <w:r>
          <w:t>80</w:t>
        </w:r>
        <w:r>
          <w:fldChar w:fldCharType="end"/>
        </w:r>
      </w:hyperlink>
    </w:p>
    <w:p>
      <w:pPr>
        <w:pStyle w:val="TOC1"/>
        <w:tabs>
          <w:tab w:val="right" w:leader="dot" w:pos="8306"/>
        </w:tabs>
      </w:pPr>
      <w:hyperlink w:anchor="_Toc13874" w:history="1">
        <w:r>
          <w:rPr>
            <w:rFonts w:ascii="仿宋" w:eastAsia="仿宋" w:hAnsi="仿宋" w:cs="仿宋" w:hint="eastAsia"/>
            <w:lang w:eastAsia="zh-CN"/>
          </w:rPr>
          <w:t>十七、设施与设备管理</w:t>
        </w:r>
        <w:r>
          <w:tab/>
        </w:r>
        <w:r>
          <w:fldChar w:fldCharType="begin"/>
        </w:r>
        <w:r>
          <w:instrText xml:space="preserve"> PAGEREF _Toc13874 \h </w:instrText>
        </w:r>
        <w:r>
          <w:fldChar w:fldCharType="separate"/>
        </w:r>
        <w:r>
          <w:t>81</w:t>
        </w:r>
        <w:r>
          <w:fldChar w:fldCharType="end"/>
        </w:r>
      </w:hyperlink>
    </w:p>
    <w:p>
      <w:pPr>
        <w:pStyle w:val="TOC2"/>
        <w:tabs>
          <w:tab w:val="right" w:leader="dot" w:pos="8306"/>
        </w:tabs>
      </w:pPr>
      <w:hyperlink w:anchor="_Toc9005" w:history="1">
        <w:r>
          <w:rPr>
            <w:rFonts w:ascii="仿宋" w:eastAsia="仿宋" w:hAnsi="仿宋" w:cs="仿宋" w:hint="eastAsia"/>
            <w:lang w:eastAsia="zh-CN"/>
          </w:rPr>
          <w:t>(一)、设施规划与配置</w:t>
        </w:r>
        <w:r>
          <w:tab/>
        </w:r>
        <w:r>
          <w:fldChar w:fldCharType="begin"/>
        </w:r>
        <w:r>
          <w:instrText xml:space="preserve"> PAGEREF _Toc9005 \h </w:instrText>
        </w:r>
        <w:r>
          <w:fldChar w:fldCharType="separate"/>
        </w:r>
        <w:r>
          <w:t>81</w:t>
        </w:r>
        <w:r>
          <w:fldChar w:fldCharType="end"/>
        </w:r>
      </w:hyperlink>
    </w:p>
    <w:p>
      <w:pPr>
        <w:pStyle w:val="TOC2"/>
        <w:tabs>
          <w:tab w:val="right" w:leader="dot" w:pos="8306"/>
        </w:tabs>
      </w:pPr>
      <w:hyperlink w:anchor="_Toc26980" w:history="1">
        <w:r>
          <w:rPr>
            <w:rFonts w:ascii="仿宋" w:eastAsia="仿宋" w:hAnsi="仿宋" w:cs="仿宋" w:hint="eastAsia"/>
            <w:lang w:eastAsia="zh-CN"/>
          </w:rPr>
          <w:t>(二)、设备采购与维护管理</w:t>
        </w:r>
        <w:r>
          <w:tab/>
        </w:r>
        <w:r>
          <w:fldChar w:fldCharType="begin"/>
        </w:r>
        <w:r>
          <w:instrText xml:space="preserve"> PAGEREF _Toc26980 \h </w:instrText>
        </w:r>
        <w:r>
          <w:fldChar w:fldCharType="separate"/>
        </w:r>
        <w:r>
          <w:t>81</w:t>
        </w:r>
        <w:r>
          <w:fldChar w:fldCharType="end"/>
        </w:r>
      </w:hyperlink>
    </w:p>
    <w:p>
      <w:pPr>
        <w:pStyle w:val="TOC2"/>
        <w:tabs>
          <w:tab w:val="right" w:leader="dot" w:pos="8306"/>
        </w:tabs>
      </w:pPr>
      <w:hyperlink w:anchor="_Toc1211" w:history="1">
        <w:r>
          <w:rPr>
            <w:rFonts w:ascii="仿宋" w:eastAsia="仿宋" w:hAnsi="仿宋" w:cs="仿宋" w:hint="eastAsia"/>
            <w:lang w:eastAsia="zh-CN"/>
          </w:rPr>
          <w:t>(三)、设施设备升级策略</w:t>
        </w:r>
        <w:r>
          <w:tab/>
        </w:r>
        <w:r>
          <w:fldChar w:fldCharType="begin"/>
        </w:r>
        <w:r>
          <w:instrText xml:space="preserve"> PAGEREF _Toc1211 \h </w:instrText>
        </w:r>
        <w:r>
          <w:fldChar w:fldCharType="separate"/>
        </w:r>
        <w:r>
          <w:t>82</w:t>
        </w:r>
        <w:r>
          <w:fldChar w:fldCharType="end"/>
        </w:r>
      </w:hyperlink>
    </w:p>
    <w:p>
      <w:pPr>
        <w:pStyle w:val="TOC1"/>
        <w:tabs>
          <w:tab w:val="right" w:leader="dot" w:pos="8306"/>
        </w:tabs>
      </w:pPr>
      <w:hyperlink w:anchor="_Toc26738" w:history="1">
        <w:r>
          <w:rPr>
            <w:rFonts w:ascii="仿宋" w:eastAsia="仿宋" w:hAnsi="仿宋" w:cs="仿宋" w:hint="eastAsia"/>
            <w:lang w:eastAsia="zh-CN"/>
          </w:rPr>
          <w:t>十八、成果转化与推广应用</w:t>
        </w:r>
        <w:r>
          <w:tab/>
        </w:r>
        <w:r>
          <w:fldChar w:fldCharType="begin"/>
        </w:r>
        <w:r>
          <w:instrText xml:space="preserve"> PAGEREF _Toc26738 \h </w:instrText>
        </w:r>
        <w:r>
          <w:fldChar w:fldCharType="separate"/>
        </w:r>
        <w:r>
          <w:t>83</w:t>
        </w:r>
        <w:r>
          <w:fldChar w:fldCharType="end"/>
        </w:r>
      </w:hyperlink>
    </w:p>
    <w:p>
      <w:pPr>
        <w:pStyle w:val="TOC2"/>
        <w:tabs>
          <w:tab w:val="right" w:leader="dot" w:pos="8306"/>
        </w:tabs>
      </w:pPr>
      <w:hyperlink w:anchor="_Toc23819" w:history="1">
        <w:r>
          <w:rPr>
            <w:rFonts w:ascii="仿宋" w:eastAsia="仿宋" w:hAnsi="仿宋" w:cs="仿宋" w:hint="eastAsia"/>
            <w:lang w:eastAsia="zh-CN"/>
          </w:rPr>
          <w:t>(一)、成果转化策略制定</w:t>
        </w:r>
        <w:r>
          <w:tab/>
        </w:r>
        <w:r>
          <w:fldChar w:fldCharType="begin"/>
        </w:r>
        <w:r>
          <w:instrText xml:space="preserve"> PAGEREF _Toc23819 \h </w:instrText>
        </w:r>
        <w:r>
          <w:fldChar w:fldCharType="separate"/>
        </w:r>
        <w:r>
          <w:t>83</w:t>
        </w:r>
        <w:r>
          <w:fldChar w:fldCharType="end"/>
        </w:r>
      </w:hyperlink>
    </w:p>
    <w:p>
      <w:pPr>
        <w:pStyle w:val="TOC2"/>
        <w:tabs>
          <w:tab w:val="right" w:leader="dot" w:pos="8306"/>
        </w:tabs>
      </w:pPr>
      <w:hyperlink w:anchor="_Toc7479" w:history="1">
        <w:r>
          <w:rPr>
            <w:rFonts w:ascii="仿宋" w:eastAsia="仿宋" w:hAnsi="仿宋" w:cs="仿宋" w:hint="eastAsia"/>
            <w:lang w:eastAsia="zh-CN"/>
          </w:rPr>
          <w:t>(二)、成果推广应用方案</w:t>
        </w:r>
        <w:r>
          <w:tab/>
        </w:r>
        <w:r>
          <w:fldChar w:fldCharType="begin"/>
        </w:r>
        <w:r>
          <w:instrText xml:space="preserve"> PAGEREF _Toc7479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58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157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629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232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一、清雪车项目的市场准入条件分析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清雪车项目而言，市场准入条件首先取决于政策法规环境。政府对于[行业名称]领域的法规，如环保标准、税收政策、和技术使用规范，直接影响清雪车项目的运营和成本结构。例如，若政府针对使用可再生能源的企业提供税收优惠，这将对清雪车项目的财务规划产生重要影响。同时，考虑经济环境和消费者偏好的变化对清雪车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二、清雪车项目的行业规范与合规性要求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清雪车项目来说，遵守行业规范和合规性要求是确保项目顺利进行的基础。这包括遵循质量控制标准、安全规定、数据保护法规等。例如，若清雪车项目涉及数据处理，须严格遵守相关的数据保护法规。此外，行业内部的自律规范，如产品标准和服务流程，也对于提升清雪车项目在行业内的认可度和竞争力至关重要。项目管理团队必须不断更新策略，以应对行业规范和法规的变化，确保清雪车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三、清雪车项目的竞争格局和战略定位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雪车项目的发展规划中，理解行业的竞争格局对于制定有效的市场策略极为关键。这包括分析主要竞争对手的市场地位、优势及其业务模式。清雪车项目面临的竞争对手可能包括大型成熟企业和创新型初创公司，各自采取不同的市场策略。因此，清雪车项目需精确地定位自己的市场策略，如专注于产品创新、客户服务或成本效率，以在竞争中占据优势。通过深入的市场和竞争分析，清雪车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4594"/>
      <w:r>
        <w:rPr>
          <w:rFonts w:ascii="仿宋" w:eastAsia="仿宋" w:hAnsi="仿宋" w:cs="仿宋" w:hint="eastAsia"/>
          <w:sz w:val="28"/>
          <w:lang w:eastAsia="zh-CN"/>
        </w:rPr>
        <w:t>二、清雪车项目概论</w:t>
      </w:r>
      <w:bookmarkEnd w:id="6"/>
    </w:p>
    <w:p>
      <w:pPr>
        <w:pStyle w:val="Heading2"/>
        <w:rPr>
          <w:rFonts w:ascii="仿宋" w:eastAsia="仿宋" w:hAnsi="仿宋" w:cs="仿宋" w:hint="eastAsia"/>
          <w:lang w:eastAsia="zh-CN"/>
        </w:rPr>
      </w:pPr>
      <w:bookmarkStart w:id="7" w:name="_Toc23134"/>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清雪车项目的申报单位是“XXX实业发展公司”，这是一家在其所处行业内备受尊敬的企业。公司自成立以来，通过其在清雪车项目中表现出的创新精神和卓越执行力，在市场上赢得了显著的地位。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该公司的法定代表人秦XX，在清雪车项目及其他多个行业领域中都有着显著的贡献。秦XX以其出色的领导才能和敏锐的商业洞察力，带领公司在清雪车项目等多个领域实现了持续的成长和成功。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清雪车项目的重要合作伙伴。公司专注于[行业名称]领域，以创新作为驱动力，不断推动技术进步和市场扩张。在清雪车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清雪车项目中展现了强劲的增长和稳定的财务表现。公司通过有效的策略，在清雪车项目中扩大了其市场份额并增强了盈利能力。同时，公司积极承担社会责任，参与各类社会公益项目，增强了其在清雪车项目中的品牌形象和社会影响力。</w:t>
      </w:r>
    </w:p>
    <w:p>
      <w:pPr>
        <w:pStyle w:val="Heading2"/>
        <w:ind w:firstLine="560" w:firstLineChars="200"/>
        <w:rPr>
          <w:rFonts w:ascii="仿宋" w:eastAsia="仿宋" w:hAnsi="仿宋" w:cs="仿宋" w:hint="eastAsia"/>
          <w:sz w:val="28"/>
          <w:lang w:eastAsia="zh-CN"/>
        </w:rPr>
      </w:pPr>
      <w:bookmarkStart w:id="8" w:name="_Toc8623"/>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清雪车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清雪车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7644"/>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1288"/>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https://d.book118.com/577141141011006031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A511E2"/>
    <w:rsid w:val="36A511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77141141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2024-01-04T16:58:00Z</dcterms:created>
  <dcterms:modified xsi:type="dcterms:W3CDTF">2024-01-04T16:59:23Z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BA02ED1383F14647A139603D919E1B60_11</vt:lpwstr>
  </property>
  <property fmtid="{D5CDD505-2E9C-101B-9397-08002B2CF9AE}" pid="3" name="KSOProductBuildVer">
    <vt:lpwstr>2052-12.1.0.16120</vt:lpwstr>
  </property>
</Properties>
</file>