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6" w:history="1">
        <w:r>
          <w:rPr>
            <w:rFonts w:ascii="仿宋" w:eastAsia="仿宋" w:hAnsi="仿宋" w:cs="仿宋" w:hint="eastAsia"/>
            <w:lang w:eastAsia="zh-CN"/>
          </w:rPr>
          <w:t>概论</w:t>
        </w:r>
        <w:r>
          <w:tab/>
        </w:r>
        <w:r>
          <w:fldChar w:fldCharType="begin"/>
        </w:r>
        <w:r>
          <w:instrText xml:space="preserve"> PAGEREF _Toc14086 \h </w:instrText>
        </w:r>
        <w:r>
          <w:fldChar w:fldCharType="separate"/>
        </w:r>
        <w:r>
          <w:t>3</w:t>
        </w:r>
        <w:r>
          <w:fldChar w:fldCharType="end"/>
        </w:r>
      </w:hyperlink>
    </w:p>
    <w:p>
      <w:pPr>
        <w:pStyle w:val="TOC1"/>
        <w:tabs>
          <w:tab w:val="right" w:leader="dot" w:pos="8306"/>
        </w:tabs>
      </w:pPr>
      <w:hyperlink w:anchor="_Toc9334" w:history="1">
        <w:r>
          <w:rPr>
            <w:rFonts w:ascii="仿宋" w:eastAsia="仿宋" w:hAnsi="仿宋" w:cs="仿宋" w:hint="eastAsia"/>
            <w:lang w:eastAsia="zh-CN"/>
          </w:rPr>
          <w:t>一、项目概要</w:t>
        </w:r>
        <w:r>
          <w:tab/>
        </w:r>
        <w:r>
          <w:fldChar w:fldCharType="begin"/>
        </w:r>
        <w:r>
          <w:instrText xml:space="preserve"> PAGEREF _Toc9334 \h </w:instrText>
        </w:r>
        <w:r>
          <w:fldChar w:fldCharType="separate"/>
        </w:r>
        <w:r>
          <w:t>3</w:t>
        </w:r>
        <w:r>
          <w:fldChar w:fldCharType="end"/>
        </w:r>
      </w:hyperlink>
    </w:p>
    <w:p>
      <w:pPr>
        <w:pStyle w:val="TOC2"/>
        <w:tabs>
          <w:tab w:val="right" w:leader="dot" w:pos="8306"/>
        </w:tabs>
      </w:pPr>
      <w:hyperlink w:anchor="_Toc21838" w:history="1">
        <w:r>
          <w:rPr>
            <w:rFonts w:ascii="仿宋" w:eastAsia="仿宋" w:hAnsi="仿宋" w:cs="仿宋" w:hint="eastAsia"/>
            <w:lang w:eastAsia="zh-CN"/>
          </w:rPr>
          <w:t>(一)、项目名称及建设性质</w:t>
        </w:r>
        <w:r>
          <w:tab/>
        </w:r>
        <w:r>
          <w:fldChar w:fldCharType="begin"/>
        </w:r>
        <w:r>
          <w:instrText xml:space="preserve"> PAGEREF _Toc21838 \h </w:instrText>
        </w:r>
        <w:r>
          <w:fldChar w:fldCharType="separate"/>
        </w:r>
        <w:r>
          <w:t>3</w:t>
        </w:r>
        <w:r>
          <w:fldChar w:fldCharType="end"/>
        </w:r>
      </w:hyperlink>
    </w:p>
    <w:p>
      <w:pPr>
        <w:pStyle w:val="TOC2"/>
        <w:tabs>
          <w:tab w:val="right" w:leader="dot" w:pos="8306"/>
        </w:tabs>
      </w:pPr>
      <w:hyperlink w:anchor="_Toc16509" w:history="1">
        <w:r>
          <w:rPr>
            <w:rFonts w:ascii="仿宋" w:eastAsia="仿宋" w:hAnsi="仿宋" w:cs="仿宋" w:hint="eastAsia"/>
            <w:lang w:eastAsia="zh-CN"/>
          </w:rPr>
          <w:t>(二)、项目主办方</w:t>
        </w:r>
        <w:r>
          <w:tab/>
        </w:r>
        <w:r>
          <w:fldChar w:fldCharType="begin"/>
        </w:r>
        <w:r>
          <w:instrText xml:space="preserve"> PAGEREF _Toc16509 \h </w:instrText>
        </w:r>
        <w:r>
          <w:fldChar w:fldCharType="separate"/>
        </w:r>
        <w:r>
          <w:t>3</w:t>
        </w:r>
        <w:r>
          <w:fldChar w:fldCharType="end"/>
        </w:r>
      </w:hyperlink>
    </w:p>
    <w:p>
      <w:pPr>
        <w:pStyle w:val="TOC2"/>
        <w:tabs>
          <w:tab w:val="right" w:leader="dot" w:pos="8306"/>
        </w:tabs>
      </w:pPr>
      <w:hyperlink w:anchor="_Toc2621" w:history="1">
        <w:r>
          <w:rPr>
            <w:rFonts w:ascii="仿宋" w:eastAsia="仿宋" w:hAnsi="仿宋" w:cs="仿宋" w:hint="eastAsia"/>
            <w:lang w:eastAsia="zh-CN"/>
          </w:rPr>
          <w:t>(三)、储能电池项目定位及建设原因</w:t>
        </w:r>
        <w:r>
          <w:tab/>
        </w:r>
        <w:r>
          <w:fldChar w:fldCharType="begin"/>
        </w:r>
        <w:r>
          <w:instrText xml:space="preserve"> PAGEREF _Toc2621 \h </w:instrText>
        </w:r>
        <w:r>
          <w:fldChar w:fldCharType="separate"/>
        </w:r>
        <w:r>
          <w:t>4</w:t>
        </w:r>
        <w:r>
          <w:fldChar w:fldCharType="end"/>
        </w:r>
      </w:hyperlink>
    </w:p>
    <w:p>
      <w:pPr>
        <w:pStyle w:val="TOC2"/>
        <w:tabs>
          <w:tab w:val="right" w:leader="dot" w:pos="8306"/>
        </w:tabs>
      </w:pPr>
      <w:hyperlink w:anchor="_Toc15812" w:history="1">
        <w:r>
          <w:rPr>
            <w:rFonts w:ascii="仿宋" w:eastAsia="仿宋" w:hAnsi="仿宋" w:cs="仿宋" w:hint="eastAsia"/>
            <w:lang w:eastAsia="zh-CN"/>
          </w:rPr>
          <w:t>(四)、储能电池项目选址及背景</w:t>
        </w:r>
        <w:r>
          <w:tab/>
        </w:r>
        <w:r>
          <w:fldChar w:fldCharType="begin"/>
        </w:r>
        <w:r>
          <w:instrText xml:space="preserve"> PAGEREF _Toc15812 \h </w:instrText>
        </w:r>
        <w:r>
          <w:fldChar w:fldCharType="separate"/>
        </w:r>
        <w:r>
          <w:t>5</w:t>
        </w:r>
        <w:r>
          <w:fldChar w:fldCharType="end"/>
        </w:r>
      </w:hyperlink>
    </w:p>
    <w:p>
      <w:pPr>
        <w:pStyle w:val="TOC2"/>
        <w:tabs>
          <w:tab w:val="right" w:leader="dot" w:pos="8306"/>
        </w:tabs>
      </w:pPr>
      <w:hyperlink w:anchor="_Toc6340" w:history="1">
        <w:r>
          <w:rPr>
            <w:rFonts w:ascii="仿宋" w:eastAsia="仿宋" w:hAnsi="仿宋" w:cs="仿宋" w:hint="eastAsia"/>
            <w:lang w:eastAsia="zh-CN"/>
          </w:rPr>
          <w:t>(五)、储能电池项目生产规模概述</w:t>
        </w:r>
        <w:r>
          <w:tab/>
        </w:r>
        <w:r>
          <w:fldChar w:fldCharType="begin"/>
        </w:r>
        <w:r>
          <w:instrText xml:space="preserve"> PAGEREF _Toc6340 \h </w:instrText>
        </w:r>
        <w:r>
          <w:fldChar w:fldCharType="separate"/>
        </w:r>
        <w:r>
          <w:t>5</w:t>
        </w:r>
        <w:r>
          <w:fldChar w:fldCharType="end"/>
        </w:r>
      </w:hyperlink>
    </w:p>
    <w:p>
      <w:pPr>
        <w:pStyle w:val="TOC2"/>
        <w:tabs>
          <w:tab w:val="right" w:leader="dot" w:pos="8306"/>
        </w:tabs>
      </w:pPr>
      <w:hyperlink w:anchor="_Toc28472" w:history="1">
        <w:r>
          <w:rPr>
            <w:rFonts w:ascii="仿宋" w:eastAsia="仿宋" w:hAnsi="仿宋" w:cs="仿宋" w:hint="eastAsia"/>
            <w:lang w:eastAsia="zh-CN"/>
          </w:rPr>
          <w:t>(六)、建筑规模与设计要点</w:t>
        </w:r>
        <w:r>
          <w:tab/>
        </w:r>
        <w:r>
          <w:fldChar w:fldCharType="begin"/>
        </w:r>
        <w:r>
          <w:instrText xml:space="preserve"> PAGEREF _Toc28472 \h </w:instrText>
        </w:r>
        <w:r>
          <w:fldChar w:fldCharType="separate"/>
        </w:r>
        <w:r>
          <w:t>6</w:t>
        </w:r>
        <w:r>
          <w:fldChar w:fldCharType="end"/>
        </w:r>
      </w:hyperlink>
    </w:p>
    <w:p>
      <w:pPr>
        <w:pStyle w:val="TOC2"/>
        <w:tabs>
          <w:tab w:val="right" w:leader="dot" w:pos="8306"/>
        </w:tabs>
      </w:pPr>
      <w:hyperlink w:anchor="_Toc7410" w:history="1">
        <w:r>
          <w:rPr>
            <w:rFonts w:ascii="仿宋" w:eastAsia="仿宋" w:hAnsi="仿宋" w:cs="仿宋" w:hint="eastAsia"/>
            <w:lang w:eastAsia="zh-CN"/>
          </w:rPr>
          <w:t>(七)、环境影响考察</w:t>
        </w:r>
        <w:r>
          <w:tab/>
        </w:r>
        <w:r>
          <w:fldChar w:fldCharType="begin"/>
        </w:r>
        <w:r>
          <w:instrText xml:space="preserve"> PAGEREF _Toc7410 \h </w:instrText>
        </w:r>
        <w:r>
          <w:fldChar w:fldCharType="separate"/>
        </w:r>
        <w:r>
          <w:t>6</w:t>
        </w:r>
        <w:r>
          <w:fldChar w:fldCharType="end"/>
        </w:r>
      </w:hyperlink>
    </w:p>
    <w:p>
      <w:pPr>
        <w:pStyle w:val="TOC2"/>
        <w:tabs>
          <w:tab w:val="right" w:leader="dot" w:pos="8306"/>
        </w:tabs>
      </w:pPr>
      <w:hyperlink w:anchor="_Toc2607" w:history="1">
        <w:r>
          <w:rPr>
            <w:rFonts w:ascii="仿宋" w:eastAsia="仿宋" w:hAnsi="仿宋" w:cs="仿宋" w:hint="eastAsia"/>
            <w:lang w:eastAsia="zh-CN"/>
          </w:rPr>
          <w:t>(八)、项目总投资与资金结构</w:t>
        </w:r>
        <w:r>
          <w:tab/>
        </w:r>
        <w:r>
          <w:fldChar w:fldCharType="begin"/>
        </w:r>
        <w:r>
          <w:instrText xml:space="preserve"> PAGEREF _Toc2607 \h </w:instrText>
        </w:r>
        <w:r>
          <w:fldChar w:fldCharType="separate"/>
        </w:r>
        <w:r>
          <w:t>7</w:t>
        </w:r>
        <w:r>
          <w:fldChar w:fldCharType="end"/>
        </w:r>
      </w:hyperlink>
    </w:p>
    <w:p>
      <w:pPr>
        <w:pStyle w:val="TOC2"/>
        <w:tabs>
          <w:tab w:val="right" w:leader="dot" w:pos="8306"/>
        </w:tabs>
      </w:pPr>
      <w:hyperlink w:anchor="_Toc548" w:history="1">
        <w:r>
          <w:rPr>
            <w:rFonts w:ascii="仿宋" w:eastAsia="仿宋" w:hAnsi="仿宋" w:cs="仿宋" w:hint="eastAsia"/>
            <w:lang w:eastAsia="zh-CN"/>
          </w:rPr>
          <w:t>(九)、资金筹措方案概述</w:t>
        </w:r>
        <w:r>
          <w:tab/>
        </w:r>
        <w:r>
          <w:fldChar w:fldCharType="begin"/>
        </w:r>
        <w:r>
          <w:instrText xml:space="preserve"> PAGEREF _Toc548 \h </w:instrText>
        </w:r>
        <w:r>
          <w:fldChar w:fldCharType="separate"/>
        </w:r>
        <w:r>
          <w:t>8</w:t>
        </w:r>
        <w:r>
          <w:fldChar w:fldCharType="end"/>
        </w:r>
      </w:hyperlink>
    </w:p>
    <w:p>
      <w:pPr>
        <w:pStyle w:val="TOC2"/>
        <w:tabs>
          <w:tab w:val="right" w:leader="dot" w:pos="8306"/>
        </w:tabs>
      </w:pPr>
      <w:hyperlink w:anchor="_Toc12913" w:history="1">
        <w:r>
          <w:rPr>
            <w:rFonts w:ascii="仿宋" w:eastAsia="仿宋" w:hAnsi="仿宋" w:cs="仿宋" w:hint="eastAsia"/>
            <w:lang w:eastAsia="zh-CN"/>
          </w:rPr>
          <w:t>(十)、储能电池项目经济效益预期规划</w:t>
        </w:r>
        <w:r>
          <w:tab/>
        </w:r>
        <w:r>
          <w:fldChar w:fldCharType="begin"/>
        </w:r>
        <w:r>
          <w:instrText xml:space="preserve"> PAGEREF _Toc12913 \h </w:instrText>
        </w:r>
        <w:r>
          <w:fldChar w:fldCharType="separate"/>
        </w:r>
        <w:r>
          <w:t>8</w:t>
        </w:r>
        <w:r>
          <w:fldChar w:fldCharType="end"/>
        </w:r>
      </w:hyperlink>
    </w:p>
    <w:p>
      <w:pPr>
        <w:pStyle w:val="TOC2"/>
        <w:tabs>
          <w:tab w:val="right" w:leader="dot" w:pos="8306"/>
        </w:tabs>
      </w:pPr>
      <w:hyperlink w:anchor="_Toc4983" w:history="1">
        <w:r>
          <w:rPr>
            <w:rFonts w:ascii="仿宋" w:eastAsia="仿宋" w:hAnsi="仿宋" w:cs="仿宋" w:hint="eastAsia"/>
            <w:lang w:eastAsia="zh-CN"/>
          </w:rPr>
          <w:t>(十一)、储能电池项目建设进度计划</w:t>
        </w:r>
        <w:r>
          <w:tab/>
        </w:r>
        <w:r>
          <w:fldChar w:fldCharType="begin"/>
        </w:r>
        <w:r>
          <w:instrText xml:space="preserve"> PAGEREF _Toc4983 \h </w:instrText>
        </w:r>
        <w:r>
          <w:fldChar w:fldCharType="separate"/>
        </w:r>
        <w:r>
          <w:t>9</w:t>
        </w:r>
        <w:r>
          <w:fldChar w:fldCharType="end"/>
        </w:r>
      </w:hyperlink>
    </w:p>
    <w:p>
      <w:pPr>
        <w:pStyle w:val="TOC1"/>
        <w:tabs>
          <w:tab w:val="right" w:leader="dot" w:pos="8306"/>
        </w:tabs>
      </w:pPr>
      <w:hyperlink w:anchor="_Toc11088" w:history="1">
        <w:r>
          <w:rPr>
            <w:rFonts w:ascii="仿宋" w:eastAsia="仿宋" w:hAnsi="仿宋" w:cs="仿宋" w:hint="eastAsia"/>
            <w:lang w:eastAsia="zh-CN"/>
          </w:rPr>
          <w:t>二、储能电池行业发展分析</w:t>
        </w:r>
        <w:r>
          <w:tab/>
        </w:r>
        <w:r>
          <w:fldChar w:fldCharType="begin"/>
        </w:r>
        <w:r>
          <w:instrText xml:space="preserve"> PAGEREF _Toc11088 \h </w:instrText>
        </w:r>
        <w:r>
          <w:fldChar w:fldCharType="separate"/>
        </w:r>
        <w:r>
          <w:t>9</w:t>
        </w:r>
        <w:r>
          <w:fldChar w:fldCharType="end"/>
        </w:r>
      </w:hyperlink>
    </w:p>
    <w:p>
      <w:pPr>
        <w:pStyle w:val="TOC2"/>
        <w:tabs>
          <w:tab w:val="right" w:leader="dot" w:pos="8306"/>
        </w:tabs>
      </w:pPr>
      <w:hyperlink w:anchor="_Toc16629" w:history="1">
        <w:r>
          <w:rPr>
            <w:rFonts w:ascii="仿宋" w:eastAsia="仿宋" w:hAnsi="仿宋" w:cs="仿宋" w:hint="eastAsia"/>
            <w:lang w:eastAsia="zh-CN"/>
          </w:rPr>
          <w:t>(一)、储能电池行业发展总体概况</w:t>
        </w:r>
        <w:r>
          <w:tab/>
        </w:r>
        <w:r>
          <w:fldChar w:fldCharType="begin"/>
        </w:r>
        <w:r>
          <w:instrText xml:space="preserve"> PAGEREF _Toc16629 \h </w:instrText>
        </w:r>
        <w:r>
          <w:fldChar w:fldCharType="separate"/>
        </w:r>
        <w:r>
          <w:t>9</w:t>
        </w:r>
        <w:r>
          <w:fldChar w:fldCharType="end"/>
        </w:r>
      </w:hyperlink>
    </w:p>
    <w:p>
      <w:pPr>
        <w:pStyle w:val="TOC2"/>
        <w:tabs>
          <w:tab w:val="right" w:leader="dot" w:pos="8306"/>
        </w:tabs>
      </w:pPr>
      <w:hyperlink w:anchor="_Toc32424" w:history="1">
        <w:r>
          <w:rPr>
            <w:rFonts w:ascii="仿宋" w:eastAsia="仿宋" w:hAnsi="仿宋" w:cs="仿宋" w:hint="eastAsia"/>
            <w:lang w:eastAsia="zh-CN"/>
          </w:rPr>
          <w:t>(二)、储能电池行业发展背景</w:t>
        </w:r>
        <w:r>
          <w:tab/>
        </w:r>
        <w:r>
          <w:fldChar w:fldCharType="begin"/>
        </w:r>
        <w:r>
          <w:instrText xml:space="preserve"> PAGEREF _Toc32424 \h </w:instrText>
        </w:r>
        <w:r>
          <w:fldChar w:fldCharType="separate"/>
        </w:r>
        <w:r>
          <w:t>9</w:t>
        </w:r>
        <w:r>
          <w:fldChar w:fldCharType="end"/>
        </w:r>
      </w:hyperlink>
    </w:p>
    <w:p>
      <w:pPr>
        <w:pStyle w:val="TOC2"/>
        <w:tabs>
          <w:tab w:val="right" w:leader="dot" w:pos="8306"/>
        </w:tabs>
      </w:pPr>
      <w:hyperlink w:anchor="_Toc18205" w:history="1">
        <w:r>
          <w:rPr>
            <w:rFonts w:ascii="仿宋" w:eastAsia="仿宋" w:hAnsi="仿宋" w:cs="仿宋" w:hint="eastAsia"/>
            <w:lang w:eastAsia="zh-CN"/>
          </w:rPr>
          <w:t>(三)、储能电池行业发展前景</w:t>
        </w:r>
        <w:r>
          <w:tab/>
        </w:r>
        <w:r>
          <w:fldChar w:fldCharType="begin"/>
        </w:r>
        <w:r>
          <w:instrText xml:space="preserve"> PAGEREF _Toc18205 \h </w:instrText>
        </w:r>
        <w:r>
          <w:fldChar w:fldCharType="separate"/>
        </w:r>
        <w:r>
          <w:t>9</w:t>
        </w:r>
        <w:r>
          <w:fldChar w:fldCharType="end"/>
        </w:r>
      </w:hyperlink>
    </w:p>
    <w:p>
      <w:pPr>
        <w:pStyle w:val="TOC1"/>
        <w:tabs>
          <w:tab w:val="right" w:leader="dot" w:pos="8306"/>
        </w:tabs>
      </w:pPr>
      <w:hyperlink w:anchor="_Toc12482" w:history="1">
        <w:r>
          <w:rPr>
            <w:rFonts w:ascii="仿宋" w:eastAsia="仿宋" w:hAnsi="仿宋" w:cs="仿宋" w:hint="eastAsia"/>
            <w:lang w:eastAsia="zh-CN"/>
          </w:rPr>
          <w:t>三、人才队伍建设</w:t>
        </w:r>
        <w:r>
          <w:tab/>
        </w:r>
        <w:r>
          <w:fldChar w:fldCharType="begin"/>
        </w:r>
        <w:r>
          <w:instrText xml:space="preserve"> PAGEREF _Toc12482 \h </w:instrText>
        </w:r>
        <w:r>
          <w:fldChar w:fldCharType="separate"/>
        </w:r>
        <w:r>
          <w:t>10</w:t>
        </w:r>
        <w:r>
          <w:fldChar w:fldCharType="end"/>
        </w:r>
      </w:hyperlink>
    </w:p>
    <w:p>
      <w:pPr>
        <w:pStyle w:val="TOC2"/>
        <w:tabs>
          <w:tab w:val="right" w:leader="dot" w:pos="8306"/>
        </w:tabs>
      </w:pPr>
      <w:hyperlink w:anchor="_Toc5044" w:history="1">
        <w:r>
          <w:rPr>
            <w:rFonts w:ascii="仿宋" w:eastAsia="仿宋" w:hAnsi="仿宋" w:cs="仿宋" w:hint="eastAsia"/>
            <w:lang w:eastAsia="zh-CN"/>
          </w:rPr>
          <w:t>(一)、人才引进与培养计划</w:t>
        </w:r>
        <w:r>
          <w:tab/>
        </w:r>
        <w:r>
          <w:fldChar w:fldCharType="begin"/>
        </w:r>
        <w:r>
          <w:instrText xml:space="preserve"> PAGEREF _Toc5044 \h </w:instrText>
        </w:r>
        <w:r>
          <w:fldChar w:fldCharType="separate"/>
        </w:r>
        <w:r>
          <w:t>10</w:t>
        </w:r>
        <w:r>
          <w:fldChar w:fldCharType="end"/>
        </w:r>
      </w:hyperlink>
    </w:p>
    <w:p>
      <w:pPr>
        <w:pStyle w:val="TOC2"/>
        <w:tabs>
          <w:tab w:val="right" w:leader="dot" w:pos="8306"/>
        </w:tabs>
      </w:pPr>
      <w:hyperlink w:anchor="_Toc4207" w:history="1">
        <w:r>
          <w:rPr>
            <w:rFonts w:ascii="仿宋" w:eastAsia="仿宋" w:hAnsi="仿宋" w:cs="仿宋" w:hint="eastAsia"/>
            <w:lang w:eastAsia="zh-CN"/>
          </w:rPr>
          <w:t>(二)、员工激励与福利政策</w:t>
        </w:r>
        <w:r>
          <w:tab/>
        </w:r>
        <w:r>
          <w:fldChar w:fldCharType="begin"/>
        </w:r>
        <w:r>
          <w:instrText xml:space="preserve"> PAGEREF _Toc4207 \h </w:instrText>
        </w:r>
        <w:r>
          <w:fldChar w:fldCharType="separate"/>
        </w:r>
        <w:r>
          <w:t>11</w:t>
        </w:r>
        <w:r>
          <w:fldChar w:fldCharType="end"/>
        </w:r>
      </w:hyperlink>
    </w:p>
    <w:p>
      <w:pPr>
        <w:pStyle w:val="TOC2"/>
        <w:tabs>
          <w:tab w:val="right" w:leader="dot" w:pos="8306"/>
        </w:tabs>
      </w:pPr>
      <w:hyperlink w:anchor="_Toc23034" w:history="1">
        <w:r>
          <w:rPr>
            <w:rFonts w:ascii="仿宋" w:eastAsia="仿宋" w:hAnsi="仿宋" w:cs="仿宋" w:hint="eastAsia"/>
            <w:lang w:eastAsia="zh-CN"/>
          </w:rPr>
          <w:t>(三)、团队建设与管理</w:t>
        </w:r>
        <w:r>
          <w:tab/>
        </w:r>
        <w:r>
          <w:fldChar w:fldCharType="begin"/>
        </w:r>
        <w:r>
          <w:instrText xml:space="preserve"> PAGEREF _Toc23034 \h </w:instrText>
        </w:r>
        <w:r>
          <w:fldChar w:fldCharType="separate"/>
        </w:r>
        <w:r>
          <w:t>12</w:t>
        </w:r>
        <w:r>
          <w:fldChar w:fldCharType="end"/>
        </w:r>
      </w:hyperlink>
    </w:p>
    <w:p>
      <w:pPr>
        <w:pStyle w:val="TOC1"/>
        <w:tabs>
          <w:tab w:val="right" w:leader="dot" w:pos="8306"/>
        </w:tabs>
      </w:pPr>
      <w:hyperlink w:anchor="_Toc27862" w:history="1">
        <w:r>
          <w:rPr>
            <w:rFonts w:ascii="仿宋" w:eastAsia="仿宋" w:hAnsi="仿宋" w:cs="仿宋" w:hint="eastAsia"/>
            <w:lang w:eastAsia="zh-CN"/>
          </w:rPr>
          <w:t>四、建设内容与产品方案</w:t>
        </w:r>
        <w:r>
          <w:tab/>
        </w:r>
        <w:r>
          <w:fldChar w:fldCharType="begin"/>
        </w:r>
        <w:r>
          <w:instrText xml:space="preserve"> PAGEREF _Toc27862 \h </w:instrText>
        </w:r>
        <w:r>
          <w:fldChar w:fldCharType="separate"/>
        </w:r>
        <w:r>
          <w:t>13</w:t>
        </w:r>
        <w:r>
          <w:fldChar w:fldCharType="end"/>
        </w:r>
      </w:hyperlink>
    </w:p>
    <w:p>
      <w:pPr>
        <w:pStyle w:val="TOC2"/>
        <w:tabs>
          <w:tab w:val="right" w:leader="dot" w:pos="8306"/>
        </w:tabs>
      </w:pPr>
      <w:hyperlink w:anchor="_Toc6590" w:history="1">
        <w:r>
          <w:rPr>
            <w:rFonts w:ascii="仿宋" w:eastAsia="仿宋" w:hAnsi="仿宋" w:cs="仿宋" w:hint="eastAsia"/>
            <w:lang w:eastAsia="zh-CN"/>
          </w:rPr>
          <w:t>(一)、建设规模及主要建设内容</w:t>
        </w:r>
        <w:r>
          <w:tab/>
        </w:r>
        <w:r>
          <w:fldChar w:fldCharType="begin"/>
        </w:r>
        <w:r>
          <w:instrText xml:space="preserve"> PAGEREF _Toc6590 \h </w:instrText>
        </w:r>
        <w:r>
          <w:fldChar w:fldCharType="separate"/>
        </w:r>
        <w:r>
          <w:t>13</w:t>
        </w:r>
        <w:r>
          <w:fldChar w:fldCharType="end"/>
        </w:r>
      </w:hyperlink>
    </w:p>
    <w:p>
      <w:pPr>
        <w:pStyle w:val="TOC2"/>
        <w:tabs>
          <w:tab w:val="right" w:leader="dot" w:pos="8306"/>
        </w:tabs>
      </w:pPr>
      <w:hyperlink w:anchor="_Toc1731" w:history="1">
        <w:r>
          <w:rPr>
            <w:rFonts w:ascii="仿宋" w:eastAsia="仿宋" w:hAnsi="仿宋" w:cs="仿宋" w:hint="eastAsia"/>
            <w:lang w:eastAsia="zh-CN"/>
          </w:rPr>
          <w:t>(二)、储能电池产品规划方案及生产纲领</w:t>
        </w:r>
        <w:r>
          <w:tab/>
        </w:r>
        <w:r>
          <w:fldChar w:fldCharType="begin"/>
        </w:r>
        <w:r>
          <w:instrText xml:space="preserve"> PAGEREF _Toc1731 \h </w:instrText>
        </w:r>
        <w:r>
          <w:fldChar w:fldCharType="separate"/>
        </w:r>
        <w:r>
          <w:t>13</w:t>
        </w:r>
        <w:r>
          <w:fldChar w:fldCharType="end"/>
        </w:r>
      </w:hyperlink>
    </w:p>
    <w:p>
      <w:pPr>
        <w:pStyle w:val="TOC1"/>
        <w:tabs>
          <w:tab w:val="right" w:leader="dot" w:pos="8306"/>
        </w:tabs>
      </w:pPr>
      <w:hyperlink w:anchor="_Toc14313" w:history="1">
        <w:r>
          <w:rPr>
            <w:rFonts w:ascii="仿宋" w:eastAsia="仿宋" w:hAnsi="仿宋" w:cs="仿宋" w:hint="eastAsia"/>
            <w:lang w:eastAsia="zh-CN"/>
          </w:rPr>
          <w:t>五、建筑物技术方案</w:t>
        </w:r>
        <w:r>
          <w:tab/>
        </w:r>
        <w:r>
          <w:fldChar w:fldCharType="begin"/>
        </w:r>
        <w:r>
          <w:instrText xml:space="preserve"> PAGEREF _Toc14313 \h </w:instrText>
        </w:r>
        <w:r>
          <w:fldChar w:fldCharType="separate"/>
        </w:r>
        <w:r>
          <w:t>14</w:t>
        </w:r>
        <w:r>
          <w:fldChar w:fldCharType="end"/>
        </w:r>
      </w:hyperlink>
    </w:p>
    <w:p>
      <w:pPr>
        <w:pStyle w:val="TOC2"/>
        <w:tabs>
          <w:tab w:val="right" w:leader="dot" w:pos="8306"/>
        </w:tabs>
      </w:pPr>
      <w:hyperlink w:anchor="_Toc391" w:history="1">
        <w:r>
          <w:rPr>
            <w:rFonts w:ascii="仿宋" w:eastAsia="仿宋" w:hAnsi="仿宋" w:cs="仿宋" w:hint="eastAsia"/>
            <w:lang w:eastAsia="zh-CN"/>
          </w:rPr>
          <w:t>(一)、项目工程设计总体要求</w:t>
        </w:r>
        <w:r>
          <w:tab/>
        </w:r>
        <w:r>
          <w:fldChar w:fldCharType="begin"/>
        </w:r>
        <w:r>
          <w:instrText xml:space="preserve"> PAGEREF _Toc391 \h </w:instrText>
        </w:r>
        <w:r>
          <w:fldChar w:fldCharType="separate"/>
        </w:r>
        <w:r>
          <w:t>14</w:t>
        </w:r>
        <w:r>
          <w:fldChar w:fldCharType="end"/>
        </w:r>
      </w:hyperlink>
    </w:p>
    <w:p>
      <w:pPr>
        <w:pStyle w:val="TOC2"/>
        <w:tabs>
          <w:tab w:val="right" w:leader="dot" w:pos="8306"/>
        </w:tabs>
      </w:pPr>
      <w:hyperlink w:anchor="_Toc31856" w:history="1">
        <w:r>
          <w:rPr>
            <w:rFonts w:ascii="仿宋" w:eastAsia="仿宋" w:hAnsi="仿宋" w:cs="仿宋" w:hint="eastAsia"/>
            <w:lang w:eastAsia="zh-CN"/>
          </w:rPr>
          <w:t>(二)、建设方案</w:t>
        </w:r>
        <w:r>
          <w:tab/>
        </w:r>
        <w:r>
          <w:fldChar w:fldCharType="begin"/>
        </w:r>
        <w:r>
          <w:instrText xml:space="preserve"> PAGEREF _Toc31856 \h </w:instrText>
        </w:r>
        <w:r>
          <w:fldChar w:fldCharType="separate"/>
        </w:r>
        <w:r>
          <w:t>15</w:t>
        </w:r>
        <w:r>
          <w:fldChar w:fldCharType="end"/>
        </w:r>
      </w:hyperlink>
    </w:p>
    <w:p>
      <w:pPr>
        <w:pStyle w:val="TOC2"/>
        <w:tabs>
          <w:tab w:val="right" w:leader="dot" w:pos="8306"/>
        </w:tabs>
      </w:pPr>
      <w:hyperlink w:anchor="_Toc30620" w:history="1">
        <w:r>
          <w:rPr>
            <w:rFonts w:ascii="仿宋" w:eastAsia="仿宋" w:hAnsi="仿宋" w:cs="仿宋" w:hint="eastAsia"/>
            <w:lang w:eastAsia="zh-CN"/>
          </w:rPr>
          <w:t>(三)、建筑工程建设指标</w:t>
        </w:r>
        <w:r>
          <w:tab/>
        </w:r>
        <w:r>
          <w:fldChar w:fldCharType="begin"/>
        </w:r>
        <w:r>
          <w:instrText xml:space="preserve"> PAGEREF _Toc30620 \h </w:instrText>
        </w:r>
        <w:r>
          <w:fldChar w:fldCharType="separate"/>
        </w:r>
        <w:r>
          <w:t>16</w:t>
        </w:r>
        <w:r>
          <w:fldChar w:fldCharType="end"/>
        </w:r>
      </w:hyperlink>
    </w:p>
    <w:p>
      <w:pPr>
        <w:pStyle w:val="TOC1"/>
        <w:tabs>
          <w:tab w:val="right" w:leader="dot" w:pos="8306"/>
        </w:tabs>
      </w:pPr>
      <w:hyperlink w:anchor="_Toc10449" w:history="1">
        <w:r>
          <w:rPr>
            <w:rFonts w:ascii="仿宋" w:eastAsia="仿宋" w:hAnsi="仿宋" w:cs="仿宋" w:hint="eastAsia"/>
            <w:lang w:eastAsia="zh-CN"/>
          </w:rPr>
          <w:t>六、项目进度计划</w:t>
        </w:r>
        <w:r>
          <w:tab/>
        </w:r>
        <w:r>
          <w:fldChar w:fldCharType="begin"/>
        </w:r>
        <w:r>
          <w:instrText xml:space="preserve"> PAGEREF _Toc10449 \h </w:instrText>
        </w:r>
        <w:r>
          <w:fldChar w:fldCharType="separate"/>
        </w:r>
        <w:r>
          <w:t>16</w:t>
        </w:r>
        <w:r>
          <w:fldChar w:fldCharType="end"/>
        </w:r>
      </w:hyperlink>
    </w:p>
    <w:p>
      <w:pPr>
        <w:pStyle w:val="TOC2"/>
        <w:tabs>
          <w:tab w:val="right" w:leader="dot" w:pos="8306"/>
        </w:tabs>
      </w:pPr>
      <w:hyperlink w:anchor="_Toc14768" w:history="1">
        <w:r>
          <w:rPr>
            <w:rFonts w:ascii="仿宋" w:eastAsia="仿宋" w:hAnsi="仿宋" w:cs="仿宋" w:hint="eastAsia"/>
            <w:lang w:eastAsia="zh-CN"/>
          </w:rPr>
          <w:t>(一)、项目进度安排</w:t>
        </w:r>
        <w:r>
          <w:tab/>
        </w:r>
        <w:r>
          <w:fldChar w:fldCharType="begin"/>
        </w:r>
        <w:r>
          <w:instrText xml:space="preserve"> PAGEREF _Toc14768 \h </w:instrText>
        </w:r>
        <w:r>
          <w:fldChar w:fldCharType="separate"/>
        </w:r>
        <w:r>
          <w:t>16</w:t>
        </w:r>
        <w:r>
          <w:fldChar w:fldCharType="end"/>
        </w:r>
      </w:hyperlink>
    </w:p>
    <w:p>
      <w:pPr>
        <w:pStyle w:val="TOC2"/>
        <w:tabs>
          <w:tab w:val="right" w:leader="dot" w:pos="8306"/>
        </w:tabs>
      </w:pPr>
      <w:hyperlink w:anchor="_Toc13196" w:history="1">
        <w:r>
          <w:rPr>
            <w:rFonts w:ascii="仿宋" w:eastAsia="仿宋" w:hAnsi="仿宋" w:cs="仿宋" w:hint="eastAsia"/>
            <w:lang w:eastAsia="zh-CN"/>
          </w:rPr>
          <w:t>(二)、项目实施保障措施</w:t>
        </w:r>
        <w:r>
          <w:tab/>
        </w:r>
        <w:r>
          <w:fldChar w:fldCharType="begin"/>
        </w:r>
        <w:r>
          <w:instrText xml:space="preserve"> PAGEREF _Toc13196 \h </w:instrText>
        </w:r>
        <w:r>
          <w:fldChar w:fldCharType="separate"/>
        </w:r>
        <w:r>
          <w:t>17</w:t>
        </w:r>
        <w:r>
          <w:fldChar w:fldCharType="end"/>
        </w:r>
      </w:hyperlink>
    </w:p>
    <w:p>
      <w:pPr>
        <w:pStyle w:val="TOC1"/>
        <w:tabs>
          <w:tab w:val="right" w:leader="dot" w:pos="8306"/>
        </w:tabs>
      </w:pPr>
      <w:hyperlink w:anchor="_Toc12995" w:history="1">
        <w:r>
          <w:rPr>
            <w:rFonts w:ascii="仿宋" w:eastAsia="仿宋" w:hAnsi="仿宋" w:cs="仿宋" w:hint="eastAsia"/>
            <w:lang w:eastAsia="zh-CN"/>
          </w:rPr>
          <w:t>七、项目风险分析及防范措施</w:t>
        </w:r>
        <w:r>
          <w:tab/>
        </w:r>
        <w:r>
          <w:fldChar w:fldCharType="begin"/>
        </w:r>
        <w:r>
          <w:instrText xml:space="preserve"> PAGEREF _Toc12995 \h </w:instrText>
        </w:r>
        <w:r>
          <w:fldChar w:fldCharType="separate"/>
        </w:r>
        <w:r>
          <w:t>19</w:t>
        </w:r>
        <w:r>
          <w:fldChar w:fldCharType="end"/>
        </w:r>
      </w:hyperlink>
    </w:p>
    <w:p>
      <w:pPr>
        <w:pStyle w:val="TOC2"/>
        <w:tabs>
          <w:tab w:val="right" w:leader="dot" w:pos="8306"/>
        </w:tabs>
      </w:pPr>
      <w:hyperlink w:anchor="_Toc22571" w:history="1">
        <w:r>
          <w:rPr>
            <w:rFonts w:ascii="仿宋" w:eastAsia="仿宋" w:hAnsi="仿宋" w:cs="仿宋" w:hint="eastAsia"/>
            <w:lang w:eastAsia="zh-CN"/>
          </w:rPr>
          <w:t>(一)、项目的要紧风险因素识别</w:t>
        </w:r>
        <w:r>
          <w:tab/>
        </w:r>
        <w:r>
          <w:fldChar w:fldCharType="begin"/>
        </w:r>
        <w:r>
          <w:instrText xml:space="preserve"> PAGEREF _Toc22571 \h </w:instrText>
        </w:r>
        <w:r>
          <w:fldChar w:fldCharType="separate"/>
        </w:r>
        <w:r>
          <w:t>19</w:t>
        </w:r>
        <w:r>
          <w:fldChar w:fldCharType="end"/>
        </w:r>
      </w:hyperlink>
    </w:p>
    <w:p>
      <w:pPr>
        <w:pStyle w:val="TOC2"/>
        <w:tabs>
          <w:tab w:val="right" w:leader="dot" w:pos="8306"/>
        </w:tabs>
      </w:pPr>
      <w:hyperlink w:anchor="_Toc636" w:history="1">
        <w:r>
          <w:rPr>
            <w:rFonts w:ascii="仿宋" w:eastAsia="仿宋" w:hAnsi="仿宋" w:cs="仿宋" w:hint="eastAsia"/>
            <w:lang w:eastAsia="zh-CN"/>
          </w:rPr>
          <w:t>(二)、风险程度分析</w:t>
        </w:r>
        <w:r>
          <w:tab/>
        </w:r>
        <w:r>
          <w:fldChar w:fldCharType="begin"/>
        </w:r>
        <w:r>
          <w:instrText xml:space="preserve"> PAGEREF _Toc636 \h </w:instrText>
        </w:r>
        <w:r>
          <w:fldChar w:fldCharType="separate"/>
        </w:r>
        <w:r>
          <w:t>20</w:t>
        </w:r>
        <w:r>
          <w:fldChar w:fldCharType="end"/>
        </w:r>
      </w:hyperlink>
    </w:p>
    <w:p>
      <w:pPr>
        <w:pStyle w:val="TOC2"/>
        <w:tabs>
          <w:tab w:val="right" w:leader="dot" w:pos="8306"/>
        </w:tabs>
      </w:pPr>
      <w:hyperlink w:anchor="_Toc26846" w:history="1">
        <w:r>
          <w:rPr>
            <w:rFonts w:ascii="仿宋" w:eastAsia="仿宋" w:hAnsi="仿宋" w:cs="仿宋" w:hint="eastAsia"/>
            <w:lang w:eastAsia="zh-CN"/>
          </w:rPr>
          <w:t>(三)、防范与降低风险的计策</w:t>
        </w:r>
        <w:r>
          <w:tab/>
        </w:r>
        <w:r>
          <w:fldChar w:fldCharType="begin"/>
        </w:r>
        <w:r>
          <w:instrText xml:space="preserve"> PAGEREF _Toc26846 \h </w:instrText>
        </w:r>
        <w:r>
          <w:fldChar w:fldCharType="separate"/>
        </w:r>
        <w:r>
          <w:t>21</w:t>
        </w:r>
        <w:r>
          <w:fldChar w:fldCharType="end"/>
        </w:r>
      </w:hyperlink>
    </w:p>
    <w:p>
      <w:pPr>
        <w:pStyle w:val="TOC1"/>
        <w:tabs>
          <w:tab w:val="right" w:leader="dot" w:pos="8306"/>
        </w:tabs>
      </w:pPr>
      <w:hyperlink w:anchor="_Toc9956" w:history="1">
        <w:r>
          <w:rPr>
            <w:rFonts w:ascii="仿宋" w:eastAsia="仿宋" w:hAnsi="仿宋" w:cs="仿宋" w:hint="eastAsia"/>
            <w:lang w:eastAsia="zh-CN"/>
          </w:rPr>
          <w:t>八、投资估算</w:t>
        </w:r>
        <w:r>
          <w:tab/>
        </w:r>
        <w:r>
          <w:fldChar w:fldCharType="begin"/>
        </w:r>
        <w:r>
          <w:instrText xml:space="preserve"> PAGEREF _Toc9956 \h </w:instrText>
        </w:r>
        <w:r>
          <w:fldChar w:fldCharType="separate"/>
        </w:r>
        <w:r>
          <w:t>23</w:t>
        </w:r>
        <w:r>
          <w:fldChar w:fldCharType="end"/>
        </w:r>
      </w:hyperlink>
    </w:p>
    <w:p>
      <w:pPr>
        <w:pStyle w:val="TOC2"/>
        <w:tabs>
          <w:tab w:val="right" w:leader="dot" w:pos="8306"/>
        </w:tabs>
      </w:pPr>
      <w:hyperlink w:anchor="_Toc30142" w:history="1">
        <w:r>
          <w:rPr>
            <w:rFonts w:ascii="仿宋" w:eastAsia="仿宋" w:hAnsi="仿宋" w:cs="仿宋" w:hint="eastAsia"/>
            <w:lang w:eastAsia="zh-CN"/>
          </w:rPr>
          <w:t>(一)、投资估算的依据和说明</w:t>
        </w:r>
        <w:r>
          <w:tab/>
        </w:r>
        <w:r>
          <w:fldChar w:fldCharType="begin"/>
        </w:r>
        <w:r>
          <w:instrText xml:space="preserve"> PAGEREF _Toc30142 \h </w:instrText>
        </w:r>
        <w:r>
          <w:fldChar w:fldCharType="separate"/>
        </w:r>
        <w:r>
          <w:t>23</w:t>
        </w:r>
        <w:r>
          <w:fldChar w:fldCharType="end"/>
        </w:r>
      </w:hyperlink>
    </w:p>
    <w:p>
      <w:pPr>
        <w:pStyle w:val="TOC2"/>
        <w:tabs>
          <w:tab w:val="right" w:leader="dot" w:pos="8306"/>
        </w:tabs>
      </w:pPr>
      <w:hyperlink w:anchor="_Toc6430" w:history="1">
        <w:r>
          <w:rPr>
            <w:rFonts w:ascii="仿宋" w:eastAsia="仿宋" w:hAnsi="仿宋" w:cs="仿宋" w:hint="eastAsia"/>
            <w:lang w:eastAsia="zh-CN"/>
          </w:rPr>
          <w:t>(二)、建设投资估算</w:t>
        </w:r>
        <w:r>
          <w:tab/>
        </w:r>
        <w:r>
          <w:fldChar w:fldCharType="begin"/>
        </w:r>
        <w:r>
          <w:instrText xml:space="preserve"> PAGEREF _Toc6430 \h </w:instrText>
        </w:r>
        <w:r>
          <w:fldChar w:fldCharType="separate"/>
        </w:r>
        <w:r>
          <w:t>24</w:t>
        </w:r>
        <w:r>
          <w:fldChar w:fldCharType="end"/>
        </w:r>
      </w:hyperlink>
    </w:p>
    <w:p>
      <w:pPr>
        <w:pStyle w:val="TOC2"/>
        <w:tabs>
          <w:tab w:val="right" w:leader="dot" w:pos="8306"/>
        </w:tabs>
      </w:pPr>
      <w:hyperlink w:anchor="_Toc16160" w:history="1">
        <w:r>
          <w:rPr>
            <w:rFonts w:ascii="仿宋" w:eastAsia="仿宋" w:hAnsi="仿宋" w:cs="仿宋" w:hint="eastAsia"/>
            <w:lang w:eastAsia="zh-CN"/>
          </w:rPr>
          <w:t>(三)、建设期利息</w:t>
        </w:r>
        <w:r>
          <w:tab/>
        </w:r>
        <w:r>
          <w:fldChar w:fldCharType="begin"/>
        </w:r>
        <w:r>
          <w:instrText xml:space="preserve"> PAGEREF _Toc16160 \h </w:instrText>
        </w:r>
        <w:r>
          <w:fldChar w:fldCharType="separate"/>
        </w:r>
        <w:r>
          <w:t>27</w:t>
        </w:r>
        <w:r>
          <w:fldChar w:fldCharType="end"/>
        </w:r>
      </w:hyperlink>
    </w:p>
    <w:p>
      <w:pPr>
        <w:pStyle w:val="TOC2"/>
        <w:tabs>
          <w:tab w:val="right" w:leader="dot" w:pos="8306"/>
        </w:tabs>
      </w:pPr>
      <w:hyperlink w:anchor="_Toc7396" w:history="1">
        <w:r>
          <w:rPr>
            <w:rFonts w:ascii="仿宋" w:eastAsia="仿宋" w:hAnsi="仿宋" w:cs="仿宋" w:hint="eastAsia"/>
            <w:lang w:eastAsia="zh-CN"/>
          </w:rPr>
          <w:t>(四)、流动资金</w:t>
        </w:r>
        <w:r>
          <w:tab/>
        </w:r>
        <w:r>
          <w:fldChar w:fldCharType="begin"/>
        </w:r>
        <w:r>
          <w:instrText xml:space="preserve"> PAGEREF _Toc7396 \h </w:instrText>
        </w:r>
        <w:r>
          <w:fldChar w:fldCharType="separate"/>
        </w:r>
        <w:r>
          <w:t>27</w:t>
        </w:r>
        <w:r>
          <w:fldChar w:fldCharType="end"/>
        </w:r>
      </w:hyperlink>
    </w:p>
    <w:p>
      <w:pPr>
        <w:pStyle w:val="TOC2"/>
        <w:tabs>
          <w:tab w:val="right" w:leader="dot" w:pos="8306"/>
        </w:tabs>
      </w:pPr>
      <w:hyperlink w:anchor="_Toc21421" w:history="1">
        <w:r>
          <w:rPr>
            <w:rFonts w:ascii="仿宋" w:eastAsia="仿宋" w:hAnsi="仿宋" w:cs="仿宋" w:hint="eastAsia"/>
            <w:lang w:eastAsia="zh-CN"/>
          </w:rPr>
          <w:t>(五)、总投资</w:t>
        </w:r>
        <w:r>
          <w:tab/>
        </w:r>
        <w:r>
          <w:fldChar w:fldCharType="begin"/>
        </w:r>
        <w:r>
          <w:instrText xml:space="preserve"> PAGEREF _Toc21421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9" w:history="1">
        <w:r>
          <w:rPr>
            <w:rFonts w:ascii="仿宋" w:eastAsia="仿宋" w:hAnsi="仿宋" w:cs="仿宋" w:hint="eastAsia"/>
            <w:lang w:eastAsia="zh-CN"/>
          </w:rPr>
          <w:t>(六)、资金筹措与投资计划</w:t>
        </w:r>
        <w:r>
          <w:tab/>
        </w:r>
        <w:r>
          <w:fldChar w:fldCharType="begin"/>
        </w:r>
        <w:r>
          <w:instrText xml:space="preserve"> PAGEREF _Toc16579 \h </w:instrText>
        </w:r>
        <w:r>
          <w:fldChar w:fldCharType="separate"/>
        </w:r>
        <w:r>
          <w:t>28</w:t>
        </w:r>
        <w:r>
          <w:fldChar w:fldCharType="end"/>
        </w:r>
      </w:hyperlink>
    </w:p>
    <w:p>
      <w:pPr>
        <w:pStyle w:val="TOC1"/>
        <w:tabs>
          <w:tab w:val="right" w:leader="dot" w:pos="8306"/>
        </w:tabs>
      </w:pPr>
      <w:hyperlink w:anchor="_Toc28" w:history="1">
        <w:r>
          <w:rPr>
            <w:rFonts w:ascii="仿宋" w:eastAsia="仿宋" w:hAnsi="仿宋" w:cs="仿宋" w:hint="eastAsia"/>
            <w:lang w:eastAsia="zh-CN"/>
          </w:rPr>
          <w:t>九、组织机构及人力资源</w:t>
        </w:r>
        <w:r>
          <w:tab/>
        </w:r>
        <w:r>
          <w:fldChar w:fldCharType="begin"/>
        </w:r>
        <w:r>
          <w:instrText xml:space="preserve"> PAGEREF _Toc28 \h </w:instrText>
        </w:r>
        <w:r>
          <w:fldChar w:fldCharType="separate"/>
        </w:r>
        <w:r>
          <w:t>29</w:t>
        </w:r>
        <w:r>
          <w:fldChar w:fldCharType="end"/>
        </w:r>
      </w:hyperlink>
    </w:p>
    <w:p>
      <w:pPr>
        <w:pStyle w:val="TOC2"/>
        <w:tabs>
          <w:tab w:val="right" w:leader="dot" w:pos="8306"/>
        </w:tabs>
      </w:pPr>
      <w:hyperlink w:anchor="_Toc15732" w:history="1">
        <w:r>
          <w:rPr>
            <w:rFonts w:ascii="仿宋" w:eastAsia="仿宋" w:hAnsi="仿宋" w:cs="仿宋" w:hint="eastAsia"/>
            <w:lang w:eastAsia="zh-CN"/>
          </w:rPr>
          <w:t>(一)、人力资源配置</w:t>
        </w:r>
        <w:r>
          <w:tab/>
        </w:r>
        <w:r>
          <w:fldChar w:fldCharType="begin"/>
        </w:r>
        <w:r>
          <w:instrText xml:space="preserve"> PAGEREF _Toc15732 \h </w:instrText>
        </w:r>
        <w:r>
          <w:fldChar w:fldCharType="separate"/>
        </w:r>
        <w:r>
          <w:t>29</w:t>
        </w:r>
        <w:r>
          <w:fldChar w:fldCharType="end"/>
        </w:r>
      </w:hyperlink>
    </w:p>
    <w:p>
      <w:pPr>
        <w:pStyle w:val="TOC2"/>
        <w:tabs>
          <w:tab w:val="right" w:leader="dot" w:pos="8306"/>
        </w:tabs>
      </w:pPr>
      <w:hyperlink w:anchor="_Toc9652" w:history="1">
        <w:r>
          <w:rPr>
            <w:rFonts w:ascii="仿宋" w:eastAsia="仿宋" w:hAnsi="仿宋" w:cs="仿宋" w:hint="eastAsia"/>
            <w:lang w:eastAsia="zh-CN"/>
          </w:rPr>
          <w:t>(二)、员工技能培训</w:t>
        </w:r>
        <w:r>
          <w:tab/>
        </w:r>
        <w:r>
          <w:fldChar w:fldCharType="begin"/>
        </w:r>
        <w:r>
          <w:instrText xml:space="preserve"> PAGEREF _Toc9652 \h </w:instrText>
        </w:r>
        <w:r>
          <w:fldChar w:fldCharType="separate"/>
        </w:r>
        <w:r>
          <w:t>29</w:t>
        </w:r>
        <w:r>
          <w:fldChar w:fldCharType="end"/>
        </w:r>
      </w:hyperlink>
    </w:p>
    <w:p>
      <w:pPr>
        <w:pStyle w:val="TOC1"/>
        <w:tabs>
          <w:tab w:val="right" w:leader="dot" w:pos="8306"/>
        </w:tabs>
      </w:pPr>
      <w:hyperlink w:anchor="_Toc5317" w:history="1">
        <w:r>
          <w:rPr>
            <w:rFonts w:ascii="仿宋" w:eastAsia="仿宋" w:hAnsi="仿宋" w:cs="仿宋" w:hint="eastAsia"/>
            <w:lang w:eastAsia="zh-CN"/>
          </w:rPr>
          <w:t>十、项目招标方案及组织管理</w:t>
        </w:r>
        <w:r>
          <w:tab/>
        </w:r>
        <w:r>
          <w:fldChar w:fldCharType="begin"/>
        </w:r>
        <w:r>
          <w:instrText xml:space="preserve"> PAGEREF _Toc5317 \h </w:instrText>
        </w:r>
        <w:r>
          <w:fldChar w:fldCharType="separate"/>
        </w:r>
        <w:r>
          <w:t>30</w:t>
        </w:r>
        <w:r>
          <w:fldChar w:fldCharType="end"/>
        </w:r>
      </w:hyperlink>
    </w:p>
    <w:p>
      <w:pPr>
        <w:pStyle w:val="TOC2"/>
        <w:tabs>
          <w:tab w:val="right" w:leader="dot" w:pos="8306"/>
        </w:tabs>
      </w:pPr>
      <w:hyperlink w:anchor="_Toc30224" w:history="1">
        <w:r>
          <w:rPr>
            <w:rFonts w:ascii="仿宋" w:eastAsia="仿宋" w:hAnsi="仿宋" w:cs="仿宋" w:hint="eastAsia"/>
            <w:lang w:eastAsia="zh-CN"/>
          </w:rPr>
          <w:t>(一)、项目建设管理</w:t>
        </w:r>
        <w:r>
          <w:tab/>
        </w:r>
        <w:r>
          <w:fldChar w:fldCharType="begin"/>
        </w:r>
        <w:r>
          <w:instrText xml:space="preserve"> PAGEREF _Toc30224 \h </w:instrText>
        </w:r>
        <w:r>
          <w:fldChar w:fldCharType="separate"/>
        </w:r>
        <w:r>
          <w:t>30</w:t>
        </w:r>
        <w:r>
          <w:fldChar w:fldCharType="end"/>
        </w:r>
      </w:hyperlink>
    </w:p>
    <w:p>
      <w:pPr>
        <w:pStyle w:val="TOC2"/>
        <w:tabs>
          <w:tab w:val="right" w:leader="dot" w:pos="8306"/>
        </w:tabs>
      </w:pPr>
      <w:hyperlink w:anchor="_Toc5351" w:history="1">
        <w:r>
          <w:rPr>
            <w:rFonts w:ascii="仿宋" w:eastAsia="仿宋" w:hAnsi="仿宋" w:cs="仿宋" w:hint="eastAsia"/>
            <w:lang w:eastAsia="zh-CN"/>
          </w:rPr>
          <w:t>(二)、招投标初步方案</w:t>
        </w:r>
        <w:r>
          <w:tab/>
        </w:r>
        <w:r>
          <w:fldChar w:fldCharType="begin"/>
        </w:r>
        <w:r>
          <w:instrText xml:space="preserve"> PAGEREF _Toc5351 \h </w:instrText>
        </w:r>
        <w:r>
          <w:fldChar w:fldCharType="separate"/>
        </w:r>
        <w:r>
          <w:t>32</w:t>
        </w:r>
        <w:r>
          <w:fldChar w:fldCharType="end"/>
        </w:r>
      </w:hyperlink>
    </w:p>
    <w:p>
      <w:pPr>
        <w:pStyle w:val="TOC2"/>
        <w:tabs>
          <w:tab w:val="right" w:leader="dot" w:pos="8306"/>
        </w:tabs>
      </w:pPr>
      <w:hyperlink w:anchor="_Toc17839" w:history="1">
        <w:r>
          <w:rPr>
            <w:rFonts w:ascii="仿宋" w:eastAsia="仿宋" w:hAnsi="仿宋" w:cs="仿宋" w:hint="eastAsia"/>
            <w:lang w:eastAsia="zh-CN"/>
          </w:rPr>
          <w:t>(三)、工程评标</w:t>
        </w:r>
        <w:r>
          <w:tab/>
        </w:r>
        <w:r>
          <w:fldChar w:fldCharType="begin"/>
        </w:r>
        <w:r>
          <w:instrText xml:space="preserve"> PAGEREF _Toc17839 \h </w:instrText>
        </w:r>
        <w:r>
          <w:fldChar w:fldCharType="separate"/>
        </w:r>
        <w:r>
          <w:t>33</w:t>
        </w:r>
        <w:r>
          <w:fldChar w:fldCharType="end"/>
        </w:r>
      </w:hyperlink>
    </w:p>
    <w:p>
      <w:pPr>
        <w:pStyle w:val="TOC2"/>
        <w:tabs>
          <w:tab w:val="right" w:leader="dot" w:pos="8306"/>
        </w:tabs>
      </w:pPr>
      <w:hyperlink w:anchor="_Toc19234" w:history="1">
        <w:r>
          <w:rPr>
            <w:rFonts w:ascii="仿宋" w:eastAsia="仿宋" w:hAnsi="仿宋" w:cs="仿宋" w:hint="eastAsia"/>
            <w:lang w:eastAsia="zh-CN"/>
          </w:rPr>
          <w:t>(四)、项目组织机构与人力资源配置</w:t>
        </w:r>
        <w:r>
          <w:tab/>
        </w:r>
        <w:r>
          <w:fldChar w:fldCharType="begin"/>
        </w:r>
        <w:r>
          <w:instrText xml:space="preserve"> PAGEREF _Toc19234 \h </w:instrText>
        </w:r>
        <w:r>
          <w:fldChar w:fldCharType="separate"/>
        </w:r>
        <w:r>
          <w:t>34</w:t>
        </w:r>
        <w:r>
          <w:fldChar w:fldCharType="end"/>
        </w:r>
      </w:hyperlink>
    </w:p>
    <w:p>
      <w:pPr>
        <w:pStyle w:val="TOC1"/>
        <w:tabs>
          <w:tab w:val="right" w:leader="dot" w:pos="8306"/>
        </w:tabs>
      </w:pPr>
      <w:hyperlink w:anchor="_Toc29782" w:history="1">
        <w:r>
          <w:rPr>
            <w:rFonts w:ascii="仿宋" w:eastAsia="仿宋" w:hAnsi="仿宋" w:cs="仿宋" w:hint="eastAsia"/>
            <w:lang w:eastAsia="zh-CN"/>
          </w:rPr>
          <w:t>十一、应急管理与安全防护</w:t>
        </w:r>
        <w:r>
          <w:tab/>
        </w:r>
        <w:r>
          <w:fldChar w:fldCharType="begin"/>
        </w:r>
        <w:r>
          <w:instrText xml:space="preserve"> PAGEREF _Toc29782 \h </w:instrText>
        </w:r>
        <w:r>
          <w:fldChar w:fldCharType="separate"/>
        </w:r>
        <w:r>
          <w:t>36</w:t>
        </w:r>
        <w:r>
          <w:fldChar w:fldCharType="end"/>
        </w:r>
      </w:hyperlink>
    </w:p>
    <w:p>
      <w:pPr>
        <w:pStyle w:val="TOC2"/>
        <w:tabs>
          <w:tab w:val="right" w:leader="dot" w:pos="8306"/>
        </w:tabs>
      </w:pPr>
      <w:hyperlink w:anchor="_Toc2368" w:history="1">
        <w:r>
          <w:rPr>
            <w:rFonts w:ascii="仿宋" w:eastAsia="仿宋" w:hAnsi="仿宋" w:cs="仿宋" w:hint="eastAsia"/>
            <w:lang w:eastAsia="zh-CN"/>
          </w:rPr>
          <w:t>(一)、应急管理计划</w:t>
        </w:r>
        <w:r>
          <w:tab/>
        </w:r>
        <w:r>
          <w:fldChar w:fldCharType="begin"/>
        </w:r>
        <w:r>
          <w:instrText xml:space="preserve"> PAGEREF _Toc2368 \h </w:instrText>
        </w:r>
        <w:r>
          <w:fldChar w:fldCharType="separate"/>
        </w:r>
        <w:r>
          <w:t>36</w:t>
        </w:r>
        <w:r>
          <w:fldChar w:fldCharType="end"/>
        </w:r>
      </w:hyperlink>
    </w:p>
    <w:p>
      <w:pPr>
        <w:pStyle w:val="TOC2"/>
        <w:tabs>
          <w:tab w:val="right" w:leader="dot" w:pos="8306"/>
        </w:tabs>
      </w:pPr>
      <w:hyperlink w:anchor="_Toc8540" w:history="1">
        <w:r>
          <w:rPr>
            <w:rFonts w:ascii="仿宋" w:eastAsia="仿宋" w:hAnsi="仿宋" w:cs="仿宋" w:hint="eastAsia"/>
            <w:lang w:eastAsia="zh-CN"/>
          </w:rPr>
          <w:t>(二)、安全防护措施</w:t>
        </w:r>
        <w:r>
          <w:tab/>
        </w:r>
        <w:r>
          <w:fldChar w:fldCharType="begin"/>
        </w:r>
        <w:r>
          <w:instrText xml:space="preserve"> PAGEREF _Toc8540 \h </w:instrText>
        </w:r>
        <w:r>
          <w:fldChar w:fldCharType="separate"/>
        </w:r>
        <w:r>
          <w:t>37</w:t>
        </w:r>
        <w:r>
          <w:fldChar w:fldCharType="end"/>
        </w:r>
      </w:hyperlink>
    </w:p>
    <w:p>
      <w:pPr>
        <w:pStyle w:val="TOC2"/>
        <w:tabs>
          <w:tab w:val="right" w:leader="dot" w:pos="8306"/>
        </w:tabs>
      </w:pPr>
      <w:hyperlink w:anchor="_Toc31532" w:history="1">
        <w:r>
          <w:rPr>
            <w:rFonts w:ascii="仿宋" w:eastAsia="仿宋" w:hAnsi="仿宋" w:cs="仿宋" w:hint="eastAsia"/>
            <w:lang w:eastAsia="zh-CN"/>
          </w:rPr>
          <w:t>(三)、危险化学品管理</w:t>
        </w:r>
        <w:r>
          <w:tab/>
        </w:r>
        <w:r>
          <w:fldChar w:fldCharType="begin"/>
        </w:r>
        <w:r>
          <w:instrText xml:space="preserve"> PAGEREF _Toc31532 \h </w:instrText>
        </w:r>
        <w:r>
          <w:fldChar w:fldCharType="separate"/>
        </w:r>
        <w:r>
          <w:t>39</w:t>
        </w:r>
        <w:r>
          <w:fldChar w:fldCharType="end"/>
        </w:r>
      </w:hyperlink>
    </w:p>
    <w:p>
      <w:pPr>
        <w:pStyle w:val="TOC1"/>
        <w:tabs>
          <w:tab w:val="right" w:leader="dot" w:pos="8306"/>
        </w:tabs>
      </w:pPr>
      <w:hyperlink w:anchor="_Toc21316" w:history="1">
        <w:r>
          <w:rPr>
            <w:rFonts w:ascii="仿宋" w:eastAsia="仿宋" w:hAnsi="仿宋" w:cs="仿宋" w:hint="eastAsia"/>
            <w:lang w:eastAsia="zh-CN"/>
          </w:rPr>
          <w:t>十二、市场营销策略</w:t>
        </w:r>
        <w:r>
          <w:tab/>
        </w:r>
        <w:r>
          <w:fldChar w:fldCharType="begin"/>
        </w:r>
        <w:r>
          <w:instrText xml:space="preserve"> PAGEREF _Toc21316 \h </w:instrText>
        </w:r>
        <w:r>
          <w:fldChar w:fldCharType="separate"/>
        </w:r>
        <w:r>
          <w:t>40</w:t>
        </w:r>
        <w:r>
          <w:fldChar w:fldCharType="end"/>
        </w:r>
      </w:hyperlink>
    </w:p>
    <w:p>
      <w:pPr>
        <w:pStyle w:val="TOC2"/>
        <w:tabs>
          <w:tab w:val="right" w:leader="dot" w:pos="8306"/>
        </w:tabs>
      </w:pPr>
      <w:hyperlink w:anchor="_Toc30352" w:history="1">
        <w:r>
          <w:rPr>
            <w:rFonts w:ascii="仿宋" w:eastAsia="仿宋" w:hAnsi="仿宋" w:cs="仿宋" w:hint="eastAsia"/>
            <w:lang w:eastAsia="zh-CN"/>
          </w:rPr>
          <w:t>(一)、市场定位与目标客户</w:t>
        </w:r>
        <w:r>
          <w:tab/>
        </w:r>
        <w:r>
          <w:fldChar w:fldCharType="begin"/>
        </w:r>
        <w:r>
          <w:instrText xml:space="preserve"> PAGEREF _Toc30352 \h </w:instrText>
        </w:r>
        <w:r>
          <w:fldChar w:fldCharType="separate"/>
        </w:r>
        <w:r>
          <w:t>40</w:t>
        </w:r>
        <w:r>
          <w:fldChar w:fldCharType="end"/>
        </w:r>
      </w:hyperlink>
    </w:p>
    <w:p>
      <w:pPr>
        <w:pStyle w:val="TOC2"/>
        <w:tabs>
          <w:tab w:val="right" w:leader="dot" w:pos="8306"/>
        </w:tabs>
      </w:pPr>
      <w:hyperlink w:anchor="_Toc13665" w:history="1">
        <w:r>
          <w:rPr>
            <w:rFonts w:ascii="仿宋" w:eastAsia="仿宋" w:hAnsi="仿宋" w:cs="仿宋" w:hint="eastAsia"/>
            <w:lang w:eastAsia="zh-CN"/>
          </w:rPr>
          <w:t>(二)、产品定位及差异化策略</w:t>
        </w:r>
        <w:r>
          <w:tab/>
        </w:r>
        <w:r>
          <w:fldChar w:fldCharType="begin"/>
        </w:r>
        <w:r>
          <w:instrText xml:space="preserve"> PAGEREF _Toc13665 \h </w:instrText>
        </w:r>
        <w:r>
          <w:fldChar w:fldCharType="separate"/>
        </w:r>
        <w:r>
          <w:t>41</w:t>
        </w:r>
        <w:r>
          <w:fldChar w:fldCharType="end"/>
        </w:r>
      </w:hyperlink>
    </w:p>
    <w:p>
      <w:pPr>
        <w:pStyle w:val="TOC2"/>
        <w:tabs>
          <w:tab w:val="right" w:leader="dot" w:pos="8306"/>
        </w:tabs>
      </w:pPr>
      <w:hyperlink w:anchor="_Toc15490" w:history="1">
        <w:r>
          <w:rPr>
            <w:rFonts w:ascii="仿宋" w:eastAsia="仿宋" w:hAnsi="仿宋" w:cs="仿宋" w:hint="eastAsia"/>
            <w:lang w:eastAsia="zh-CN"/>
          </w:rPr>
          <w:t>(三)、价格策略</w:t>
        </w:r>
        <w:r>
          <w:tab/>
        </w:r>
        <w:r>
          <w:fldChar w:fldCharType="begin"/>
        </w:r>
        <w:r>
          <w:instrText xml:space="preserve"> PAGEREF _Toc15490 \h </w:instrText>
        </w:r>
        <w:r>
          <w:fldChar w:fldCharType="separate"/>
        </w:r>
        <w:r>
          <w:t>42</w:t>
        </w:r>
        <w:r>
          <w:fldChar w:fldCharType="end"/>
        </w:r>
      </w:hyperlink>
    </w:p>
    <w:p>
      <w:pPr>
        <w:pStyle w:val="TOC2"/>
        <w:tabs>
          <w:tab w:val="right" w:leader="dot" w:pos="8306"/>
        </w:tabs>
      </w:pPr>
      <w:hyperlink w:anchor="_Toc25426" w:history="1">
        <w:r>
          <w:rPr>
            <w:rFonts w:ascii="仿宋" w:eastAsia="仿宋" w:hAnsi="仿宋" w:cs="仿宋" w:hint="eastAsia"/>
            <w:lang w:eastAsia="zh-CN"/>
          </w:rPr>
          <w:t>(四)、销售渠道与推广</w:t>
        </w:r>
        <w:r>
          <w:tab/>
        </w:r>
        <w:r>
          <w:fldChar w:fldCharType="begin"/>
        </w:r>
        <w:r>
          <w:instrText xml:space="preserve"> PAGEREF _Toc25426 \h </w:instrText>
        </w:r>
        <w:r>
          <w:fldChar w:fldCharType="separate"/>
        </w:r>
        <w:r>
          <w:t>43</w:t>
        </w:r>
        <w:r>
          <w:fldChar w:fldCharType="end"/>
        </w:r>
      </w:hyperlink>
    </w:p>
    <w:p>
      <w:pPr>
        <w:pStyle w:val="TOC2"/>
        <w:tabs>
          <w:tab w:val="right" w:leader="dot" w:pos="8306"/>
        </w:tabs>
      </w:pPr>
      <w:hyperlink w:anchor="_Toc25983" w:history="1">
        <w:r>
          <w:rPr>
            <w:rFonts w:ascii="仿宋" w:eastAsia="仿宋" w:hAnsi="仿宋" w:cs="仿宋" w:hint="eastAsia"/>
            <w:lang w:eastAsia="zh-CN"/>
          </w:rPr>
          <w:t>(五)、市场营销风险与对策</w:t>
        </w:r>
        <w:r>
          <w:tab/>
        </w:r>
        <w:r>
          <w:fldChar w:fldCharType="begin"/>
        </w:r>
        <w:r>
          <w:instrText xml:space="preserve"> PAGEREF _Toc25983 \h </w:instrText>
        </w:r>
        <w:r>
          <w:fldChar w:fldCharType="separate"/>
        </w:r>
        <w:r>
          <w:t>44</w:t>
        </w:r>
        <w:r>
          <w:fldChar w:fldCharType="end"/>
        </w:r>
      </w:hyperlink>
    </w:p>
    <w:p>
      <w:pPr>
        <w:pStyle w:val="TOC1"/>
        <w:tabs>
          <w:tab w:val="right" w:leader="dot" w:pos="8306"/>
        </w:tabs>
      </w:pPr>
      <w:hyperlink w:anchor="_Toc14737" w:history="1">
        <w:r>
          <w:rPr>
            <w:rFonts w:ascii="仿宋" w:eastAsia="仿宋" w:hAnsi="仿宋" w:cs="仿宋" w:hint="eastAsia"/>
            <w:lang w:eastAsia="zh-CN"/>
          </w:rPr>
          <w:t>十三、合同与法务管理</w:t>
        </w:r>
        <w:r>
          <w:tab/>
        </w:r>
        <w:r>
          <w:fldChar w:fldCharType="begin"/>
        </w:r>
        <w:r>
          <w:instrText xml:space="preserve"> PAGEREF _Toc14737 \h </w:instrText>
        </w:r>
        <w:r>
          <w:fldChar w:fldCharType="separate"/>
        </w:r>
        <w:r>
          <w:t>45</w:t>
        </w:r>
        <w:r>
          <w:fldChar w:fldCharType="end"/>
        </w:r>
      </w:hyperlink>
    </w:p>
    <w:p>
      <w:pPr>
        <w:pStyle w:val="TOC2"/>
        <w:tabs>
          <w:tab w:val="right" w:leader="dot" w:pos="8306"/>
        </w:tabs>
      </w:pPr>
      <w:hyperlink w:anchor="_Toc12862" w:history="1">
        <w:r>
          <w:rPr>
            <w:rFonts w:ascii="仿宋" w:eastAsia="仿宋" w:hAnsi="仿宋" w:cs="仿宋" w:hint="eastAsia"/>
            <w:lang w:eastAsia="zh-CN"/>
          </w:rPr>
          <w:t>(一)、合同管理</w:t>
        </w:r>
        <w:r>
          <w:tab/>
        </w:r>
        <w:r>
          <w:fldChar w:fldCharType="begin"/>
        </w:r>
        <w:r>
          <w:instrText xml:space="preserve"> PAGEREF _Toc12862 \h </w:instrText>
        </w:r>
        <w:r>
          <w:fldChar w:fldCharType="separate"/>
        </w:r>
        <w:r>
          <w:t>45</w:t>
        </w:r>
        <w:r>
          <w:fldChar w:fldCharType="end"/>
        </w:r>
      </w:hyperlink>
    </w:p>
    <w:p>
      <w:pPr>
        <w:pStyle w:val="TOC2"/>
        <w:tabs>
          <w:tab w:val="right" w:leader="dot" w:pos="8306"/>
        </w:tabs>
      </w:pPr>
      <w:hyperlink w:anchor="_Toc7034" w:history="1">
        <w:r>
          <w:rPr>
            <w:rFonts w:ascii="仿宋" w:eastAsia="仿宋" w:hAnsi="仿宋" w:cs="仿宋" w:hint="eastAsia"/>
            <w:lang w:eastAsia="zh-CN"/>
          </w:rPr>
          <w:t>(二)、法务风险分析</w:t>
        </w:r>
        <w:r>
          <w:tab/>
        </w:r>
        <w:r>
          <w:fldChar w:fldCharType="begin"/>
        </w:r>
        <w:r>
          <w:instrText xml:space="preserve"> PAGEREF _Toc7034 \h </w:instrText>
        </w:r>
        <w:r>
          <w:fldChar w:fldCharType="separate"/>
        </w:r>
        <w:r>
          <w:t>46</w:t>
        </w:r>
        <w:r>
          <w:fldChar w:fldCharType="end"/>
        </w:r>
      </w:hyperlink>
    </w:p>
    <w:p>
      <w:pPr>
        <w:pStyle w:val="TOC2"/>
        <w:tabs>
          <w:tab w:val="right" w:leader="dot" w:pos="8306"/>
        </w:tabs>
      </w:pPr>
      <w:hyperlink w:anchor="_Toc4136" w:history="1">
        <w:r>
          <w:rPr>
            <w:rFonts w:ascii="仿宋" w:eastAsia="仿宋" w:hAnsi="仿宋" w:cs="仿宋" w:hint="eastAsia"/>
            <w:lang w:eastAsia="zh-CN"/>
          </w:rPr>
          <w:t>(三)、合同纠纷解决机制</w:t>
        </w:r>
        <w:r>
          <w:tab/>
        </w:r>
        <w:r>
          <w:fldChar w:fldCharType="begin"/>
        </w:r>
        <w:r>
          <w:instrText xml:space="preserve"> PAGEREF _Toc4136 \h </w:instrText>
        </w:r>
        <w:r>
          <w:fldChar w:fldCharType="separate"/>
        </w:r>
        <w:r>
          <w:t>46</w:t>
        </w:r>
        <w:r>
          <w:fldChar w:fldCharType="end"/>
        </w:r>
      </w:hyperlink>
    </w:p>
    <w:p>
      <w:pPr>
        <w:pStyle w:val="TOC1"/>
        <w:tabs>
          <w:tab w:val="right" w:leader="dot" w:pos="8306"/>
        </w:tabs>
      </w:pPr>
      <w:hyperlink w:anchor="_Toc25195" w:history="1">
        <w:r>
          <w:rPr>
            <w:rFonts w:ascii="仿宋" w:eastAsia="仿宋" w:hAnsi="仿宋" w:cs="仿宋" w:hint="eastAsia"/>
            <w:lang w:eastAsia="zh-CN"/>
          </w:rPr>
          <w:t>十四、项目运营管理</w:t>
        </w:r>
        <w:r>
          <w:tab/>
        </w:r>
        <w:r>
          <w:fldChar w:fldCharType="begin"/>
        </w:r>
        <w:r>
          <w:instrText xml:space="preserve"> PAGEREF _Toc25195 \h </w:instrText>
        </w:r>
        <w:r>
          <w:fldChar w:fldCharType="separate"/>
        </w:r>
        <w:r>
          <w:t>47</w:t>
        </w:r>
        <w:r>
          <w:fldChar w:fldCharType="end"/>
        </w:r>
      </w:hyperlink>
    </w:p>
    <w:p>
      <w:pPr>
        <w:pStyle w:val="TOC2"/>
        <w:tabs>
          <w:tab w:val="right" w:leader="dot" w:pos="8306"/>
        </w:tabs>
      </w:pPr>
      <w:hyperlink w:anchor="_Toc22128" w:history="1">
        <w:r>
          <w:rPr>
            <w:rFonts w:ascii="仿宋" w:eastAsia="仿宋" w:hAnsi="仿宋" w:cs="仿宋" w:hint="eastAsia"/>
            <w:lang w:eastAsia="zh-CN"/>
          </w:rPr>
          <w:t>(一)、项目管理体系建设</w:t>
        </w:r>
        <w:r>
          <w:tab/>
        </w:r>
        <w:r>
          <w:fldChar w:fldCharType="begin"/>
        </w:r>
        <w:r>
          <w:instrText xml:space="preserve"> PAGEREF _Toc22128 \h </w:instrText>
        </w:r>
        <w:r>
          <w:fldChar w:fldCharType="separate"/>
        </w:r>
        <w:r>
          <w:t>47</w:t>
        </w:r>
        <w:r>
          <w:fldChar w:fldCharType="end"/>
        </w:r>
      </w:hyperlink>
    </w:p>
    <w:p>
      <w:pPr>
        <w:pStyle w:val="TOC2"/>
        <w:tabs>
          <w:tab w:val="right" w:leader="dot" w:pos="8306"/>
        </w:tabs>
      </w:pPr>
      <w:hyperlink w:anchor="_Toc1765" w:history="1">
        <w:r>
          <w:rPr>
            <w:rFonts w:ascii="仿宋" w:eastAsia="仿宋" w:hAnsi="仿宋" w:cs="仿宋" w:hint="eastAsia"/>
            <w:lang w:eastAsia="zh-CN"/>
          </w:rPr>
          <w:t>(二)、运营计划</w:t>
        </w:r>
        <w:r>
          <w:tab/>
        </w:r>
        <w:r>
          <w:fldChar w:fldCharType="begin"/>
        </w:r>
        <w:r>
          <w:instrText xml:space="preserve"> PAGEREF _Toc1765 \h </w:instrText>
        </w:r>
        <w:r>
          <w:fldChar w:fldCharType="separate"/>
        </w:r>
        <w:r>
          <w:t>48</w:t>
        </w:r>
        <w:r>
          <w:fldChar w:fldCharType="end"/>
        </w:r>
      </w:hyperlink>
    </w:p>
    <w:p>
      <w:pPr>
        <w:pStyle w:val="TOC2"/>
        <w:tabs>
          <w:tab w:val="right" w:leader="dot" w:pos="8306"/>
        </w:tabs>
      </w:pPr>
      <w:hyperlink w:anchor="_Toc10538" w:history="1">
        <w:r>
          <w:rPr>
            <w:rFonts w:ascii="仿宋" w:eastAsia="仿宋" w:hAnsi="仿宋" w:cs="仿宋" w:hint="eastAsia"/>
            <w:lang w:eastAsia="zh-CN"/>
          </w:rPr>
          <w:t>(三)、运营管理措施</w:t>
        </w:r>
        <w:r>
          <w:tab/>
        </w:r>
        <w:r>
          <w:fldChar w:fldCharType="begin"/>
        </w:r>
        <w:r>
          <w:instrText xml:space="preserve"> PAGEREF _Toc10538 \h </w:instrText>
        </w:r>
        <w:r>
          <w:fldChar w:fldCharType="separate"/>
        </w:r>
        <w:r>
          <w:t>50</w:t>
        </w:r>
        <w:r>
          <w:fldChar w:fldCharType="end"/>
        </w:r>
      </w:hyperlink>
    </w:p>
    <w:p>
      <w:pPr>
        <w:pStyle w:val="TOC2"/>
        <w:tabs>
          <w:tab w:val="right" w:leader="dot" w:pos="8306"/>
        </w:tabs>
      </w:pPr>
      <w:hyperlink w:anchor="_Toc23523" w:history="1">
        <w:r>
          <w:rPr>
            <w:rFonts w:ascii="仿宋" w:eastAsia="仿宋" w:hAnsi="仿宋" w:cs="仿宋" w:hint="eastAsia"/>
            <w:lang w:eastAsia="zh-CN"/>
          </w:rPr>
          <w:t>(四)、项目监测与改进</w:t>
        </w:r>
        <w:r>
          <w:tab/>
        </w:r>
        <w:r>
          <w:fldChar w:fldCharType="begin"/>
        </w:r>
        <w:r>
          <w:instrText xml:space="preserve"> PAGEREF _Toc23523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储能电池市场需求，保持技术和管理上的创新。我们明确表示申请的资金将专注于支持和实现组织的核心目标与战略，进而实现长期发展。储能电池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9334"/>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1838"/>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储能电池项目为扩建项目</w:t>
      </w:r>
    </w:p>
    <w:p>
      <w:pPr>
        <w:pStyle w:val="Heading2"/>
        <w:ind w:firstLine="560" w:firstLineChars="200"/>
        <w:rPr>
          <w:rFonts w:ascii="仿宋" w:eastAsia="仿宋" w:hAnsi="仿宋" w:cs="仿宋" w:hint="eastAsia"/>
          <w:sz w:val="28"/>
          <w:lang w:eastAsia="zh-CN"/>
        </w:rPr>
      </w:pPr>
      <w:bookmarkStart w:id="4" w:name="_Toc16509"/>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621"/>
      <w:r>
        <w:rPr>
          <w:rFonts w:ascii="仿宋" w:eastAsia="仿宋" w:hAnsi="仿宋" w:cs="仿宋" w:hint="eastAsia"/>
          <w:sz w:val="28"/>
          <w:lang w:eastAsia="zh-CN"/>
        </w:rPr>
        <w:t>(三)、储能电池项目定位及建设原因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一、储能电池项目定位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储能电池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储能电池项目将以技术研发为驱动，推动公司产品线的技术创新和升级，确保公司在激烈的市场竞争中始终保持技术优势。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通过储能电池项目的实施，公司将在当前市场的基础上拓展更多的业务领域，增加新的市场份额，促使公司业务全面发展。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顺应储能电池行业趋势： 扩建储能电池项目将有助于公司更好地适应储能电池行业的发展趋势，提前布局未来市场，确保公司在市场动荡中稳健发展。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5812"/>
      <w:r>
        <w:rPr>
          <w:rFonts w:ascii="仿宋" w:eastAsia="仿宋" w:hAnsi="仿宋" w:cs="仿宋" w:hint="eastAsia"/>
          <w:sz w:val="28"/>
          <w:lang w:eastAsia="zh-CN"/>
        </w:rPr>
        <w:t>(四)、储能电池项目选址及背景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储能电池项目选址于XX（具体选址以最终确定方案为准），占地面积约XXX亩。项目规划建设区域地理位置得天独厚，交通便利，电力、供排水、通讯等公用设施条件齐全，非常适宜储能电池项目的建设。</w:t>
      </w:r>
    </w:p>
    <w:p>
      <w:pPr>
        <w:pStyle w:val="Heading2"/>
        <w:ind w:firstLine="560" w:firstLineChars="200"/>
        <w:rPr>
          <w:rFonts w:ascii="仿宋" w:eastAsia="仿宋" w:hAnsi="仿宋" w:cs="仿宋" w:hint="eastAsia"/>
          <w:sz w:val="28"/>
          <w:lang w:eastAsia="zh-CN"/>
        </w:rPr>
      </w:pPr>
      <w:bookmarkStart w:id="7" w:name="_Toc6340"/>
      <w:r>
        <w:rPr>
          <w:rFonts w:ascii="仿宋" w:eastAsia="仿宋" w:hAnsi="仿宋" w:cs="仿宋" w:hint="eastAsia"/>
          <w:sz w:val="28"/>
          <w:lang w:eastAsia="zh-CN"/>
        </w:rPr>
        <w:t>(五)、储能电池项目生产规模概述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旨在实现规模化生产，以满足市场需求并提高竞争力。根据初步规划，储能电池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847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储能电池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7410"/>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调查储能电池项目可能对大气质量产生的影响，包括废气排放、空气颗粒物扬尘等，采取措施确保空气环境质量符合相关标准。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分析储能电池项目对地表水和地下水的潜在影响，考虑废水排放、水资源利用情况，制定水环境保护措施，确保水体质量不受明显影响。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研究储能电池项目可能对土壤的影响，尤其是对于可能产生的污染物，采取土壤保护和修复措施，确保土壤资源可持续利用。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评估储能电池项目对生态系统的潜在冲击，包括对植被、动物、微生物等的影响，制定生态保护方案，最大限度地减小对生态环境的不良影响。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研究储能电池项目对当地社区和居民的潜在经济和社会影响，确保项目的实施不会对当地居民的正常生活和社会秩序产生负面影响。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607"/>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(一)储能电池项目总投资构成详解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54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2913"/>
      <w:r>
        <w:rPr>
          <w:rFonts w:ascii="仿宋" w:eastAsia="仿宋" w:hAnsi="仿宋" w:cs="仿宋" w:hint="eastAsia"/>
          <w:sz w:val="28"/>
          <w:lang w:eastAsia="zh-CN"/>
        </w:rPr>
        <w:t>(十)、储能电池项目经济效益预期规划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储能电池项目总投资构成分析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4983"/>
      <w:r>
        <w:rPr>
          <w:rFonts w:ascii="仿宋" w:eastAsia="仿宋" w:hAnsi="仿宋" w:cs="仿宋" w:hint="eastAsia"/>
          <w:sz w:val="28"/>
          <w:lang w:eastAsia="zh-CN"/>
        </w:rPr>
        <w:t>(十一)、储能电池项目建设进度计划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1088"/>
      <w:r>
        <w:rPr>
          <w:rFonts w:ascii="仿宋" w:eastAsia="仿宋" w:hAnsi="仿宋" w:cs="仿宋" w:hint="eastAsia"/>
          <w:sz w:val="28"/>
          <w:lang w:eastAsia="zh-CN"/>
        </w:rPr>
        <w:t>二、储能电池行业发展分析</w:t>
      </w:r>
      <w:bookmarkEnd w:id="14"/>
    </w:p>
    <w:p>
      <w:pPr>
        <w:pStyle w:val="Heading2"/>
        <w:rPr>
          <w:rFonts w:ascii="仿宋" w:eastAsia="仿宋" w:hAnsi="仿宋" w:cs="仿宋" w:hint="eastAsia"/>
          <w:lang w:eastAsia="zh-CN"/>
        </w:rPr>
      </w:pPr>
      <w:bookmarkStart w:id="15" w:name="_Toc16629"/>
      <w:r>
        <w:rPr>
          <w:rFonts w:ascii="仿宋" w:eastAsia="仿宋" w:hAnsi="仿宋" w:cs="仿宋" w:hint="eastAsia"/>
          <w:lang w:eastAsia="zh-CN"/>
        </w:rPr>
        <w:t>(一)、储能电池行业发展总体概况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储能电池行业呈现出整体稳步增长的趋势。储能电池行业内相关指标显示出良好的发展态势，市场规模逐年扩大，产业链不断完善。各项储能电池行业数据表明，整体储能电池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32424"/>
      <w:r>
        <w:rPr>
          <w:rFonts w:ascii="仿宋" w:eastAsia="仿宋" w:hAnsi="仿宋" w:cs="仿宋" w:hint="eastAsia"/>
          <w:sz w:val="28"/>
          <w:lang w:eastAsia="zh-CN"/>
        </w:rPr>
        <w:t>(二)、储能电池行业发展背景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行业的快速发展得益于国家宏观经济政策的不断优化和产业结构调整的深入推进。政府对储能电池相关产业的支持力度加大，为企业提供了更为宽松的市场环境和政策支持。同时，科技进步和创新成果的不断涌现，也为储能电池行业的高质量发展提供了有力支持。</w:t>
      </w:r>
    </w:p>
    <w:p>
      <w:pPr>
        <w:pStyle w:val="Heading2"/>
        <w:ind w:firstLine="560" w:firstLineChars="200"/>
        <w:rPr>
          <w:rFonts w:ascii="仿宋" w:eastAsia="仿宋" w:hAnsi="仿宋" w:cs="仿宋" w:hint="eastAsia"/>
          <w:sz w:val="28"/>
          <w:lang w:eastAsia="zh-CN"/>
        </w:rPr>
      </w:pPr>
      <w:bookmarkStart w:id="17" w:name="_Toc18205"/>
      <w:r>
        <w:rPr>
          <w:rFonts w:ascii="仿宋" w:eastAsia="仿宋" w:hAnsi="仿宋" w:cs="仿宋" w:hint="eastAsia"/>
          <w:sz w:val="28"/>
          <w:lang w:eastAsia="zh-CN"/>
        </w:rPr>
        <w:t>(三)、储能电池行业发展前景</w:t>
      </w:r>
      <w:bookmarkEnd w:id="17"/>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储能电池行业发展前景广阔。随着国家经济的不断崛起和产业结构的不断优化，相关储能电池行业有望进一步蓬勃发展。市场需求的提升、技术水平的不断提高将为储能电池行业带来更多发展机遇。项目的实施将顺应储能电池行业发展趋势，迎接更加广阔的市场机遇。</w:t>
      </w:r>
    </w:p>
    <w:p>
      <w:pPr>
        <w:pStyle w:val="Heading1"/>
        <w:ind w:firstLine="560" w:firstLineChars="200"/>
        <w:rPr>
          <w:rFonts w:ascii="仿宋" w:eastAsia="仿宋" w:hAnsi="仿宋" w:cs="仿宋" w:hint="eastAsia"/>
          <w:sz w:val="28"/>
          <w:lang w:eastAsia="zh-CN"/>
        </w:rPr>
      </w:pPr>
      <w:bookmarkStart w:id="18" w:name="_Toc12482"/>
      <w:r>
        <w:rPr>
          <w:rFonts w:ascii="仿宋" w:eastAsia="仿宋" w:hAnsi="仿宋" w:cs="仿宋" w:hint="eastAsia"/>
          <w:sz w:val="28"/>
          <w:lang w:eastAsia="zh-CN"/>
        </w:rPr>
        <w:t>三、人才队伍建设</w:t>
      </w:r>
      <w:bookmarkEnd w:id="18"/>
    </w:p>
    <w:p>
      <w:pPr>
        <w:pStyle w:val="Heading2"/>
        <w:rPr>
          <w:rFonts w:ascii="仿宋" w:eastAsia="仿宋" w:hAnsi="仿宋" w:cs="仿宋" w:hint="eastAsia"/>
          <w:lang w:eastAsia="zh-CN"/>
        </w:rPr>
      </w:pPr>
      <w:bookmarkStart w:id="19" w:name="_Toc5044"/>
      <w:r>
        <w:rPr>
          <w:rFonts w:ascii="仿宋" w:eastAsia="仿宋" w:hAnsi="仿宋" w:cs="仿宋" w:hint="eastAsia"/>
          <w:lang w:eastAsia="zh-CN"/>
        </w:rPr>
        <w:t>(一)、人才引进与培养计划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储能电池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0" w:name="_Toc4207"/>
      <w:r>
        <w:rPr>
          <w:rFonts w:ascii="仿宋" w:eastAsia="仿宋" w:hAnsi="仿宋" w:cs="仿宋" w:hint="eastAsia"/>
          <w:sz w:val="28"/>
          <w:lang w:eastAsia="zh-CN"/>
        </w:rPr>
        <w:t>(二)、员工激励与福利政策</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1" w:name="_Toc23034"/>
      <w:r>
        <w:rPr>
          <w:rFonts w:ascii="仿宋" w:eastAsia="仿宋" w:hAnsi="仿宋" w:cs="仿宋" w:hint="eastAsia"/>
          <w:sz w:val="28"/>
          <w:lang w:eastAsia="zh-CN"/>
        </w:rPr>
        <w:t>(三)、团队建设与管理</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2" w:name="_Toc27862"/>
      <w:r>
        <w:rPr>
          <w:rFonts w:ascii="仿宋" w:eastAsia="仿宋" w:hAnsi="仿宋" w:cs="仿宋" w:hint="eastAsia"/>
          <w:sz w:val="28"/>
          <w:lang w:eastAsia="zh-CN"/>
        </w:rPr>
        <w:t>四、建设内容与产品方案</w:t>
      </w:r>
      <w:bookmarkEnd w:id="22"/>
    </w:p>
    <w:p>
      <w:pPr>
        <w:pStyle w:val="Heading2"/>
        <w:rPr>
          <w:rFonts w:ascii="仿宋" w:eastAsia="仿宋" w:hAnsi="仿宋" w:cs="仿宋" w:hint="eastAsia"/>
          <w:lang w:eastAsia="zh-CN"/>
        </w:rPr>
      </w:pPr>
      <w:bookmarkStart w:id="23" w:name="_Toc6590"/>
      <w:r>
        <w:rPr>
          <w:rFonts w:ascii="仿宋" w:eastAsia="仿宋" w:hAnsi="仿宋" w:cs="仿宋" w:hint="eastAsia"/>
          <w:lang w:eastAsia="zh-CN"/>
        </w:rPr>
        <w:t>(一)、建设规模及主要建设内容</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4" w:name="_Toc1731"/>
      <w:r>
        <w:rPr>
          <w:rFonts w:ascii="仿宋" w:eastAsia="仿宋" w:hAnsi="仿宋" w:cs="仿宋" w:hint="eastAsia"/>
          <w:sz w:val="28"/>
          <w:lang w:eastAsia="zh-CN"/>
        </w:rPr>
        <w:t>(二)、储能电池产品规划方案及生产纲领</w:t>
      </w:r>
      <w:bookmarkEnd w:id="2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储能电池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5" w:name="_Toc14313"/>
      <w:r>
        <w:rPr>
          <w:rFonts w:ascii="仿宋" w:eastAsia="仿宋" w:hAnsi="仿宋" w:cs="仿宋" w:hint="eastAsia"/>
          <w:sz w:val="28"/>
          <w:lang w:eastAsia="zh-CN"/>
        </w:rPr>
        <w:t>五、建筑物技术方案</w:t>
      </w:r>
      <w:bookmarkEnd w:id="25"/>
    </w:p>
    <w:p>
      <w:pPr>
        <w:pStyle w:val="Heading2"/>
        <w:rPr>
          <w:rFonts w:ascii="仿宋" w:eastAsia="仿宋" w:hAnsi="仿宋" w:cs="仿宋" w:hint="eastAsia"/>
          <w:lang w:eastAsia="zh-CN"/>
        </w:rPr>
      </w:pPr>
      <w:bookmarkStart w:id="26" w:name="_Toc391"/>
      <w:r>
        <w:rPr>
          <w:rFonts w:ascii="仿宋" w:eastAsia="仿宋" w:hAnsi="仿宋" w:cs="仿宋" w:hint="eastAsia"/>
          <w:lang w:eastAsia="zh-CN"/>
        </w:rPr>
        <w:t>(一)、项目工程设计总体要求</w:t>
      </w:r>
      <w:bookmarkEnd w:id="2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https://d.book118.com/577152044122006042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95440"/>
    <w:rsid w:val="282E6701"/>
    <w:rsid w:val="2A495440"/>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7152044122006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2024-02-05T02:25:00Z</dcterms:created>
  <dcterms:modified xsi:type="dcterms:W3CDTF">2024-02-05T02:25:34Z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A386329766894B10BB5E37EC70FDC8A4_11</vt:lpwstr>
  </property>
  <property fmtid="{D5CDD505-2E9C-101B-9397-08002B2CF9AE}" pid="3" name="KSOProductBuildVer">
    <vt:lpwstr>2052-12.1.0.16250</vt:lpwstr>
  </property>
</Properties>
</file>