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2" w:history="1">
        <w:r>
          <w:rPr>
            <w:rFonts w:ascii="仿宋" w:eastAsia="仿宋" w:hAnsi="仿宋" w:cs="仿宋" w:hint="eastAsia"/>
            <w:lang w:eastAsia="zh-CN"/>
          </w:rPr>
          <w:t>序言</w:t>
        </w:r>
        <w:r>
          <w:tab/>
        </w:r>
        <w:r>
          <w:fldChar w:fldCharType="begin"/>
        </w:r>
        <w:r>
          <w:instrText xml:space="preserve"> PAGEREF _Toc30272 \h </w:instrText>
        </w:r>
        <w:r>
          <w:fldChar w:fldCharType="separate"/>
        </w:r>
        <w:r>
          <w:t>3</w:t>
        </w:r>
        <w:r>
          <w:fldChar w:fldCharType="end"/>
        </w:r>
      </w:hyperlink>
    </w:p>
    <w:p>
      <w:pPr>
        <w:pStyle w:val="TOC1"/>
        <w:tabs>
          <w:tab w:val="right" w:leader="dot" w:pos="8306"/>
        </w:tabs>
      </w:pPr>
      <w:hyperlink w:anchor="_Toc22618" w:history="1">
        <w:r>
          <w:rPr>
            <w:rFonts w:ascii="仿宋" w:eastAsia="仿宋" w:hAnsi="仿宋" w:cs="仿宋" w:hint="eastAsia"/>
            <w:lang w:eastAsia="zh-CN"/>
          </w:rPr>
          <w:t>一、家居项目绩效评估</w:t>
        </w:r>
        <w:r>
          <w:tab/>
        </w:r>
        <w:r>
          <w:fldChar w:fldCharType="begin"/>
        </w:r>
        <w:r>
          <w:instrText xml:space="preserve"> PAGEREF _Toc22618 \h </w:instrText>
        </w:r>
        <w:r>
          <w:fldChar w:fldCharType="separate"/>
        </w:r>
        <w:r>
          <w:t>3</w:t>
        </w:r>
        <w:r>
          <w:fldChar w:fldCharType="end"/>
        </w:r>
      </w:hyperlink>
    </w:p>
    <w:p>
      <w:pPr>
        <w:pStyle w:val="TOC2"/>
        <w:tabs>
          <w:tab w:val="right" w:leader="dot" w:pos="8306"/>
        </w:tabs>
      </w:pPr>
      <w:hyperlink w:anchor="_Toc6169" w:history="1">
        <w:r>
          <w:rPr>
            <w:rFonts w:ascii="仿宋" w:eastAsia="仿宋" w:hAnsi="仿宋" w:cs="仿宋" w:hint="eastAsia"/>
            <w:lang w:eastAsia="zh-CN"/>
          </w:rPr>
          <w:t>(一)、绩效评估指标</w:t>
        </w:r>
        <w:r>
          <w:tab/>
        </w:r>
        <w:r>
          <w:fldChar w:fldCharType="begin"/>
        </w:r>
        <w:r>
          <w:instrText xml:space="preserve"> PAGEREF _Toc6169 \h </w:instrText>
        </w:r>
        <w:r>
          <w:fldChar w:fldCharType="separate"/>
        </w:r>
        <w:r>
          <w:t>3</w:t>
        </w:r>
        <w:r>
          <w:fldChar w:fldCharType="end"/>
        </w:r>
      </w:hyperlink>
    </w:p>
    <w:p>
      <w:pPr>
        <w:pStyle w:val="TOC2"/>
        <w:tabs>
          <w:tab w:val="right" w:leader="dot" w:pos="8306"/>
        </w:tabs>
      </w:pPr>
      <w:hyperlink w:anchor="_Toc808" w:history="1">
        <w:r>
          <w:rPr>
            <w:rFonts w:ascii="仿宋" w:eastAsia="仿宋" w:hAnsi="仿宋" w:cs="仿宋" w:hint="eastAsia"/>
            <w:lang w:eastAsia="zh-CN"/>
          </w:rPr>
          <w:t>(二)、绩效评估方法</w:t>
        </w:r>
        <w:r>
          <w:tab/>
        </w:r>
        <w:r>
          <w:fldChar w:fldCharType="begin"/>
        </w:r>
        <w:r>
          <w:instrText xml:space="preserve"> PAGEREF _Toc808 \h </w:instrText>
        </w:r>
        <w:r>
          <w:fldChar w:fldCharType="separate"/>
        </w:r>
        <w:r>
          <w:t>4</w:t>
        </w:r>
        <w:r>
          <w:fldChar w:fldCharType="end"/>
        </w:r>
      </w:hyperlink>
    </w:p>
    <w:p>
      <w:pPr>
        <w:pStyle w:val="TOC2"/>
        <w:tabs>
          <w:tab w:val="right" w:leader="dot" w:pos="8306"/>
        </w:tabs>
      </w:pPr>
      <w:hyperlink w:anchor="_Toc28104" w:history="1">
        <w:r>
          <w:rPr>
            <w:rFonts w:ascii="仿宋" w:eastAsia="仿宋" w:hAnsi="仿宋" w:cs="仿宋" w:hint="eastAsia"/>
            <w:lang w:eastAsia="zh-CN"/>
          </w:rPr>
          <w:t>(三)、绩效评估周期</w:t>
        </w:r>
        <w:r>
          <w:tab/>
        </w:r>
        <w:r>
          <w:fldChar w:fldCharType="begin"/>
        </w:r>
        <w:r>
          <w:instrText xml:space="preserve"> PAGEREF _Toc28104 \h </w:instrText>
        </w:r>
        <w:r>
          <w:fldChar w:fldCharType="separate"/>
        </w:r>
        <w:r>
          <w:t>5</w:t>
        </w:r>
        <w:r>
          <w:fldChar w:fldCharType="end"/>
        </w:r>
      </w:hyperlink>
    </w:p>
    <w:p>
      <w:pPr>
        <w:pStyle w:val="TOC1"/>
        <w:tabs>
          <w:tab w:val="right" w:leader="dot" w:pos="8306"/>
        </w:tabs>
      </w:pPr>
      <w:hyperlink w:anchor="_Toc27243" w:history="1">
        <w:r>
          <w:rPr>
            <w:rFonts w:ascii="仿宋" w:eastAsia="仿宋" w:hAnsi="仿宋" w:cs="仿宋" w:hint="eastAsia"/>
            <w:lang w:eastAsia="zh-CN"/>
          </w:rPr>
          <w:t>二、家居项目危机管理</w:t>
        </w:r>
        <w:r>
          <w:tab/>
        </w:r>
        <w:r>
          <w:fldChar w:fldCharType="begin"/>
        </w:r>
        <w:r>
          <w:instrText xml:space="preserve"> PAGEREF _Toc27243 \h </w:instrText>
        </w:r>
        <w:r>
          <w:fldChar w:fldCharType="separate"/>
        </w:r>
        <w:r>
          <w:t>6</w:t>
        </w:r>
        <w:r>
          <w:fldChar w:fldCharType="end"/>
        </w:r>
      </w:hyperlink>
    </w:p>
    <w:p>
      <w:pPr>
        <w:pStyle w:val="TOC2"/>
        <w:tabs>
          <w:tab w:val="right" w:leader="dot" w:pos="8306"/>
        </w:tabs>
      </w:pPr>
      <w:hyperlink w:anchor="_Toc16171" w:history="1">
        <w:r>
          <w:rPr>
            <w:rFonts w:ascii="仿宋" w:eastAsia="仿宋" w:hAnsi="仿宋" w:cs="仿宋" w:hint="eastAsia"/>
            <w:lang w:eastAsia="zh-CN"/>
          </w:rPr>
          <w:t>(一)、危机预警与识别</w:t>
        </w:r>
        <w:r>
          <w:tab/>
        </w:r>
        <w:r>
          <w:fldChar w:fldCharType="begin"/>
        </w:r>
        <w:r>
          <w:instrText xml:space="preserve"> PAGEREF _Toc16171 \h </w:instrText>
        </w:r>
        <w:r>
          <w:fldChar w:fldCharType="separate"/>
        </w:r>
        <w:r>
          <w:t>6</w:t>
        </w:r>
        <w:r>
          <w:fldChar w:fldCharType="end"/>
        </w:r>
      </w:hyperlink>
    </w:p>
    <w:p>
      <w:pPr>
        <w:pStyle w:val="TOC2"/>
        <w:tabs>
          <w:tab w:val="right" w:leader="dot" w:pos="8306"/>
        </w:tabs>
      </w:pPr>
      <w:hyperlink w:anchor="_Toc8288" w:history="1">
        <w:r>
          <w:rPr>
            <w:rFonts w:ascii="仿宋" w:eastAsia="仿宋" w:hAnsi="仿宋" w:cs="仿宋" w:hint="eastAsia"/>
            <w:lang w:eastAsia="zh-CN"/>
          </w:rPr>
          <w:t>(二)、危机应对与恢复</w:t>
        </w:r>
        <w:r>
          <w:tab/>
        </w:r>
        <w:r>
          <w:fldChar w:fldCharType="begin"/>
        </w:r>
        <w:r>
          <w:instrText xml:space="preserve"> PAGEREF _Toc8288 \h </w:instrText>
        </w:r>
        <w:r>
          <w:fldChar w:fldCharType="separate"/>
        </w:r>
        <w:r>
          <w:t>7</w:t>
        </w:r>
        <w:r>
          <w:fldChar w:fldCharType="end"/>
        </w:r>
      </w:hyperlink>
    </w:p>
    <w:p>
      <w:pPr>
        <w:pStyle w:val="TOC1"/>
        <w:tabs>
          <w:tab w:val="right" w:leader="dot" w:pos="8306"/>
        </w:tabs>
      </w:pPr>
      <w:hyperlink w:anchor="_Toc24597" w:history="1">
        <w:r>
          <w:rPr>
            <w:rFonts w:ascii="仿宋" w:eastAsia="仿宋" w:hAnsi="仿宋" w:cs="仿宋" w:hint="eastAsia"/>
            <w:lang w:eastAsia="zh-CN"/>
          </w:rPr>
          <w:t>三、家居项目文档管理</w:t>
        </w:r>
        <w:r>
          <w:tab/>
        </w:r>
        <w:r>
          <w:fldChar w:fldCharType="begin"/>
        </w:r>
        <w:r>
          <w:instrText xml:space="preserve"> PAGEREF _Toc24597 \h </w:instrText>
        </w:r>
        <w:r>
          <w:fldChar w:fldCharType="separate"/>
        </w:r>
        <w:r>
          <w:t>8</w:t>
        </w:r>
        <w:r>
          <w:fldChar w:fldCharType="end"/>
        </w:r>
      </w:hyperlink>
    </w:p>
    <w:p>
      <w:pPr>
        <w:pStyle w:val="TOC2"/>
        <w:tabs>
          <w:tab w:val="right" w:leader="dot" w:pos="8306"/>
        </w:tabs>
      </w:pPr>
      <w:hyperlink w:anchor="_Toc12784" w:history="1">
        <w:r>
          <w:rPr>
            <w:rFonts w:ascii="仿宋" w:eastAsia="仿宋" w:hAnsi="仿宋" w:cs="仿宋" w:hint="eastAsia"/>
            <w:lang w:eastAsia="zh-CN"/>
          </w:rPr>
          <w:t>(一)、文档编制与审查</w:t>
        </w:r>
        <w:r>
          <w:tab/>
        </w:r>
        <w:r>
          <w:fldChar w:fldCharType="begin"/>
        </w:r>
        <w:r>
          <w:instrText xml:space="preserve"> PAGEREF _Toc12784 \h </w:instrText>
        </w:r>
        <w:r>
          <w:fldChar w:fldCharType="separate"/>
        </w:r>
        <w:r>
          <w:t>8</w:t>
        </w:r>
        <w:r>
          <w:fldChar w:fldCharType="end"/>
        </w:r>
      </w:hyperlink>
    </w:p>
    <w:p>
      <w:pPr>
        <w:pStyle w:val="TOC2"/>
        <w:tabs>
          <w:tab w:val="right" w:leader="dot" w:pos="8306"/>
        </w:tabs>
      </w:pPr>
      <w:hyperlink w:anchor="_Toc6304" w:history="1">
        <w:r>
          <w:rPr>
            <w:rFonts w:ascii="仿宋" w:eastAsia="仿宋" w:hAnsi="仿宋" w:cs="仿宋" w:hint="eastAsia"/>
            <w:lang w:eastAsia="zh-CN"/>
          </w:rPr>
          <w:t>(二)、文档发布与分发</w:t>
        </w:r>
        <w:r>
          <w:tab/>
        </w:r>
        <w:r>
          <w:fldChar w:fldCharType="begin"/>
        </w:r>
        <w:r>
          <w:instrText xml:space="preserve"> PAGEREF _Toc6304 \h </w:instrText>
        </w:r>
        <w:r>
          <w:fldChar w:fldCharType="separate"/>
        </w:r>
        <w:r>
          <w:t>10</w:t>
        </w:r>
        <w:r>
          <w:fldChar w:fldCharType="end"/>
        </w:r>
      </w:hyperlink>
    </w:p>
    <w:p>
      <w:pPr>
        <w:pStyle w:val="TOC2"/>
        <w:tabs>
          <w:tab w:val="right" w:leader="dot" w:pos="8306"/>
        </w:tabs>
      </w:pPr>
      <w:hyperlink w:anchor="_Toc25145" w:history="1">
        <w:r>
          <w:rPr>
            <w:rFonts w:ascii="仿宋" w:eastAsia="仿宋" w:hAnsi="仿宋" w:cs="仿宋" w:hint="eastAsia"/>
            <w:lang w:eastAsia="zh-CN"/>
          </w:rPr>
          <w:t>(三)、文档存档与归档</w:t>
        </w:r>
        <w:r>
          <w:tab/>
        </w:r>
        <w:r>
          <w:fldChar w:fldCharType="begin"/>
        </w:r>
        <w:r>
          <w:instrText xml:space="preserve"> PAGEREF _Toc25145 \h </w:instrText>
        </w:r>
        <w:r>
          <w:fldChar w:fldCharType="separate"/>
        </w:r>
        <w:r>
          <w:t>10</w:t>
        </w:r>
        <w:r>
          <w:fldChar w:fldCharType="end"/>
        </w:r>
      </w:hyperlink>
    </w:p>
    <w:p>
      <w:pPr>
        <w:pStyle w:val="TOC1"/>
        <w:tabs>
          <w:tab w:val="right" w:leader="dot" w:pos="8306"/>
        </w:tabs>
      </w:pPr>
      <w:hyperlink w:anchor="_Toc5408" w:history="1">
        <w:r>
          <w:rPr>
            <w:rFonts w:ascii="仿宋" w:eastAsia="仿宋" w:hAnsi="仿宋" w:cs="仿宋" w:hint="eastAsia"/>
            <w:lang w:eastAsia="zh-CN"/>
          </w:rPr>
          <w:t>四、产品规划分析</w:t>
        </w:r>
        <w:r>
          <w:tab/>
        </w:r>
        <w:r>
          <w:fldChar w:fldCharType="begin"/>
        </w:r>
        <w:r>
          <w:instrText xml:space="preserve"> PAGEREF _Toc5408 \h </w:instrText>
        </w:r>
        <w:r>
          <w:fldChar w:fldCharType="separate"/>
        </w:r>
        <w:r>
          <w:t>12</w:t>
        </w:r>
        <w:r>
          <w:fldChar w:fldCharType="end"/>
        </w:r>
      </w:hyperlink>
    </w:p>
    <w:p>
      <w:pPr>
        <w:pStyle w:val="TOC2"/>
        <w:tabs>
          <w:tab w:val="right" w:leader="dot" w:pos="8306"/>
        </w:tabs>
      </w:pPr>
      <w:hyperlink w:anchor="_Toc29511" w:history="1">
        <w:r>
          <w:rPr>
            <w:rFonts w:ascii="仿宋" w:eastAsia="仿宋" w:hAnsi="仿宋" w:cs="仿宋" w:hint="eastAsia"/>
            <w:lang w:eastAsia="zh-CN"/>
          </w:rPr>
          <w:t>(一)、产品规划</w:t>
        </w:r>
        <w:r>
          <w:tab/>
        </w:r>
        <w:r>
          <w:fldChar w:fldCharType="begin"/>
        </w:r>
        <w:r>
          <w:instrText xml:space="preserve"> PAGEREF _Toc29511 \h </w:instrText>
        </w:r>
        <w:r>
          <w:fldChar w:fldCharType="separate"/>
        </w:r>
        <w:r>
          <w:t>12</w:t>
        </w:r>
        <w:r>
          <w:fldChar w:fldCharType="end"/>
        </w:r>
      </w:hyperlink>
    </w:p>
    <w:p>
      <w:pPr>
        <w:pStyle w:val="TOC2"/>
        <w:tabs>
          <w:tab w:val="right" w:leader="dot" w:pos="8306"/>
        </w:tabs>
      </w:pPr>
      <w:hyperlink w:anchor="_Toc17001" w:history="1">
        <w:r>
          <w:rPr>
            <w:rFonts w:ascii="仿宋" w:eastAsia="仿宋" w:hAnsi="仿宋" w:cs="仿宋" w:hint="eastAsia"/>
            <w:lang w:eastAsia="zh-CN"/>
          </w:rPr>
          <w:t>(二)、建设规模</w:t>
        </w:r>
        <w:r>
          <w:tab/>
        </w:r>
        <w:r>
          <w:fldChar w:fldCharType="begin"/>
        </w:r>
        <w:r>
          <w:instrText xml:space="preserve"> PAGEREF _Toc17001 \h </w:instrText>
        </w:r>
        <w:r>
          <w:fldChar w:fldCharType="separate"/>
        </w:r>
        <w:r>
          <w:t>12</w:t>
        </w:r>
        <w:r>
          <w:fldChar w:fldCharType="end"/>
        </w:r>
      </w:hyperlink>
    </w:p>
    <w:p>
      <w:pPr>
        <w:pStyle w:val="TOC1"/>
        <w:tabs>
          <w:tab w:val="right" w:leader="dot" w:pos="8306"/>
        </w:tabs>
      </w:pPr>
      <w:hyperlink w:anchor="_Toc28079" w:history="1">
        <w:r>
          <w:rPr>
            <w:rFonts w:ascii="仿宋" w:eastAsia="仿宋" w:hAnsi="仿宋" w:cs="仿宋" w:hint="eastAsia"/>
            <w:lang w:eastAsia="zh-CN"/>
          </w:rPr>
          <w:t>五、家居项目土建工程</w:t>
        </w:r>
        <w:r>
          <w:tab/>
        </w:r>
        <w:r>
          <w:fldChar w:fldCharType="begin"/>
        </w:r>
        <w:r>
          <w:instrText xml:space="preserve"> PAGEREF _Toc28079 \h </w:instrText>
        </w:r>
        <w:r>
          <w:fldChar w:fldCharType="separate"/>
        </w:r>
        <w:r>
          <w:t>14</w:t>
        </w:r>
        <w:r>
          <w:fldChar w:fldCharType="end"/>
        </w:r>
      </w:hyperlink>
    </w:p>
    <w:p>
      <w:pPr>
        <w:pStyle w:val="TOC2"/>
        <w:tabs>
          <w:tab w:val="right" w:leader="dot" w:pos="8306"/>
        </w:tabs>
      </w:pPr>
      <w:hyperlink w:anchor="_Toc24968" w:history="1">
        <w:r>
          <w:rPr>
            <w:rFonts w:ascii="仿宋" w:eastAsia="仿宋" w:hAnsi="仿宋" w:cs="仿宋" w:hint="eastAsia"/>
            <w:lang w:eastAsia="zh-CN"/>
          </w:rPr>
          <w:t>(一)、建筑工程设计原则</w:t>
        </w:r>
        <w:r>
          <w:tab/>
        </w:r>
        <w:r>
          <w:fldChar w:fldCharType="begin"/>
        </w:r>
        <w:r>
          <w:instrText xml:space="preserve"> PAGEREF _Toc24968 \h </w:instrText>
        </w:r>
        <w:r>
          <w:fldChar w:fldCharType="separate"/>
        </w:r>
        <w:r>
          <w:t>14</w:t>
        </w:r>
        <w:r>
          <w:fldChar w:fldCharType="end"/>
        </w:r>
      </w:hyperlink>
    </w:p>
    <w:p>
      <w:pPr>
        <w:pStyle w:val="TOC2"/>
        <w:tabs>
          <w:tab w:val="right" w:leader="dot" w:pos="8306"/>
        </w:tabs>
      </w:pPr>
      <w:hyperlink w:anchor="_Toc9707" w:history="1">
        <w:r>
          <w:rPr>
            <w:rFonts w:ascii="仿宋" w:eastAsia="仿宋" w:hAnsi="仿宋" w:cs="仿宋" w:hint="eastAsia"/>
            <w:lang w:eastAsia="zh-CN"/>
          </w:rPr>
          <w:t>(二)、土建工程设计年限及安全等级</w:t>
        </w:r>
        <w:r>
          <w:tab/>
        </w:r>
        <w:r>
          <w:fldChar w:fldCharType="begin"/>
        </w:r>
        <w:r>
          <w:instrText xml:space="preserve"> PAGEREF _Toc9707 \h </w:instrText>
        </w:r>
        <w:r>
          <w:fldChar w:fldCharType="separate"/>
        </w:r>
        <w:r>
          <w:t>15</w:t>
        </w:r>
        <w:r>
          <w:fldChar w:fldCharType="end"/>
        </w:r>
      </w:hyperlink>
    </w:p>
    <w:p>
      <w:pPr>
        <w:pStyle w:val="TOC2"/>
        <w:tabs>
          <w:tab w:val="right" w:leader="dot" w:pos="8306"/>
        </w:tabs>
      </w:pPr>
      <w:hyperlink w:anchor="_Toc13868" w:history="1">
        <w:r>
          <w:rPr>
            <w:rFonts w:ascii="仿宋" w:eastAsia="仿宋" w:hAnsi="仿宋" w:cs="仿宋" w:hint="eastAsia"/>
            <w:lang w:eastAsia="zh-CN"/>
          </w:rPr>
          <w:t>(三)、建筑工程设计总体要求</w:t>
        </w:r>
        <w:r>
          <w:tab/>
        </w:r>
        <w:r>
          <w:fldChar w:fldCharType="begin"/>
        </w:r>
        <w:r>
          <w:instrText xml:space="preserve"> PAGEREF _Toc13868 \h </w:instrText>
        </w:r>
        <w:r>
          <w:fldChar w:fldCharType="separate"/>
        </w:r>
        <w:r>
          <w:t>16</w:t>
        </w:r>
        <w:r>
          <w:fldChar w:fldCharType="end"/>
        </w:r>
      </w:hyperlink>
    </w:p>
    <w:p>
      <w:pPr>
        <w:pStyle w:val="TOC2"/>
        <w:tabs>
          <w:tab w:val="right" w:leader="dot" w:pos="8306"/>
        </w:tabs>
      </w:pPr>
      <w:hyperlink w:anchor="_Toc30114" w:history="1">
        <w:r>
          <w:rPr>
            <w:rFonts w:ascii="仿宋" w:eastAsia="仿宋" w:hAnsi="仿宋" w:cs="仿宋" w:hint="eastAsia"/>
            <w:lang w:eastAsia="zh-CN"/>
          </w:rPr>
          <w:t>(四)、土建工程建设指标</w:t>
        </w:r>
        <w:r>
          <w:tab/>
        </w:r>
        <w:r>
          <w:fldChar w:fldCharType="begin"/>
        </w:r>
        <w:r>
          <w:instrText xml:space="preserve"> PAGEREF _Toc30114 \h </w:instrText>
        </w:r>
        <w:r>
          <w:fldChar w:fldCharType="separate"/>
        </w:r>
        <w:r>
          <w:t>17</w:t>
        </w:r>
        <w:r>
          <w:fldChar w:fldCharType="end"/>
        </w:r>
      </w:hyperlink>
    </w:p>
    <w:p>
      <w:pPr>
        <w:pStyle w:val="TOC1"/>
        <w:tabs>
          <w:tab w:val="right" w:leader="dot" w:pos="8306"/>
        </w:tabs>
      </w:pPr>
      <w:hyperlink w:anchor="_Toc3392" w:history="1">
        <w:r>
          <w:rPr>
            <w:rFonts w:ascii="仿宋" w:eastAsia="仿宋" w:hAnsi="仿宋" w:cs="仿宋" w:hint="eastAsia"/>
            <w:lang w:eastAsia="zh-CN"/>
          </w:rPr>
          <w:t>六、家居项目可持续发展</w:t>
        </w:r>
        <w:r>
          <w:tab/>
        </w:r>
        <w:r>
          <w:fldChar w:fldCharType="begin"/>
        </w:r>
        <w:r>
          <w:instrText xml:space="preserve"> PAGEREF _Toc3392 \h </w:instrText>
        </w:r>
        <w:r>
          <w:fldChar w:fldCharType="separate"/>
        </w:r>
        <w:r>
          <w:t>17</w:t>
        </w:r>
        <w:r>
          <w:fldChar w:fldCharType="end"/>
        </w:r>
      </w:hyperlink>
    </w:p>
    <w:p>
      <w:pPr>
        <w:pStyle w:val="TOC2"/>
        <w:tabs>
          <w:tab w:val="right" w:leader="dot" w:pos="8306"/>
        </w:tabs>
      </w:pPr>
      <w:hyperlink w:anchor="_Toc4176" w:history="1">
        <w:r>
          <w:rPr>
            <w:rFonts w:ascii="仿宋" w:eastAsia="仿宋" w:hAnsi="仿宋" w:cs="仿宋" w:hint="eastAsia"/>
            <w:lang w:eastAsia="zh-CN"/>
          </w:rPr>
          <w:t>(一)、可持续战略与实践</w:t>
        </w:r>
        <w:r>
          <w:tab/>
        </w:r>
        <w:r>
          <w:fldChar w:fldCharType="begin"/>
        </w:r>
        <w:r>
          <w:instrText xml:space="preserve"> PAGEREF _Toc4176 \h </w:instrText>
        </w:r>
        <w:r>
          <w:fldChar w:fldCharType="separate"/>
        </w:r>
        <w:r>
          <w:t>17</w:t>
        </w:r>
        <w:r>
          <w:fldChar w:fldCharType="end"/>
        </w:r>
      </w:hyperlink>
    </w:p>
    <w:p>
      <w:pPr>
        <w:pStyle w:val="TOC2"/>
        <w:tabs>
          <w:tab w:val="right" w:leader="dot" w:pos="8306"/>
        </w:tabs>
      </w:pPr>
      <w:hyperlink w:anchor="_Toc1430" w:history="1">
        <w:r>
          <w:rPr>
            <w:rFonts w:ascii="仿宋" w:eastAsia="仿宋" w:hAnsi="仿宋" w:cs="仿宋" w:hint="eastAsia"/>
            <w:lang w:eastAsia="zh-CN"/>
          </w:rPr>
          <w:t>(二)、环保与社会责任</w:t>
        </w:r>
        <w:r>
          <w:tab/>
        </w:r>
        <w:r>
          <w:fldChar w:fldCharType="begin"/>
        </w:r>
        <w:r>
          <w:instrText xml:space="preserve"> PAGEREF _Toc1430 \h </w:instrText>
        </w:r>
        <w:r>
          <w:fldChar w:fldCharType="separate"/>
        </w:r>
        <w:r>
          <w:t>18</w:t>
        </w:r>
        <w:r>
          <w:fldChar w:fldCharType="end"/>
        </w:r>
      </w:hyperlink>
    </w:p>
    <w:p>
      <w:pPr>
        <w:pStyle w:val="TOC1"/>
        <w:tabs>
          <w:tab w:val="right" w:leader="dot" w:pos="8306"/>
        </w:tabs>
      </w:pPr>
      <w:hyperlink w:anchor="_Toc21976" w:history="1">
        <w:r>
          <w:rPr>
            <w:rFonts w:ascii="仿宋" w:eastAsia="仿宋" w:hAnsi="仿宋" w:cs="仿宋" w:hint="eastAsia"/>
            <w:lang w:eastAsia="zh-CN"/>
          </w:rPr>
          <w:t>七、家居项目技术管理</w:t>
        </w:r>
        <w:r>
          <w:tab/>
        </w:r>
        <w:r>
          <w:fldChar w:fldCharType="begin"/>
        </w:r>
        <w:r>
          <w:instrText xml:space="preserve"> PAGEREF _Toc21976 \h </w:instrText>
        </w:r>
        <w:r>
          <w:fldChar w:fldCharType="separate"/>
        </w:r>
        <w:r>
          <w:t>18</w:t>
        </w:r>
        <w:r>
          <w:fldChar w:fldCharType="end"/>
        </w:r>
      </w:hyperlink>
    </w:p>
    <w:p>
      <w:pPr>
        <w:pStyle w:val="TOC2"/>
        <w:tabs>
          <w:tab w:val="right" w:leader="dot" w:pos="8306"/>
        </w:tabs>
      </w:pPr>
      <w:hyperlink w:anchor="_Toc4741" w:history="1">
        <w:r>
          <w:rPr>
            <w:rFonts w:ascii="仿宋" w:eastAsia="仿宋" w:hAnsi="仿宋" w:cs="仿宋" w:hint="eastAsia"/>
            <w:lang w:eastAsia="zh-CN"/>
          </w:rPr>
          <w:t>(一)、技术方案选用方向</w:t>
        </w:r>
        <w:r>
          <w:tab/>
        </w:r>
        <w:r>
          <w:fldChar w:fldCharType="begin"/>
        </w:r>
        <w:r>
          <w:instrText xml:space="preserve"> PAGEREF _Toc4741 \h </w:instrText>
        </w:r>
        <w:r>
          <w:fldChar w:fldCharType="separate"/>
        </w:r>
        <w:r>
          <w:t>18</w:t>
        </w:r>
        <w:r>
          <w:fldChar w:fldCharType="end"/>
        </w:r>
      </w:hyperlink>
    </w:p>
    <w:p>
      <w:pPr>
        <w:pStyle w:val="TOC2"/>
        <w:tabs>
          <w:tab w:val="right" w:leader="dot" w:pos="8306"/>
        </w:tabs>
      </w:pPr>
      <w:hyperlink w:anchor="_Toc23310" w:history="1">
        <w:r>
          <w:rPr>
            <w:rFonts w:ascii="仿宋" w:eastAsia="仿宋" w:hAnsi="仿宋" w:cs="仿宋" w:hint="eastAsia"/>
            <w:lang w:eastAsia="zh-CN"/>
          </w:rPr>
          <w:t>(二)、工艺技术方案选用原则</w:t>
        </w:r>
        <w:r>
          <w:tab/>
        </w:r>
        <w:r>
          <w:fldChar w:fldCharType="begin"/>
        </w:r>
        <w:r>
          <w:instrText xml:space="preserve"> PAGEREF _Toc23310 \h </w:instrText>
        </w:r>
        <w:r>
          <w:fldChar w:fldCharType="separate"/>
        </w:r>
        <w:r>
          <w:t>20</w:t>
        </w:r>
        <w:r>
          <w:fldChar w:fldCharType="end"/>
        </w:r>
      </w:hyperlink>
    </w:p>
    <w:p>
      <w:pPr>
        <w:pStyle w:val="TOC2"/>
        <w:tabs>
          <w:tab w:val="right" w:leader="dot" w:pos="8306"/>
        </w:tabs>
      </w:pPr>
      <w:hyperlink w:anchor="_Toc12529" w:history="1">
        <w:r>
          <w:rPr>
            <w:rFonts w:ascii="仿宋" w:eastAsia="仿宋" w:hAnsi="仿宋" w:cs="仿宋" w:hint="eastAsia"/>
            <w:lang w:eastAsia="zh-CN"/>
          </w:rPr>
          <w:t>(三)、工艺技术方案要求</w:t>
        </w:r>
        <w:r>
          <w:tab/>
        </w:r>
        <w:r>
          <w:fldChar w:fldCharType="begin"/>
        </w:r>
        <w:r>
          <w:instrText xml:space="preserve"> PAGEREF _Toc12529 \h </w:instrText>
        </w:r>
        <w:r>
          <w:fldChar w:fldCharType="separate"/>
        </w:r>
        <w:r>
          <w:t>22</w:t>
        </w:r>
        <w:r>
          <w:fldChar w:fldCharType="end"/>
        </w:r>
      </w:hyperlink>
    </w:p>
    <w:p>
      <w:pPr>
        <w:pStyle w:val="TOC1"/>
        <w:tabs>
          <w:tab w:val="right" w:leader="dot" w:pos="8306"/>
        </w:tabs>
      </w:pPr>
      <w:hyperlink w:anchor="_Toc24386" w:history="1">
        <w:r>
          <w:rPr>
            <w:rFonts w:ascii="仿宋" w:eastAsia="仿宋" w:hAnsi="仿宋" w:cs="仿宋" w:hint="eastAsia"/>
            <w:lang w:eastAsia="zh-CN"/>
          </w:rPr>
          <w:t>八、家居项目环境影响分析</w:t>
        </w:r>
        <w:r>
          <w:tab/>
        </w:r>
        <w:r>
          <w:fldChar w:fldCharType="begin"/>
        </w:r>
        <w:r>
          <w:instrText xml:space="preserve"> PAGEREF _Toc24386 \h </w:instrText>
        </w:r>
        <w:r>
          <w:fldChar w:fldCharType="separate"/>
        </w:r>
        <w:r>
          <w:t>24</w:t>
        </w:r>
        <w:r>
          <w:fldChar w:fldCharType="end"/>
        </w:r>
      </w:hyperlink>
    </w:p>
    <w:p>
      <w:pPr>
        <w:pStyle w:val="TOC2"/>
        <w:tabs>
          <w:tab w:val="right" w:leader="dot" w:pos="8306"/>
        </w:tabs>
      </w:pPr>
      <w:hyperlink w:anchor="_Toc18708" w:history="1">
        <w:r>
          <w:rPr>
            <w:rFonts w:ascii="仿宋" w:eastAsia="仿宋" w:hAnsi="仿宋" w:cs="仿宋" w:hint="eastAsia"/>
            <w:lang w:eastAsia="zh-CN"/>
          </w:rPr>
          <w:t>(一)、建设区域环境质量现状</w:t>
        </w:r>
        <w:r>
          <w:tab/>
        </w:r>
        <w:r>
          <w:fldChar w:fldCharType="begin"/>
        </w:r>
        <w:r>
          <w:instrText xml:space="preserve"> PAGEREF _Toc18708 \h </w:instrText>
        </w:r>
        <w:r>
          <w:fldChar w:fldCharType="separate"/>
        </w:r>
        <w:r>
          <w:t>24</w:t>
        </w:r>
        <w:r>
          <w:fldChar w:fldCharType="end"/>
        </w:r>
      </w:hyperlink>
    </w:p>
    <w:p>
      <w:pPr>
        <w:pStyle w:val="TOC2"/>
        <w:tabs>
          <w:tab w:val="right" w:leader="dot" w:pos="8306"/>
        </w:tabs>
      </w:pPr>
      <w:hyperlink w:anchor="_Toc19449" w:history="1">
        <w:r>
          <w:rPr>
            <w:rFonts w:ascii="仿宋" w:eastAsia="仿宋" w:hAnsi="仿宋" w:cs="仿宋" w:hint="eastAsia"/>
            <w:lang w:eastAsia="zh-CN"/>
          </w:rPr>
          <w:t>(二)、建设期环境保护</w:t>
        </w:r>
        <w:r>
          <w:tab/>
        </w:r>
        <w:r>
          <w:fldChar w:fldCharType="begin"/>
        </w:r>
        <w:r>
          <w:instrText xml:space="preserve"> PAGEREF _Toc19449 \h </w:instrText>
        </w:r>
        <w:r>
          <w:fldChar w:fldCharType="separate"/>
        </w:r>
        <w:r>
          <w:t>26</w:t>
        </w:r>
        <w:r>
          <w:fldChar w:fldCharType="end"/>
        </w:r>
      </w:hyperlink>
    </w:p>
    <w:p>
      <w:pPr>
        <w:pStyle w:val="TOC2"/>
        <w:tabs>
          <w:tab w:val="right" w:leader="dot" w:pos="8306"/>
        </w:tabs>
      </w:pPr>
      <w:hyperlink w:anchor="_Toc14720" w:history="1">
        <w:r>
          <w:rPr>
            <w:rFonts w:ascii="仿宋" w:eastAsia="仿宋" w:hAnsi="仿宋" w:cs="仿宋" w:hint="eastAsia"/>
            <w:lang w:eastAsia="zh-CN"/>
          </w:rPr>
          <w:t>(三)、运营期环境保护</w:t>
        </w:r>
        <w:r>
          <w:tab/>
        </w:r>
        <w:r>
          <w:fldChar w:fldCharType="begin"/>
        </w:r>
        <w:r>
          <w:instrText xml:space="preserve"> PAGEREF _Toc14720 \h </w:instrText>
        </w:r>
        <w:r>
          <w:fldChar w:fldCharType="separate"/>
        </w:r>
        <w:r>
          <w:t>27</w:t>
        </w:r>
        <w:r>
          <w:fldChar w:fldCharType="end"/>
        </w:r>
      </w:hyperlink>
    </w:p>
    <w:p>
      <w:pPr>
        <w:pStyle w:val="TOC2"/>
        <w:tabs>
          <w:tab w:val="right" w:leader="dot" w:pos="8306"/>
        </w:tabs>
      </w:pPr>
      <w:hyperlink w:anchor="_Toc20889" w:history="1">
        <w:r>
          <w:rPr>
            <w:rFonts w:ascii="仿宋" w:eastAsia="仿宋" w:hAnsi="仿宋" w:cs="仿宋" w:hint="eastAsia"/>
            <w:lang w:eastAsia="zh-CN"/>
          </w:rPr>
          <w:t>(四)、家居项目建设对区域经济的影响</w:t>
        </w:r>
        <w:r>
          <w:tab/>
        </w:r>
        <w:r>
          <w:fldChar w:fldCharType="begin"/>
        </w:r>
        <w:r>
          <w:instrText xml:space="preserve"> PAGEREF _Toc20889 \h </w:instrText>
        </w:r>
        <w:r>
          <w:fldChar w:fldCharType="separate"/>
        </w:r>
        <w:r>
          <w:t>28</w:t>
        </w:r>
        <w:r>
          <w:fldChar w:fldCharType="end"/>
        </w:r>
      </w:hyperlink>
    </w:p>
    <w:p>
      <w:pPr>
        <w:pStyle w:val="TOC2"/>
        <w:tabs>
          <w:tab w:val="right" w:leader="dot" w:pos="8306"/>
        </w:tabs>
      </w:pPr>
      <w:hyperlink w:anchor="_Toc13361" w:history="1">
        <w:r>
          <w:rPr>
            <w:rFonts w:ascii="仿宋" w:eastAsia="仿宋" w:hAnsi="仿宋" w:cs="仿宋" w:hint="eastAsia"/>
            <w:lang w:eastAsia="zh-CN"/>
          </w:rPr>
          <w:t>(五)、废弃物处理</w:t>
        </w:r>
        <w:r>
          <w:tab/>
        </w:r>
        <w:r>
          <w:fldChar w:fldCharType="begin"/>
        </w:r>
        <w:r>
          <w:instrText xml:space="preserve"> PAGEREF _Toc13361 \h </w:instrText>
        </w:r>
        <w:r>
          <w:fldChar w:fldCharType="separate"/>
        </w:r>
        <w:r>
          <w:t>30</w:t>
        </w:r>
        <w:r>
          <w:fldChar w:fldCharType="end"/>
        </w:r>
      </w:hyperlink>
    </w:p>
    <w:p>
      <w:pPr>
        <w:pStyle w:val="TOC2"/>
        <w:tabs>
          <w:tab w:val="right" w:leader="dot" w:pos="8306"/>
        </w:tabs>
      </w:pPr>
      <w:hyperlink w:anchor="_Toc25835" w:history="1">
        <w:r>
          <w:rPr>
            <w:rFonts w:ascii="仿宋" w:eastAsia="仿宋" w:hAnsi="仿宋" w:cs="仿宋" w:hint="eastAsia"/>
            <w:lang w:eastAsia="zh-CN"/>
          </w:rPr>
          <w:t>(六)、特殊环境影响分析</w:t>
        </w:r>
        <w:r>
          <w:tab/>
        </w:r>
        <w:r>
          <w:fldChar w:fldCharType="begin"/>
        </w:r>
        <w:r>
          <w:instrText xml:space="preserve"> PAGEREF _Toc25835 \h </w:instrText>
        </w:r>
        <w:r>
          <w:fldChar w:fldCharType="separate"/>
        </w:r>
        <w:r>
          <w:t>31</w:t>
        </w:r>
        <w:r>
          <w:fldChar w:fldCharType="end"/>
        </w:r>
      </w:hyperlink>
    </w:p>
    <w:p>
      <w:pPr>
        <w:pStyle w:val="TOC2"/>
        <w:tabs>
          <w:tab w:val="right" w:leader="dot" w:pos="8306"/>
        </w:tabs>
      </w:pPr>
      <w:hyperlink w:anchor="_Toc32166" w:history="1">
        <w:r>
          <w:rPr>
            <w:rFonts w:ascii="仿宋" w:eastAsia="仿宋" w:hAnsi="仿宋" w:cs="仿宋" w:hint="eastAsia"/>
            <w:lang w:eastAsia="zh-CN"/>
          </w:rPr>
          <w:t>(七)、清洁生产</w:t>
        </w:r>
        <w:r>
          <w:tab/>
        </w:r>
        <w:r>
          <w:fldChar w:fldCharType="begin"/>
        </w:r>
        <w:r>
          <w:instrText xml:space="preserve"> PAGEREF _Toc32166 \h </w:instrText>
        </w:r>
        <w:r>
          <w:fldChar w:fldCharType="separate"/>
        </w:r>
        <w:r>
          <w:t>33</w:t>
        </w:r>
        <w:r>
          <w:fldChar w:fldCharType="end"/>
        </w:r>
      </w:hyperlink>
    </w:p>
    <w:p>
      <w:pPr>
        <w:pStyle w:val="TOC2"/>
        <w:tabs>
          <w:tab w:val="right" w:leader="dot" w:pos="8306"/>
        </w:tabs>
      </w:pPr>
      <w:hyperlink w:anchor="_Toc21866" w:history="1">
        <w:r>
          <w:rPr>
            <w:rFonts w:ascii="仿宋" w:eastAsia="仿宋" w:hAnsi="仿宋" w:cs="仿宋" w:hint="eastAsia"/>
            <w:lang w:eastAsia="zh-CN"/>
          </w:rPr>
          <w:t>(八)、环境保护综合评价</w:t>
        </w:r>
        <w:r>
          <w:tab/>
        </w:r>
        <w:r>
          <w:fldChar w:fldCharType="begin"/>
        </w:r>
        <w:r>
          <w:instrText xml:space="preserve"> PAGEREF _Toc21866 \h </w:instrText>
        </w:r>
        <w:r>
          <w:fldChar w:fldCharType="separate"/>
        </w:r>
        <w:r>
          <w:t>34</w:t>
        </w:r>
        <w:r>
          <w:fldChar w:fldCharType="end"/>
        </w:r>
      </w:hyperlink>
    </w:p>
    <w:p>
      <w:pPr>
        <w:pStyle w:val="TOC1"/>
        <w:tabs>
          <w:tab w:val="right" w:leader="dot" w:pos="8306"/>
        </w:tabs>
      </w:pPr>
      <w:hyperlink w:anchor="_Toc16431" w:history="1">
        <w:r>
          <w:rPr>
            <w:rFonts w:ascii="仿宋" w:eastAsia="仿宋" w:hAnsi="仿宋" w:cs="仿宋" w:hint="eastAsia"/>
            <w:lang w:eastAsia="zh-CN"/>
          </w:rPr>
          <w:t>九、家居项目计划安排</w:t>
        </w:r>
        <w:r>
          <w:tab/>
        </w:r>
        <w:r>
          <w:fldChar w:fldCharType="begin"/>
        </w:r>
        <w:r>
          <w:instrText xml:space="preserve"> PAGEREF _Toc16431 \h </w:instrText>
        </w:r>
        <w:r>
          <w:fldChar w:fldCharType="separate"/>
        </w:r>
        <w:r>
          <w:t>35</w:t>
        </w:r>
        <w:r>
          <w:fldChar w:fldCharType="end"/>
        </w:r>
      </w:hyperlink>
    </w:p>
    <w:p>
      <w:pPr>
        <w:pStyle w:val="TOC2"/>
        <w:tabs>
          <w:tab w:val="right" w:leader="dot" w:pos="8306"/>
        </w:tabs>
      </w:pPr>
      <w:hyperlink w:anchor="_Toc25056" w:history="1">
        <w:r>
          <w:rPr>
            <w:rFonts w:ascii="仿宋" w:eastAsia="仿宋" w:hAnsi="仿宋" w:cs="仿宋" w:hint="eastAsia"/>
            <w:lang w:eastAsia="zh-CN"/>
          </w:rPr>
          <w:t>(一)、建设周期</w:t>
        </w:r>
        <w:r>
          <w:tab/>
        </w:r>
        <w:r>
          <w:fldChar w:fldCharType="begin"/>
        </w:r>
        <w:r>
          <w:instrText xml:space="preserve"> PAGEREF _Toc25056 \h </w:instrText>
        </w:r>
        <w:r>
          <w:fldChar w:fldCharType="separate"/>
        </w:r>
        <w:r>
          <w:t>35</w:t>
        </w:r>
        <w:r>
          <w:fldChar w:fldCharType="end"/>
        </w:r>
      </w:hyperlink>
    </w:p>
    <w:p>
      <w:pPr>
        <w:pStyle w:val="TOC2"/>
        <w:tabs>
          <w:tab w:val="right" w:leader="dot" w:pos="8306"/>
        </w:tabs>
      </w:pPr>
      <w:hyperlink w:anchor="_Toc28225" w:history="1">
        <w:r>
          <w:rPr>
            <w:rFonts w:ascii="仿宋" w:eastAsia="仿宋" w:hAnsi="仿宋" w:cs="仿宋" w:hint="eastAsia"/>
            <w:lang w:eastAsia="zh-CN"/>
          </w:rPr>
          <w:t>(二)、建设进度</w:t>
        </w:r>
        <w:r>
          <w:tab/>
        </w:r>
        <w:r>
          <w:fldChar w:fldCharType="begin"/>
        </w:r>
        <w:r>
          <w:instrText xml:space="preserve"> PAGEREF _Toc28225 \h </w:instrText>
        </w:r>
        <w:r>
          <w:fldChar w:fldCharType="separate"/>
        </w:r>
        <w:r>
          <w:t>36</w:t>
        </w:r>
        <w:r>
          <w:fldChar w:fldCharType="end"/>
        </w:r>
      </w:hyperlink>
    </w:p>
    <w:p>
      <w:pPr>
        <w:pStyle w:val="TOC2"/>
        <w:tabs>
          <w:tab w:val="right" w:leader="dot" w:pos="8306"/>
        </w:tabs>
      </w:pPr>
      <w:hyperlink w:anchor="_Toc28277" w:history="1">
        <w:r>
          <w:rPr>
            <w:rFonts w:ascii="仿宋" w:eastAsia="仿宋" w:hAnsi="仿宋" w:cs="仿宋" w:hint="eastAsia"/>
            <w:lang w:eastAsia="zh-CN"/>
          </w:rPr>
          <w:t>(三)、进度安排注意事项</w:t>
        </w:r>
        <w:r>
          <w:tab/>
        </w:r>
        <w:r>
          <w:fldChar w:fldCharType="begin"/>
        </w:r>
        <w:r>
          <w:instrText xml:space="preserve"> PAGEREF _Toc28277 \h </w:instrText>
        </w:r>
        <w:r>
          <w:fldChar w:fldCharType="separate"/>
        </w:r>
        <w:r>
          <w:t>36</w:t>
        </w:r>
        <w:r>
          <w:fldChar w:fldCharType="end"/>
        </w:r>
      </w:hyperlink>
    </w:p>
    <w:p>
      <w:pPr>
        <w:pStyle w:val="TOC2"/>
        <w:tabs>
          <w:tab w:val="right" w:leader="dot" w:pos="8306"/>
        </w:tabs>
      </w:pPr>
      <w:hyperlink w:anchor="_Toc20672" w:history="1">
        <w:r>
          <w:rPr>
            <w:rFonts w:ascii="仿宋" w:eastAsia="仿宋" w:hAnsi="仿宋" w:cs="仿宋" w:hint="eastAsia"/>
            <w:lang w:eastAsia="zh-CN"/>
          </w:rPr>
          <w:t>(四)、人力资源配置</w:t>
        </w:r>
        <w:r>
          <w:tab/>
        </w:r>
        <w:r>
          <w:fldChar w:fldCharType="begin"/>
        </w:r>
        <w:r>
          <w:instrText xml:space="preserve"> PAGEREF _Toc20672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1" w:history="1">
        <w:r>
          <w:rPr>
            <w:rFonts w:ascii="仿宋" w:eastAsia="仿宋" w:hAnsi="仿宋" w:cs="仿宋" w:hint="eastAsia"/>
            <w:lang w:eastAsia="zh-CN"/>
          </w:rPr>
          <w:t>十、家居项目经营效益</w:t>
        </w:r>
        <w:r>
          <w:tab/>
        </w:r>
        <w:r>
          <w:fldChar w:fldCharType="begin"/>
        </w:r>
        <w:r>
          <w:instrText xml:space="preserve"> PAGEREF _Toc18521 \h </w:instrText>
        </w:r>
        <w:r>
          <w:fldChar w:fldCharType="separate"/>
        </w:r>
        <w:r>
          <w:t>39</w:t>
        </w:r>
        <w:r>
          <w:fldChar w:fldCharType="end"/>
        </w:r>
      </w:hyperlink>
    </w:p>
    <w:p>
      <w:pPr>
        <w:pStyle w:val="TOC2"/>
        <w:tabs>
          <w:tab w:val="right" w:leader="dot" w:pos="8306"/>
        </w:tabs>
      </w:pPr>
      <w:hyperlink w:anchor="_Toc28821" w:history="1">
        <w:r>
          <w:rPr>
            <w:rFonts w:ascii="仿宋" w:eastAsia="仿宋" w:hAnsi="仿宋" w:cs="仿宋" w:hint="eastAsia"/>
            <w:lang w:eastAsia="zh-CN"/>
          </w:rPr>
          <w:t>(一)、经济评价财务测算</w:t>
        </w:r>
        <w:r>
          <w:tab/>
        </w:r>
        <w:r>
          <w:fldChar w:fldCharType="begin"/>
        </w:r>
        <w:r>
          <w:instrText xml:space="preserve"> PAGEREF _Toc28821 \h </w:instrText>
        </w:r>
        <w:r>
          <w:fldChar w:fldCharType="separate"/>
        </w:r>
        <w:r>
          <w:t>39</w:t>
        </w:r>
        <w:r>
          <w:fldChar w:fldCharType="end"/>
        </w:r>
      </w:hyperlink>
    </w:p>
    <w:p>
      <w:pPr>
        <w:pStyle w:val="TOC2"/>
        <w:tabs>
          <w:tab w:val="right" w:leader="dot" w:pos="8306"/>
        </w:tabs>
      </w:pPr>
      <w:hyperlink w:anchor="_Toc19320" w:history="1">
        <w:r>
          <w:rPr>
            <w:rFonts w:ascii="仿宋" w:eastAsia="仿宋" w:hAnsi="仿宋" w:cs="仿宋" w:hint="eastAsia"/>
            <w:lang w:eastAsia="zh-CN"/>
          </w:rPr>
          <w:t>(二)、家居项目盈利能力分析</w:t>
        </w:r>
        <w:r>
          <w:tab/>
        </w:r>
        <w:r>
          <w:fldChar w:fldCharType="begin"/>
        </w:r>
        <w:r>
          <w:instrText xml:space="preserve"> PAGEREF _Toc19320 \h </w:instrText>
        </w:r>
        <w:r>
          <w:fldChar w:fldCharType="separate"/>
        </w:r>
        <w:r>
          <w:t>40</w:t>
        </w:r>
        <w:r>
          <w:fldChar w:fldCharType="end"/>
        </w:r>
      </w:hyperlink>
    </w:p>
    <w:p>
      <w:pPr>
        <w:pStyle w:val="TOC1"/>
        <w:tabs>
          <w:tab w:val="right" w:leader="dot" w:pos="8306"/>
        </w:tabs>
      </w:pPr>
      <w:hyperlink w:anchor="_Toc32252" w:history="1">
        <w:r>
          <w:rPr>
            <w:rFonts w:ascii="仿宋" w:eastAsia="仿宋" w:hAnsi="仿宋" w:cs="仿宋" w:hint="eastAsia"/>
            <w:lang w:eastAsia="zh-CN"/>
          </w:rPr>
          <w:t>十一、家居项目人力资源培养与发展</w:t>
        </w:r>
        <w:r>
          <w:tab/>
        </w:r>
        <w:r>
          <w:fldChar w:fldCharType="begin"/>
        </w:r>
        <w:r>
          <w:instrText xml:space="preserve"> PAGEREF _Toc32252 \h </w:instrText>
        </w:r>
        <w:r>
          <w:fldChar w:fldCharType="separate"/>
        </w:r>
        <w:r>
          <w:t>41</w:t>
        </w:r>
        <w:r>
          <w:fldChar w:fldCharType="end"/>
        </w:r>
      </w:hyperlink>
    </w:p>
    <w:p>
      <w:pPr>
        <w:pStyle w:val="TOC2"/>
        <w:tabs>
          <w:tab w:val="right" w:leader="dot" w:pos="8306"/>
        </w:tabs>
      </w:pPr>
      <w:hyperlink w:anchor="_Toc8987" w:history="1">
        <w:r>
          <w:rPr>
            <w:rFonts w:ascii="仿宋" w:eastAsia="仿宋" w:hAnsi="仿宋" w:cs="仿宋" w:hint="eastAsia"/>
            <w:lang w:eastAsia="zh-CN"/>
          </w:rPr>
          <w:t>(一)、人才需求与规划</w:t>
        </w:r>
        <w:r>
          <w:tab/>
        </w:r>
        <w:r>
          <w:fldChar w:fldCharType="begin"/>
        </w:r>
        <w:r>
          <w:instrText xml:space="preserve"> PAGEREF _Toc8987 \h </w:instrText>
        </w:r>
        <w:r>
          <w:fldChar w:fldCharType="separate"/>
        </w:r>
        <w:r>
          <w:t>41</w:t>
        </w:r>
        <w:r>
          <w:fldChar w:fldCharType="end"/>
        </w:r>
      </w:hyperlink>
    </w:p>
    <w:p>
      <w:pPr>
        <w:pStyle w:val="TOC2"/>
        <w:tabs>
          <w:tab w:val="right" w:leader="dot" w:pos="8306"/>
        </w:tabs>
      </w:pPr>
      <w:hyperlink w:anchor="_Toc11049" w:history="1">
        <w:r>
          <w:rPr>
            <w:rFonts w:ascii="仿宋" w:eastAsia="仿宋" w:hAnsi="仿宋" w:cs="仿宋" w:hint="eastAsia"/>
            <w:lang w:eastAsia="zh-CN"/>
          </w:rPr>
          <w:t>(二)、培训与发展计划</w:t>
        </w:r>
        <w:r>
          <w:tab/>
        </w:r>
        <w:r>
          <w:fldChar w:fldCharType="begin"/>
        </w:r>
        <w:r>
          <w:instrText xml:space="preserve"> PAGEREF _Toc11049 \h </w:instrText>
        </w:r>
        <w:r>
          <w:fldChar w:fldCharType="separate"/>
        </w:r>
        <w:r>
          <w:t>41</w:t>
        </w:r>
        <w:r>
          <w:fldChar w:fldCharType="end"/>
        </w:r>
      </w:hyperlink>
    </w:p>
    <w:p>
      <w:pPr>
        <w:pStyle w:val="TOC1"/>
        <w:tabs>
          <w:tab w:val="right" w:leader="dot" w:pos="8306"/>
        </w:tabs>
      </w:pPr>
      <w:hyperlink w:anchor="_Toc25712" w:history="1">
        <w:r>
          <w:rPr>
            <w:rFonts w:ascii="仿宋" w:eastAsia="仿宋" w:hAnsi="仿宋" w:cs="仿宋" w:hint="eastAsia"/>
            <w:lang w:eastAsia="zh-CN"/>
          </w:rPr>
          <w:t>十二、生产安全保护</w:t>
        </w:r>
        <w:r>
          <w:tab/>
        </w:r>
        <w:r>
          <w:fldChar w:fldCharType="begin"/>
        </w:r>
        <w:r>
          <w:instrText xml:space="preserve"> PAGEREF _Toc25712 \h </w:instrText>
        </w:r>
        <w:r>
          <w:fldChar w:fldCharType="separate"/>
        </w:r>
        <w:r>
          <w:t>42</w:t>
        </w:r>
        <w:r>
          <w:fldChar w:fldCharType="end"/>
        </w:r>
      </w:hyperlink>
    </w:p>
    <w:p>
      <w:pPr>
        <w:pStyle w:val="TOC2"/>
        <w:tabs>
          <w:tab w:val="right" w:leader="dot" w:pos="8306"/>
        </w:tabs>
      </w:pPr>
      <w:hyperlink w:anchor="_Toc23864" w:history="1">
        <w:r>
          <w:rPr>
            <w:rFonts w:ascii="仿宋" w:eastAsia="仿宋" w:hAnsi="仿宋" w:cs="仿宋" w:hint="eastAsia"/>
            <w:lang w:eastAsia="zh-CN"/>
          </w:rPr>
          <w:t>(一)、消防安全</w:t>
        </w:r>
        <w:r>
          <w:tab/>
        </w:r>
        <w:r>
          <w:fldChar w:fldCharType="begin"/>
        </w:r>
        <w:r>
          <w:instrText xml:space="preserve"> PAGEREF _Toc23864 \h </w:instrText>
        </w:r>
        <w:r>
          <w:fldChar w:fldCharType="separate"/>
        </w:r>
        <w:r>
          <w:t>42</w:t>
        </w:r>
        <w:r>
          <w:fldChar w:fldCharType="end"/>
        </w:r>
      </w:hyperlink>
    </w:p>
    <w:p>
      <w:pPr>
        <w:pStyle w:val="TOC2"/>
        <w:tabs>
          <w:tab w:val="right" w:leader="dot" w:pos="8306"/>
        </w:tabs>
      </w:pPr>
      <w:hyperlink w:anchor="_Toc31293" w:history="1">
        <w:r>
          <w:rPr>
            <w:rFonts w:ascii="仿宋" w:eastAsia="仿宋" w:hAnsi="仿宋" w:cs="仿宋" w:hint="eastAsia"/>
            <w:lang w:eastAsia="zh-CN"/>
          </w:rPr>
          <w:t>(二)、防火防爆总图布置措施</w:t>
        </w:r>
        <w:r>
          <w:tab/>
        </w:r>
        <w:r>
          <w:fldChar w:fldCharType="begin"/>
        </w:r>
        <w:r>
          <w:instrText xml:space="preserve"> PAGEREF _Toc31293 \h </w:instrText>
        </w:r>
        <w:r>
          <w:fldChar w:fldCharType="separate"/>
        </w:r>
        <w:r>
          <w:t>43</w:t>
        </w:r>
        <w:r>
          <w:fldChar w:fldCharType="end"/>
        </w:r>
      </w:hyperlink>
    </w:p>
    <w:p>
      <w:pPr>
        <w:pStyle w:val="TOC2"/>
        <w:tabs>
          <w:tab w:val="right" w:leader="dot" w:pos="8306"/>
        </w:tabs>
      </w:pPr>
      <w:hyperlink w:anchor="_Toc28038" w:history="1">
        <w:r>
          <w:rPr>
            <w:rFonts w:ascii="仿宋" w:eastAsia="仿宋" w:hAnsi="仿宋" w:cs="仿宋" w:hint="eastAsia"/>
            <w:lang w:eastAsia="zh-CN"/>
          </w:rPr>
          <w:t>(三)、自然灾害防范措施</w:t>
        </w:r>
        <w:r>
          <w:tab/>
        </w:r>
        <w:r>
          <w:fldChar w:fldCharType="begin"/>
        </w:r>
        <w:r>
          <w:instrText xml:space="preserve"> PAGEREF _Toc28038 \h </w:instrText>
        </w:r>
        <w:r>
          <w:fldChar w:fldCharType="separate"/>
        </w:r>
        <w:r>
          <w:t>44</w:t>
        </w:r>
        <w:r>
          <w:fldChar w:fldCharType="end"/>
        </w:r>
      </w:hyperlink>
    </w:p>
    <w:p>
      <w:pPr>
        <w:pStyle w:val="TOC2"/>
        <w:tabs>
          <w:tab w:val="right" w:leader="dot" w:pos="8306"/>
        </w:tabs>
      </w:pPr>
      <w:hyperlink w:anchor="_Toc21331" w:history="1">
        <w:r>
          <w:rPr>
            <w:rFonts w:ascii="仿宋" w:eastAsia="仿宋" w:hAnsi="仿宋" w:cs="仿宋" w:hint="eastAsia"/>
            <w:lang w:eastAsia="zh-CN"/>
          </w:rPr>
          <w:t>(四)、安全色及安全标志使用要求</w:t>
        </w:r>
        <w:r>
          <w:tab/>
        </w:r>
        <w:r>
          <w:fldChar w:fldCharType="begin"/>
        </w:r>
        <w:r>
          <w:instrText xml:space="preserve"> PAGEREF _Toc21331 \h </w:instrText>
        </w:r>
        <w:r>
          <w:fldChar w:fldCharType="separate"/>
        </w:r>
        <w:r>
          <w:t>45</w:t>
        </w:r>
        <w:r>
          <w:fldChar w:fldCharType="end"/>
        </w:r>
      </w:hyperlink>
    </w:p>
    <w:p>
      <w:pPr>
        <w:pStyle w:val="TOC2"/>
        <w:tabs>
          <w:tab w:val="right" w:leader="dot" w:pos="8306"/>
        </w:tabs>
      </w:pPr>
      <w:hyperlink w:anchor="_Toc18146" w:history="1">
        <w:r>
          <w:rPr>
            <w:rFonts w:ascii="仿宋" w:eastAsia="仿宋" w:hAnsi="仿宋" w:cs="仿宋" w:hint="eastAsia"/>
            <w:lang w:eastAsia="zh-CN"/>
          </w:rPr>
          <w:t>(五)、防尘防毒措施</w:t>
        </w:r>
        <w:r>
          <w:tab/>
        </w:r>
        <w:r>
          <w:fldChar w:fldCharType="begin"/>
        </w:r>
        <w:r>
          <w:instrText xml:space="preserve"> PAGEREF _Toc18146 \h </w:instrText>
        </w:r>
        <w:r>
          <w:fldChar w:fldCharType="separate"/>
        </w:r>
        <w:r>
          <w:t>46</w:t>
        </w:r>
        <w:r>
          <w:fldChar w:fldCharType="end"/>
        </w:r>
      </w:hyperlink>
    </w:p>
    <w:p>
      <w:pPr>
        <w:pStyle w:val="TOC2"/>
        <w:tabs>
          <w:tab w:val="right" w:leader="dot" w:pos="8306"/>
        </w:tabs>
      </w:pPr>
      <w:hyperlink w:anchor="_Toc4479" w:history="1">
        <w:r>
          <w:rPr>
            <w:rFonts w:ascii="仿宋" w:eastAsia="仿宋" w:hAnsi="仿宋" w:cs="仿宋" w:hint="eastAsia"/>
            <w:lang w:eastAsia="zh-CN"/>
          </w:rPr>
          <w:t>(六)、防静电、触电防护及防雷措施</w:t>
        </w:r>
        <w:r>
          <w:tab/>
        </w:r>
        <w:r>
          <w:fldChar w:fldCharType="begin"/>
        </w:r>
        <w:r>
          <w:instrText xml:space="preserve"> PAGEREF _Toc4479 \h </w:instrText>
        </w:r>
        <w:r>
          <w:fldChar w:fldCharType="separate"/>
        </w:r>
        <w:r>
          <w:t>47</w:t>
        </w:r>
        <w:r>
          <w:fldChar w:fldCharType="end"/>
        </w:r>
      </w:hyperlink>
    </w:p>
    <w:p>
      <w:pPr>
        <w:pStyle w:val="TOC2"/>
        <w:tabs>
          <w:tab w:val="right" w:leader="dot" w:pos="8306"/>
        </w:tabs>
      </w:pPr>
      <w:hyperlink w:anchor="_Toc17723" w:history="1">
        <w:r>
          <w:rPr>
            <w:rFonts w:ascii="仿宋" w:eastAsia="仿宋" w:hAnsi="仿宋" w:cs="仿宋" w:hint="eastAsia"/>
            <w:lang w:eastAsia="zh-CN"/>
          </w:rPr>
          <w:t>(七)、机械设备安全保障措施</w:t>
        </w:r>
        <w:r>
          <w:tab/>
        </w:r>
        <w:r>
          <w:fldChar w:fldCharType="begin"/>
        </w:r>
        <w:r>
          <w:instrText xml:space="preserve"> PAGEREF _Toc17723 \h </w:instrText>
        </w:r>
        <w:r>
          <w:fldChar w:fldCharType="separate"/>
        </w:r>
        <w:r>
          <w:t>48</w:t>
        </w:r>
        <w:r>
          <w:fldChar w:fldCharType="end"/>
        </w:r>
      </w:hyperlink>
    </w:p>
    <w:p>
      <w:pPr>
        <w:pStyle w:val="TOC1"/>
        <w:tabs>
          <w:tab w:val="right" w:leader="dot" w:pos="8306"/>
        </w:tabs>
      </w:pPr>
      <w:hyperlink w:anchor="_Toc9473" w:history="1">
        <w:r>
          <w:rPr>
            <w:rFonts w:ascii="仿宋" w:eastAsia="仿宋" w:hAnsi="仿宋" w:cs="仿宋" w:hint="eastAsia"/>
            <w:lang w:eastAsia="zh-CN"/>
          </w:rPr>
          <w:t>十三、风险识别与分类</w:t>
        </w:r>
        <w:r>
          <w:tab/>
        </w:r>
        <w:r>
          <w:fldChar w:fldCharType="begin"/>
        </w:r>
        <w:r>
          <w:instrText xml:space="preserve"> PAGEREF _Toc9473 \h </w:instrText>
        </w:r>
        <w:r>
          <w:fldChar w:fldCharType="separate"/>
        </w:r>
        <w:r>
          <w:t>50</w:t>
        </w:r>
        <w:r>
          <w:fldChar w:fldCharType="end"/>
        </w:r>
      </w:hyperlink>
    </w:p>
    <w:p>
      <w:pPr>
        <w:pStyle w:val="TOC2"/>
        <w:tabs>
          <w:tab w:val="right" w:leader="dot" w:pos="8306"/>
        </w:tabs>
      </w:pPr>
      <w:hyperlink w:anchor="_Toc13229" w:history="1">
        <w:r>
          <w:rPr>
            <w:rFonts w:ascii="仿宋" w:eastAsia="仿宋" w:hAnsi="仿宋" w:cs="仿宋" w:hint="eastAsia"/>
            <w:lang w:eastAsia="zh-CN"/>
          </w:rPr>
          <w:t>(一)、风险识别</w:t>
        </w:r>
        <w:r>
          <w:tab/>
        </w:r>
        <w:r>
          <w:fldChar w:fldCharType="begin"/>
        </w:r>
        <w:r>
          <w:instrText xml:space="preserve"> PAGEREF _Toc13229 \h </w:instrText>
        </w:r>
        <w:r>
          <w:fldChar w:fldCharType="separate"/>
        </w:r>
        <w:r>
          <w:t>50</w:t>
        </w:r>
        <w:r>
          <w:fldChar w:fldCharType="end"/>
        </w:r>
      </w:hyperlink>
    </w:p>
    <w:p>
      <w:pPr>
        <w:pStyle w:val="TOC2"/>
        <w:tabs>
          <w:tab w:val="right" w:leader="dot" w:pos="8306"/>
        </w:tabs>
      </w:pPr>
      <w:hyperlink w:anchor="_Toc24797" w:history="1">
        <w:r>
          <w:rPr>
            <w:rFonts w:ascii="仿宋" w:eastAsia="仿宋" w:hAnsi="仿宋" w:cs="仿宋" w:hint="eastAsia"/>
            <w:lang w:eastAsia="zh-CN"/>
          </w:rPr>
          <w:t>(二)、风险分类</w:t>
        </w:r>
        <w:r>
          <w:tab/>
        </w:r>
        <w:r>
          <w:fldChar w:fldCharType="begin"/>
        </w:r>
        <w:r>
          <w:instrText xml:space="preserve"> PAGEREF _Toc24797 \h </w:instrText>
        </w:r>
        <w:r>
          <w:fldChar w:fldCharType="separate"/>
        </w:r>
        <w:r>
          <w:t>51</w:t>
        </w:r>
        <w:r>
          <w:fldChar w:fldCharType="end"/>
        </w:r>
      </w:hyperlink>
    </w:p>
    <w:p>
      <w:pPr>
        <w:pStyle w:val="TOC1"/>
        <w:tabs>
          <w:tab w:val="right" w:leader="dot" w:pos="8306"/>
        </w:tabs>
      </w:pPr>
      <w:hyperlink w:anchor="_Toc25636" w:history="1">
        <w:r>
          <w:rPr>
            <w:rFonts w:ascii="仿宋" w:eastAsia="仿宋" w:hAnsi="仿宋" w:cs="仿宋" w:hint="eastAsia"/>
            <w:lang w:eastAsia="zh-CN"/>
          </w:rPr>
          <w:t>十四、利益相关者分析与沟通计划</w:t>
        </w:r>
        <w:r>
          <w:tab/>
        </w:r>
        <w:r>
          <w:fldChar w:fldCharType="begin"/>
        </w:r>
        <w:r>
          <w:instrText xml:space="preserve"> PAGEREF _Toc25636 \h </w:instrText>
        </w:r>
        <w:r>
          <w:fldChar w:fldCharType="separate"/>
        </w:r>
        <w:r>
          <w:t>53</w:t>
        </w:r>
        <w:r>
          <w:fldChar w:fldCharType="end"/>
        </w:r>
      </w:hyperlink>
    </w:p>
    <w:p>
      <w:pPr>
        <w:pStyle w:val="TOC2"/>
        <w:tabs>
          <w:tab w:val="right" w:leader="dot" w:pos="8306"/>
        </w:tabs>
      </w:pPr>
      <w:hyperlink w:anchor="_Toc13944" w:history="1">
        <w:r>
          <w:rPr>
            <w:rFonts w:ascii="仿宋" w:eastAsia="仿宋" w:hAnsi="仿宋" w:cs="仿宋" w:hint="eastAsia"/>
            <w:lang w:eastAsia="zh-CN"/>
          </w:rPr>
          <w:t>(一)、利益相关者分析</w:t>
        </w:r>
        <w:r>
          <w:tab/>
        </w:r>
        <w:r>
          <w:fldChar w:fldCharType="begin"/>
        </w:r>
        <w:r>
          <w:instrText xml:space="preserve"> PAGEREF _Toc13944 \h </w:instrText>
        </w:r>
        <w:r>
          <w:fldChar w:fldCharType="separate"/>
        </w:r>
        <w:r>
          <w:t>53</w:t>
        </w:r>
        <w:r>
          <w:fldChar w:fldCharType="end"/>
        </w:r>
      </w:hyperlink>
    </w:p>
    <w:p>
      <w:pPr>
        <w:pStyle w:val="TOC2"/>
        <w:tabs>
          <w:tab w:val="right" w:leader="dot" w:pos="8306"/>
        </w:tabs>
      </w:pPr>
      <w:hyperlink w:anchor="_Toc29934" w:history="1">
        <w:r>
          <w:rPr>
            <w:rFonts w:ascii="仿宋" w:eastAsia="仿宋" w:hAnsi="仿宋" w:cs="仿宋" w:hint="eastAsia"/>
            <w:lang w:eastAsia="zh-CN"/>
          </w:rPr>
          <w:t>(二)、沟通计划</w:t>
        </w:r>
        <w:r>
          <w:tab/>
        </w:r>
        <w:r>
          <w:fldChar w:fldCharType="begin"/>
        </w:r>
        <w:r>
          <w:instrText xml:space="preserve"> PAGEREF _Toc29934 \h </w:instrText>
        </w:r>
        <w:r>
          <w:fldChar w:fldCharType="separate"/>
        </w:r>
        <w:r>
          <w:t>54</w:t>
        </w:r>
        <w:r>
          <w:fldChar w:fldCharType="end"/>
        </w:r>
      </w:hyperlink>
    </w:p>
    <w:p>
      <w:pPr>
        <w:pStyle w:val="TOC1"/>
        <w:tabs>
          <w:tab w:val="right" w:leader="dot" w:pos="8306"/>
        </w:tabs>
      </w:pPr>
      <w:hyperlink w:anchor="_Toc31588" w:history="1">
        <w:r>
          <w:rPr>
            <w:rFonts w:ascii="仿宋" w:eastAsia="仿宋" w:hAnsi="仿宋" w:cs="仿宋" w:hint="eastAsia"/>
            <w:lang w:eastAsia="zh-CN"/>
          </w:rPr>
          <w:t>十五、家居项目实施时间节点</w:t>
        </w:r>
        <w:r>
          <w:tab/>
        </w:r>
        <w:r>
          <w:fldChar w:fldCharType="begin"/>
        </w:r>
        <w:r>
          <w:instrText xml:space="preserve"> PAGEREF _Toc31588 \h </w:instrText>
        </w:r>
        <w:r>
          <w:fldChar w:fldCharType="separate"/>
        </w:r>
        <w:r>
          <w:t>55</w:t>
        </w:r>
        <w:r>
          <w:fldChar w:fldCharType="end"/>
        </w:r>
      </w:hyperlink>
    </w:p>
    <w:p>
      <w:pPr>
        <w:pStyle w:val="TOC2"/>
        <w:tabs>
          <w:tab w:val="right" w:leader="dot" w:pos="8306"/>
        </w:tabs>
      </w:pPr>
      <w:hyperlink w:anchor="_Toc15340" w:history="1">
        <w:r>
          <w:rPr>
            <w:rFonts w:ascii="仿宋" w:eastAsia="仿宋" w:hAnsi="仿宋" w:cs="仿宋" w:hint="eastAsia"/>
            <w:lang w:eastAsia="zh-CN"/>
          </w:rPr>
          <w:t>(一)、家居项目启动阶段时间节点</w:t>
        </w:r>
        <w:r>
          <w:tab/>
        </w:r>
        <w:r>
          <w:fldChar w:fldCharType="begin"/>
        </w:r>
        <w:r>
          <w:instrText xml:space="preserve"> PAGEREF _Toc15340 \h </w:instrText>
        </w:r>
        <w:r>
          <w:fldChar w:fldCharType="separate"/>
        </w:r>
        <w:r>
          <w:t>55</w:t>
        </w:r>
        <w:r>
          <w:fldChar w:fldCharType="end"/>
        </w:r>
      </w:hyperlink>
    </w:p>
    <w:p>
      <w:pPr>
        <w:pStyle w:val="TOC2"/>
        <w:tabs>
          <w:tab w:val="right" w:leader="dot" w:pos="8306"/>
        </w:tabs>
      </w:pPr>
      <w:hyperlink w:anchor="_Toc29256" w:history="1">
        <w:r>
          <w:rPr>
            <w:rFonts w:ascii="仿宋" w:eastAsia="仿宋" w:hAnsi="仿宋" w:cs="仿宋" w:hint="eastAsia"/>
            <w:lang w:eastAsia="zh-CN"/>
          </w:rPr>
          <w:t>(二)、家居项目执行阶段时间节点</w:t>
        </w:r>
        <w:r>
          <w:tab/>
        </w:r>
        <w:r>
          <w:fldChar w:fldCharType="begin"/>
        </w:r>
        <w:r>
          <w:instrText xml:space="preserve"> PAGEREF _Toc29256 \h </w:instrText>
        </w:r>
        <w:r>
          <w:fldChar w:fldCharType="separate"/>
        </w:r>
        <w:r>
          <w:t>56</w:t>
        </w:r>
        <w:r>
          <w:fldChar w:fldCharType="end"/>
        </w:r>
      </w:hyperlink>
    </w:p>
    <w:p>
      <w:pPr>
        <w:pStyle w:val="TOC2"/>
        <w:tabs>
          <w:tab w:val="right" w:leader="dot" w:pos="8306"/>
        </w:tabs>
      </w:pPr>
      <w:hyperlink w:anchor="_Toc19526" w:history="1">
        <w:r>
          <w:rPr>
            <w:rFonts w:ascii="仿宋" w:eastAsia="仿宋" w:hAnsi="仿宋" w:cs="仿宋" w:hint="eastAsia"/>
            <w:lang w:eastAsia="zh-CN"/>
          </w:rPr>
          <w:t>(三)、家居项目完成阶段时间节点</w:t>
        </w:r>
        <w:r>
          <w:tab/>
        </w:r>
        <w:r>
          <w:fldChar w:fldCharType="begin"/>
        </w:r>
        <w:r>
          <w:instrText xml:space="preserve"> PAGEREF _Toc19526 \h </w:instrText>
        </w:r>
        <w:r>
          <w:fldChar w:fldCharType="separate"/>
        </w:r>
        <w:r>
          <w:t>57</w:t>
        </w:r>
        <w:r>
          <w:fldChar w:fldCharType="end"/>
        </w:r>
      </w:hyperlink>
    </w:p>
    <w:p>
      <w:pPr>
        <w:pStyle w:val="TOC1"/>
        <w:tabs>
          <w:tab w:val="right" w:leader="dot" w:pos="8306"/>
        </w:tabs>
      </w:pPr>
      <w:hyperlink w:anchor="_Toc22597" w:history="1">
        <w:r>
          <w:rPr>
            <w:rFonts w:ascii="仿宋" w:eastAsia="仿宋" w:hAnsi="仿宋" w:cs="仿宋" w:hint="eastAsia"/>
            <w:lang w:eastAsia="zh-CN"/>
          </w:rPr>
          <w:t>十六、家居项目工程方案分析</w:t>
        </w:r>
        <w:r>
          <w:tab/>
        </w:r>
        <w:r>
          <w:fldChar w:fldCharType="begin"/>
        </w:r>
        <w:r>
          <w:instrText xml:space="preserve"> PAGEREF _Toc22597 \h </w:instrText>
        </w:r>
        <w:r>
          <w:fldChar w:fldCharType="separate"/>
        </w:r>
        <w:r>
          <w:t>58</w:t>
        </w:r>
        <w:r>
          <w:fldChar w:fldCharType="end"/>
        </w:r>
      </w:hyperlink>
    </w:p>
    <w:p>
      <w:pPr>
        <w:pStyle w:val="TOC2"/>
        <w:tabs>
          <w:tab w:val="right" w:leader="dot" w:pos="8306"/>
        </w:tabs>
      </w:pPr>
      <w:hyperlink w:anchor="_Toc29393" w:history="1">
        <w:r>
          <w:rPr>
            <w:rFonts w:ascii="仿宋" w:eastAsia="仿宋" w:hAnsi="仿宋" w:cs="仿宋" w:hint="eastAsia"/>
            <w:lang w:eastAsia="zh-CN"/>
          </w:rPr>
          <w:t>(一)、建筑工程设计原则</w:t>
        </w:r>
        <w:r>
          <w:tab/>
        </w:r>
        <w:r>
          <w:fldChar w:fldCharType="begin"/>
        </w:r>
        <w:r>
          <w:instrText xml:space="preserve"> PAGEREF _Toc29393 \h </w:instrText>
        </w:r>
        <w:r>
          <w:fldChar w:fldCharType="separate"/>
        </w:r>
        <w:r>
          <w:t>58</w:t>
        </w:r>
        <w:r>
          <w:fldChar w:fldCharType="end"/>
        </w:r>
      </w:hyperlink>
    </w:p>
    <w:p>
      <w:pPr>
        <w:pStyle w:val="TOC2"/>
        <w:tabs>
          <w:tab w:val="right" w:leader="dot" w:pos="8306"/>
        </w:tabs>
      </w:pPr>
      <w:hyperlink w:anchor="_Toc584" w:history="1">
        <w:r>
          <w:rPr>
            <w:rFonts w:ascii="仿宋" w:eastAsia="仿宋" w:hAnsi="仿宋" w:cs="仿宋" w:hint="eastAsia"/>
            <w:lang w:eastAsia="zh-CN"/>
          </w:rPr>
          <w:t>(二)、土建工程建设指标</w:t>
        </w:r>
        <w:r>
          <w:tab/>
        </w:r>
        <w:r>
          <w:fldChar w:fldCharType="begin"/>
        </w:r>
        <w:r>
          <w:instrText xml:space="preserve"> PAGEREF _Toc584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18"/>
      <w:r>
        <w:rPr>
          <w:rFonts w:ascii="仿宋" w:eastAsia="仿宋" w:hAnsi="仿宋" w:cs="仿宋" w:hint="eastAsia"/>
          <w:sz w:val="28"/>
          <w:lang w:eastAsia="zh-CN"/>
        </w:rPr>
        <w:t>一、家居项目绩效评估</w:t>
      </w:r>
      <w:bookmarkEnd w:id="2"/>
    </w:p>
    <w:p>
      <w:pPr>
        <w:pStyle w:val="Heading2"/>
        <w:rPr>
          <w:rFonts w:ascii="仿宋" w:eastAsia="仿宋" w:hAnsi="仿宋" w:cs="仿宋" w:hint="eastAsia"/>
          <w:lang w:eastAsia="zh-CN"/>
        </w:rPr>
      </w:pPr>
      <w:bookmarkStart w:id="3" w:name="_Toc61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在家居项目中，我们设计了一套全面的绩效评估指标，以确保家居项目的可控和成功交付。这些指标跨足家居项目目标、成本、进度和质量等多个维度，为我们提供了全面洞察家居项目的健康状况。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目标达成率是我们关注的首要指标。我们设定了明确的目标，并通过定期监测和评估，迅速发现并应对潜在的目标偏差。这为家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成本绩效是另一个核心关注点。通过实际成本与预算成本的对比分析，我们深入了解成本差异的原因，及时调整资源分配，保持家居项目在经济效益方面的合理水平。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进度作为关键的绩效指标之一，得到了精心的关注。我们制定了详细的家居项目进度计划，并设立了进度符合度指标，确保实际进度与计划进度保持一致。这使我们能够快速发现和解决潜在的进度问题，保持家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居项目绩效的不可或缺的一环。我们引入了一系列的质量标准和客户满意度指标，以确保家居项目交付的成果在质量上达到或超越预期水平。通过持续监测这些指标，我们努力提升家居项目整体质量水平，为家居项目的成功交付提供有力保障。通过这些科学且全面的绩效评估，我们能够更好地引导家居项目的持续改进，确保家居项目目标的顺利达成。</w:t>
      </w:r>
    </w:p>
    <w:p>
      <w:pPr>
        <w:pStyle w:val="Heading2"/>
        <w:ind w:firstLine="560" w:firstLineChars="200"/>
        <w:rPr>
          <w:rFonts w:ascii="仿宋" w:eastAsia="仿宋" w:hAnsi="仿宋" w:cs="仿宋" w:hint="eastAsia"/>
          <w:sz w:val="28"/>
          <w:lang w:eastAsia="zh-CN"/>
        </w:rPr>
      </w:pPr>
      <w:bookmarkStart w:id="4" w:name="_Toc8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绩效评估是家居项目中的关键环节，为确保家居项目达到预期目标，我们采用了多层次、多维度的绩效评估方法。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居项目的战略目标对齐，确保每个决策和行动都与家居项目整体目标保持一致。团队会定期召开战略对齐会议，审视当前工作与家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居项目进度、质量、成本和风险等方面。这些指标通过数据收集和分析，为家居项目管理团队提供了客观的评估依据。例如，我们通过家居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绩效评估不仅仅停留在家居项目内部，还考虑了家居项目对外部环境的影响。我们定期进行干系人满意度调查，以了解各利益相关方对家居项目的期望和满意度，并及时做出调整。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这种多层次、多角度的绩效评估方法，使得我们能够全面了解家居项目的运行状态，及时做出调整，确保家居项目在不断变化的环境中保持稳健前行。</w:t>
      </w:r>
    </w:p>
    <w:p>
      <w:pPr>
        <w:pStyle w:val="Heading2"/>
        <w:ind w:firstLine="560" w:firstLineChars="200"/>
        <w:rPr>
          <w:rFonts w:ascii="仿宋" w:eastAsia="仿宋" w:hAnsi="仿宋" w:cs="仿宋" w:hint="eastAsia"/>
          <w:sz w:val="28"/>
          <w:lang w:eastAsia="zh-CN"/>
        </w:rPr>
      </w:pPr>
      <w:bookmarkStart w:id="5" w:name="_Toc281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为了确保家居项目的有效管理和不断优化，我们采用了精心设计的绩效评估周期。这个周期旨在实现灵活、实时和全面的评估，以适应家居项目执行中的各种挑战。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居项目的不同需求，分为短期、中期和长期。短期评估关注每个迭代或工作周期，以及时发现和解决当前任务中的问题。中期评估涵盖几个迭代，深入了解整体家居项目的趋势和性能。长期评估则着眼于整个家居项目阶段，确保家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居项目管理工具和协作平台，团队成员能够随时更新和分享家居项目数据。这种实时性的反馈机制使我们能够及时察觉潜在问题，快速调整，保持家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居项目的决策制定密不可分。每个周期的家居项目回顾会议成为集体总结经验、识别问题深层次原因并找到创新解决方案的平台。这种定期的反思与调整机制使家居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243"/>
      <w:r>
        <w:rPr>
          <w:rFonts w:ascii="仿宋" w:eastAsia="仿宋" w:hAnsi="仿宋" w:cs="仿宋" w:hint="eastAsia"/>
          <w:sz w:val="28"/>
          <w:lang w:eastAsia="zh-CN"/>
        </w:rPr>
        <w:t>二、家居项目危机管理</w:t>
      </w:r>
      <w:bookmarkEnd w:id="6"/>
    </w:p>
    <w:p>
      <w:pPr>
        <w:pStyle w:val="Heading2"/>
        <w:rPr>
          <w:rFonts w:ascii="仿宋" w:eastAsia="仿宋" w:hAnsi="仿宋" w:cs="仿宋" w:hint="eastAsia"/>
          <w:lang w:eastAsia="zh-CN"/>
        </w:rPr>
      </w:pPr>
      <w:bookmarkStart w:id="7" w:name="_Toc161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危机管理中，危机预警与识别是确保家居项目稳健运行的核心步骤。通过建立全面的监测机制，家居项目团队旨在及时发现和理解潜在的风险和危机因素，以便采取及时的预防和应对措施，确保家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首先，通过深入的风险评估，家居项目团队全面分析了整个家居项目和各个阶段可能存在的威胁。这包括准确评估每个潜在风险的发生概率和可能影响的程度，为后续危机预警提供了有力支持。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居项目团队着重于明确定义家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居项目进展的持续监控，团队能够及时发现潜在问题并作出迅速反应。家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在这一阶段，团队的专业素养和反应速度将发挥至关重要的作用，以确保潜在危机能够在初期得到有效的处理，最大程度地减轻负面影响。通过危机预警与识别，家居项目得以更有序、可控地推进。</w:t>
      </w:r>
    </w:p>
    <w:p>
      <w:pPr>
        <w:pStyle w:val="Heading2"/>
        <w:ind w:firstLine="560" w:firstLineChars="200"/>
        <w:rPr>
          <w:rFonts w:ascii="仿宋" w:eastAsia="仿宋" w:hAnsi="仿宋" w:cs="仿宋" w:hint="eastAsia"/>
          <w:sz w:val="28"/>
          <w:lang w:eastAsia="zh-CN"/>
        </w:rPr>
      </w:pPr>
      <w:bookmarkStart w:id="8" w:name="_Toc828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暂停家居项目进度：为遏制危机蔓延，家居项目暂时停止进行，以便全面评估当前状况。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实时沟通：与关键利益相关者建立实时沟通机制，向他们传递家居项目危机的实际状况，保障家居项目核心利益。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在紧急应对的同时，家居项目团队强调了团队协作和有效沟通的重要性。以下是团队协作的关键举措：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随着危机得到初步控制，家居项目团队转向制定恢复计划，以确保家居项目能够从中迅速恢复。主要恢复计划包括：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修复受损的进度计划：重新评估家居项目进度，制定修复计划，确保家居项目尽快回归正常进程。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597"/>
      <w:r>
        <w:rPr>
          <w:rFonts w:ascii="仿宋" w:eastAsia="仿宋" w:hAnsi="仿宋" w:cs="仿宋" w:hint="eastAsia"/>
          <w:sz w:val="28"/>
          <w:lang w:eastAsia="zh-CN"/>
        </w:rPr>
        <w:t>三、家居项目文档管理</w:t>
      </w:r>
      <w:bookmarkEnd w:id="9"/>
    </w:p>
    <w:p>
      <w:pPr>
        <w:pStyle w:val="Heading2"/>
        <w:rPr>
          <w:rFonts w:ascii="仿宋" w:eastAsia="仿宋" w:hAnsi="仿宋" w:cs="仿宋" w:hint="eastAsia"/>
          <w:lang w:eastAsia="zh-CN"/>
        </w:rPr>
      </w:pPr>
      <w:bookmarkStart w:id="10" w:name="_Toc1278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家居项目高度重视文档的质量和准确性，以支持家居项目的各项活动和决策。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文档的编制始于家居项目计划的初期，我们制定了详细的文档编制计划，明确了每个文档的内容、格式和编写责任人。在家居项目启动阶段，我们首先编制了家居项目章程，明确定义了家居项目的目标、范围、风险等关键要素。随后，家居项目团队根据计划陆续编制了需求文档、设计文档、测试文档等各类文档，确保家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居项目管理中的重要环节，旨在确保家居项目文档符合质量标准和家居项目需求。在家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除了内部审查，我们还进行了外部审查，邀请家居项目相关利益方和专业领域的专家对文档进行独立审查。这有助于获取更全面、客观的反馈，确保家居项目文档不仅符合内部标准，也满足外部需求。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家居项目在文档编制与审查方面建立了严格的管理机制，通过规范的流程和多维度的审查，确保家居项目文档的质量、准确性和可靠性，为家居项目的顺利推进提供了有力支持。</w:t>
      </w:r>
    </w:p>
    <w:p>
      <w:pPr>
        <w:pStyle w:val="Heading2"/>
        <w:ind w:firstLine="560" w:firstLineChars="200"/>
        <w:rPr>
          <w:rFonts w:ascii="仿宋" w:eastAsia="仿宋" w:hAnsi="仿宋" w:cs="仿宋" w:hint="eastAsia"/>
          <w:sz w:val="28"/>
          <w:lang w:eastAsia="zh-CN"/>
        </w:rPr>
      </w:pPr>
      <w:bookmarkStart w:id="11" w:name="_Toc630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1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文档存档与归档是家居项目生命周期中一个至关重要的环节，直接关系到家居项目信息的长期保存和历史记录的完整性。在家居项目中，我们实施了一系列有效的文档存档与归档管理策略：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40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951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家居项目的主要产品是XXXX，预计年产值为XXX万元。这一产品在市场中占据着重要的地位，其广泛的应用范围使得该家居项目的市场前景非常广阔。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居项目的xxx产品作为重要的原材料之一，将在多个领域发挥关键作用。其在建筑、交通、能源等方面的广泛应用将为整个产业链提供强大的支持，形成产业协同效应。家居项目的年产值XXX万XXX万XXX万万元不仅反映了其在市场上的巨大潜力，更预示着它对国民经济的积极贡献。这种关联度高、涉及面广的产业关系，使得该家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00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总征地面积为XXXX平方米，相当于约XX.XX亩，其中净用地面积为XXXX平方米，红线范围内相当于约XX.XX亩。这一用地规模充分考虑了家居项目的建设需求，保障了家居项目在合适的空间内得以充分发展。家居项目规划的总建筑面积为XXXX平方米，其中主体工程建设占XXXX平方米，计容建筑面积达XXXX平方米。预计建筑工程的投资将达到XXXX万元，为家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计划购置的设备共计XXXX台（套），设备购置费用为XXXX万元。这一设备购置计划充分考虑到家居项目的生产需求和技术要求，确保了家居项目在生产运营中具备先进的技术装备和高效的生产能力。设备的合理配置将为家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居项目计划总投资为XXXX万元，预计年实现营业收入为XXXX万元。这一产能规模的设定旨在确保家居项目能够在投资与回报之间取得平衡，实现长期可持续的发展。家居项目的总投资充分考虑到各个方面的需求，包括用地建设、设备购置等多个环节，以确保家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8079"/>
      <w:r>
        <w:rPr>
          <w:rFonts w:ascii="仿宋" w:eastAsia="仿宋" w:hAnsi="仿宋" w:cs="仿宋" w:hint="eastAsia"/>
          <w:sz w:val="28"/>
          <w:lang w:eastAsia="zh-CN"/>
        </w:rPr>
        <w:t>五、家居项目土建工程</w:t>
      </w:r>
      <w:bookmarkEnd w:id="16"/>
    </w:p>
    <w:p>
      <w:pPr>
        <w:pStyle w:val="Heading2"/>
        <w:rPr>
          <w:rFonts w:ascii="仿宋" w:eastAsia="仿宋" w:hAnsi="仿宋" w:cs="仿宋" w:hint="eastAsia"/>
          <w:lang w:eastAsia="zh-CN"/>
        </w:rPr>
      </w:pPr>
      <w:bookmarkStart w:id="17" w:name="_Toc2496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在家居项目的建筑工程设计中，我们将秉承一系列重要的设计原则，以确保家居项目建筑在功能、美观、可持续性等方面达到最佳效果。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在建筑设计中，我们将综合考虑建设和运营成本。通过精细的经济效益分析，确保设计方案在高效利用资源的同时，对家居项目的长期盈利能力有积极的贡献。</w:t>
      </w:r>
    </w:p>
    <w:p>
      <w:pPr>
        <w:pStyle w:val="Heading2"/>
        <w:ind w:firstLine="560" w:firstLineChars="200"/>
        <w:rPr>
          <w:rFonts w:ascii="仿宋" w:eastAsia="仿宋" w:hAnsi="仿宋" w:cs="仿宋" w:hint="eastAsia"/>
          <w:sz w:val="28"/>
          <w:lang w:eastAsia="zh-CN"/>
        </w:rPr>
      </w:pPr>
      <w:bookmarkStart w:id="18" w:name="_Toc970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的土建工程设计中，我们将精准设定设计年限，结合家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386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家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居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https://d.book118.com/577162163063006035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3504A"/>
    <w:rsid w:val="77E350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621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2024-01-29T04:33:00Z</dcterms:created>
  <dcterms:modified xsi:type="dcterms:W3CDTF">2024-01-29T04:33:54Z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5BDA11CFA673486897FE546174373551_11</vt:lpwstr>
  </property>
  <property fmtid="{D5CDD505-2E9C-101B-9397-08002B2CF9AE}" pid="3" name="KSOProductBuildVer">
    <vt:lpwstr>2052-12.1.0.16250</vt:lpwstr>
  </property>
</Properties>
</file>