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56" w:history="1">
        <w:r>
          <w:rPr>
            <w:rFonts w:ascii="仿宋" w:eastAsia="仿宋" w:hAnsi="仿宋" w:cs="仿宋" w:hint="eastAsia"/>
            <w:lang w:eastAsia="zh-CN"/>
          </w:rPr>
          <w:t>序言</w:t>
        </w:r>
        <w:r>
          <w:tab/>
        </w:r>
        <w:r>
          <w:fldChar w:fldCharType="begin"/>
        </w:r>
        <w:r>
          <w:instrText xml:space="preserve"> PAGEREF _Toc31556 \h </w:instrText>
        </w:r>
        <w:r>
          <w:fldChar w:fldCharType="separate"/>
        </w:r>
        <w:r>
          <w:t>3</w:t>
        </w:r>
        <w:r>
          <w:fldChar w:fldCharType="end"/>
        </w:r>
      </w:hyperlink>
    </w:p>
    <w:p>
      <w:pPr>
        <w:pStyle w:val="TOC1"/>
        <w:tabs>
          <w:tab w:val="right" w:leader="dot" w:pos="8306"/>
        </w:tabs>
      </w:pPr>
      <w:hyperlink w:anchor="_Toc21602" w:history="1">
        <w:r>
          <w:rPr>
            <w:rFonts w:ascii="仿宋" w:eastAsia="仿宋" w:hAnsi="仿宋" w:cs="仿宋" w:hint="eastAsia"/>
            <w:lang w:eastAsia="zh-CN"/>
          </w:rPr>
          <w:t>一、产品规划分析</w:t>
        </w:r>
        <w:r>
          <w:tab/>
        </w:r>
        <w:r>
          <w:fldChar w:fldCharType="begin"/>
        </w:r>
        <w:r>
          <w:instrText xml:space="preserve"> PAGEREF _Toc21602 \h </w:instrText>
        </w:r>
        <w:r>
          <w:fldChar w:fldCharType="separate"/>
        </w:r>
        <w:r>
          <w:t>3</w:t>
        </w:r>
        <w:r>
          <w:fldChar w:fldCharType="end"/>
        </w:r>
      </w:hyperlink>
    </w:p>
    <w:p>
      <w:pPr>
        <w:pStyle w:val="TOC2"/>
        <w:tabs>
          <w:tab w:val="right" w:leader="dot" w:pos="8306"/>
        </w:tabs>
      </w:pPr>
      <w:hyperlink w:anchor="_Toc30522" w:history="1">
        <w:r>
          <w:rPr>
            <w:rFonts w:ascii="仿宋" w:eastAsia="仿宋" w:hAnsi="仿宋" w:cs="仿宋" w:hint="eastAsia"/>
            <w:lang w:eastAsia="zh-CN"/>
          </w:rPr>
          <w:t>(一)、产品规划</w:t>
        </w:r>
        <w:r>
          <w:tab/>
        </w:r>
        <w:r>
          <w:fldChar w:fldCharType="begin"/>
        </w:r>
        <w:r>
          <w:instrText xml:space="preserve"> PAGEREF _Toc30522 \h </w:instrText>
        </w:r>
        <w:r>
          <w:fldChar w:fldCharType="separate"/>
        </w:r>
        <w:r>
          <w:t>3</w:t>
        </w:r>
        <w:r>
          <w:fldChar w:fldCharType="end"/>
        </w:r>
      </w:hyperlink>
    </w:p>
    <w:p>
      <w:pPr>
        <w:pStyle w:val="TOC2"/>
        <w:tabs>
          <w:tab w:val="right" w:leader="dot" w:pos="8306"/>
        </w:tabs>
      </w:pPr>
      <w:hyperlink w:anchor="_Toc20169" w:history="1">
        <w:r>
          <w:rPr>
            <w:rFonts w:ascii="仿宋" w:eastAsia="仿宋" w:hAnsi="仿宋" w:cs="仿宋" w:hint="eastAsia"/>
            <w:lang w:eastAsia="zh-CN"/>
          </w:rPr>
          <w:t>(二)、建设规模</w:t>
        </w:r>
        <w:r>
          <w:tab/>
        </w:r>
        <w:r>
          <w:fldChar w:fldCharType="begin"/>
        </w:r>
        <w:r>
          <w:instrText xml:space="preserve"> PAGEREF _Toc20169 \h </w:instrText>
        </w:r>
        <w:r>
          <w:fldChar w:fldCharType="separate"/>
        </w:r>
        <w:r>
          <w:t>4</w:t>
        </w:r>
        <w:r>
          <w:fldChar w:fldCharType="end"/>
        </w:r>
      </w:hyperlink>
    </w:p>
    <w:p>
      <w:pPr>
        <w:pStyle w:val="TOC1"/>
        <w:tabs>
          <w:tab w:val="right" w:leader="dot" w:pos="8306"/>
        </w:tabs>
      </w:pPr>
      <w:hyperlink w:anchor="_Toc26568" w:history="1">
        <w:r>
          <w:rPr>
            <w:rFonts w:ascii="仿宋" w:eastAsia="仿宋" w:hAnsi="仿宋" w:cs="仿宋" w:hint="eastAsia"/>
            <w:lang w:eastAsia="zh-CN"/>
          </w:rPr>
          <w:t>二、市场分析、调研</w:t>
        </w:r>
        <w:r>
          <w:tab/>
        </w:r>
        <w:r>
          <w:fldChar w:fldCharType="begin"/>
        </w:r>
        <w:r>
          <w:instrText xml:space="preserve"> PAGEREF _Toc26568 \h </w:instrText>
        </w:r>
        <w:r>
          <w:fldChar w:fldCharType="separate"/>
        </w:r>
        <w:r>
          <w:t>5</w:t>
        </w:r>
        <w:r>
          <w:fldChar w:fldCharType="end"/>
        </w:r>
      </w:hyperlink>
    </w:p>
    <w:p>
      <w:pPr>
        <w:pStyle w:val="TOC2"/>
        <w:tabs>
          <w:tab w:val="right" w:leader="dot" w:pos="8306"/>
        </w:tabs>
      </w:pPr>
      <w:hyperlink w:anchor="_Toc24060" w:history="1">
        <w:r>
          <w:rPr>
            <w:rFonts w:ascii="仿宋" w:eastAsia="仿宋" w:hAnsi="仿宋" w:cs="仿宋" w:hint="eastAsia"/>
            <w:lang w:eastAsia="zh-CN"/>
          </w:rPr>
          <w:t>(一)、塑料行业分析</w:t>
        </w:r>
        <w:r>
          <w:tab/>
        </w:r>
        <w:r>
          <w:fldChar w:fldCharType="begin"/>
        </w:r>
        <w:r>
          <w:instrText xml:space="preserve"> PAGEREF _Toc24060 \h </w:instrText>
        </w:r>
        <w:r>
          <w:fldChar w:fldCharType="separate"/>
        </w:r>
        <w:r>
          <w:t>5</w:t>
        </w:r>
        <w:r>
          <w:fldChar w:fldCharType="end"/>
        </w:r>
      </w:hyperlink>
    </w:p>
    <w:p>
      <w:pPr>
        <w:pStyle w:val="TOC2"/>
        <w:tabs>
          <w:tab w:val="right" w:leader="dot" w:pos="8306"/>
        </w:tabs>
      </w:pPr>
      <w:hyperlink w:anchor="_Toc5948" w:history="1">
        <w:r>
          <w:rPr>
            <w:rFonts w:ascii="仿宋" w:eastAsia="仿宋" w:hAnsi="仿宋" w:cs="仿宋" w:hint="eastAsia"/>
            <w:lang w:eastAsia="zh-CN"/>
          </w:rPr>
          <w:t>(二)、塑料市场分析预测</w:t>
        </w:r>
        <w:r>
          <w:tab/>
        </w:r>
        <w:r>
          <w:fldChar w:fldCharType="begin"/>
        </w:r>
        <w:r>
          <w:instrText xml:space="preserve"> PAGEREF _Toc5948 \h </w:instrText>
        </w:r>
        <w:r>
          <w:fldChar w:fldCharType="separate"/>
        </w:r>
        <w:r>
          <w:t>5</w:t>
        </w:r>
        <w:r>
          <w:fldChar w:fldCharType="end"/>
        </w:r>
      </w:hyperlink>
    </w:p>
    <w:p>
      <w:pPr>
        <w:pStyle w:val="TOC1"/>
        <w:tabs>
          <w:tab w:val="right" w:leader="dot" w:pos="8306"/>
        </w:tabs>
      </w:pPr>
      <w:hyperlink w:anchor="_Toc14741" w:history="1">
        <w:r>
          <w:rPr>
            <w:rFonts w:ascii="仿宋" w:eastAsia="仿宋" w:hAnsi="仿宋" w:cs="仿宋" w:hint="eastAsia"/>
            <w:lang w:eastAsia="zh-CN"/>
          </w:rPr>
          <w:t>三、工艺说明</w:t>
        </w:r>
        <w:r>
          <w:tab/>
        </w:r>
        <w:r>
          <w:fldChar w:fldCharType="begin"/>
        </w:r>
        <w:r>
          <w:instrText xml:space="preserve"> PAGEREF _Toc14741 \h </w:instrText>
        </w:r>
        <w:r>
          <w:fldChar w:fldCharType="separate"/>
        </w:r>
        <w:r>
          <w:t>6</w:t>
        </w:r>
        <w:r>
          <w:fldChar w:fldCharType="end"/>
        </w:r>
      </w:hyperlink>
    </w:p>
    <w:p>
      <w:pPr>
        <w:pStyle w:val="TOC2"/>
        <w:tabs>
          <w:tab w:val="right" w:leader="dot" w:pos="8306"/>
        </w:tabs>
      </w:pPr>
      <w:hyperlink w:anchor="_Toc17197" w:history="1">
        <w:r>
          <w:rPr>
            <w:rFonts w:ascii="仿宋" w:eastAsia="仿宋" w:hAnsi="仿宋" w:cs="仿宋" w:hint="eastAsia"/>
            <w:lang w:eastAsia="zh-CN"/>
          </w:rPr>
          <w:t>(一)、技术管理特点</w:t>
        </w:r>
        <w:r>
          <w:tab/>
        </w:r>
        <w:r>
          <w:fldChar w:fldCharType="begin"/>
        </w:r>
        <w:r>
          <w:instrText xml:space="preserve"> PAGEREF _Toc17197 \h </w:instrText>
        </w:r>
        <w:r>
          <w:fldChar w:fldCharType="separate"/>
        </w:r>
        <w:r>
          <w:t>6</w:t>
        </w:r>
        <w:r>
          <w:fldChar w:fldCharType="end"/>
        </w:r>
      </w:hyperlink>
    </w:p>
    <w:p>
      <w:pPr>
        <w:pStyle w:val="TOC2"/>
        <w:tabs>
          <w:tab w:val="right" w:leader="dot" w:pos="8306"/>
        </w:tabs>
      </w:pPr>
      <w:hyperlink w:anchor="_Toc943" w:history="1">
        <w:r>
          <w:rPr>
            <w:rFonts w:ascii="仿宋" w:eastAsia="仿宋" w:hAnsi="仿宋" w:cs="仿宋" w:hint="eastAsia"/>
            <w:lang w:eastAsia="zh-CN"/>
          </w:rPr>
          <w:t>(二)、塑料项目工艺技术设计方案</w:t>
        </w:r>
        <w:r>
          <w:tab/>
        </w:r>
        <w:r>
          <w:fldChar w:fldCharType="begin"/>
        </w:r>
        <w:r>
          <w:instrText xml:space="preserve"> PAGEREF _Toc943 \h </w:instrText>
        </w:r>
        <w:r>
          <w:fldChar w:fldCharType="separate"/>
        </w:r>
        <w:r>
          <w:t>7</w:t>
        </w:r>
        <w:r>
          <w:fldChar w:fldCharType="end"/>
        </w:r>
      </w:hyperlink>
    </w:p>
    <w:p>
      <w:pPr>
        <w:pStyle w:val="TOC2"/>
        <w:tabs>
          <w:tab w:val="right" w:leader="dot" w:pos="8306"/>
        </w:tabs>
      </w:pPr>
      <w:hyperlink w:anchor="_Toc23737" w:history="1">
        <w:r>
          <w:rPr>
            <w:rFonts w:ascii="仿宋" w:eastAsia="仿宋" w:hAnsi="仿宋" w:cs="仿宋" w:hint="eastAsia"/>
            <w:lang w:eastAsia="zh-CN"/>
          </w:rPr>
          <w:t>(三)、设备选型方案</w:t>
        </w:r>
        <w:r>
          <w:tab/>
        </w:r>
        <w:r>
          <w:fldChar w:fldCharType="begin"/>
        </w:r>
        <w:r>
          <w:instrText xml:space="preserve"> PAGEREF _Toc23737 \h </w:instrText>
        </w:r>
        <w:r>
          <w:fldChar w:fldCharType="separate"/>
        </w:r>
        <w:r>
          <w:t>8</w:t>
        </w:r>
        <w:r>
          <w:fldChar w:fldCharType="end"/>
        </w:r>
      </w:hyperlink>
    </w:p>
    <w:p>
      <w:pPr>
        <w:pStyle w:val="TOC1"/>
        <w:tabs>
          <w:tab w:val="right" w:leader="dot" w:pos="8306"/>
        </w:tabs>
      </w:pPr>
      <w:hyperlink w:anchor="_Toc10900" w:history="1">
        <w:r>
          <w:rPr>
            <w:rFonts w:ascii="仿宋" w:eastAsia="仿宋" w:hAnsi="仿宋" w:cs="仿宋" w:hint="eastAsia"/>
            <w:lang w:eastAsia="zh-CN"/>
          </w:rPr>
          <w:t>四、塑料项目建设背景及必要性分析</w:t>
        </w:r>
        <w:r>
          <w:tab/>
        </w:r>
        <w:r>
          <w:fldChar w:fldCharType="begin"/>
        </w:r>
        <w:r>
          <w:instrText xml:space="preserve"> PAGEREF _Toc10900 \h </w:instrText>
        </w:r>
        <w:r>
          <w:fldChar w:fldCharType="separate"/>
        </w:r>
        <w:r>
          <w:t>10</w:t>
        </w:r>
        <w:r>
          <w:fldChar w:fldCharType="end"/>
        </w:r>
      </w:hyperlink>
    </w:p>
    <w:p>
      <w:pPr>
        <w:pStyle w:val="TOC2"/>
        <w:tabs>
          <w:tab w:val="right" w:leader="dot" w:pos="8306"/>
        </w:tabs>
      </w:pPr>
      <w:hyperlink w:anchor="_Toc31754" w:history="1">
        <w:r>
          <w:rPr>
            <w:rFonts w:ascii="仿宋" w:eastAsia="仿宋" w:hAnsi="仿宋" w:cs="仿宋" w:hint="eastAsia"/>
            <w:lang w:eastAsia="zh-CN"/>
          </w:rPr>
          <w:t>(一)、塑料项目背景分析</w:t>
        </w:r>
        <w:r>
          <w:tab/>
        </w:r>
        <w:r>
          <w:fldChar w:fldCharType="begin"/>
        </w:r>
        <w:r>
          <w:instrText xml:space="preserve"> PAGEREF _Toc31754 \h </w:instrText>
        </w:r>
        <w:r>
          <w:fldChar w:fldCharType="separate"/>
        </w:r>
        <w:r>
          <w:t>10</w:t>
        </w:r>
        <w:r>
          <w:fldChar w:fldCharType="end"/>
        </w:r>
      </w:hyperlink>
    </w:p>
    <w:p>
      <w:pPr>
        <w:pStyle w:val="TOC2"/>
        <w:tabs>
          <w:tab w:val="right" w:leader="dot" w:pos="8306"/>
        </w:tabs>
      </w:pPr>
      <w:hyperlink w:anchor="_Toc17606" w:history="1">
        <w:r>
          <w:rPr>
            <w:rFonts w:ascii="仿宋" w:eastAsia="仿宋" w:hAnsi="仿宋" w:cs="仿宋" w:hint="eastAsia"/>
            <w:lang w:eastAsia="zh-CN"/>
          </w:rPr>
          <w:t>(二)、塑料项目建设必要性分析</w:t>
        </w:r>
        <w:r>
          <w:tab/>
        </w:r>
        <w:r>
          <w:fldChar w:fldCharType="begin"/>
        </w:r>
        <w:r>
          <w:instrText xml:space="preserve"> PAGEREF _Toc17606 \h </w:instrText>
        </w:r>
        <w:r>
          <w:fldChar w:fldCharType="separate"/>
        </w:r>
        <w:r>
          <w:t>11</w:t>
        </w:r>
        <w:r>
          <w:fldChar w:fldCharType="end"/>
        </w:r>
      </w:hyperlink>
    </w:p>
    <w:p>
      <w:pPr>
        <w:pStyle w:val="TOC1"/>
        <w:tabs>
          <w:tab w:val="right" w:leader="dot" w:pos="8306"/>
        </w:tabs>
      </w:pPr>
      <w:hyperlink w:anchor="_Toc10406" w:history="1">
        <w:r>
          <w:rPr>
            <w:rFonts w:ascii="仿宋" w:eastAsia="仿宋" w:hAnsi="仿宋" w:cs="仿宋" w:hint="eastAsia"/>
            <w:lang w:eastAsia="zh-CN"/>
          </w:rPr>
          <w:t>五、塑料项目选址可行性分析</w:t>
        </w:r>
        <w:r>
          <w:tab/>
        </w:r>
        <w:r>
          <w:fldChar w:fldCharType="begin"/>
        </w:r>
        <w:r>
          <w:instrText xml:space="preserve"> PAGEREF _Toc10406 \h </w:instrText>
        </w:r>
        <w:r>
          <w:fldChar w:fldCharType="separate"/>
        </w:r>
        <w:r>
          <w:t>13</w:t>
        </w:r>
        <w:r>
          <w:fldChar w:fldCharType="end"/>
        </w:r>
      </w:hyperlink>
    </w:p>
    <w:p>
      <w:pPr>
        <w:pStyle w:val="TOC2"/>
        <w:tabs>
          <w:tab w:val="right" w:leader="dot" w:pos="8306"/>
        </w:tabs>
      </w:pPr>
      <w:hyperlink w:anchor="_Toc8827" w:history="1">
        <w:r>
          <w:rPr>
            <w:rFonts w:ascii="仿宋" w:eastAsia="仿宋" w:hAnsi="仿宋" w:cs="仿宋" w:hint="eastAsia"/>
            <w:lang w:eastAsia="zh-CN"/>
          </w:rPr>
          <w:t>(一)、塑料项目选址</w:t>
        </w:r>
        <w:r>
          <w:tab/>
        </w:r>
        <w:r>
          <w:fldChar w:fldCharType="begin"/>
        </w:r>
        <w:r>
          <w:instrText xml:space="preserve"> PAGEREF _Toc8827 \h </w:instrText>
        </w:r>
        <w:r>
          <w:fldChar w:fldCharType="separate"/>
        </w:r>
        <w:r>
          <w:t>13</w:t>
        </w:r>
        <w:r>
          <w:fldChar w:fldCharType="end"/>
        </w:r>
      </w:hyperlink>
    </w:p>
    <w:p>
      <w:pPr>
        <w:pStyle w:val="TOC2"/>
        <w:tabs>
          <w:tab w:val="right" w:leader="dot" w:pos="8306"/>
        </w:tabs>
      </w:pPr>
      <w:hyperlink w:anchor="_Toc26001" w:history="1">
        <w:r>
          <w:rPr>
            <w:rFonts w:ascii="仿宋" w:eastAsia="仿宋" w:hAnsi="仿宋" w:cs="仿宋" w:hint="eastAsia"/>
            <w:lang w:eastAsia="zh-CN"/>
          </w:rPr>
          <w:t>(二)、用地控制指标</w:t>
        </w:r>
        <w:r>
          <w:tab/>
        </w:r>
        <w:r>
          <w:fldChar w:fldCharType="begin"/>
        </w:r>
        <w:r>
          <w:instrText xml:space="preserve"> PAGEREF _Toc26001 \h </w:instrText>
        </w:r>
        <w:r>
          <w:fldChar w:fldCharType="separate"/>
        </w:r>
        <w:r>
          <w:t>13</w:t>
        </w:r>
        <w:r>
          <w:fldChar w:fldCharType="end"/>
        </w:r>
      </w:hyperlink>
    </w:p>
    <w:p>
      <w:pPr>
        <w:pStyle w:val="TOC2"/>
        <w:tabs>
          <w:tab w:val="right" w:leader="dot" w:pos="8306"/>
        </w:tabs>
      </w:pPr>
      <w:hyperlink w:anchor="_Toc26558" w:history="1">
        <w:r>
          <w:rPr>
            <w:rFonts w:ascii="仿宋" w:eastAsia="仿宋" w:hAnsi="仿宋" w:cs="仿宋" w:hint="eastAsia"/>
            <w:lang w:eastAsia="zh-CN"/>
          </w:rPr>
          <w:t>(三)、节约用地措施</w:t>
        </w:r>
        <w:r>
          <w:tab/>
        </w:r>
        <w:r>
          <w:fldChar w:fldCharType="begin"/>
        </w:r>
        <w:r>
          <w:instrText xml:space="preserve"> PAGEREF _Toc26558 \h </w:instrText>
        </w:r>
        <w:r>
          <w:fldChar w:fldCharType="separate"/>
        </w:r>
        <w:r>
          <w:t>15</w:t>
        </w:r>
        <w:r>
          <w:fldChar w:fldCharType="end"/>
        </w:r>
      </w:hyperlink>
    </w:p>
    <w:p>
      <w:pPr>
        <w:pStyle w:val="TOC2"/>
        <w:tabs>
          <w:tab w:val="right" w:leader="dot" w:pos="8306"/>
        </w:tabs>
      </w:pPr>
      <w:hyperlink w:anchor="_Toc10072" w:history="1">
        <w:r>
          <w:rPr>
            <w:rFonts w:ascii="仿宋" w:eastAsia="仿宋" w:hAnsi="仿宋" w:cs="仿宋" w:hint="eastAsia"/>
            <w:lang w:eastAsia="zh-CN"/>
          </w:rPr>
          <w:t>(四)、总图布置方案</w:t>
        </w:r>
        <w:r>
          <w:tab/>
        </w:r>
        <w:r>
          <w:fldChar w:fldCharType="begin"/>
        </w:r>
        <w:r>
          <w:instrText xml:space="preserve"> PAGEREF _Toc10072 \h </w:instrText>
        </w:r>
        <w:r>
          <w:fldChar w:fldCharType="separate"/>
        </w:r>
        <w:r>
          <w:t>16</w:t>
        </w:r>
        <w:r>
          <w:fldChar w:fldCharType="end"/>
        </w:r>
      </w:hyperlink>
    </w:p>
    <w:p>
      <w:pPr>
        <w:pStyle w:val="TOC2"/>
        <w:tabs>
          <w:tab w:val="right" w:leader="dot" w:pos="8306"/>
        </w:tabs>
      </w:pPr>
      <w:hyperlink w:anchor="_Toc23765" w:history="1">
        <w:r>
          <w:rPr>
            <w:rFonts w:ascii="仿宋" w:eastAsia="仿宋" w:hAnsi="仿宋" w:cs="仿宋" w:hint="eastAsia"/>
            <w:lang w:eastAsia="zh-CN"/>
          </w:rPr>
          <w:t>(五)、选址综合评价</w:t>
        </w:r>
        <w:r>
          <w:tab/>
        </w:r>
        <w:r>
          <w:fldChar w:fldCharType="begin"/>
        </w:r>
        <w:r>
          <w:instrText xml:space="preserve"> PAGEREF _Toc23765 \h </w:instrText>
        </w:r>
        <w:r>
          <w:fldChar w:fldCharType="separate"/>
        </w:r>
        <w:r>
          <w:t>17</w:t>
        </w:r>
        <w:r>
          <w:fldChar w:fldCharType="end"/>
        </w:r>
      </w:hyperlink>
    </w:p>
    <w:p>
      <w:pPr>
        <w:pStyle w:val="TOC1"/>
        <w:tabs>
          <w:tab w:val="right" w:leader="dot" w:pos="8306"/>
        </w:tabs>
      </w:pPr>
      <w:hyperlink w:anchor="_Toc19311" w:history="1">
        <w:r>
          <w:rPr>
            <w:rFonts w:ascii="仿宋" w:eastAsia="仿宋" w:hAnsi="仿宋" w:cs="仿宋" w:hint="eastAsia"/>
            <w:lang w:eastAsia="zh-CN"/>
          </w:rPr>
          <w:t>六、塑料项目危机管理</w:t>
        </w:r>
        <w:r>
          <w:tab/>
        </w:r>
        <w:r>
          <w:fldChar w:fldCharType="begin"/>
        </w:r>
        <w:r>
          <w:instrText xml:space="preserve"> PAGEREF _Toc19311 \h </w:instrText>
        </w:r>
        <w:r>
          <w:fldChar w:fldCharType="separate"/>
        </w:r>
        <w:r>
          <w:t>18</w:t>
        </w:r>
        <w:r>
          <w:fldChar w:fldCharType="end"/>
        </w:r>
      </w:hyperlink>
    </w:p>
    <w:p>
      <w:pPr>
        <w:pStyle w:val="TOC2"/>
        <w:tabs>
          <w:tab w:val="right" w:leader="dot" w:pos="8306"/>
        </w:tabs>
      </w:pPr>
      <w:hyperlink w:anchor="_Toc20125" w:history="1">
        <w:r>
          <w:rPr>
            <w:rFonts w:ascii="仿宋" w:eastAsia="仿宋" w:hAnsi="仿宋" w:cs="仿宋" w:hint="eastAsia"/>
            <w:lang w:eastAsia="zh-CN"/>
          </w:rPr>
          <w:t>(一)、危机预警与识别</w:t>
        </w:r>
        <w:r>
          <w:tab/>
        </w:r>
        <w:r>
          <w:fldChar w:fldCharType="begin"/>
        </w:r>
        <w:r>
          <w:instrText xml:space="preserve"> PAGEREF _Toc20125 \h </w:instrText>
        </w:r>
        <w:r>
          <w:fldChar w:fldCharType="separate"/>
        </w:r>
        <w:r>
          <w:t>18</w:t>
        </w:r>
        <w:r>
          <w:fldChar w:fldCharType="end"/>
        </w:r>
      </w:hyperlink>
    </w:p>
    <w:p>
      <w:pPr>
        <w:pStyle w:val="TOC2"/>
        <w:tabs>
          <w:tab w:val="right" w:leader="dot" w:pos="8306"/>
        </w:tabs>
      </w:pPr>
      <w:hyperlink w:anchor="_Toc9102" w:history="1">
        <w:r>
          <w:rPr>
            <w:rFonts w:ascii="仿宋" w:eastAsia="仿宋" w:hAnsi="仿宋" w:cs="仿宋" w:hint="eastAsia"/>
            <w:lang w:eastAsia="zh-CN"/>
          </w:rPr>
          <w:t>(二)、危机应对与恢复</w:t>
        </w:r>
        <w:r>
          <w:tab/>
        </w:r>
        <w:r>
          <w:fldChar w:fldCharType="begin"/>
        </w:r>
        <w:r>
          <w:instrText xml:space="preserve"> PAGEREF _Toc9102 \h </w:instrText>
        </w:r>
        <w:r>
          <w:fldChar w:fldCharType="separate"/>
        </w:r>
        <w:r>
          <w:t>19</w:t>
        </w:r>
        <w:r>
          <w:fldChar w:fldCharType="end"/>
        </w:r>
      </w:hyperlink>
    </w:p>
    <w:p>
      <w:pPr>
        <w:pStyle w:val="TOC1"/>
        <w:tabs>
          <w:tab w:val="right" w:leader="dot" w:pos="8306"/>
        </w:tabs>
      </w:pPr>
      <w:hyperlink w:anchor="_Toc26360" w:history="1">
        <w:r>
          <w:rPr>
            <w:rFonts w:ascii="仿宋" w:eastAsia="仿宋" w:hAnsi="仿宋" w:cs="仿宋" w:hint="eastAsia"/>
            <w:lang w:eastAsia="zh-CN"/>
          </w:rPr>
          <w:t>七、塑料项目风险管理</w:t>
        </w:r>
        <w:r>
          <w:tab/>
        </w:r>
        <w:r>
          <w:fldChar w:fldCharType="begin"/>
        </w:r>
        <w:r>
          <w:instrText xml:space="preserve"> PAGEREF _Toc26360 \h </w:instrText>
        </w:r>
        <w:r>
          <w:fldChar w:fldCharType="separate"/>
        </w:r>
        <w:r>
          <w:t>20</w:t>
        </w:r>
        <w:r>
          <w:fldChar w:fldCharType="end"/>
        </w:r>
      </w:hyperlink>
    </w:p>
    <w:p>
      <w:pPr>
        <w:pStyle w:val="TOC2"/>
        <w:tabs>
          <w:tab w:val="right" w:leader="dot" w:pos="8306"/>
        </w:tabs>
      </w:pPr>
      <w:hyperlink w:anchor="_Toc31988" w:history="1">
        <w:r>
          <w:rPr>
            <w:rFonts w:ascii="仿宋" w:eastAsia="仿宋" w:hAnsi="仿宋" w:cs="仿宋" w:hint="eastAsia"/>
            <w:lang w:eastAsia="zh-CN"/>
          </w:rPr>
          <w:t>(一)、风险识别与评估</w:t>
        </w:r>
        <w:r>
          <w:tab/>
        </w:r>
        <w:r>
          <w:fldChar w:fldCharType="begin"/>
        </w:r>
        <w:r>
          <w:instrText xml:space="preserve"> PAGEREF _Toc31988 \h </w:instrText>
        </w:r>
        <w:r>
          <w:fldChar w:fldCharType="separate"/>
        </w:r>
        <w:r>
          <w:t>20</w:t>
        </w:r>
        <w:r>
          <w:fldChar w:fldCharType="end"/>
        </w:r>
      </w:hyperlink>
    </w:p>
    <w:p>
      <w:pPr>
        <w:pStyle w:val="TOC2"/>
        <w:tabs>
          <w:tab w:val="right" w:leader="dot" w:pos="8306"/>
        </w:tabs>
      </w:pPr>
      <w:hyperlink w:anchor="_Toc25990" w:history="1">
        <w:r>
          <w:rPr>
            <w:rFonts w:ascii="仿宋" w:eastAsia="仿宋" w:hAnsi="仿宋" w:cs="仿宋" w:hint="eastAsia"/>
            <w:lang w:eastAsia="zh-CN"/>
          </w:rPr>
          <w:t>(二)、风险应对策略</w:t>
        </w:r>
        <w:r>
          <w:tab/>
        </w:r>
        <w:r>
          <w:fldChar w:fldCharType="begin"/>
        </w:r>
        <w:r>
          <w:instrText xml:space="preserve"> PAGEREF _Toc25990 \h </w:instrText>
        </w:r>
        <w:r>
          <w:fldChar w:fldCharType="separate"/>
        </w:r>
        <w:r>
          <w:t>21</w:t>
        </w:r>
        <w:r>
          <w:fldChar w:fldCharType="end"/>
        </w:r>
      </w:hyperlink>
    </w:p>
    <w:p>
      <w:pPr>
        <w:pStyle w:val="TOC2"/>
        <w:tabs>
          <w:tab w:val="right" w:leader="dot" w:pos="8306"/>
        </w:tabs>
      </w:pPr>
      <w:hyperlink w:anchor="_Toc2738" w:history="1">
        <w:r>
          <w:rPr>
            <w:rFonts w:ascii="仿宋" w:eastAsia="仿宋" w:hAnsi="仿宋" w:cs="仿宋" w:hint="eastAsia"/>
            <w:lang w:eastAsia="zh-CN"/>
          </w:rPr>
          <w:t>(三)、风险监控与控制</w:t>
        </w:r>
        <w:r>
          <w:tab/>
        </w:r>
        <w:r>
          <w:fldChar w:fldCharType="begin"/>
        </w:r>
        <w:r>
          <w:instrText xml:space="preserve"> PAGEREF _Toc2738 \h </w:instrText>
        </w:r>
        <w:r>
          <w:fldChar w:fldCharType="separate"/>
        </w:r>
        <w:r>
          <w:t>23</w:t>
        </w:r>
        <w:r>
          <w:fldChar w:fldCharType="end"/>
        </w:r>
      </w:hyperlink>
    </w:p>
    <w:p>
      <w:pPr>
        <w:pStyle w:val="TOC1"/>
        <w:tabs>
          <w:tab w:val="right" w:leader="dot" w:pos="8306"/>
        </w:tabs>
      </w:pPr>
      <w:hyperlink w:anchor="_Toc9016" w:history="1">
        <w:r>
          <w:rPr>
            <w:rFonts w:ascii="仿宋" w:eastAsia="仿宋" w:hAnsi="仿宋" w:cs="仿宋" w:hint="eastAsia"/>
            <w:lang w:eastAsia="zh-CN"/>
          </w:rPr>
          <w:t>八、塑料项目投资规划</w:t>
        </w:r>
        <w:r>
          <w:tab/>
        </w:r>
        <w:r>
          <w:fldChar w:fldCharType="begin"/>
        </w:r>
        <w:r>
          <w:instrText xml:space="preserve"> PAGEREF _Toc9016 \h </w:instrText>
        </w:r>
        <w:r>
          <w:fldChar w:fldCharType="separate"/>
        </w:r>
        <w:r>
          <w:t>24</w:t>
        </w:r>
        <w:r>
          <w:fldChar w:fldCharType="end"/>
        </w:r>
      </w:hyperlink>
    </w:p>
    <w:p>
      <w:pPr>
        <w:pStyle w:val="TOC2"/>
        <w:tabs>
          <w:tab w:val="right" w:leader="dot" w:pos="8306"/>
        </w:tabs>
      </w:pPr>
      <w:hyperlink w:anchor="_Toc4980" w:history="1">
        <w:r>
          <w:rPr>
            <w:rFonts w:ascii="仿宋" w:eastAsia="仿宋" w:hAnsi="仿宋" w:cs="仿宋" w:hint="eastAsia"/>
            <w:lang w:eastAsia="zh-CN"/>
          </w:rPr>
          <w:t>(一)、塑料项目总投资估算</w:t>
        </w:r>
        <w:r>
          <w:tab/>
        </w:r>
        <w:r>
          <w:fldChar w:fldCharType="begin"/>
        </w:r>
        <w:r>
          <w:instrText xml:space="preserve"> PAGEREF _Toc4980 \h </w:instrText>
        </w:r>
        <w:r>
          <w:fldChar w:fldCharType="separate"/>
        </w:r>
        <w:r>
          <w:t>24</w:t>
        </w:r>
        <w:r>
          <w:fldChar w:fldCharType="end"/>
        </w:r>
      </w:hyperlink>
    </w:p>
    <w:p>
      <w:pPr>
        <w:pStyle w:val="TOC2"/>
        <w:tabs>
          <w:tab w:val="right" w:leader="dot" w:pos="8306"/>
        </w:tabs>
      </w:pPr>
      <w:hyperlink w:anchor="_Toc24457" w:history="1">
        <w:r>
          <w:rPr>
            <w:rFonts w:ascii="仿宋" w:eastAsia="仿宋" w:hAnsi="仿宋" w:cs="仿宋" w:hint="eastAsia"/>
            <w:lang w:eastAsia="zh-CN"/>
          </w:rPr>
          <w:t>(二)、资金筹措</w:t>
        </w:r>
        <w:r>
          <w:tab/>
        </w:r>
        <w:r>
          <w:fldChar w:fldCharType="begin"/>
        </w:r>
        <w:r>
          <w:instrText xml:space="preserve"> PAGEREF _Toc24457 \h </w:instrText>
        </w:r>
        <w:r>
          <w:fldChar w:fldCharType="separate"/>
        </w:r>
        <w:r>
          <w:t>25</w:t>
        </w:r>
        <w:r>
          <w:fldChar w:fldCharType="end"/>
        </w:r>
      </w:hyperlink>
    </w:p>
    <w:p>
      <w:pPr>
        <w:pStyle w:val="TOC1"/>
        <w:tabs>
          <w:tab w:val="right" w:leader="dot" w:pos="8306"/>
        </w:tabs>
      </w:pPr>
      <w:hyperlink w:anchor="_Toc1628" w:history="1">
        <w:r>
          <w:rPr>
            <w:rFonts w:ascii="仿宋" w:eastAsia="仿宋" w:hAnsi="仿宋" w:cs="仿宋" w:hint="eastAsia"/>
            <w:lang w:eastAsia="zh-CN"/>
          </w:rPr>
          <w:t>九、塑料项目创新与研发</w:t>
        </w:r>
        <w:r>
          <w:tab/>
        </w:r>
        <w:r>
          <w:fldChar w:fldCharType="begin"/>
        </w:r>
        <w:r>
          <w:instrText xml:space="preserve"> PAGEREF _Toc1628 \h </w:instrText>
        </w:r>
        <w:r>
          <w:fldChar w:fldCharType="separate"/>
        </w:r>
        <w:r>
          <w:t>26</w:t>
        </w:r>
        <w:r>
          <w:fldChar w:fldCharType="end"/>
        </w:r>
      </w:hyperlink>
    </w:p>
    <w:p>
      <w:pPr>
        <w:pStyle w:val="TOC2"/>
        <w:tabs>
          <w:tab w:val="right" w:leader="dot" w:pos="8306"/>
        </w:tabs>
      </w:pPr>
      <w:hyperlink w:anchor="_Toc3162" w:history="1">
        <w:r>
          <w:rPr>
            <w:rFonts w:ascii="仿宋" w:eastAsia="仿宋" w:hAnsi="仿宋" w:cs="仿宋" w:hint="eastAsia"/>
            <w:lang w:eastAsia="zh-CN"/>
          </w:rPr>
          <w:t>(一)、创新策略与方向</w:t>
        </w:r>
        <w:r>
          <w:tab/>
        </w:r>
        <w:r>
          <w:fldChar w:fldCharType="begin"/>
        </w:r>
        <w:r>
          <w:instrText xml:space="preserve"> PAGEREF _Toc3162 \h </w:instrText>
        </w:r>
        <w:r>
          <w:fldChar w:fldCharType="separate"/>
        </w:r>
        <w:r>
          <w:t>26</w:t>
        </w:r>
        <w:r>
          <w:fldChar w:fldCharType="end"/>
        </w:r>
      </w:hyperlink>
    </w:p>
    <w:p>
      <w:pPr>
        <w:pStyle w:val="TOC2"/>
        <w:tabs>
          <w:tab w:val="right" w:leader="dot" w:pos="8306"/>
        </w:tabs>
      </w:pPr>
      <w:hyperlink w:anchor="_Toc30701" w:history="1">
        <w:r>
          <w:rPr>
            <w:rFonts w:ascii="仿宋" w:eastAsia="仿宋" w:hAnsi="仿宋" w:cs="仿宋" w:hint="eastAsia"/>
            <w:lang w:eastAsia="zh-CN"/>
          </w:rPr>
          <w:t>(二)、研发规划与投入</w:t>
        </w:r>
        <w:r>
          <w:tab/>
        </w:r>
        <w:r>
          <w:fldChar w:fldCharType="begin"/>
        </w:r>
        <w:r>
          <w:instrText xml:space="preserve"> PAGEREF _Toc30701 \h </w:instrText>
        </w:r>
        <w:r>
          <w:fldChar w:fldCharType="separate"/>
        </w:r>
        <w:r>
          <w:t>28</w:t>
        </w:r>
        <w:r>
          <w:fldChar w:fldCharType="end"/>
        </w:r>
      </w:hyperlink>
    </w:p>
    <w:p>
      <w:pPr>
        <w:pStyle w:val="TOC1"/>
        <w:tabs>
          <w:tab w:val="right" w:leader="dot" w:pos="8306"/>
        </w:tabs>
      </w:pPr>
      <w:hyperlink w:anchor="_Toc13759" w:history="1">
        <w:r>
          <w:rPr>
            <w:rFonts w:ascii="仿宋" w:eastAsia="仿宋" w:hAnsi="仿宋" w:cs="仿宋" w:hint="eastAsia"/>
            <w:lang w:eastAsia="zh-CN"/>
          </w:rPr>
          <w:t>十、塑料项目人力资源培养与发展</w:t>
        </w:r>
        <w:r>
          <w:tab/>
        </w:r>
        <w:r>
          <w:fldChar w:fldCharType="begin"/>
        </w:r>
        <w:r>
          <w:instrText xml:space="preserve"> PAGEREF _Toc13759 \h </w:instrText>
        </w:r>
        <w:r>
          <w:fldChar w:fldCharType="separate"/>
        </w:r>
        <w:r>
          <w:t>29</w:t>
        </w:r>
        <w:r>
          <w:fldChar w:fldCharType="end"/>
        </w:r>
      </w:hyperlink>
    </w:p>
    <w:p>
      <w:pPr>
        <w:pStyle w:val="TOC2"/>
        <w:tabs>
          <w:tab w:val="right" w:leader="dot" w:pos="8306"/>
        </w:tabs>
      </w:pPr>
      <w:hyperlink w:anchor="_Toc20248" w:history="1">
        <w:r>
          <w:rPr>
            <w:rFonts w:ascii="仿宋" w:eastAsia="仿宋" w:hAnsi="仿宋" w:cs="仿宋" w:hint="eastAsia"/>
            <w:lang w:eastAsia="zh-CN"/>
          </w:rPr>
          <w:t>(一)、人才需求与规划</w:t>
        </w:r>
        <w:r>
          <w:tab/>
        </w:r>
        <w:r>
          <w:fldChar w:fldCharType="begin"/>
        </w:r>
        <w:r>
          <w:instrText xml:space="preserve"> PAGEREF _Toc20248 \h </w:instrText>
        </w:r>
        <w:r>
          <w:fldChar w:fldCharType="separate"/>
        </w:r>
        <w:r>
          <w:t>29</w:t>
        </w:r>
        <w:r>
          <w:fldChar w:fldCharType="end"/>
        </w:r>
      </w:hyperlink>
    </w:p>
    <w:p>
      <w:pPr>
        <w:pStyle w:val="TOC2"/>
        <w:tabs>
          <w:tab w:val="right" w:leader="dot" w:pos="8306"/>
        </w:tabs>
      </w:pPr>
      <w:hyperlink w:anchor="_Toc19788" w:history="1">
        <w:r>
          <w:rPr>
            <w:rFonts w:ascii="仿宋" w:eastAsia="仿宋" w:hAnsi="仿宋" w:cs="仿宋" w:hint="eastAsia"/>
            <w:lang w:eastAsia="zh-CN"/>
          </w:rPr>
          <w:t>(二)、培训与发展计划</w:t>
        </w:r>
        <w:r>
          <w:tab/>
        </w:r>
        <w:r>
          <w:fldChar w:fldCharType="begin"/>
        </w:r>
        <w:r>
          <w:instrText xml:space="preserve"> PAGEREF _Toc19788 \h </w:instrText>
        </w:r>
        <w:r>
          <w:fldChar w:fldCharType="separate"/>
        </w:r>
        <w:r>
          <w:t>30</w:t>
        </w:r>
        <w:r>
          <w:fldChar w:fldCharType="end"/>
        </w:r>
      </w:hyperlink>
    </w:p>
    <w:p>
      <w:pPr>
        <w:pStyle w:val="TOC1"/>
        <w:tabs>
          <w:tab w:val="right" w:leader="dot" w:pos="8306"/>
        </w:tabs>
      </w:pPr>
      <w:hyperlink w:anchor="_Toc27625" w:history="1">
        <w:r>
          <w:rPr>
            <w:rFonts w:ascii="仿宋" w:eastAsia="仿宋" w:hAnsi="仿宋" w:cs="仿宋" w:hint="eastAsia"/>
            <w:lang w:eastAsia="zh-CN"/>
          </w:rPr>
          <w:t>十一、塑料项目人力资源管理</w:t>
        </w:r>
        <w:r>
          <w:tab/>
        </w:r>
        <w:r>
          <w:fldChar w:fldCharType="begin"/>
        </w:r>
        <w:r>
          <w:instrText xml:space="preserve"> PAGEREF _Toc27625 \h </w:instrText>
        </w:r>
        <w:r>
          <w:fldChar w:fldCharType="separate"/>
        </w:r>
        <w:r>
          <w:t>30</w:t>
        </w:r>
        <w:r>
          <w:fldChar w:fldCharType="end"/>
        </w:r>
      </w:hyperlink>
    </w:p>
    <w:p>
      <w:pPr>
        <w:pStyle w:val="TOC2"/>
        <w:tabs>
          <w:tab w:val="right" w:leader="dot" w:pos="8306"/>
        </w:tabs>
      </w:pPr>
      <w:hyperlink w:anchor="_Toc7319" w:history="1">
        <w:r>
          <w:rPr>
            <w:rFonts w:ascii="仿宋" w:eastAsia="仿宋" w:hAnsi="仿宋" w:cs="仿宋" w:hint="eastAsia"/>
            <w:lang w:eastAsia="zh-CN"/>
          </w:rPr>
          <w:t>(一)、建立健全的预算管理制度</w:t>
        </w:r>
        <w:r>
          <w:tab/>
        </w:r>
        <w:r>
          <w:fldChar w:fldCharType="begin"/>
        </w:r>
        <w:r>
          <w:instrText xml:space="preserve"> PAGEREF _Toc7319 \h </w:instrText>
        </w:r>
        <w:r>
          <w:fldChar w:fldCharType="separate"/>
        </w:r>
        <w:r>
          <w:t>30</w:t>
        </w:r>
        <w:r>
          <w:fldChar w:fldCharType="end"/>
        </w:r>
      </w:hyperlink>
    </w:p>
    <w:p>
      <w:pPr>
        <w:pStyle w:val="TOC2"/>
        <w:tabs>
          <w:tab w:val="right" w:leader="dot" w:pos="8306"/>
        </w:tabs>
      </w:pPr>
      <w:hyperlink w:anchor="_Toc7273" w:history="1">
        <w:r>
          <w:rPr>
            <w:rFonts w:ascii="仿宋" w:eastAsia="仿宋" w:hAnsi="仿宋" w:cs="仿宋" w:hint="eastAsia"/>
            <w:lang w:eastAsia="zh-CN"/>
          </w:rPr>
          <w:t>(二)、加强资金流动监控</w:t>
        </w:r>
        <w:r>
          <w:tab/>
        </w:r>
        <w:r>
          <w:fldChar w:fldCharType="begin"/>
        </w:r>
        <w:r>
          <w:instrText xml:space="preserve"> PAGEREF _Toc7273 \h </w:instrText>
        </w:r>
        <w:r>
          <w:fldChar w:fldCharType="separate"/>
        </w:r>
        <w:r>
          <w:t>32</w:t>
        </w:r>
        <w:r>
          <w:fldChar w:fldCharType="end"/>
        </w:r>
      </w:hyperlink>
    </w:p>
    <w:p>
      <w:pPr>
        <w:pStyle w:val="TOC2"/>
        <w:tabs>
          <w:tab w:val="right" w:leader="dot" w:pos="8306"/>
        </w:tabs>
      </w:pPr>
      <w:hyperlink w:anchor="_Toc275" w:history="1">
        <w:r>
          <w:rPr>
            <w:rFonts w:ascii="仿宋" w:eastAsia="仿宋" w:hAnsi="仿宋" w:cs="仿宋" w:hint="eastAsia"/>
            <w:lang w:eastAsia="zh-CN"/>
          </w:rPr>
          <w:t>(三)、制定完善的风险控制机制</w:t>
        </w:r>
        <w:r>
          <w:tab/>
        </w:r>
        <w:r>
          <w:fldChar w:fldCharType="begin"/>
        </w:r>
        <w:r>
          <w:instrText xml:space="preserve"> PAGEREF _Toc275 \h </w:instrText>
        </w:r>
        <w:r>
          <w:fldChar w:fldCharType="separate"/>
        </w:r>
        <w:r>
          <w:t>33</w:t>
        </w:r>
        <w:r>
          <w:fldChar w:fldCharType="end"/>
        </w:r>
      </w:hyperlink>
    </w:p>
    <w:p>
      <w:pPr>
        <w:pStyle w:val="TOC2"/>
        <w:tabs>
          <w:tab w:val="right" w:leader="dot" w:pos="8306"/>
        </w:tabs>
      </w:pPr>
      <w:hyperlink w:anchor="_Toc6566" w:history="1">
        <w:r>
          <w:rPr>
            <w:rFonts w:ascii="仿宋" w:eastAsia="仿宋" w:hAnsi="仿宋" w:cs="仿宋" w:hint="eastAsia"/>
            <w:lang w:eastAsia="zh-CN"/>
          </w:rPr>
          <w:t>(四)、优化成本管理</w:t>
        </w:r>
        <w:r>
          <w:tab/>
        </w:r>
        <w:r>
          <w:fldChar w:fldCharType="begin"/>
        </w:r>
        <w:r>
          <w:instrText xml:space="preserve"> PAGEREF _Toc6566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51" w:history="1">
        <w:r>
          <w:rPr>
            <w:rFonts w:ascii="仿宋" w:eastAsia="仿宋" w:hAnsi="仿宋" w:cs="仿宋" w:hint="eastAsia"/>
            <w:lang w:eastAsia="zh-CN"/>
          </w:rPr>
          <w:t>十二、塑料项目环境影响分析</w:t>
        </w:r>
        <w:r>
          <w:tab/>
        </w:r>
        <w:r>
          <w:fldChar w:fldCharType="begin"/>
        </w:r>
        <w:r>
          <w:instrText xml:space="preserve"> PAGEREF _Toc25451 \h </w:instrText>
        </w:r>
        <w:r>
          <w:fldChar w:fldCharType="separate"/>
        </w:r>
        <w:r>
          <w:t>35</w:t>
        </w:r>
        <w:r>
          <w:fldChar w:fldCharType="end"/>
        </w:r>
      </w:hyperlink>
    </w:p>
    <w:p>
      <w:pPr>
        <w:pStyle w:val="TOC2"/>
        <w:tabs>
          <w:tab w:val="right" w:leader="dot" w:pos="8306"/>
        </w:tabs>
      </w:pPr>
      <w:hyperlink w:anchor="_Toc22030" w:history="1">
        <w:r>
          <w:rPr>
            <w:rFonts w:ascii="仿宋" w:eastAsia="仿宋" w:hAnsi="仿宋" w:cs="仿宋" w:hint="eastAsia"/>
            <w:lang w:eastAsia="zh-CN"/>
          </w:rPr>
          <w:t>(一)、建设区域环境质量现状</w:t>
        </w:r>
        <w:r>
          <w:tab/>
        </w:r>
        <w:r>
          <w:fldChar w:fldCharType="begin"/>
        </w:r>
        <w:r>
          <w:instrText xml:space="preserve"> PAGEREF _Toc22030 \h </w:instrText>
        </w:r>
        <w:r>
          <w:fldChar w:fldCharType="separate"/>
        </w:r>
        <w:r>
          <w:t>35</w:t>
        </w:r>
        <w:r>
          <w:fldChar w:fldCharType="end"/>
        </w:r>
      </w:hyperlink>
    </w:p>
    <w:p>
      <w:pPr>
        <w:pStyle w:val="TOC2"/>
        <w:tabs>
          <w:tab w:val="right" w:leader="dot" w:pos="8306"/>
        </w:tabs>
      </w:pPr>
      <w:hyperlink w:anchor="_Toc12036" w:history="1">
        <w:r>
          <w:rPr>
            <w:rFonts w:ascii="仿宋" w:eastAsia="仿宋" w:hAnsi="仿宋" w:cs="仿宋" w:hint="eastAsia"/>
            <w:lang w:eastAsia="zh-CN"/>
          </w:rPr>
          <w:t>(二)、建设期环境保护</w:t>
        </w:r>
        <w:r>
          <w:tab/>
        </w:r>
        <w:r>
          <w:fldChar w:fldCharType="begin"/>
        </w:r>
        <w:r>
          <w:instrText xml:space="preserve"> PAGEREF _Toc12036 \h </w:instrText>
        </w:r>
        <w:r>
          <w:fldChar w:fldCharType="separate"/>
        </w:r>
        <w:r>
          <w:t>37</w:t>
        </w:r>
        <w:r>
          <w:fldChar w:fldCharType="end"/>
        </w:r>
      </w:hyperlink>
    </w:p>
    <w:p>
      <w:pPr>
        <w:pStyle w:val="TOC2"/>
        <w:tabs>
          <w:tab w:val="right" w:leader="dot" w:pos="8306"/>
        </w:tabs>
      </w:pPr>
      <w:hyperlink w:anchor="_Toc28533" w:history="1">
        <w:r>
          <w:rPr>
            <w:rFonts w:ascii="仿宋" w:eastAsia="仿宋" w:hAnsi="仿宋" w:cs="仿宋" w:hint="eastAsia"/>
            <w:lang w:eastAsia="zh-CN"/>
          </w:rPr>
          <w:t>(三)、运营期环境保护</w:t>
        </w:r>
        <w:r>
          <w:tab/>
        </w:r>
        <w:r>
          <w:fldChar w:fldCharType="begin"/>
        </w:r>
        <w:r>
          <w:instrText xml:space="preserve"> PAGEREF _Toc28533 \h </w:instrText>
        </w:r>
        <w:r>
          <w:fldChar w:fldCharType="separate"/>
        </w:r>
        <w:r>
          <w:t>38</w:t>
        </w:r>
        <w:r>
          <w:fldChar w:fldCharType="end"/>
        </w:r>
      </w:hyperlink>
    </w:p>
    <w:p>
      <w:pPr>
        <w:pStyle w:val="TOC2"/>
        <w:tabs>
          <w:tab w:val="right" w:leader="dot" w:pos="8306"/>
        </w:tabs>
      </w:pPr>
      <w:hyperlink w:anchor="_Toc29271" w:history="1">
        <w:r>
          <w:rPr>
            <w:rFonts w:ascii="仿宋" w:eastAsia="仿宋" w:hAnsi="仿宋" w:cs="仿宋" w:hint="eastAsia"/>
            <w:lang w:eastAsia="zh-CN"/>
          </w:rPr>
          <w:t>(四)、塑料项目建设对区域经济的影响</w:t>
        </w:r>
        <w:r>
          <w:tab/>
        </w:r>
        <w:r>
          <w:fldChar w:fldCharType="begin"/>
        </w:r>
        <w:r>
          <w:instrText xml:space="preserve"> PAGEREF _Toc29271 \h </w:instrText>
        </w:r>
        <w:r>
          <w:fldChar w:fldCharType="separate"/>
        </w:r>
        <w:r>
          <w:t>39</w:t>
        </w:r>
        <w:r>
          <w:fldChar w:fldCharType="end"/>
        </w:r>
      </w:hyperlink>
    </w:p>
    <w:p>
      <w:pPr>
        <w:pStyle w:val="TOC2"/>
        <w:tabs>
          <w:tab w:val="right" w:leader="dot" w:pos="8306"/>
        </w:tabs>
      </w:pPr>
      <w:hyperlink w:anchor="_Toc27267" w:history="1">
        <w:r>
          <w:rPr>
            <w:rFonts w:ascii="仿宋" w:eastAsia="仿宋" w:hAnsi="仿宋" w:cs="仿宋" w:hint="eastAsia"/>
            <w:lang w:eastAsia="zh-CN"/>
          </w:rPr>
          <w:t>(五)、废弃物处理</w:t>
        </w:r>
        <w:r>
          <w:tab/>
        </w:r>
        <w:r>
          <w:fldChar w:fldCharType="begin"/>
        </w:r>
        <w:r>
          <w:instrText xml:space="preserve"> PAGEREF _Toc27267 \h </w:instrText>
        </w:r>
        <w:r>
          <w:fldChar w:fldCharType="separate"/>
        </w:r>
        <w:r>
          <w:t>41</w:t>
        </w:r>
        <w:r>
          <w:fldChar w:fldCharType="end"/>
        </w:r>
      </w:hyperlink>
    </w:p>
    <w:p>
      <w:pPr>
        <w:pStyle w:val="TOC2"/>
        <w:tabs>
          <w:tab w:val="right" w:leader="dot" w:pos="8306"/>
        </w:tabs>
      </w:pPr>
      <w:hyperlink w:anchor="_Toc22327" w:history="1">
        <w:r>
          <w:rPr>
            <w:rFonts w:ascii="仿宋" w:eastAsia="仿宋" w:hAnsi="仿宋" w:cs="仿宋" w:hint="eastAsia"/>
            <w:lang w:eastAsia="zh-CN"/>
          </w:rPr>
          <w:t>(六)、特殊环境影响分析</w:t>
        </w:r>
        <w:r>
          <w:tab/>
        </w:r>
        <w:r>
          <w:fldChar w:fldCharType="begin"/>
        </w:r>
        <w:r>
          <w:instrText xml:space="preserve"> PAGEREF _Toc22327 \h </w:instrText>
        </w:r>
        <w:r>
          <w:fldChar w:fldCharType="separate"/>
        </w:r>
        <w:r>
          <w:t>42</w:t>
        </w:r>
        <w:r>
          <w:fldChar w:fldCharType="end"/>
        </w:r>
      </w:hyperlink>
    </w:p>
    <w:p>
      <w:pPr>
        <w:pStyle w:val="TOC2"/>
        <w:tabs>
          <w:tab w:val="right" w:leader="dot" w:pos="8306"/>
        </w:tabs>
      </w:pPr>
      <w:hyperlink w:anchor="_Toc19040" w:history="1">
        <w:r>
          <w:rPr>
            <w:rFonts w:ascii="仿宋" w:eastAsia="仿宋" w:hAnsi="仿宋" w:cs="仿宋" w:hint="eastAsia"/>
            <w:lang w:eastAsia="zh-CN"/>
          </w:rPr>
          <w:t>(七)、清洁生产</w:t>
        </w:r>
        <w:r>
          <w:tab/>
        </w:r>
        <w:r>
          <w:fldChar w:fldCharType="begin"/>
        </w:r>
        <w:r>
          <w:instrText xml:space="preserve"> PAGEREF _Toc19040 \h </w:instrText>
        </w:r>
        <w:r>
          <w:fldChar w:fldCharType="separate"/>
        </w:r>
        <w:r>
          <w:t>44</w:t>
        </w:r>
        <w:r>
          <w:fldChar w:fldCharType="end"/>
        </w:r>
      </w:hyperlink>
    </w:p>
    <w:p>
      <w:pPr>
        <w:pStyle w:val="TOC2"/>
        <w:tabs>
          <w:tab w:val="right" w:leader="dot" w:pos="8306"/>
        </w:tabs>
      </w:pPr>
      <w:hyperlink w:anchor="_Toc23114" w:history="1">
        <w:r>
          <w:rPr>
            <w:rFonts w:ascii="仿宋" w:eastAsia="仿宋" w:hAnsi="仿宋" w:cs="仿宋" w:hint="eastAsia"/>
            <w:lang w:eastAsia="zh-CN"/>
          </w:rPr>
          <w:t>(八)、环境保护综合评价</w:t>
        </w:r>
        <w:r>
          <w:tab/>
        </w:r>
        <w:r>
          <w:fldChar w:fldCharType="begin"/>
        </w:r>
        <w:r>
          <w:instrText xml:space="preserve"> PAGEREF _Toc23114 \h </w:instrText>
        </w:r>
        <w:r>
          <w:fldChar w:fldCharType="separate"/>
        </w:r>
        <w:r>
          <w:t>45</w:t>
        </w:r>
        <w:r>
          <w:fldChar w:fldCharType="end"/>
        </w:r>
      </w:hyperlink>
    </w:p>
    <w:p>
      <w:pPr>
        <w:pStyle w:val="TOC1"/>
        <w:tabs>
          <w:tab w:val="right" w:leader="dot" w:pos="8306"/>
        </w:tabs>
      </w:pPr>
      <w:hyperlink w:anchor="_Toc28363" w:history="1">
        <w:r>
          <w:rPr>
            <w:rFonts w:ascii="仿宋" w:eastAsia="仿宋" w:hAnsi="仿宋" w:cs="仿宋" w:hint="eastAsia"/>
            <w:lang w:eastAsia="zh-CN"/>
          </w:rPr>
          <w:t>十三、营销与推广策略</w:t>
        </w:r>
        <w:r>
          <w:tab/>
        </w:r>
        <w:r>
          <w:fldChar w:fldCharType="begin"/>
        </w:r>
        <w:r>
          <w:instrText xml:space="preserve"> PAGEREF _Toc28363 \h </w:instrText>
        </w:r>
        <w:r>
          <w:fldChar w:fldCharType="separate"/>
        </w:r>
        <w:r>
          <w:t>46</w:t>
        </w:r>
        <w:r>
          <w:fldChar w:fldCharType="end"/>
        </w:r>
      </w:hyperlink>
    </w:p>
    <w:p>
      <w:pPr>
        <w:pStyle w:val="TOC2"/>
        <w:tabs>
          <w:tab w:val="right" w:leader="dot" w:pos="8306"/>
        </w:tabs>
      </w:pPr>
      <w:hyperlink w:anchor="_Toc9017" w:history="1">
        <w:r>
          <w:rPr>
            <w:rFonts w:ascii="仿宋" w:eastAsia="仿宋" w:hAnsi="仿宋" w:cs="仿宋" w:hint="eastAsia"/>
            <w:lang w:eastAsia="zh-CN"/>
          </w:rPr>
          <w:t>(一)、产品/服务定位与特点</w:t>
        </w:r>
        <w:r>
          <w:tab/>
        </w:r>
        <w:r>
          <w:fldChar w:fldCharType="begin"/>
        </w:r>
        <w:r>
          <w:instrText xml:space="preserve"> PAGEREF _Toc9017 \h </w:instrText>
        </w:r>
        <w:r>
          <w:fldChar w:fldCharType="separate"/>
        </w:r>
        <w:r>
          <w:t>46</w:t>
        </w:r>
        <w:r>
          <w:fldChar w:fldCharType="end"/>
        </w:r>
      </w:hyperlink>
    </w:p>
    <w:p>
      <w:pPr>
        <w:pStyle w:val="TOC2"/>
        <w:tabs>
          <w:tab w:val="right" w:leader="dot" w:pos="8306"/>
        </w:tabs>
      </w:pPr>
      <w:hyperlink w:anchor="_Toc13327" w:history="1">
        <w:r>
          <w:rPr>
            <w:rFonts w:ascii="仿宋" w:eastAsia="仿宋" w:hAnsi="仿宋" w:cs="仿宋" w:hint="eastAsia"/>
            <w:lang w:eastAsia="zh-CN"/>
          </w:rPr>
          <w:t>(二)、市场定位与竞争分析</w:t>
        </w:r>
        <w:r>
          <w:tab/>
        </w:r>
        <w:r>
          <w:fldChar w:fldCharType="begin"/>
        </w:r>
        <w:r>
          <w:instrText xml:space="preserve"> PAGEREF _Toc13327 \h </w:instrText>
        </w:r>
        <w:r>
          <w:fldChar w:fldCharType="separate"/>
        </w:r>
        <w:r>
          <w:t>47</w:t>
        </w:r>
        <w:r>
          <w:fldChar w:fldCharType="end"/>
        </w:r>
      </w:hyperlink>
    </w:p>
    <w:p>
      <w:pPr>
        <w:pStyle w:val="TOC2"/>
        <w:tabs>
          <w:tab w:val="right" w:leader="dot" w:pos="8306"/>
        </w:tabs>
      </w:pPr>
      <w:hyperlink w:anchor="_Toc11101" w:history="1">
        <w:r>
          <w:rPr>
            <w:rFonts w:ascii="仿宋" w:eastAsia="仿宋" w:hAnsi="仿宋" w:cs="仿宋" w:hint="eastAsia"/>
            <w:lang w:eastAsia="zh-CN"/>
          </w:rPr>
          <w:t>(三)、营销渠道与策略</w:t>
        </w:r>
        <w:r>
          <w:tab/>
        </w:r>
        <w:r>
          <w:fldChar w:fldCharType="begin"/>
        </w:r>
        <w:r>
          <w:instrText xml:space="preserve"> PAGEREF _Toc11101 \h </w:instrText>
        </w:r>
        <w:r>
          <w:fldChar w:fldCharType="separate"/>
        </w:r>
        <w:r>
          <w:t>48</w:t>
        </w:r>
        <w:r>
          <w:fldChar w:fldCharType="end"/>
        </w:r>
      </w:hyperlink>
    </w:p>
    <w:p>
      <w:pPr>
        <w:pStyle w:val="TOC2"/>
        <w:tabs>
          <w:tab w:val="right" w:leader="dot" w:pos="8306"/>
        </w:tabs>
      </w:pPr>
      <w:hyperlink w:anchor="_Toc27501" w:history="1">
        <w:r>
          <w:rPr>
            <w:rFonts w:ascii="仿宋" w:eastAsia="仿宋" w:hAnsi="仿宋" w:cs="仿宋" w:hint="eastAsia"/>
            <w:lang w:eastAsia="zh-CN"/>
          </w:rPr>
          <w:t>(四)、推广与宣传活动</w:t>
        </w:r>
        <w:r>
          <w:tab/>
        </w:r>
        <w:r>
          <w:fldChar w:fldCharType="begin"/>
        </w:r>
        <w:r>
          <w:instrText xml:space="preserve"> PAGEREF _Toc27501 \h </w:instrText>
        </w:r>
        <w:r>
          <w:fldChar w:fldCharType="separate"/>
        </w:r>
        <w:r>
          <w:t>50</w:t>
        </w:r>
        <w:r>
          <w:fldChar w:fldCharType="end"/>
        </w:r>
      </w:hyperlink>
    </w:p>
    <w:p>
      <w:pPr>
        <w:pStyle w:val="TOC1"/>
        <w:tabs>
          <w:tab w:val="right" w:leader="dot" w:pos="8306"/>
        </w:tabs>
      </w:pPr>
      <w:hyperlink w:anchor="_Toc3841" w:history="1">
        <w:r>
          <w:rPr>
            <w:rFonts w:ascii="仿宋" w:eastAsia="仿宋" w:hAnsi="仿宋" w:cs="仿宋" w:hint="eastAsia"/>
            <w:lang w:eastAsia="zh-CN"/>
          </w:rPr>
          <w:t>十四、利益相关者分析与沟通计划</w:t>
        </w:r>
        <w:r>
          <w:tab/>
        </w:r>
        <w:r>
          <w:fldChar w:fldCharType="begin"/>
        </w:r>
        <w:r>
          <w:instrText xml:space="preserve"> PAGEREF _Toc3841 \h </w:instrText>
        </w:r>
        <w:r>
          <w:fldChar w:fldCharType="separate"/>
        </w:r>
        <w:r>
          <w:t>55</w:t>
        </w:r>
        <w:r>
          <w:fldChar w:fldCharType="end"/>
        </w:r>
      </w:hyperlink>
    </w:p>
    <w:p>
      <w:pPr>
        <w:pStyle w:val="TOC2"/>
        <w:tabs>
          <w:tab w:val="right" w:leader="dot" w:pos="8306"/>
        </w:tabs>
      </w:pPr>
      <w:hyperlink w:anchor="_Toc14317" w:history="1">
        <w:r>
          <w:rPr>
            <w:rFonts w:ascii="仿宋" w:eastAsia="仿宋" w:hAnsi="仿宋" w:cs="仿宋" w:hint="eastAsia"/>
            <w:lang w:eastAsia="zh-CN"/>
          </w:rPr>
          <w:t>(一)、利益相关者分析</w:t>
        </w:r>
        <w:r>
          <w:tab/>
        </w:r>
        <w:r>
          <w:fldChar w:fldCharType="begin"/>
        </w:r>
        <w:r>
          <w:instrText xml:space="preserve"> PAGEREF _Toc14317 \h </w:instrText>
        </w:r>
        <w:r>
          <w:fldChar w:fldCharType="separate"/>
        </w:r>
        <w:r>
          <w:t>55</w:t>
        </w:r>
        <w:r>
          <w:fldChar w:fldCharType="end"/>
        </w:r>
      </w:hyperlink>
    </w:p>
    <w:p>
      <w:pPr>
        <w:pStyle w:val="TOC2"/>
        <w:tabs>
          <w:tab w:val="right" w:leader="dot" w:pos="8306"/>
        </w:tabs>
      </w:pPr>
      <w:hyperlink w:anchor="_Toc1380" w:history="1">
        <w:r>
          <w:rPr>
            <w:rFonts w:ascii="仿宋" w:eastAsia="仿宋" w:hAnsi="仿宋" w:cs="仿宋" w:hint="eastAsia"/>
            <w:lang w:eastAsia="zh-CN"/>
          </w:rPr>
          <w:t>(二)、沟通计划</w:t>
        </w:r>
        <w:r>
          <w:tab/>
        </w:r>
        <w:r>
          <w:fldChar w:fldCharType="begin"/>
        </w:r>
        <w:r>
          <w:instrText xml:space="preserve"> PAGEREF _Toc1380 \h </w:instrText>
        </w:r>
        <w:r>
          <w:fldChar w:fldCharType="separate"/>
        </w:r>
        <w:r>
          <w:t>56</w:t>
        </w:r>
        <w:r>
          <w:fldChar w:fldCharType="end"/>
        </w:r>
      </w:hyperlink>
    </w:p>
    <w:p>
      <w:pPr>
        <w:pStyle w:val="TOC1"/>
        <w:tabs>
          <w:tab w:val="right" w:leader="dot" w:pos="8306"/>
        </w:tabs>
      </w:pPr>
      <w:hyperlink w:anchor="_Toc31421" w:history="1">
        <w:r>
          <w:rPr>
            <w:rFonts w:ascii="仿宋" w:eastAsia="仿宋" w:hAnsi="仿宋" w:cs="仿宋" w:hint="eastAsia"/>
            <w:lang w:eastAsia="zh-CN"/>
          </w:rPr>
          <w:t>十五、塑料项目实施保障措施</w:t>
        </w:r>
        <w:r>
          <w:tab/>
        </w:r>
        <w:r>
          <w:fldChar w:fldCharType="begin"/>
        </w:r>
        <w:r>
          <w:instrText xml:space="preserve"> PAGEREF _Toc31421 \h </w:instrText>
        </w:r>
        <w:r>
          <w:fldChar w:fldCharType="separate"/>
        </w:r>
        <w:r>
          <w:t>57</w:t>
        </w:r>
        <w:r>
          <w:fldChar w:fldCharType="end"/>
        </w:r>
      </w:hyperlink>
    </w:p>
    <w:p>
      <w:pPr>
        <w:pStyle w:val="TOC2"/>
        <w:tabs>
          <w:tab w:val="right" w:leader="dot" w:pos="8306"/>
        </w:tabs>
      </w:pPr>
      <w:hyperlink w:anchor="_Toc7717" w:history="1">
        <w:r>
          <w:rPr>
            <w:rFonts w:ascii="仿宋" w:eastAsia="仿宋" w:hAnsi="仿宋" w:cs="仿宋" w:hint="eastAsia"/>
            <w:lang w:eastAsia="zh-CN"/>
          </w:rPr>
          <w:t>(一)、塑料项目实施保障机制</w:t>
        </w:r>
        <w:r>
          <w:tab/>
        </w:r>
        <w:r>
          <w:fldChar w:fldCharType="begin"/>
        </w:r>
        <w:r>
          <w:instrText xml:space="preserve"> PAGEREF _Toc7717 \h </w:instrText>
        </w:r>
        <w:r>
          <w:fldChar w:fldCharType="separate"/>
        </w:r>
        <w:r>
          <w:t>57</w:t>
        </w:r>
        <w:r>
          <w:fldChar w:fldCharType="end"/>
        </w:r>
      </w:hyperlink>
    </w:p>
    <w:p>
      <w:pPr>
        <w:pStyle w:val="TOC2"/>
        <w:tabs>
          <w:tab w:val="right" w:leader="dot" w:pos="8306"/>
        </w:tabs>
      </w:pPr>
      <w:hyperlink w:anchor="_Toc4998" w:history="1">
        <w:r>
          <w:rPr>
            <w:rFonts w:ascii="仿宋" w:eastAsia="仿宋" w:hAnsi="仿宋" w:cs="仿宋" w:hint="eastAsia"/>
            <w:lang w:eastAsia="zh-CN"/>
          </w:rPr>
          <w:t>(二)、塑料项目法律合规要求</w:t>
        </w:r>
        <w:r>
          <w:tab/>
        </w:r>
        <w:r>
          <w:fldChar w:fldCharType="begin"/>
        </w:r>
        <w:r>
          <w:instrText xml:space="preserve"> PAGEREF _Toc4998 \h </w:instrText>
        </w:r>
        <w:r>
          <w:fldChar w:fldCharType="separate"/>
        </w:r>
        <w:r>
          <w:t>60</w:t>
        </w:r>
        <w:r>
          <w:fldChar w:fldCharType="end"/>
        </w:r>
      </w:hyperlink>
    </w:p>
    <w:p>
      <w:pPr>
        <w:pStyle w:val="TOC2"/>
        <w:tabs>
          <w:tab w:val="right" w:leader="dot" w:pos="8306"/>
        </w:tabs>
      </w:pPr>
      <w:hyperlink w:anchor="_Toc5827" w:history="1">
        <w:r>
          <w:rPr>
            <w:rFonts w:ascii="仿宋" w:eastAsia="仿宋" w:hAnsi="仿宋" w:cs="仿宋" w:hint="eastAsia"/>
            <w:lang w:eastAsia="zh-CN"/>
          </w:rPr>
          <w:t>(三)、塑料项目合同管理与法律事务</w:t>
        </w:r>
        <w:r>
          <w:tab/>
        </w:r>
        <w:r>
          <w:fldChar w:fldCharType="begin"/>
        </w:r>
        <w:r>
          <w:instrText xml:space="preserve"> PAGEREF _Toc5827 \h </w:instrText>
        </w:r>
        <w:r>
          <w:fldChar w:fldCharType="separate"/>
        </w:r>
        <w:r>
          <w:t>64</w:t>
        </w:r>
        <w:r>
          <w:fldChar w:fldCharType="end"/>
        </w:r>
      </w:hyperlink>
    </w:p>
    <w:p>
      <w:pPr>
        <w:pStyle w:val="TOC2"/>
        <w:tabs>
          <w:tab w:val="right" w:leader="dot" w:pos="8306"/>
        </w:tabs>
      </w:pPr>
      <w:hyperlink w:anchor="_Toc7260" w:history="1">
        <w:r>
          <w:rPr>
            <w:rFonts w:ascii="仿宋" w:eastAsia="仿宋" w:hAnsi="仿宋" w:cs="仿宋" w:hint="eastAsia"/>
            <w:lang w:eastAsia="zh-CN"/>
          </w:rPr>
          <w:t>(四)、塑料项目知识产权保护策略</w:t>
        </w:r>
        <w:r>
          <w:tab/>
        </w:r>
        <w:r>
          <w:fldChar w:fldCharType="begin"/>
        </w:r>
        <w:r>
          <w:instrText xml:space="preserve"> PAGEREF _Toc7260 \h </w:instrText>
        </w:r>
        <w:r>
          <w:fldChar w:fldCharType="separate"/>
        </w:r>
        <w:r>
          <w:t>70</w:t>
        </w:r>
        <w:r>
          <w:fldChar w:fldCharType="end"/>
        </w:r>
      </w:hyperlink>
    </w:p>
    <w:p>
      <w:pPr>
        <w:pStyle w:val="TOC1"/>
        <w:tabs>
          <w:tab w:val="right" w:leader="dot" w:pos="8306"/>
        </w:tabs>
      </w:pPr>
      <w:hyperlink w:anchor="_Toc29006" w:history="1">
        <w:r>
          <w:rPr>
            <w:rFonts w:ascii="仿宋" w:eastAsia="仿宋" w:hAnsi="仿宋" w:cs="仿宋" w:hint="eastAsia"/>
            <w:lang w:eastAsia="zh-CN"/>
          </w:rPr>
          <w:t>十六、塑料项目工程方案分析</w:t>
        </w:r>
        <w:r>
          <w:tab/>
        </w:r>
        <w:r>
          <w:fldChar w:fldCharType="begin"/>
        </w:r>
        <w:r>
          <w:instrText xml:space="preserve"> PAGEREF _Toc29006 \h </w:instrText>
        </w:r>
        <w:r>
          <w:fldChar w:fldCharType="separate"/>
        </w:r>
        <w:r>
          <w:t>73</w:t>
        </w:r>
        <w:r>
          <w:fldChar w:fldCharType="end"/>
        </w:r>
      </w:hyperlink>
    </w:p>
    <w:p>
      <w:pPr>
        <w:pStyle w:val="TOC2"/>
        <w:tabs>
          <w:tab w:val="right" w:leader="dot" w:pos="8306"/>
        </w:tabs>
      </w:pPr>
      <w:hyperlink w:anchor="_Toc17971" w:history="1">
        <w:r>
          <w:rPr>
            <w:rFonts w:ascii="仿宋" w:eastAsia="仿宋" w:hAnsi="仿宋" w:cs="仿宋" w:hint="eastAsia"/>
            <w:lang w:eastAsia="zh-CN"/>
          </w:rPr>
          <w:t>(一)、建筑工程设计原则</w:t>
        </w:r>
        <w:r>
          <w:tab/>
        </w:r>
        <w:r>
          <w:fldChar w:fldCharType="begin"/>
        </w:r>
        <w:r>
          <w:instrText xml:space="preserve"> PAGEREF _Toc17971 \h </w:instrText>
        </w:r>
        <w:r>
          <w:fldChar w:fldCharType="separate"/>
        </w:r>
        <w:r>
          <w:t>73</w:t>
        </w:r>
        <w:r>
          <w:fldChar w:fldCharType="end"/>
        </w:r>
      </w:hyperlink>
    </w:p>
    <w:p>
      <w:pPr>
        <w:pStyle w:val="TOC2"/>
        <w:tabs>
          <w:tab w:val="right" w:leader="dot" w:pos="8306"/>
        </w:tabs>
      </w:pPr>
      <w:hyperlink w:anchor="_Toc32132" w:history="1">
        <w:r>
          <w:rPr>
            <w:rFonts w:ascii="仿宋" w:eastAsia="仿宋" w:hAnsi="仿宋" w:cs="仿宋" w:hint="eastAsia"/>
            <w:lang w:eastAsia="zh-CN"/>
          </w:rPr>
          <w:t>(二)、土建工程建设指标</w:t>
        </w:r>
        <w:r>
          <w:tab/>
        </w:r>
        <w:r>
          <w:fldChar w:fldCharType="begin"/>
        </w:r>
        <w:r>
          <w:instrText xml:space="preserve"> PAGEREF _Toc32132 \h </w:instrText>
        </w:r>
        <w:r>
          <w:fldChar w:fldCharType="separate"/>
        </w:r>
        <w:r>
          <w:t>76</w:t>
        </w:r>
        <w:r>
          <w:fldChar w:fldCharType="end"/>
        </w:r>
      </w:hyperlink>
    </w:p>
    <w:p>
      <w:pPr>
        <w:pStyle w:val="TOC1"/>
        <w:tabs>
          <w:tab w:val="right" w:leader="dot" w:pos="8306"/>
        </w:tabs>
      </w:pPr>
      <w:hyperlink w:anchor="_Toc25090" w:history="1">
        <w:r>
          <w:rPr>
            <w:rFonts w:ascii="仿宋" w:eastAsia="仿宋" w:hAnsi="仿宋" w:cs="仿宋" w:hint="eastAsia"/>
            <w:lang w:eastAsia="zh-CN"/>
          </w:rPr>
          <w:t>十七、塑料项目治理与监督</w:t>
        </w:r>
        <w:r>
          <w:tab/>
        </w:r>
        <w:r>
          <w:fldChar w:fldCharType="begin"/>
        </w:r>
        <w:r>
          <w:instrText xml:space="preserve"> PAGEREF _Toc25090 \h </w:instrText>
        </w:r>
        <w:r>
          <w:fldChar w:fldCharType="separate"/>
        </w:r>
        <w:r>
          <w:t>78</w:t>
        </w:r>
        <w:r>
          <w:fldChar w:fldCharType="end"/>
        </w:r>
      </w:hyperlink>
    </w:p>
    <w:p>
      <w:pPr>
        <w:pStyle w:val="TOC2"/>
        <w:tabs>
          <w:tab w:val="right" w:leader="dot" w:pos="8306"/>
        </w:tabs>
      </w:pPr>
      <w:hyperlink w:anchor="_Toc20458" w:history="1">
        <w:r>
          <w:rPr>
            <w:rFonts w:ascii="仿宋" w:eastAsia="仿宋" w:hAnsi="仿宋" w:cs="仿宋" w:hint="eastAsia"/>
            <w:lang w:eastAsia="zh-CN"/>
          </w:rPr>
          <w:t>(一)、塑料项目治理结构</w:t>
        </w:r>
        <w:r>
          <w:tab/>
        </w:r>
        <w:r>
          <w:fldChar w:fldCharType="begin"/>
        </w:r>
        <w:r>
          <w:instrText xml:space="preserve"> PAGEREF _Toc20458 \h </w:instrText>
        </w:r>
        <w:r>
          <w:fldChar w:fldCharType="separate"/>
        </w:r>
        <w:r>
          <w:t>78</w:t>
        </w:r>
        <w:r>
          <w:fldChar w:fldCharType="end"/>
        </w:r>
      </w:hyperlink>
    </w:p>
    <w:p>
      <w:pPr>
        <w:pStyle w:val="TOC2"/>
        <w:tabs>
          <w:tab w:val="right" w:leader="dot" w:pos="8306"/>
        </w:tabs>
      </w:pPr>
      <w:hyperlink w:anchor="_Toc17402" w:history="1">
        <w:r>
          <w:rPr>
            <w:rFonts w:ascii="仿宋" w:eastAsia="仿宋" w:hAnsi="仿宋" w:cs="仿宋" w:hint="eastAsia"/>
            <w:lang w:eastAsia="zh-CN"/>
          </w:rPr>
          <w:t>(二)、监督与审计</w:t>
        </w:r>
        <w:r>
          <w:tab/>
        </w:r>
        <w:r>
          <w:fldChar w:fldCharType="begin"/>
        </w:r>
        <w:r>
          <w:instrText xml:space="preserve"> PAGEREF _Toc17402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60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052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塑料项目的主要产品是XXXX，预计年产值为XXX万元。这一产品在市场中占据着重要的地位，其广泛的应用范围使得该塑料项目的市场前景非常广阔。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塑料项目的xxx产品作为重要的原材料之一，将在多个领域发挥关键作用。其在建筑、交通、能源等方面的广泛应用将为整个产业链提供强大的支持，形成产业协同效应。塑料项目的年产值XXX万XXX万XXX万万元不仅反映了其在市场上的巨大潜力，更预示着它对国民经济的积极贡献。这种关联度高、涉及面广的产业关系，使得该塑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016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项目总征地面积为XXXX平方米，相当于约XX.XX亩，其中净用地面积为XXXX平方米，红线范围内相当于约XX.XX亩。这一用地规模充分考虑了塑料项目的建设需求，保障了塑料项目在合适的空间内得以充分发展。塑料项目规划的总建筑面积为XXXX平方米，其中主体工程建设占XXXX平方米，计容建筑面积达XXXX平方米。预计建筑工程的投资将达到XXXX万元，为塑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项目计划购置的设备共计XXXX台（套），设备购置费用为XXXX万元。这一设备购置计划充分考虑到塑料项目的生产需求和技术要求，确保了塑料项目在生产运营中具备先进的技术装备和高效的生产能力。设备的合理配置将为塑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项目计划总投资为XXXX万元，预计年实现营业收入为XXXX万元。这一产能规模的设定旨在确保塑料项目能够在投资与回报之间取得平衡，实现长期可持续的发展。塑料项目的总投资充分考虑到各个方面的需求，包括用地建设、设备购置等多个环节，以确保塑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6568"/>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4060"/>
      <w:r>
        <w:rPr>
          <w:rFonts w:ascii="仿宋" w:eastAsia="仿宋" w:hAnsi="仿宋" w:cs="仿宋" w:hint="eastAsia"/>
          <w:lang w:eastAsia="zh-CN"/>
        </w:rPr>
        <w:t>(一)、塑料行业分析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塑料行业一直以来都是市场的关注焦点。行业内的发展趋势、竞争态势以及潜在机会都对塑料项目的推进产生深远的影响。通过深入研究行业的整体概貌，我们将更好地理解行业的核心特征，为塑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行业，技术一直是推动创新和发展的关键因素。我们将对当前技术趋势进行详尽分析，包括但不限于人工智能、大数据应用、先进制造技术等。这有助于塑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塑料项目成功的基础。我们将对主要竞争对手进行深入研究，包括其市场份额、产品特点、市场定位等。通过全面了解竞争对手的优势和劣势，塑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5948"/>
      <w:r>
        <w:rPr>
          <w:rFonts w:ascii="仿宋" w:eastAsia="仿宋" w:hAnsi="仿宋" w:cs="仿宋" w:hint="eastAsia"/>
          <w:sz w:val="28"/>
          <w:lang w:eastAsia="zh-CN"/>
        </w:rPr>
        <w:t>(二)、塑料市场分析预测</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通过对市场规模的深入调研，我们将预测塑料市场未来的增长趋势。这包括市场的整体规模、各细分领域的发展趋势等。塑料项目可以根据市场的扩张速度和潜在机会，制定更符合市场需求的发展策略。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了解消费者的需求是市场分析的核心。我们将通过调查研究，深入挖掘目标消费者的需求特点、购买习惯以及对产品和服务的期望。这有助于塑料项目更好地定位目标市场，提供更符合消费者期待的解决方案。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塑料项目实施过程中需要充分考虑的因素。我们将对市场风险进行全面评估，包括但不限于政策法规风险、市场竞争风险、技术变革风险等。通过对潜在风险的深入分析，塑料项目可以制定相应的风险缓解策略，降低不确定性对塑料项目的影响。</w:t>
      </w:r>
    </w:p>
    <w:p>
      <w:pPr>
        <w:pStyle w:val="Heading1"/>
        <w:ind w:firstLine="560" w:firstLineChars="200"/>
        <w:rPr>
          <w:rFonts w:ascii="仿宋" w:eastAsia="仿宋" w:hAnsi="仿宋" w:cs="仿宋" w:hint="eastAsia"/>
          <w:sz w:val="28"/>
          <w:lang w:eastAsia="zh-CN"/>
        </w:rPr>
      </w:pPr>
      <w:bookmarkStart w:id="8" w:name="_Toc14741"/>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7197"/>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塑料项目的技术管理特点体现在其创新导向。通过引入最先进的技术趋势和解决方案，塑料项目致力于提升科技含量、提高质量和效率水平。这意味着我们将采用最新的工具和方法，确保塑料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塑料项目技术管理的显著特征。通过整合不同领域的技术资源，我们实现了跨学科的协同工作。这有助于优化技术架构，提高整体效能。此外，整合性策略还促进了不同技术团队之间的紧密沟通和高效合作，确保塑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塑料项目所采用的技术。通过不断优化技术方案，塑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塑料项目团队将在塑料项目初期识别可能的技术风险，并采取相应的预防和应对措施。通过建立健全的风险评估机制，塑料项目能够在实施过程中及时发现并解决潜在的技术问题，保障塑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通过这些独特的技术管理特点，我们确信在塑料项目中，技术将成为塑料项目成功的有力支持。这一深度剖析揭示了技术管理在塑料项目实施中的关键作用，为塑料项目的技术基础奠定了坚实的基础。</w:t>
      </w:r>
    </w:p>
    <w:p>
      <w:pPr>
        <w:pStyle w:val="Heading2"/>
        <w:ind w:firstLine="560" w:firstLineChars="200"/>
        <w:rPr>
          <w:rFonts w:ascii="仿宋" w:eastAsia="仿宋" w:hAnsi="仿宋" w:cs="仿宋" w:hint="eastAsia"/>
          <w:sz w:val="28"/>
          <w:lang w:eastAsia="zh-CN"/>
        </w:rPr>
      </w:pPr>
      <w:bookmarkStart w:id="10" w:name="_Toc943"/>
      <w:r>
        <w:rPr>
          <w:rFonts w:ascii="仿宋" w:eastAsia="仿宋" w:hAnsi="仿宋" w:cs="仿宋" w:hint="eastAsia"/>
          <w:sz w:val="28"/>
          <w:lang w:eastAsia="zh-CN"/>
        </w:rPr>
        <w:t>(二)、塑料项目工艺技术设计方案</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对于生产技术方案的选用，塑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塑料项目将严格按照相关行业规范要求进行组织。通过有效控制产品质量，塑料项目将致力于为顾客提供优质的塑料项目产品和良好的服务。这体现了塑料项目对于生产活动合规性和质量标准的高度重视，为塑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塑料项目注重生态效益和清洁生产原则。塑料项目建设将紧密结合地方特色经济发展，与社会经济发展规划和区域环境保护规划方案相协调一致。通过与当地区域自然生态系统的结合，塑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塑料项目产品具有多样化的客户需求和个性化的特点。因此，塑料项目产品规格品种多样，且单批生产数量较小。为满足这一特点，塑料项目承办单位将建设先进的柔性制造生产线。通过广泛应用柔性制造技术，塑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总体而言，塑料项目采用的技术具有较高的技术含量和自动化水平，处于国内先进水平。这一技术选用不仅体现了对生产效率、质量和环境友好性的高标准要求，同时为塑料项目的可持续发展奠定了坚实的基础。</w:t>
      </w:r>
    </w:p>
    <w:p>
      <w:pPr>
        <w:pStyle w:val="Heading2"/>
        <w:ind w:firstLine="560" w:firstLineChars="200"/>
        <w:rPr>
          <w:rFonts w:ascii="仿宋" w:eastAsia="仿宋" w:hAnsi="仿宋" w:cs="仿宋" w:hint="eastAsia"/>
          <w:sz w:val="28"/>
          <w:lang w:eastAsia="zh-CN"/>
        </w:rPr>
      </w:pPr>
      <w:bookmarkStart w:id="11" w:name="_Toc23737"/>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为确保塑料项目的高效生产和技术实施，我们制定了一套精心设计的设备选型方案，以满足塑料项目生产、质量和环保的要求。该方案的主要特点如下：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塑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针对塑料项目产品的多样性和小批量生产的特点，我们将建设柔性制造生产线。通过在设备选型中考虑柔性制造技术，可以灵活应对不同产品规格和生产需求，实现生产线的高度灵活性和适应性。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0900"/>
      <w:r>
        <w:rPr>
          <w:rFonts w:ascii="仿宋" w:eastAsia="仿宋" w:hAnsi="仿宋" w:cs="仿宋" w:hint="eastAsia"/>
          <w:sz w:val="28"/>
          <w:lang w:eastAsia="zh-CN"/>
        </w:rPr>
        <w:t>四、塑料项目建设背景及必要性分析</w:t>
      </w:r>
      <w:bookmarkEnd w:id="12"/>
    </w:p>
    <w:p>
      <w:pPr>
        <w:pStyle w:val="Heading2"/>
        <w:rPr>
          <w:rFonts w:ascii="仿宋" w:eastAsia="仿宋" w:hAnsi="仿宋" w:cs="仿宋" w:hint="eastAsia"/>
          <w:lang w:eastAsia="zh-CN"/>
        </w:rPr>
      </w:pPr>
      <w:bookmarkStart w:id="13" w:name="_Toc31754"/>
      <w:r>
        <w:rPr>
          <w:rFonts w:ascii="仿宋" w:eastAsia="仿宋" w:hAnsi="仿宋" w:cs="仿宋" w:hint="eastAsia"/>
          <w:lang w:eastAsia="zh-CN"/>
        </w:rPr>
        <w:t>(一)、塑料项目背景分析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塑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我们的背景分析将深入挖掘当前行业的发展趋势，通过对竞争态势的全面审视，找到塑料项目在这个潮流中的定位。同时，我们将关注行业内涌现的新兴机遇，以便塑料项目更好地融入行业发展的潮流中。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塑料项目提供了强大的发展动力。我们将聚焦于行业内最新的技术发展趋势，包括但不限于人工智能、大数据分析、物联网等领域。通过深度的技术研究，我们将确保塑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塑料项目发展的源泉。我们将投入更多的精力对市场需求进行深入剖析，超越表面的需求，深入挖掘潜在的市场痛点和机遇。通过对市场需求的细致了解，塑料项目将更有针对性地设计解决方案，满足市场的多样化需求，从而更好地促进塑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塑料项目战略至关重要。我们将对竞争态势进行更为深入的分析，包括但不限于市场份额、产品特点、客户满意度等多个维度。通过深度的竞争分析，塑料项目将能够更准确地把握市场脉搏，制定具有竞争力的塑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塑料项目的发展具有直接的影响。我们将进行更为全面的法规和政策分析，了解行业发展中的潜在法律风险和合规挑战。通过充分了解和遵守相关法规，塑料项目将确保在法律框架内合法合规运营，为塑料项目的稳健发展提供有力支持。</w:t>
      </w:r>
    </w:p>
    <w:p>
      <w:pPr>
        <w:pStyle w:val="Heading2"/>
        <w:ind w:firstLine="560" w:firstLineChars="200"/>
        <w:rPr>
          <w:rFonts w:ascii="仿宋" w:eastAsia="仿宋" w:hAnsi="仿宋" w:cs="仿宋" w:hint="eastAsia"/>
          <w:sz w:val="28"/>
          <w:lang w:eastAsia="zh-CN"/>
        </w:rPr>
      </w:pPr>
      <w:bookmarkStart w:id="14" w:name="_Toc17606"/>
      <w:r>
        <w:rPr>
          <w:rFonts w:ascii="仿宋" w:eastAsia="仿宋" w:hAnsi="仿宋" w:cs="仿宋" w:hint="eastAsia"/>
          <w:sz w:val="28"/>
          <w:lang w:eastAsia="zh-CN"/>
        </w:rPr>
        <w:t>(二)、塑料项目建设必要性分析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项目建设的迫切性源于对行业发展趋势的深刻洞察。我们正处于一个行业变革的时代，科技创新、数字化转型成为企业发展的关键动力。塑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项目建设不仅仅是为了跟上潮流，更是为了通过技术创新推动企业的持续发展。通过引入先进的技术和解决方案，塑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塑料项目的建设成为必然选择，通过提高产品质量、拓展服务领域，从而在竞争中获得更多的机会。塑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塑料项目建设的必要性体现在对客户需求更精准的满足。通过塑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项目建设的背后是对企业持续创新的追求。只有通过不断创新，企业才能在竞争中立于不败之地。塑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0406"/>
      <w:r>
        <w:rPr>
          <w:rFonts w:ascii="仿宋" w:eastAsia="仿宋" w:hAnsi="仿宋" w:cs="仿宋" w:hint="eastAsia"/>
          <w:sz w:val="28"/>
          <w:lang w:eastAsia="zh-CN"/>
        </w:rPr>
        <w:t>五、塑料项目选址可行性分析</w:t>
      </w:r>
      <w:bookmarkEnd w:id="15"/>
    </w:p>
    <w:p>
      <w:pPr>
        <w:pStyle w:val="Heading2"/>
        <w:rPr>
          <w:rFonts w:ascii="仿宋" w:eastAsia="仿宋" w:hAnsi="仿宋" w:cs="仿宋" w:hint="eastAsia"/>
          <w:lang w:eastAsia="zh-CN"/>
        </w:rPr>
      </w:pPr>
      <w:bookmarkStart w:id="16" w:name="_Toc8827"/>
      <w:r>
        <w:rPr>
          <w:rFonts w:ascii="仿宋" w:eastAsia="仿宋" w:hAnsi="仿宋" w:cs="仿宋" w:hint="eastAsia"/>
          <w:lang w:eastAsia="zh-CN"/>
        </w:rPr>
        <w:t>(一)、塑料项目选址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该塑料项目选址位于XX省XX市XX区XXX街道</w:t>
      </w:r>
    </w:p>
    <w:p>
      <w:pPr>
        <w:pStyle w:val="Heading2"/>
        <w:ind w:firstLine="560" w:firstLineChars="200"/>
        <w:rPr>
          <w:rFonts w:ascii="仿宋" w:eastAsia="仿宋" w:hAnsi="仿宋" w:cs="仿宋" w:hint="eastAsia"/>
          <w:sz w:val="28"/>
          <w:lang w:eastAsia="zh-CN"/>
        </w:rPr>
      </w:pPr>
      <w:bookmarkStart w:id="17" w:name="_Toc26001"/>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塑料项目的征地面积将根据塑料项目的实际规模和需求进行精确规划。具体面积XXX平方米，旨在确保塑料项目不仅能够满足当前的发展需求，还能够预留空间以适应未来的扩展。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净用地面积是在征地面积基础上去除不可利用面积后的实际可开发用地。具体面积XXX平方米，考虑到环保、交通、安全等多方面因素，以确保塑料项目在整体利用效率上达到最优。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塑料项目计划建设的建筑总规模具体面积XXX平方米。这一规模的确定综合考虑了塑料项目的性质、规模，以及城市规划的相关要求，确保建筑布局与周边环境协调一致。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绿地率是塑料项目用地中被规划为绿地的比例。具体面积XXX平方米，旨在通过合理规划绿地，改善塑料项目周边环境，提升居民生活质量，并符合城市整体绿化规划。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容积率是用地上可以建设的建筑总体积与用地面积之比。具体面积XXX，通过合理的容积率规划，确保塑料项目建筑规模与周边环境和谐共生。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确保塑料项目选址与当地城市规划相一致，具体面积XXX平方米。通过与城市规划部门深入沟通，确保塑料项目不仅符合城市的整体发展方向，还能够融入城市的发展布局，为城市的长远发展贡献力量。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充分了解并确保塑料项目选址符合当地产业政策，具体面积XXX平方米。这包括塑料项目对当地经济的促进作用，以及对相关产业的带动效应，确保塑料项目与地方政府的产业政策保持一致，促进共赢合作。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用地总体要求必须符合环保和可持续发展的原则，具体面积XXX平方米。通过采用绿色建筑设计、节能减排等措施，确保塑料项目在建设和运营过程中对环境的影响最小化，达到可持续发展的要求。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确保塑料项目选址具备必要的公共设施配套，具体面积XXX平方米。这包括交通便利性、教育、医疗等基础设施，以提高居民生活品质，使得塑料项目选址更具吸引力。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考虑用地总体要求对当地社会稳定性的影响，具体面积XXX平方米。通过深入了解当地社区反馈，确保塑料项目的选址和建设过程对当地社会和谐稳定产生积极作用。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塑料项目选址不仅符合法规和规划，还在实际操作中具有可行性。这一全面规划将为塑料项目的成功实施提供坚实的基础，确保塑料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6558"/>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塑料项目的设备规划和空间设计中，我们将采取灵活设备布局的措施。设备布局将根据实际需求进行灵活设计，避免不必要的浪费。通过合理规划设备摆放位置，我们将提高设备的利用率，减少设备间距，以确保塑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塑料项目内部引入共享设施的概念，例如共享会议室、办公区等。通过这种方式，我们可以减少对资源的重复建设，提高资源共享效率，从而减小塑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10072"/>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塑料项目的总图布置中，我们将不同功能区域进行明确的规划，以最大程度满足塑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https://d.book118.com/578016122122006024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49725C"/>
    <w:rsid w:val="144972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8016122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2024-01-09T05:15:00Z</dcterms:created>
  <dcterms:modified xsi:type="dcterms:W3CDTF">2024-01-09T05:15:22Z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3CE700DF5514417D851ABB3CA51832F5_11</vt:lpwstr>
  </property>
  <property fmtid="{D5CDD505-2E9C-101B-9397-08002B2CF9AE}" pid="3" name="KSOProductBuildVer">
    <vt:lpwstr>2052-12.1.0.16120</vt:lpwstr>
  </property>
</Properties>
</file>