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扣塔项目规划设计蓝图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 w:history="1">
        <w:r>
          <w:rPr>
            <w:rFonts w:ascii="仿宋" w:eastAsia="仿宋" w:hAnsi="仿宋" w:cs="仿宋" w:hint="eastAsia"/>
            <w:lang w:eastAsia="zh-CN"/>
          </w:rPr>
          <w:t>序言</w:t>
        </w:r>
        <w:r>
          <w:tab/>
        </w:r>
        <w:r>
          <w:fldChar w:fldCharType="begin"/>
        </w:r>
        <w:r>
          <w:instrText xml:space="preserve"> PAGEREF _Toc2582 \h </w:instrText>
        </w:r>
        <w:r>
          <w:fldChar w:fldCharType="separate"/>
        </w:r>
        <w:r>
          <w:t>3</w:t>
        </w:r>
        <w:r>
          <w:fldChar w:fldCharType="end"/>
        </w:r>
      </w:hyperlink>
    </w:p>
    <w:p>
      <w:pPr>
        <w:pStyle w:val="TOC1"/>
        <w:tabs>
          <w:tab w:val="right" w:leader="dot" w:pos="8306"/>
        </w:tabs>
      </w:pPr>
      <w:hyperlink w:anchor="_Toc11854" w:history="1">
        <w:r>
          <w:rPr>
            <w:rFonts w:ascii="仿宋" w:eastAsia="仿宋" w:hAnsi="仿宋" w:cs="仿宋" w:hint="eastAsia"/>
            <w:lang w:eastAsia="zh-CN"/>
          </w:rPr>
          <w:t>一、扣塔项目选址可行性分析</w:t>
        </w:r>
        <w:r>
          <w:tab/>
        </w:r>
        <w:r>
          <w:fldChar w:fldCharType="begin"/>
        </w:r>
        <w:r>
          <w:instrText xml:space="preserve"> PAGEREF _Toc11854 \h </w:instrText>
        </w:r>
        <w:r>
          <w:fldChar w:fldCharType="separate"/>
        </w:r>
        <w:r>
          <w:t>3</w:t>
        </w:r>
        <w:r>
          <w:fldChar w:fldCharType="end"/>
        </w:r>
      </w:hyperlink>
    </w:p>
    <w:p>
      <w:pPr>
        <w:pStyle w:val="TOC2"/>
        <w:tabs>
          <w:tab w:val="right" w:leader="dot" w:pos="8306"/>
        </w:tabs>
      </w:pPr>
      <w:hyperlink w:anchor="_Toc15495" w:history="1">
        <w:r>
          <w:rPr>
            <w:rFonts w:ascii="仿宋" w:eastAsia="仿宋" w:hAnsi="仿宋" w:cs="仿宋" w:hint="eastAsia"/>
            <w:lang w:eastAsia="zh-CN"/>
          </w:rPr>
          <w:t>(一)、扣塔项目选址</w:t>
        </w:r>
        <w:r>
          <w:tab/>
        </w:r>
        <w:r>
          <w:fldChar w:fldCharType="begin"/>
        </w:r>
        <w:r>
          <w:instrText xml:space="preserve"> PAGEREF _Toc15495 \h </w:instrText>
        </w:r>
        <w:r>
          <w:fldChar w:fldCharType="separate"/>
        </w:r>
        <w:r>
          <w:t>3</w:t>
        </w:r>
        <w:r>
          <w:fldChar w:fldCharType="end"/>
        </w:r>
      </w:hyperlink>
    </w:p>
    <w:p>
      <w:pPr>
        <w:pStyle w:val="TOC2"/>
        <w:tabs>
          <w:tab w:val="right" w:leader="dot" w:pos="8306"/>
        </w:tabs>
      </w:pPr>
      <w:hyperlink w:anchor="_Toc21227" w:history="1">
        <w:r>
          <w:rPr>
            <w:rFonts w:ascii="仿宋" w:eastAsia="仿宋" w:hAnsi="仿宋" w:cs="仿宋" w:hint="eastAsia"/>
            <w:lang w:eastAsia="zh-CN"/>
          </w:rPr>
          <w:t>(二)、用地控制指标</w:t>
        </w:r>
        <w:r>
          <w:tab/>
        </w:r>
        <w:r>
          <w:fldChar w:fldCharType="begin"/>
        </w:r>
        <w:r>
          <w:instrText xml:space="preserve"> PAGEREF _Toc21227 \h </w:instrText>
        </w:r>
        <w:r>
          <w:fldChar w:fldCharType="separate"/>
        </w:r>
        <w:r>
          <w:t>3</w:t>
        </w:r>
        <w:r>
          <w:fldChar w:fldCharType="end"/>
        </w:r>
      </w:hyperlink>
    </w:p>
    <w:p>
      <w:pPr>
        <w:pStyle w:val="TOC2"/>
        <w:tabs>
          <w:tab w:val="right" w:leader="dot" w:pos="8306"/>
        </w:tabs>
      </w:pPr>
      <w:hyperlink w:anchor="_Toc30597" w:history="1">
        <w:r>
          <w:rPr>
            <w:rFonts w:ascii="仿宋" w:eastAsia="仿宋" w:hAnsi="仿宋" w:cs="仿宋" w:hint="eastAsia"/>
            <w:lang w:eastAsia="zh-CN"/>
          </w:rPr>
          <w:t>(三)、节约用地措施</w:t>
        </w:r>
        <w:r>
          <w:tab/>
        </w:r>
        <w:r>
          <w:fldChar w:fldCharType="begin"/>
        </w:r>
        <w:r>
          <w:instrText xml:space="preserve"> PAGEREF _Toc30597 \h </w:instrText>
        </w:r>
        <w:r>
          <w:fldChar w:fldCharType="separate"/>
        </w:r>
        <w:r>
          <w:t>5</w:t>
        </w:r>
        <w:r>
          <w:fldChar w:fldCharType="end"/>
        </w:r>
      </w:hyperlink>
    </w:p>
    <w:p>
      <w:pPr>
        <w:pStyle w:val="TOC2"/>
        <w:tabs>
          <w:tab w:val="right" w:leader="dot" w:pos="8306"/>
        </w:tabs>
      </w:pPr>
      <w:hyperlink w:anchor="_Toc4503" w:history="1">
        <w:r>
          <w:rPr>
            <w:rFonts w:ascii="仿宋" w:eastAsia="仿宋" w:hAnsi="仿宋" w:cs="仿宋" w:hint="eastAsia"/>
            <w:lang w:eastAsia="zh-CN"/>
          </w:rPr>
          <w:t>(四)、总图布置方案</w:t>
        </w:r>
        <w:r>
          <w:tab/>
        </w:r>
        <w:r>
          <w:fldChar w:fldCharType="begin"/>
        </w:r>
        <w:r>
          <w:instrText xml:space="preserve"> PAGEREF _Toc4503 \h </w:instrText>
        </w:r>
        <w:r>
          <w:fldChar w:fldCharType="separate"/>
        </w:r>
        <w:r>
          <w:t>6</w:t>
        </w:r>
        <w:r>
          <w:fldChar w:fldCharType="end"/>
        </w:r>
      </w:hyperlink>
    </w:p>
    <w:p>
      <w:pPr>
        <w:pStyle w:val="TOC2"/>
        <w:tabs>
          <w:tab w:val="right" w:leader="dot" w:pos="8306"/>
        </w:tabs>
      </w:pPr>
      <w:hyperlink w:anchor="_Toc11831" w:history="1">
        <w:r>
          <w:rPr>
            <w:rFonts w:ascii="仿宋" w:eastAsia="仿宋" w:hAnsi="仿宋" w:cs="仿宋" w:hint="eastAsia"/>
            <w:lang w:eastAsia="zh-CN"/>
          </w:rPr>
          <w:t>(五)、选址综合评价</w:t>
        </w:r>
        <w:r>
          <w:tab/>
        </w:r>
        <w:r>
          <w:fldChar w:fldCharType="begin"/>
        </w:r>
        <w:r>
          <w:instrText xml:space="preserve"> PAGEREF _Toc11831 \h </w:instrText>
        </w:r>
        <w:r>
          <w:fldChar w:fldCharType="separate"/>
        </w:r>
        <w:r>
          <w:t>7</w:t>
        </w:r>
        <w:r>
          <w:fldChar w:fldCharType="end"/>
        </w:r>
      </w:hyperlink>
    </w:p>
    <w:p>
      <w:pPr>
        <w:pStyle w:val="TOC1"/>
        <w:tabs>
          <w:tab w:val="right" w:leader="dot" w:pos="8306"/>
        </w:tabs>
      </w:pPr>
      <w:hyperlink w:anchor="_Toc20611" w:history="1">
        <w:r>
          <w:rPr>
            <w:rFonts w:ascii="仿宋" w:eastAsia="仿宋" w:hAnsi="仿宋" w:cs="仿宋" w:hint="eastAsia"/>
            <w:lang w:eastAsia="zh-CN"/>
          </w:rPr>
          <w:t>二、工艺说明</w:t>
        </w:r>
        <w:r>
          <w:tab/>
        </w:r>
        <w:r>
          <w:fldChar w:fldCharType="begin"/>
        </w:r>
        <w:r>
          <w:instrText xml:space="preserve"> PAGEREF _Toc20611 \h </w:instrText>
        </w:r>
        <w:r>
          <w:fldChar w:fldCharType="separate"/>
        </w:r>
        <w:r>
          <w:t>8</w:t>
        </w:r>
        <w:r>
          <w:fldChar w:fldCharType="end"/>
        </w:r>
      </w:hyperlink>
    </w:p>
    <w:p>
      <w:pPr>
        <w:pStyle w:val="TOC2"/>
        <w:tabs>
          <w:tab w:val="right" w:leader="dot" w:pos="8306"/>
        </w:tabs>
      </w:pPr>
      <w:hyperlink w:anchor="_Toc5897" w:history="1">
        <w:r>
          <w:rPr>
            <w:rFonts w:ascii="仿宋" w:eastAsia="仿宋" w:hAnsi="仿宋" w:cs="仿宋" w:hint="eastAsia"/>
            <w:lang w:eastAsia="zh-CN"/>
          </w:rPr>
          <w:t>(一)、技术管理特点</w:t>
        </w:r>
        <w:r>
          <w:tab/>
        </w:r>
        <w:r>
          <w:fldChar w:fldCharType="begin"/>
        </w:r>
        <w:r>
          <w:instrText xml:space="preserve"> PAGEREF _Toc5897 \h </w:instrText>
        </w:r>
        <w:r>
          <w:fldChar w:fldCharType="separate"/>
        </w:r>
        <w:r>
          <w:t>8</w:t>
        </w:r>
        <w:r>
          <w:fldChar w:fldCharType="end"/>
        </w:r>
      </w:hyperlink>
    </w:p>
    <w:p>
      <w:pPr>
        <w:pStyle w:val="TOC2"/>
        <w:tabs>
          <w:tab w:val="right" w:leader="dot" w:pos="8306"/>
        </w:tabs>
      </w:pPr>
      <w:hyperlink w:anchor="_Toc14697" w:history="1">
        <w:r>
          <w:rPr>
            <w:rFonts w:ascii="仿宋" w:eastAsia="仿宋" w:hAnsi="仿宋" w:cs="仿宋" w:hint="eastAsia"/>
            <w:lang w:eastAsia="zh-CN"/>
          </w:rPr>
          <w:t>(二)、扣塔项目工艺技术设计方案</w:t>
        </w:r>
        <w:r>
          <w:tab/>
        </w:r>
        <w:r>
          <w:fldChar w:fldCharType="begin"/>
        </w:r>
        <w:r>
          <w:instrText xml:space="preserve"> PAGEREF _Toc14697 \h </w:instrText>
        </w:r>
        <w:r>
          <w:fldChar w:fldCharType="separate"/>
        </w:r>
        <w:r>
          <w:t>9</w:t>
        </w:r>
        <w:r>
          <w:fldChar w:fldCharType="end"/>
        </w:r>
      </w:hyperlink>
    </w:p>
    <w:p>
      <w:pPr>
        <w:pStyle w:val="TOC2"/>
        <w:tabs>
          <w:tab w:val="right" w:leader="dot" w:pos="8306"/>
        </w:tabs>
      </w:pPr>
      <w:hyperlink w:anchor="_Toc13794" w:history="1">
        <w:r>
          <w:rPr>
            <w:rFonts w:ascii="仿宋" w:eastAsia="仿宋" w:hAnsi="仿宋" w:cs="仿宋" w:hint="eastAsia"/>
            <w:lang w:eastAsia="zh-CN"/>
          </w:rPr>
          <w:t>(三)、设备选型方案</w:t>
        </w:r>
        <w:r>
          <w:tab/>
        </w:r>
        <w:r>
          <w:fldChar w:fldCharType="begin"/>
        </w:r>
        <w:r>
          <w:instrText xml:space="preserve"> PAGEREF _Toc13794 \h </w:instrText>
        </w:r>
        <w:r>
          <w:fldChar w:fldCharType="separate"/>
        </w:r>
        <w:r>
          <w:t>10</w:t>
        </w:r>
        <w:r>
          <w:fldChar w:fldCharType="end"/>
        </w:r>
      </w:hyperlink>
    </w:p>
    <w:p>
      <w:pPr>
        <w:pStyle w:val="TOC1"/>
        <w:tabs>
          <w:tab w:val="right" w:leader="dot" w:pos="8306"/>
        </w:tabs>
      </w:pPr>
      <w:hyperlink w:anchor="_Toc1375" w:history="1">
        <w:r>
          <w:rPr>
            <w:rFonts w:ascii="仿宋" w:eastAsia="仿宋" w:hAnsi="仿宋" w:cs="仿宋" w:hint="eastAsia"/>
            <w:lang w:eastAsia="zh-CN"/>
          </w:rPr>
          <w:t>三、扣塔项目建设单位说明</w:t>
        </w:r>
        <w:r>
          <w:tab/>
        </w:r>
        <w:r>
          <w:fldChar w:fldCharType="begin"/>
        </w:r>
        <w:r>
          <w:instrText xml:space="preserve"> PAGEREF _Toc1375 \h </w:instrText>
        </w:r>
        <w:r>
          <w:fldChar w:fldCharType="separate"/>
        </w:r>
        <w:r>
          <w:t>12</w:t>
        </w:r>
        <w:r>
          <w:fldChar w:fldCharType="end"/>
        </w:r>
      </w:hyperlink>
    </w:p>
    <w:p>
      <w:pPr>
        <w:pStyle w:val="TOC2"/>
        <w:tabs>
          <w:tab w:val="right" w:leader="dot" w:pos="8306"/>
        </w:tabs>
      </w:pPr>
      <w:hyperlink w:anchor="_Toc14625" w:history="1">
        <w:r>
          <w:rPr>
            <w:rFonts w:ascii="仿宋" w:eastAsia="仿宋" w:hAnsi="仿宋" w:cs="仿宋" w:hint="eastAsia"/>
            <w:lang w:eastAsia="zh-CN"/>
          </w:rPr>
          <w:t>(一)、扣塔项目承办单位基本情况</w:t>
        </w:r>
        <w:r>
          <w:tab/>
        </w:r>
        <w:r>
          <w:fldChar w:fldCharType="begin"/>
        </w:r>
        <w:r>
          <w:instrText xml:space="preserve"> PAGEREF _Toc14625 \h </w:instrText>
        </w:r>
        <w:r>
          <w:fldChar w:fldCharType="separate"/>
        </w:r>
        <w:r>
          <w:t>12</w:t>
        </w:r>
        <w:r>
          <w:fldChar w:fldCharType="end"/>
        </w:r>
      </w:hyperlink>
    </w:p>
    <w:p>
      <w:pPr>
        <w:pStyle w:val="TOC2"/>
        <w:tabs>
          <w:tab w:val="right" w:leader="dot" w:pos="8306"/>
        </w:tabs>
      </w:pPr>
      <w:hyperlink w:anchor="_Toc9311" w:history="1">
        <w:r>
          <w:rPr>
            <w:rFonts w:ascii="仿宋" w:eastAsia="仿宋" w:hAnsi="仿宋" w:cs="仿宋" w:hint="eastAsia"/>
            <w:lang w:eastAsia="zh-CN"/>
          </w:rPr>
          <w:t>(二)、公司经济效益分析</w:t>
        </w:r>
        <w:r>
          <w:tab/>
        </w:r>
        <w:r>
          <w:fldChar w:fldCharType="begin"/>
        </w:r>
        <w:r>
          <w:instrText xml:space="preserve"> PAGEREF _Toc9311 \h </w:instrText>
        </w:r>
        <w:r>
          <w:fldChar w:fldCharType="separate"/>
        </w:r>
        <w:r>
          <w:t>12</w:t>
        </w:r>
        <w:r>
          <w:fldChar w:fldCharType="end"/>
        </w:r>
      </w:hyperlink>
    </w:p>
    <w:p>
      <w:pPr>
        <w:pStyle w:val="TOC1"/>
        <w:tabs>
          <w:tab w:val="right" w:leader="dot" w:pos="8306"/>
        </w:tabs>
      </w:pPr>
      <w:hyperlink w:anchor="_Toc18314" w:history="1">
        <w:r>
          <w:rPr>
            <w:rFonts w:ascii="仿宋" w:eastAsia="仿宋" w:hAnsi="仿宋" w:cs="仿宋" w:hint="eastAsia"/>
            <w:lang w:eastAsia="zh-CN"/>
          </w:rPr>
          <w:t>四、扣塔项目土建工程</w:t>
        </w:r>
        <w:r>
          <w:tab/>
        </w:r>
        <w:r>
          <w:fldChar w:fldCharType="begin"/>
        </w:r>
        <w:r>
          <w:instrText xml:space="preserve"> PAGEREF _Toc18314 \h </w:instrText>
        </w:r>
        <w:r>
          <w:fldChar w:fldCharType="separate"/>
        </w:r>
        <w:r>
          <w:t>13</w:t>
        </w:r>
        <w:r>
          <w:fldChar w:fldCharType="end"/>
        </w:r>
      </w:hyperlink>
    </w:p>
    <w:p>
      <w:pPr>
        <w:pStyle w:val="TOC2"/>
        <w:tabs>
          <w:tab w:val="right" w:leader="dot" w:pos="8306"/>
        </w:tabs>
      </w:pPr>
      <w:hyperlink w:anchor="_Toc1543" w:history="1">
        <w:r>
          <w:rPr>
            <w:rFonts w:ascii="仿宋" w:eastAsia="仿宋" w:hAnsi="仿宋" w:cs="仿宋" w:hint="eastAsia"/>
            <w:lang w:eastAsia="zh-CN"/>
          </w:rPr>
          <w:t>(一)、建筑工程设计原则</w:t>
        </w:r>
        <w:r>
          <w:tab/>
        </w:r>
        <w:r>
          <w:fldChar w:fldCharType="begin"/>
        </w:r>
        <w:r>
          <w:instrText xml:space="preserve"> PAGEREF _Toc1543 \h </w:instrText>
        </w:r>
        <w:r>
          <w:fldChar w:fldCharType="separate"/>
        </w:r>
        <w:r>
          <w:t>13</w:t>
        </w:r>
        <w:r>
          <w:fldChar w:fldCharType="end"/>
        </w:r>
      </w:hyperlink>
    </w:p>
    <w:p>
      <w:pPr>
        <w:pStyle w:val="TOC2"/>
        <w:tabs>
          <w:tab w:val="right" w:leader="dot" w:pos="8306"/>
        </w:tabs>
      </w:pPr>
      <w:hyperlink w:anchor="_Toc3717" w:history="1">
        <w:r>
          <w:rPr>
            <w:rFonts w:ascii="仿宋" w:eastAsia="仿宋" w:hAnsi="仿宋" w:cs="仿宋" w:hint="eastAsia"/>
            <w:lang w:eastAsia="zh-CN"/>
          </w:rPr>
          <w:t>(二)、土建工程设计年限及安全等级</w:t>
        </w:r>
        <w:r>
          <w:tab/>
        </w:r>
        <w:r>
          <w:fldChar w:fldCharType="begin"/>
        </w:r>
        <w:r>
          <w:instrText xml:space="preserve"> PAGEREF _Toc3717 \h </w:instrText>
        </w:r>
        <w:r>
          <w:fldChar w:fldCharType="separate"/>
        </w:r>
        <w:r>
          <w:t>14</w:t>
        </w:r>
        <w:r>
          <w:fldChar w:fldCharType="end"/>
        </w:r>
      </w:hyperlink>
    </w:p>
    <w:p>
      <w:pPr>
        <w:pStyle w:val="TOC2"/>
        <w:tabs>
          <w:tab w:val="right" w:leader="dot" w:pos="8306"/>
        </w:tabs>
      </w:pPr>
      <w:hyperlink w:anchor="_Toc13659" w:history="1">
        <w:r>
          <w:rPr>
            <w:rFonts w:ascii="仿宋" w:eastAsia="仿宋" w:hAnsi="仿宋" w:cs="仿宋" w:hint="eastAsia"/>
            <w:lang w:eastAsia="zh-CN"/>
          </w:rPr>
          <w:t>(三)、建筑工程设计总体要求</w:t>
        </w:r>
        <w:r>
          <w:tab/>
        </w:r>
        <w:r>
          <w:fldChar w:fldCharType="begin"/>
        </w:r>
        <w:r>
          <w:instrText xml:space="preserve"> PAGEREF _Toc13659 \h </w:instrText>
        </w:r>
        <w:r>
          <w:fldChar w:fldCharType="separate"/>
        </w:r>
        <w:r>
          <w:t>16</w:t>
        </w:r>
        <w:r>
          <w:fldChar w:fldCharType="end"/>
        </w:r>
      </w:hyperlink>
    </w:p>
    <w:p>
      <w:pPr>
        <w:pStyle w:val="TOC2"/>
        <w:tabs>
          <w:tab w:val="right" w:leader="dot" w:pos="8306"/>
        </w:tabs>
      </w:pPr>
      <w:hyperlink w:anchor="_Toc7002" w:history="1">
        <w:r>
          <w:rPr>
            <w:rFonts w:ascii="仿宋" w:eastAsia="仿宋" w:hAnsi="仿宋" w:cs="仿宋" w:hint="eastAsia"/>
            <w:lang w:eastAsia="zh-CN"/>
          </w:rPr>
          <w:t>(四)、土建工程建设指标</w:t>
        </w:r>
        <w:r>
          <w:tab/>
        </w:r>
        <w:r>
          <w:fldChar w:fldCharType="begin"/>
        </w:r>
        <w:r>
          <w:instrText xml:space="preserve"> PAGEREF _Toc7002 \h </w:instrText>
        </w:r>
        <w:r>
          <w:fldChar w:fldCharType="separate"/>
        </w:r>
        <w:r>
          <w:t>16</w:t>
        </w:r>
        <w:r>
          <w:fldChar w:fldCharType="end"/>
        </w:r>
      </w:hyperlink>
    </w:p>
    <w:p>
      <w:pPr>
        <w:pStyle w:val="TOC1"/>
        <w:tabs>
          <w:tab w:val="right" w:leader="dot" w:pos="8306"/>
        </w:tabs>
      </w:pPr>
      <w:hyperlink w:anchor="_Toc18317" w:history="1">
        <w:r>
          <w:rPr>
            <w:rFonts w:ascii="仿宋" w:eastAsia="仿宋" w:hAnsi="仿宋" w:cs="仿宋" w:hint="eastAsia"/>
            <w:lang w:eastAsia="zh-CN"/>
          </w:rPr>
          <w:t>五、市场分析、调研</w:t>
        </w:r>
        <w:r>
          <w:tab/>
        </w:r>
        <w:r>
          <w:fldChar w:fldCharType="begin"/>
        </w:r>
        <w:r>
          <w:instrText xml:space="preserve"> PAGEREF _Toc18317 \h </w:instrText>
        </w:r>
        <w:r>
          <w:fldChar w:fldCharType="separate"/>
        </w:r>
        <w:r>
          <w:t>16</w:t>
        </w:r>
        <w:r>
          <w:fldChar w:fldCharType="end"/>
        </w:r>
      </w:hyperlink>
    </w:p>
    <w:p>
      <w:pPr>
        <w:pStyle w:val="TOC2"/>
        <w:tabs>
          <w:tab w:val="right" w:leader="dot" w:pos="8306"/>
        </w:tabs>
      </w:pPr>
      <w:hyperlink w:anchor="_Toc8018" w:history="1">
        <w:r>
          <w:rPr>
            <w:rFonts w:ascii="仿宋" w:eastAsia="仿宋" w:hAnsi="仿宋" w:cs="仿宋" w:hint="eastAsia"/>
            <w:lang w:eastAsia="zh-CN"/>
          </w:rPr>
          <w:t>(一)、扣塔行业分析</w:t>
        </w:r>
        <w:r>
          <w:tab/>
        </w:r>
        <w:r>
          <w:fldChar w:fldCharType="begin"/>
        </w:r>
        <w:r>
          <w:instrText xml:space="preserve"> PAGEREF _Toc8018 \h </w:instrText>
        </w:r>
        <w:r>
          <w:fldChar w:fldCharType="separate"/>
        </w:r>
        <w:r>
          <w:t>16</w:t>
        </w:r>
        <w:r>
          <w:fldChar w:fldCharType="end"/>
        </w:r>
      </w:hyperlink>
    </w:p>
    <w:p>
      <w:pPr>
        <w:pStyle w:val="TOC2"/>
        <w:tabs>
          <w:tab w:val="right" w:leader="dot" w:pos="8306"/>
        </w:tabs>
      </w:pPr>
      <w:hyperlink w:anchor="_Toc24090" w:history="1">
        <w:r>
          <w:rPr>
            <w:rFonts w:ascii="仿宋" w:eastAsia="仿宋" w:hAnsi="仿宋" w:cs="仿宋" w:hint="eastAsia"/>
            <w:lang w:eastAsia="zh-CN"/>
          </w:rPr>
          <w:t>(二)、扣塔市场分析预测</w:t>
        </w:r>
        <w:r>
          <w:tab/>
        </w:r>
        <w:r>
          <w:fldChar w:fldCharType="begin"/>
        </w:r>
        <w:r>
          <w:instrText xml:space="preserve"> PAGEREF _Toc24090 \h </w:instrText>
        </w:r>
        <w:r>
          <w:fldChar w:fldCharType="separate"/>
        </w:r>
        <w:r>
          <w:t>17</w:t>
        </w:r>
        <w:r>
          <w:fldChar w:fldCharType="end"/>
        </w:r>
      </w:hyperlink>
    </w:p>
    <w:p>
      <w:pPr>
        <w:pStyle w:val="TOC1"/>
        <w:tabs>
          <w:tab w:val="right" w:leader="dot" w:pos="8306"/>
        </w:tabs>
      </w:pPr>
      <w:hyperlink w:anchor="_Toc32231" w:history="1">
        <w:r>
          <w:rPr>
            <w:rFonts w:ascii="仿宋" w:eastAsia="仿宋" w:hAnsi="仿宋" w:cs="仿宋" w:hint="eastAsia"/>
            <w:lang w:eastAsia="zh-CN"/>
          </w:rPr>
          <w:t>六、产品规划分析</w:t>
        </w:r>
        <w:r>
          <w:tab/>
        </w:r>
        <w:r>
          <w:fldChar w:fldCharType="begin"/>
        </w:r>
        <w:r>
          <w:instrText xml:space="preserve"> PAGEREF _Toc32231 \h </w:instrText>
        </w:r>
        <w:r>
          <w:fldChar w:fldCharType="separate"/>
        </w:r>
        <w:r>
          <w:t>18</w:t>
        </w:r>
        <w:r>
          <w:fldChar w:fldCharType="end"/>
        </w:r>
      </w:hyperlink>
    </w:p>
    <w:p>
      <w:pPr>
        <w:pStyle w:val="TOC2"/>
        <w:tabs>
          <w:tab w:val="right" w:leader="dot" w:pos="8306"/>
        </w:tabs>
      </w:pPr>
      <w:hyperlink w:anchor="_Toc16063" w:history="1">
        <w:r>
          <w:rPr>
            <w:rFonts w:ascii="仿宋" w:eastAsia="仿宋" w:hAnsi="仿宋" w:cs="仿宋" w:hint="eastAsia"/>
            <w:lang w:eastAsia="zh-CN"/>
          </w:rPr>
          <w:t>(一)、产品规划</w:t>
        </w:r>
        <w:r>
          <w:tab/>
        </w:r>
        <w:r>
          <w:fldChar w:fldCharType="begin"/>
        </w:r>
        <w:r>
          <w:instrText xml:space="preserve"> PAGEREF _Toc16063 \h </w:instrText>
        </w:r>
        <w:r>
          <w:fldChar w:fldCharType="separate"/>
        </w:r>
        <w:r>
          <w:t>18</w:t>
        </w:r>
        <w:r>
          <w:fldChar w:fldCharType="end"/>
        </w:r>
      </w:hyperlink>
    </w:p>
    <w:p>
      <w:pPr>
        <w:pStyle w:val="TOC2"/>
        <w:tabs>
          <w:tab w:val="right" w:leader="dot" w:pos="8306"/>
        </w:tabs>
      </w:pPr>
      <w:hyperlink w:anchor="_Toc15720" w:history="1">
        <w:r>
          <w:rPr>
            <w:rFonts w:ascii="仿宋" w:eastAsia="仿宋" w:hAnsi="仿宋" w:cs="仿宋" w:hint="eastAsia"/>
            <w:lang w:eastAsia="zh-CN"/>
          </w:rPr>
          <w:t>(二)、建设规模</w:t>
        </w:r>
        <w:r>
          <w:tab/>
        </w:r>
        <w:r>
          <w:fldChar w:fldCharType="begin"/>
        </w:r>
        <w:r>
          <w:instrText xml:space="preserve"> PAGEREF _Toc15720 \h </w:instrText>
        </w:r>
        <w:r>
          <w:fldChar w:fldCharType="separate"/>
        </w:r>
        <w:r>
          <w:t>19</w:t>
        </w:r>
        <w:r>
          <w:fldChar w:fldCharType="end"/>
        </w:r>
      </w:hyperlink>
    </w:p>
    <w:p>
      <w:pPr>
        <w:pStyle w:val="TOC1"/>
        <w:tabs>
          <w:tab w:val="right" w:leader="dot" w:pos="8306"/>
        </w:tabs>
      </w:pPr>
      <w:hyperlink w:anchor="_Toc22540" w:history="1">
        <w:r>
          <w:rPr>
            <w:rFonts w:ascii="仿宋" w:eastAsia="仿宋" w:hAnsi="仿宋" w:cs="仿宋" w:hint="eastAsia"/>
            <w:lang w:eastAsia="zh-CN"/>
          </w:rPr>
          <w:t>七、扣塔项目技术管理</w:t>
        </w:r>
        <w:r>
          <w:tab/>
        </w:r>
        <w:r>
          <w:fldChar w:fldCharType="begin"/>
        </w:r>
        <w:r>
          <w:instrText xml:space="preserve"> PAGEREF _Toc22540 \h </w:instrText>
        </w:r>
        <w:r>
          <w:fldChar w:fldCharType="separate"/>
        </w:r>
        <w:r>
          <w:t>20</w:t>
        </w:r>
        <w:r>
          <w:fldChar w:fldCharType="end"/>
        </w:r>
      </w:hyperlink>
    </w:p>
    <w:p>
      <w:pPr>
        <w:pStyle w:val="TOC2"/>
        <w:tabs>
          <w:tab w:val="right" w:leader="dot" w:pos="8306"/>
        </w:tabs>
      </w:pPr>
      <w:hyperlink w:anchor="_Toc30135" w:history="1">
        <w:r>
          <w:rPr>
            <w:rFonts w:ascii="仿宋" w:eastAsia="仿宋" w:hAnsi="仿宋" w:cs="仿宋" w:hint="eastAsia"/>
            <w:lang w:eastAsia="zh-CN"/>
          </w:rPr>
          <w:t>(一)、技术方案选用方向</w:t>
        </w:r>
        <w:r>
          <w:tab/>
        </w:r>
        <w:r>
          <w:fldChar w:fldCharType="begin"/>
        </w:r>
        <w:r>
          <w:instrText xml:space="preserve"> PAGEREF _Toc30135 \h </w:instrText>
        </w:r>
        <w:r>
          <w:fldChar w:fldCharType="separate"/>
        </w:r>
        <w:r>
          <w:t>20</w:t>
        </w:r>
        <w:r>
          <w:fldChar w:fldCharType="end"/>
        </w:r>
      </w:hyperlink>
    </w:p>
    <w:p>
      <w:pPr>
        <w:pStyle w:val="TOC2"/>
        <w:tabs>
          <w:tab w:val="right" w:leader="dot" w:pos="8306"/>
        </w:tabs>
      </w:pPr>
      <w:hyperlink w:anchor="_Toc32674" w:history="1">
        <w:r>
          <w:rPr>
            <w:rFonts w:ascii="仿宋" w:eastAsia="仿宋" w:hAnsi="仿宋" w:cs="仿宋" w:hint="eastAsia"/>
            <w:lang w:eastAsia="zh-CN"/>
          </w:rPr>
          <w:t>(二)、工艺技术方案选用原则</w:t>
        </w:r>
        <w:r>
          <w:tab/>
        </w:r>
        <w:r>
          <w:fldChar w:fldCharType="begin"/>
        </w:r>
        <w:r>
          <w:instrText xml:space="preserve"> PAGEREF _Toc32674 \h </w:instrText>
        </w:r>
        <w:r>
          <w:fldChar w:fldCharType="separate"/>
        </w:r>
        <w:r>
          <w:t>22</w:t>
        </w:r>
        <w:r>
          <w:fldChar w:fldCharType="end"/>
        </w:r>
      </w:hyperlink>
    </w:p>
    <w:p>
      <w:pPr>
        <w:pStyle w:val="TOC2"/>
        <w:tabs>
          <w:tab w:val="right" w:leader="dot" w:pos="8306"/>
        </w:tabs>
      </w:pPr>
      <w:hyperlink w:anchor="_Toc30224" w:history="1">
        <w:r>
          <w:rPr>
            <w:rFonts w:ascii="仿宋" w:eastAsia="仿宋" w:hAnsi="仿宋" w:cs="仿宋" w:hint="eastAsia"/>
            <w:lang w:eastAsia="zh-CN"/>
          </w:rPr>
          <w:t>(三)、工艺技术方案要求</w:t>
        </w:r>
        <w:r>
          <w:tab/>
        </w:r>
        <w:r>
          <w:fldChar w:fldCharType="begin"/>
        </w:r>
        <w:r>
          <w:instrText xml:space="preserve"> PAGEREF _Toc30224 \h </w:instrText>
        </w:r>
        <w:r>
          <w:fldChar w:fldCharType="separate"/>
        </w:r>
        <w:r>
          <w:t>24</w:t>
        </w:r>
        <w:r>
          <w:fldChar w:fldCharType="end"/>
        </w:r>
      </w:hyperlink>
    </w:p>
    <w:p>
      <w:pPr>
        <w:pStyle w:val="TOC1"/>
        <w:tabs>
          <w:tab w:val="right" w:leader="dot" w:pos="8306"/>
        </w:tabs>
      </w:pPr>
      <w:hyperlink w:anchor="_Toc24419" w:history="1">
        <w:r>
          <w:rPr>
            <w:rFonts w:ascii="仿宋" w:eastAsia="仿宋" w:hAnsi="仿宋" w:cs="仿宋" w:hint="eastAsia"/>
            <w:lang w:eastAsia="zh-CN"/>
          </w:rPr>
          <w:t>八、扣塔项目投资规划</w:t>
        </w:r>
        <w:r>
          <w:tab/>
        </w:r>
        <w:r>
          <w:fldChar w:fldCharType="begin"/>
        </w:r>
        <w:r>
          <w:instrText xml:space="preserve"> PAGEREF _Toc24419 \h </w:instrText>
        </w:r>
        <w:r>
          <w:fldChar w:fldCharType="separate"/>
        </w:r>
        <w:r>
          <w:t>26</w:t>
        </w:r>
        <w:r>
          <w:fldChar w:fldCharType="end"/>
        </w:r>
      </w:hyperlink>
    </w:p>
    <w:p>
      <w:pPr>
        <w:pStyle w:val="TOC2"/>
        <w:tabs>
          <w:tab w:val="right" w:leader="dot" w:pos="8306"/>
        </w:tabs>
      </w:pPr>
      <w:hyperlink w:anchor="_Toc25088" w:history="1">
        <w:r>
          <w:rPr>
            <w:rFonts w:ascii="仿宋" w:eastAsia="仿宋" w:hAnsi="仿宋" w:cs="仿宋" w:hint="eastAsia"/>
            <w:lang w:eastAsia="zh-CN"/>
          </w:rPr>
          <w:t>(一)、扣塔项目总投资估算</w:t>
        </w:r>
        <w:r>
          <w:tab/>
        </w:r>
        <w:r>
          <w:fldChar w:fldCharType="begin"/>
        </w:r>
        <w:r>
          <w:instrText xml:space="preserve"> PAGEREF _Toc25088 \h </w:instrText>
        </w:r>
        <w:r>
          <w:fldChar w:fldCharType="separate"/>
        </w:r>
        <w:r>
          <w:t>26</w:t>
        </w:r>
        <w:r>
          <w:fldChar w:fldCharType="end"/>
        </w:r>
      </w:hyperlink>
    </w:p>
    <w:p>
      <w:pPr>
        <w:pStyle w:val="TOC2"/>
        <w:tabs>
          <w:tab w:val="right" w:leader="dot" w:pos="8306"/>
        </w:tabs>
      </w:pPr>
      <w:hyperlink w:anchor="_Toc28956" w:history="1">
        <w:r>
          <w:rPr>
            <w:rFonts w:ascii="仿宋" w:eastAsia="仿宋" w:hAnsi="仿宋" w:cs="仿宋" w:hint="eastAsia"/>
            <w:lang w:eastAsia="zh-CN"/>
          </w:rPr>
          <w:t>(二)、资金筹措</w:t>
        </w:r>
        <w:r>
          <w:tab/>
        </w:r>
        <w:r>
          <w:fldChar w:fldCharType="begin"/>
        </w:r>
        <w:r>
          <w:instrText xml:space="preserve"> PAGEREF _Toc28956 \h </w:instrText>
        </w:r>
        <w:r>
          <w:fldChar w:fldCharType="separate"/>
        </w:r>
        <w:r>
          <w:t>27</w:t>
        </w:r>
        <w:r>
          <w:fldChar w:fldCharType="end"/>
        </w:r>
      </w:hyperlink>
    </w:p>
    <w:p>
      <w:pPr>
        <w:pStyle w:val="TOC1"/>
        <w:tabs>
          <w:tab w:val="right" w:leader="dot" w:pos="8306"/>
        </w:tabs>
      </w:pPr>
      <w:hyperlink w:anchor="_Toc18147" w:history="1">
        <w:r>
          <w:rPr>
            <w:rFonts w:ascii="仿宋" w:eastAsia="仿宋" w:hAnsi="仿宋" w:cs="仿宋" w:hint="eastAsia"/>
            <w:lang w:eastAsia="zh-CN"/>
          </w:rPr>
          <w:t>九、扣塔项目财务管理</w:t>
        </w:r>
        <w:r>
          <w:tab/>
        </w:r>
        <w:r>
          <w:fldChar w:fldCharType="begin"/>
        </w:r>
        <w:r>
          <w:instrText xml:space="preserve"> PAGEREF _Toc18147 \h </w:instrText>
        </w:r>
        <w:r>
          <w:fldChar w:fldCharType="separate"/>
        </w:r>
        <w:r>
          <w:t>28</w:t>
        </w:r>
        <w:r>
          <w:fldChar w:fldCharType="end"/>
        </w:r>
      </w:hyperlink>
    </w:p>
    <w:p>
      <w:pPr>
        <w:pStyle w:val="TOC2"/>
        <w:tabs>
          <w:tab w:val="right" w:leader="dot" w:pos="8306"/>
        </w:tabs>
      </w:pPr>
      <w:hyperlink w:anchor="_Toc9322" w:history="1">
        <w:r>
          <w:rPr>
            <w:rFonts w:ascii="仿宋" w:eastAsia="仿宋" w:hAnsi="仿宋" w:cs="仿宋" w:hint="eastAsia"/>
            <w:lang w:eastAsia="zh-CN"/>
          </w:rPr>
          <w:t>(一)、资金需求大</w:t>
        </w:r>
        <w:r>
          <w:tab/>
        </w:r>
        <w:r>
          <w:fldChar w:fldCharType="begin"/>
        </w:r>
        <w:r>
          <w:instrText xml:space="preserve"> PAGEREF _Toc9322 \h </w:instrText>
        </w:r>
        <w:r>
          <w:fldChar w:fldCharType="separate"/>
        </w:r>
        <w:r>
          <w:t>28</w:t>
        </w:r>
        <w:r>
          <w:fldChar w:fldCharType="end"/>
        </w:r>
      </w:hyperlink>
    </w:p>
    <w:p>
      <w:pPr>
        <w:pStyle w:val="TOC2"/>
        <w:tabs>
          <w:tab w:val="right" w:leader="dot" w:pos="8306"/>
        </w:tabs>
      </w:pPr>
      <w:hyperlink w:anchor="_Toc30385" w:history="1">
        <w:r>
          <w:rPr>
            <w:rFonts w:ascii="仿宋" w:eastAsia="仿宋" w:hAnsi="仿宋" w:cs="仿宋" w:hint="eastAsia"/>
            <w:lang w:eastAsia="zh-CN"/>
          </w:rPr>
          <w:t>(二)、研发周期长</w:t>
        </w:r>
        <w:r>
          <w:tab/>
        </w:r>
        <w:r>
          <w:fldChar w:fldCharType="begin"/>
        </w:r>
        <w:r>
          <w:instrText xml:space="preserve"> PAGEREF _Toc30385 \h </w:instrText>
        </w:r>
        <w:r>
          <w:fldChar w:fldCharType="separate"/>
        </w:r>
        <w:r>
          <w:t>29</w:t>
        </w:r>
        <w:r>
          <w:fldChar w:fldCharType="end"/>
        </w:r>
      </w:hyperlink>
    </w:p>
    <w:p>
      <w:pPr>
        <w:pStyle w:val="TOC2"/>
        <w:tabs>
          <w:tab w:val="right" w:leader="dot" w:pos="8306"/>
        </w:tabs>
      </w:pPr>
      <w:hyperlink w:anchor="_Toc26865" w:history="1">
        <w:r>
          <w:rPr>
            <w:rFonts w:ascii="仿宋" w:eastAsia="仿宋" w:hAnsi="仿宋" w:cs="仿宋" w:hint="eastAsia"/>
            <w:lang w:eastAsia="zh-CN"/>
          </w:rPr>
          <w:t>(三)、市场风险大</w:t>
        </w:r>
        <w:r>
          <w:tab/>
        </w:r>
        <w:r>
          <w:fldChar w:fldCharType="begin"/>
        </w:r>
        <w:r>
          <w:instrText xml:space="preserve"> PAGEREF _Toc26865 \h </w:instrText>
        </w:r>
        <w:r>
          <w:fldChar w:fldCharType="separate"/>
        </w:r>
        <w:r>
          <w:t>30</w:t>
        </w:r>
        <w:r>
          <w:fldChar w:fldCharType="end"/>
        </w:r>
      </w:hyperlink>
    </w:p>
    <w:p>
      <w:pPr>
        <w:pStyle w:val="TOC2"/>
        <w:tabs>
          <w:tab w:val="right" w:leader="dot" w:pos="8306"/>
        </w:tabs>
      </w:pPr>
      <w:hyperlink w:anchor="_Toc6631" w:history="1">
        <w:r>
          <w:rPr>
            <w:rFonts w:ascii="仿宋" w:eastAsia="仿宋" w:hAnsi="仿宋" w:cs="仿宋" w:hint="eastAsia"/>
            <w:lang w:eastAsia="zh-CN"/>
          </w:rPr>
          <w:t>(四)、利润率高</w:t>
        </w:r>
        <w:r>
          <w:tab/>
        </w:r>
        <w:r>
          <w:fldChar w:fldCharType="begin"/>
        </w:r>
        <w:r>
          <w:instrText xml:space="preserve"> PAGEREF _Toc6631 \h </w:instrText>
        </w:r>
        <w:r>
          <w:fldChar w:fldCharType="separate"/>
        </w:r>
        <w:r>
          <w:t>32</w:t>
        </w:r>
        <w:r>
          <w:fldChar w:fldCharType="end"/>
        </w:r>
      </w:hyperlink>
    </w:p>
    <w:p>
      <w:pPr>
        <w:pStyle w:val="TOC1"/>
        <w:tabs>
          <w:tab w:val="right" w:leader="dot" w:pos="8306"/>
        </w:tabs>
      </w:pPr>
      <w:hyperlink w:anchor="_Toc26393" w:history="1">
        <w:r>
          <w:rPr>
            <w:rFonts w:ascii="仿宋" w:eastAsia="仿宋" w:hAnsi="仿宋" w:cs="仿宋" w:hint="eastAsia"/>
            <w:lang w:eastAsia="zh-CN"/>
          </w:rPr>
          <w:t>十、扣塔项目环境影响分析</w:t>
        </w:r>
        <w:r>
          <w:tab/>
        </w:r>
        <w:r>
          <w:fldChar w:fldCharType="begin"/>
        </w:r>
        <w:r>
          <w:instrText xml:space="preserve"> PAGEREF _Toc26393 \h </w:instrText>
        </w:r>
        <w:r>
          <w:fldChar w:fldCharType="separate"/>
        </w:r>
        <w:r>
          <w:t>34</w:t>
        </w:r>
        <w:r>
          <w:fldChar w:fldCharType="end"/>
        </w:r>
      </w:hyperlink>
    </w:p>
    <w:p>
      <w:pPr>
        <w:pStyle w:val="TOC2"/>
        <w:tabs>
          <w:tab w:val="right" w:leader="dot" w:pos="8306"/>
        </w:tabs>
      </w:pPr>
      <w:hyperlink w:anchor="_Toc14774" w:history="1">
        <w:r>
          <w:rPr>
            <w:rFonts w:ascii="仿宋" w:eastAsia="仿宋" w:hAnsi="仿宋" w:cs="仿宋" w:hint="eastAsia"/>
            <w:lang w:eastAsia="zh-CN"/>
          </w:rPr>
          <w:t>(一)、建设区域环境质量现状</w:t>
        </w:r>
        <w:r>
          <w:tab/>
        </w:r>
        <w:r>
          <w:fldChar w:fldCharType="begin"/>
        </w:r>
        <w:r>
          <w:instrText xml:space="preserve"> PAGEREF _Toc14774 \h </w:instrText>
        </w:r>
        <w:r>
          <w:fldChar w:fldCharType="separate"/>
        </w:r>
        <w:r>
          <w:t>34</w:t>
        </w:r>
        <w:r>
          <w:fldChar w:fldCharType="end"/>
        </w:r>
      </w:hyperlink>
    </w:p>
    <w:p>
      <w:pPr>
        <w:pStyle w:val="TOC2"/>
        <w:tabs>
          <w:tab w:val="right" w:leader="dot" w:pos="8306"/>
        </w:tabs>
      </w:pPr>
      <w:hyperlink w:anchor="_Toc17393" w:history="1">
        <w:r>
          <w:rPr>
            <w:rFonts w:ascii="仿宋" w:eastAsia="仿宋" w:hAnsi="仿宋" w:cs="仿宋" w:hint="eastAsia"/>
            <w:lang w:eastAsia="zh-CN"/>
          </w:rPr>
          <w:t>(二)、建设期环境保护</w:t>
        </w:r>
        <w:r>
          <w:tab/>
        </w:r>
        <w:r>
          <w:fldChar w:fldCharType="begin"/>
        </w:r>
        <w:r>
          <w:instrText xml:space="preserve"> PAGEREF _Toc17393 \h </w:instrText>
        </w:r>
        <w:r>
          <w:fldChar w:fldCharType="separate"/>
        </w:r>
        <w:r>
          <w:t>36</w:t>
        </w:r>
        <w:r>
          <w:fldChar w:fldCharType="end"/>
        </w:r>
      </w:hyperlink>
    </w:p>
    <w:p>
      <w:pPr>
        <w:pStyle w:val="TOC2"/>
        <w:tabs>
          <w:tab w:val="right" w:leader="dot" w:pos="8306"/>
        </w:tabs>
      </w:pPr>
      <w:hyperlink w:anchor="_Toc19706" w:history="1">
        <w:r>
          <w:rPr>
            <w:rFonts w:ascii="仿宋" w:eastAsia="仿宋" w:hAnsi="仿宋" w:cs="仿宋" w:hint="eastAsia"/>
            <w:lang w:eastAsia="zh-CN"/>
          </w:rPr>
          <w:t>(三)、运营期环境保护</w:t>
        </w:r>
        <w:r>
          <w:tab/>
        </w:r>
        <w:r>
          <w:fldChar w:fldCharType="begin"/>
        </w:r>
        <w:r>
          <w:instrText xml:space="preserve"> PAGEREF _Toc19706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2" w:history="1">
        <w:r>
          <w:rPr>
            <w:rFonts w:ascii="仿宋" w:eastAsia="仿宋" w:hAnsi="仿宋" w:cs="仿宋" w:hint="eastAsia"/>
            <w:lang w:eastAsia="zh-CN"/>
          </w:rPr>
          <w:t>(四)、扣塔项目建设对区域经济的影响</w:t>
        </w:r>
        <w:r>
          <w:tab/>
        </w:r>
        <w:r>
          <w:fldChar w:fldCharType="begin"/>
        </w:r>
        <w:r>
          <w:instrText xml:space="preserve"> PAGEREF _Toc28902 \h </w:instrText>
        </w:r>
        <w:r>
          <w:fldChar w:fldCharType="separate"/>
        </w:r>
        <w:r>
          <w:t>39</w:t>
        </w:r>
        <w:r>
          <w:fldChar w:fldCharType="end"/>
        </w:r>
      </w:hyperlink>
    </w:p>
    <w:p>
      <w:pPr>
        <w:pStyle w:val="TOC2"/>
        <w:tabs>
          <w:tab w:val="right" w:leader="dot" w:pos="8306"/>
        </w:tabs>
      </w:pPr>
      <w:hyperlink w:anchor="_Toc25976" w:history="1">
        <w:r>
          <w:rPr>
            <w:rFonts w:ascii="仿宋" w:eastAsia="仿宋" w:hAnsi="仿宋" w:cs="仿宋" w:hint="eastAsia"/>
            <w:lang w:eastAsia="zh-CN"/>
          </w:rPr>
          <w:t>(五)、废弃物处理</w:t>
        </w:r>
        <w:r>
          <w:tab/>
        </w:r>
        <w:r>
          <w:fldChar w:fldCharType="begin"/>
        </w:r>
        <w:r>
          <w:instrText xml:space="preserve"> PAGEREF _Toc25976 \h </w:instrText>
        </w:r>
        <w:r>
          <w:fldChar w:fldCharType="separate"/>
        </w:r>
        <w:r>
          <w:t>40</w:t>
        </w:r>
        <w:r>
          <w:fldChar w:fldCharType="end"/>
        </w:r>
      </w:hyperlink>
    </w:p>
    <w:p>
      <w:pPr>
        <w:pStyle w:val="TOC2"/>
        <w:tabs>
          <w:tab w:val="right" w:leader="dot" w:pos="8306"/>
        </w:tabs>
      </w:pPr>
      <w:hyperlink w:anchor="_Toc20079" w:history="1">
        <w:r>
          <w:rPr>
            <w:rFonts w:ascii="仿宋" w:eastAsia="仿宋" w:hAnsi="仿宋" w:cs="仿宋" w:hint="eastAsia"/>
            <w:lang w:eastAsia="zh-CN"/>
          </w:rPr>
          <w:t>(六)、特殊环境影响分析</w:t>
        </w:r>
        <w:r>
          <w:tab/>
        </w:r>
        <w:r>
          <w:fldChar w:fldCharType="begin"/>
        </w:r>
        <w:r>
          <w:instrText xml:space="preserve"> PAGEREF _Toc20079 \h </w:instrText>
        </w:r>
        <w:r>
          <w:fldChar w:fldCharType="separate"/>
        </w:r>
        <w:r>
          <w:t>41</w:t>
        </w:r>
        <w:r>
          <w:fldChar w:fldCharType="end"/>
        </w:r>
      </w:hyperlink>
    </w:p>
    <w:p>
      <w:pPr>
        <w:pStyle w:val="TOC2"/>
        <w:tabs>
          <w:tab w:val="right" w:leader="dot" w:pos="8306"/>
        </w:tabs>
      </w:pPr>
      <w:hyperlink w:anchor="_Toc18548" w:history="1">
        <w:r>
          <w:rPr>
            <w:rFonts w:ascii="仿宋" w:eastAsia="仿宋" w:hAnsi="仿宋" w:cs="仿宋" w:hint="eastAsia"/>
            <w:lang w:eastAsia="zh-CN"/>
          </w:rPr>
          <w:t>(七)、清洁生产</w:t>
        </w:r>
        <w:r>
          <w:tab/>
        </w:r>
        <w:r>
          <w:fldChar w:fldCharType="begin"/>
        </w:r>
        <w:r>
          <w:instrText xml:space="preserve"> PAGEREF _Toc18548 \h </w:instrText>
        </w:r>
        <w:r>
          <w:fldChar w:fldCharType="separate"/>
        </w:r>
        <w:r>
          <w:t>43</w:t>
        </w:r>
        <w:r>
          <w:fldChar w:fldCharType="end"/>
        </w:r>
      </w:hyperlink>
    </w:p>
    <w:p>
      <w:pPr>
        <w:pStyle w:val="TOC2"/>
        <w:tabs>
          <w:tab w:val="right" w:leader="dot" w:pos="8306"/>
        </w:tabs>
      </w:pPr>
      <w:hyperlink w:anchor="_Toc24797" w:history="1">
        <w:r>
          <w:rPr>
            <w:rFonts w:ascii="仿宋" w:eastAsia="仿宋" w:hAnsi="仿宋" w:cs="仿宋" w:hint="eastAsia"/>
            <w:lang w:eastAsia="zh-CN"/>
          </w:rPr>
          <w:t>(八)、环境保护综合评价</w:t>
        </w:r>
        <w:r>
          <w:tab/>
        </w:r>
        <w:r>
          <w:fldChar w:fldCharType="begin"/>
        </w:r>
        <w:r>
          <w:instrText xml:space="preserve"> PAGEREF _Toc24797 \h </w:instrText>
        </w:r>
        <w:r>
          <w:fldChar w:fldCharType="separate"/>
        </w:r>
        <w:r>
          <w:t>44</w:t>
        </w:r>
        <w:r>
          <w:fldChar w:fldCharType="end"/>
        </w:r>
      </w:hyperlink>
    </w:p>
    <w:p>
      <w:pPr>
        <w:pStyle w:val="TOC1"/>
        <w:tabs>
          <w:tab w:val="right" w:leader="dot" w:pos="8306"/>
        </w:tabs>
      </w:pPr>
      <w:hyperlink w:anchor="_Toc21668" w:history="1">
        <w:r>
          <w:rPr>
            <w:rFonts w:ascii="仿宋" w:eastAsia="仿宋" w:hAnsi="仿宋" w:cs="仿宋" w:hint="eastAsia"/>
            <w:lang w:eastAsia="zh-CN"/>
          </w:rPr>
          <w:t>十一、生产安全保护</w:t>
        </w:r>
        <w:r>
          <w:tab/>
        </w:r>
        <w:r>
          <w:fldChar w:fldCharType="begin"/>
        </w:r>
        <w:r>
          <w:instrText xml:space="preserve"> PAGEREF _Toc21668 \h </w:instrText>
        </w:r>
        <w:r>
          <w:fldChar w:fldCharType="separate"/>
        </w:r>
        <w:r>
          <w:t>45</w:t>
        </w:r>
        <w:r>
          <w:fldChar w:fldCharType="end"/>
        </w:r>
      </w:hyperlink>
    </w:p>
    <w:p>
      <w:pPr>
        <w:pStyle w:val="TOC2"/>
        <w:tabs>
          <w:tab w:val="right" w:leader="dot" w:pos="8306"/>
        </w:tabs>
      </w:pPr>
      <w:hyperlink w:anchor="_Toc4340" w:history="1">
        <w:r>
          <w:rPr>
            <w:rFonts w:ascii="仿宋" w:eastAsia="仿宋" w:hAnsi="仿宋" w:cs="仿宋" w:hint="eastAsia"/>
            <w:lang w:eastAsia="zh-CN"/>
          </w:rPr>
          <w:t>(一)、消防安全</w:t>
        </w:r>
        <w:r>
          <w:tab/>
        </w:r>
        <w:r>
          <w:fldChar w:fldCharType="begin"/>
        </w:r>
        <w:r>
          <w:instrText xml:space="preserve"> PAGEREF _Toc4340 \h </w:instrText>
        </w:r>
        <w:r>
          <w:fldChar w:fldCharType="separate"/>
        </w:r>
        <w:r>
          <w:t>45</w:t>
        </w:r>
        <w:r>
          <w:fldChar w:fldCharType="end"/>
        </w:r>
      </w:hyperlink>
    </w:p>
    <w:p>
      <w:pPr>
        <w:pStyle w:val="TOC2"/>
        <w:tabs>
          <w:tab w:val="right" w:leader="dot" w:pos="8306"/>
        </w:tabs>
      </w:pPr>
      <w:hyperlink w:anchor="_Toc26888" w:history="1">
        <w:r>
          <w:rPr>
            <w:rFonts w:ascii="仿宋" w:eastAsia="仿宋" w:hAnsi="仿宋" w:cs="仿宋" w:hint="eastAsia"/>
            <w:lang w:eastAsia="zh-CN"/>
          </w:rPr>
          <w:t>(二)、防火防爆总图布置措施</w:t>
        </w:r>
        <w:r>
          <w:tab/>
        </w:r>
        <w:r>
          <w:fldChar w:fldCharType="begin"/>
        </w:r>
        <w:r>
          <w:instrText xml:space="preserve"> PAGEREF _Toc26888 \h </w:instrText>
        </w:r>
        <w:r>
          <w:fldChar w:fldCharType="separate"/>
        </w:r>
        <w:r>
          <w:t>46</w:t>
        </w:r>
        <w:r>
          <w:fldChar w:fldCharType="end"/>
        </w:r>
      </w:hyperlink>
    </w:p>
    <w:p>
      <w:pPr>
        <w:pStyle w:val="TOC2"/>
        <w:tabs>
          <w:tab w:val="right" w:leader="dot" w:pos="8306"/>
        </w:tabs>
      </w:pPr>
      <w:hyperlink w:anchor="_Toc32243" w:history="1">
        <w:r>
          <w:rPr>
            <w:rFonts w:ascii="仿宋" w:eastAsia="仿宋" w:hAnsi="仿宋" w:cs="仿宋" w:hint="eastAsia"/>
            <w:lang w:eastAsia="zh-CN"/>
          </w:rPr>
          <w:t>(三)、自然灾害防范措施</w:t>
        </w:r>
        <w:r>
          <w:tab/>
        </w:r>
        <w:r>
          <w:fldChar w:fldCharType="begin"/>
        </w:r>
        <w:r>
          <w:instrText xml:space="preserve"> PAGEREF _Toc32243 \h </w:instrText>
        </w:r>
        <w:r>
          <w:fldChar w:fldCharType="separate"/>
        </w:r>
        <w:r>
          <w:t>47</w:t>
        </w:r>
        <w:r>
          <w:fldChar w:fldCharType="end"/>
        </w:r>
      </w:hyperlink>
    </w:p>
    <w:p>
      <w:pPr>
        <w:pStyle w:val="TOC2"/>
        <w:tabs>
          <w:tab w:val="right" w:leader="dot" w:pos="8306"/>
        </w:tabs>
      </w:pPr>
      <w:hyperlink w:anchor="_Toc23342" w:history="1">
        <w:r>
          <w:rPr>
            <w:rFonts w:ascii="仿宋" w:eastAsia="仿宋" w:hAnsi="仿宋" w:cs="仿宋" w:hint="eastAsia"/>
            <w:lang w:eastAsia="zh-CN"/>
          </w:rPr>
          <w:t>(四)、安全色及安全标志使用要求</w:t>
        </w:r>
        <w:r>
          <w:tab/>
        </w:r>
        <w:r>
          <w:fldChar w:fldCharType="begin"/>
        </w:r>
        <w:r>
          <w:instrText xml:space="preserve"> PAGEREF _Toc23342 \h </w:instrText>
        </w:r>
        <w:r>
          <w:fldChar w:fldCharType="separate"/>
        </w:r>
        <w:r>
          <w:t>48</w:t>
        </w:r>
        <w:r>
          <w:fldChar w:fldCharType="end"/>
        </w:r>
      </w:hyperlink>
    </w:p>
    <w:p>
      <w:pPr>
        <w:pStyle w:val="TOC2"/>
        <w:tabs>
          <w:tab w:val="right" w:leader="dot" w:pos="8306"/>
        </w:tabs>
      </w:pPr>
      <w:hyperlink w:anchor="_Toc21813" w:history="1">
        <w:r>
          <w:rPr>
            <w:rFonts w:ascii="仿宋" w:eastAsia="仿宋" w:hAnsi="仿宋" w:cs="仿宋" w:hint="eastAsia"/>
            <w:lang w:eastAsia="zh-CN"/>
          </w:rPr>
          <w:t>(五)、防尘防毒措施</w:t>
        </w:r>
        <w:r>
          <w:tab/>
        </w:r>
        <w:r>
          <w:fldChar w:fldCharType="begin"/>
        </w:r>
        <w:r>
          <w:instrText xml:space="preserve"> PAGEREF _Toc21813 \h </w:instrText>
        </w:r>
        <w:r>
          <w:fldChar w:fldCharType="separate"/>
        </w:r>
        <w:r>
          <w:t>49</w:t>
        </w:r>
        <w:r>
          <w:fldChar w:fldCharType="end"/>
        </w:r>
      </w:hyperlink>
    </w:p>
    <w:p>
      <w:pPr>
        <w:pStyle w:val="TOC2"/>
        <w:tabs>
          <w:tab w:val="right" w:leader="dot" w:pos="8306"/>
        </w:tabs>
      </w:pPr>
      <w:hyperlink w:anchor="_Toc16619" w:history="1">
        <w:r>
          <w:rPr>
            <w:rFonts w:ascii="仿宋" w:eastAsia="仿宋" w:hAnsi="仿宋" w:cs="仿宋" w:hint="eastAsia"/>
            <w:lang w:eastAsia="zh-CN"/>
          </w:rPr>
          <w:t>(六)、防静电、触电防护及防雷措施</w:t>
        </w:r>
        <w:r>
          <w:tab/>
        </w:r>
        <w:r>
          <w:fldChar w:fldCharType="begin"/>
        </w:r>
        <w:r>
          <w:instrText xml:space="preserve"> PAGEREF _Toc16619 \h </w:instrText>
        </w:r>
        <w:r>
          <w:fldChar w:fldCharType="separate"/>
        </w:r>
        <w:r>
          <w:t>50</w:t>
        </w:r>
        <w:r>
          <w:fldChar w:fldCharType="end"/>
        </w:r>
      </w:hyperlink>
    </w:p>
    <w:p>
      <w:pPr>
        <w:pStyle w:val="TOC2"/>
        <w:tabs>
          <w:tab w:val="right" w:leader="dot" w:pos="8306"/>
        </w:tabs>
      </w:pPr>
      <w:hyperlink w:anchor="_Toc920" w:history="1">
        <w:r>
          <w:rPr>
            <w:rFonts w:ascii="仿宋" w:eastAsia="仿宋" w:hAnsi="仿宋" w:cs="仿宋" w:hint="eastAsia"/>
            <w:lang w:eastAsia="zh-CN"/>
          </w:rPr>
          <w:t>(七)、机械设备安全保障措施</w:t>
        </w:r>
        <w:r>
          <w:tab/>
        </w:r>
        <w:r>
          <w:fldChar w:fldCharType="begin"/>
        </w:r>
        <w:r>
          <w:instrText xml:space="preserve"> PAGEREF _Toc920 \h </w:instrText>
        </w:r>
        <w:r>
          <w:fldChar w:fldCharType="separate"/>
        </w:r>
        <w:r>
          <w:t>51</w:t>
        </w:r>
        <w:r>
          <w:fldChar w:fldCharType="end"/>
        </w:r>
      </w:hyperlink>
    </w:p>
    <w:p>
      <w:pPr>
        <w:pStyle w:val="TOC1"/>
        <w:tabs>
          <w:tab w:val="right" w:leader="dot" w:pos="8306"/>
        </w:tabs>
      </w:pPr>
      <w:hyperlink w:anchor="_Toc12437" w:history="1">
        <w:r>
          <w:rPr>
            <w:rFonts w:ascii="仿宋" w:eastAsia="仿宋" w:hAnsi="仿宋" w:cs="仿宋" w:hint="eastAsia"/>
            <w:lang w:eastAsia="zh-CN"/>
          </w:rPr>
          <w:t>十二、扣塔项目风险管理</w:t>
        </w:r>
        <w:r>
          <w:tab/>
        </w:r>
        <w:r>
          <w:fldChar w:fldCharType="begin"/>
        </w:r>
        <w:r>
          <w:instrText xml:space="preserve"> PAGEREF _Toc12437 \h </w:instrText>
        </w:r>
        <w:r>
          <w:fldChar w:fldCharType="separate"/>
        </w:r>
        <w:r>
          <w:t>52</w:t>
        </w:r>
        <w:r>
          <w:fldChar w:fldCharType="end"/>
        </w:r>
      </w:hyperlink>
    </w:p>
    <w:p>
      <w:pPr>
        <w:pStyle w:val="TOC2"/>
        <w:tabs>
          <w:tab w:val="right" w:leader="dot" w:pos="8306"/>
        </w:tabs>
      </w:pPr>
      <w:hyperlink w:anchor="_Toc30531" w:history="1">
        <w:r>
          <w:rPr>
            <w:rFonts w:ascii="仿宋" w:eastAsia="仿宋" w:hAnsi="仿宋" w:cs="仿宋" w:hint="eastAsia"/>
            <w:lang w:eastAsia="zh-CN"/>
          </w:rPr>
          <w:t>(一)、风险识别与评估</w:t>
        </w:r>
        <w:r>
          <w:tab/>
        </w:r>
        <w:r>
          <w:fldChar w:fldCharType="begin"/>
        </w:r>
        <w:r>
          <w:instrText xml:space="preserve"> PAGEREF _Toc30531 \h </w:instrText>
        </w:r>
        <w:r>
          <w:fldChar w:fldCharType="separate"/>
        </w:r>
        <w:r>
          <w:t>52</w:t>
        </w:r>
        <w:r>
          <w:fldChar w:fldCharType="end"/>
        </w:r>
      </w:hyperlink>
    </w:p>
    <w:p>
      <w:pPr>
        <w:pStyle w:val="TOC2"/>
        <w:tabs>
          <w:tab w:val="right" w:leader="dot" w:pos="8306"/>
        </w:tabs>
      </w:pPr>
      <w:hyperlink w:anchor="_Toc29752" w:history="1">
        <w:r>
          <w:rPr>
            <w:rFonts w:ascii="仿宋" w:eastAsia="仿宋" w:hAnsi="仿宋" w:cs="仿宋" w:hint="eastAsia"/>
            <w:lang w:eastAsia="zh-CN"/>
          </w:rPr>
          <w:t>(二)、风险应对策略</w:t>
        </w:r>
        <w:r>
          <w:tab/>
        </w:r>
        <w:r>
          <w:fldChar w:fldCharType="begin"/>
        </w:r>
        <w:r>
          <w:instrText xml:space="preserve"> PAGEREF _Toc29752 \h </w:instrText>
        </w:r>
        <w:r>
          <w:fldChar w:fldCharType="separate"/>
        </w:r>
        <w:r>
          <w:t>54</w:t>
        </w:r>
        <w:r>
          <w:fldChar w:fldCharType="end"/>
        </w:r>
      </w:hyperlink>
    </w:p>
    <w:p>
      <w:pPr>
        <w:pStyle w:val="TOC2"/>
        <w:tabs>
          <w:tab w:val="right" w:leader="dot" w:pos="8306"/>
        </w:tabs>
      </w:pPr>
      <w:hyperlink w:anchor="_Toc7307" w:history="1">
        <w:r>
          <w:rPr>
            <w:rFonts w:ascii="仿宋" w:eastAsia="仿宋" w:hAnsi="仿宋" w:cs="仿宋" w:hint="eastAsia"/>
            <w:lang w:eastAsia="zh-CN"/>
          </w:rPr>
          <w:t>(三)、风险监控与控制</w:t>
        </w:r>
        <w:r>
          <w:tab/>
        </w:r>
        <w:r>
          <w:fldChar w:fldCharType="begin"/>
        </w:r>
        <w:r>
          <w:instrText xml:space="preserve"> PAGEREF _Toc7307 \h </w:instrText>
        </w:r>
        <w:r>
          <w:fldChar w:fldCharType="separate"/>
        </w:r>
        <w:r>
          <w:t>55</w:t>
        </w:r>
        <w:r>
          <w:fldChar w:fldCharType="end"/>
        </w:r>
      </w:hyperlink>
    </w:p>
    <w:p>
      <w:pPr>
        <w:pStyle w:val="TOC1"/>
        <w:tabs>
          <w:tab w:val="right" w:leader="dot" w:pos="8306"/>
        </w:tabs>
      </w:pPr>
      <w:hyperlink w:anchor="_Toc20328" w:history="1">
        <w:r>
          <w:rPr>
            <w:rFonts w:ascii="仿宋" w:eastAsia="仿宋" w:hAnsi="仿宋" w:cs="仿宋" w:hint="eastAsia"/>
            <w:lang w:eastAsia="zh-CN"/>
          </w:rPr>
          <w:t>十三、扣塔项目工程方案分析</w:t>
        </w:r>
        <w:r>
          <w:tab/>
        </w:r>
        <w:r>
          <w:fldChar w:fldCharType="begin"/>
        </w:r>
        <w:r>
          <w:instrText xml:space="preserve"> PAGEREF _Toc20328 \h </w:instrText>
        </w:r>
        <w:r>
          <w:fldChar w:fldCharType="separate"/>
        </w:r>
        <w:r>
          <w:t>56</w:t>
        </w:r>
        <w:r>
          <w:fldChar w:fldCharType="end"/>
        </w:r>
      </w:hyperlink>
    </w:p>
    <w:p>
      <w:pPr>
        <w:pStyle w:val="TOC2"/>
        <w:tabs>
          <w:tab w:val="right" w:leader="dot" w:pos="8306"/>
        </w:tabs>
      </w:pPr>
      <w:hyperlink w:anchor="_Toc22274" w:history="1">
        <w:r>
          <w:rPr>
            <w:rFonts w:ascii="仿宋" w:eastAsia="仿宋" w:hAnsi="仿宋" w:cs="仿宋" w:hint="eastAsia"/>
            <w:lang w:eastAsia="zh-CN"/>
          </w:rPr>
          <w:t>(一)、建筑工程设计原则</w:t>
        </w:r>
        <w:r>
          <w:tab/>
        </w:r>
        <w:r>
          <w:fldChar w:fldCharType="begin"/>
        </w:r>
        <w:r>
          <w:instrText xml:space="preserve"> PAGEREF _Toc22274 \h </w:instrText>
        </w:r>
        <w:r>
          <w:fldChar w:fldCharType="separate"/>
        </w:r>
        <w:r>
          <w:t>56</w:t>
        </w:r>
        <w:r>
          <w:fldChar w:fldCharType="end"/>
        </w:r>
      </w:hyperlink>
    </w:p>
    <w:p>
      <w:pPr>
        <w:pStyle w:val="TOC2"/>
        <w:tabs>
          <w:tab w:val="right" w:leader="dot" w:pos="8306"/>
        </w:tabs>
      </w:pPr>
      <w:hyperlink w:anchor="_Toc13460" w:history="1">
        <w:r>
          <w:rPr>
            <w:rFonts w:ascii="仿宋" w:eastAsia="仿宋" w:hAnsi="仿宋" w:cs="仿宋" w:hint="eastAsia"/>
            <w:lang w:eastAsia="zh-CN"/>
          </w:rPr>
          <w:t>(二)、土建工程建设指标</w:t>
        </w:r>
        <w:r>
          <w:tab/>
        </w:r>
        <w:r>
          <w:fldChar w:fldCharType="begin"/>
        </w:r>
        <w:r>
          <w:instrText xml:space="preserve"> PAGEREF _Toc13460 \h </w:instrText>
        </w:r>
        <w:r>
          <w:fldChar w:fldCharType="separate"/>
        </w:r>
        <w:r>
          <w:t>60</w:t>
        </w:r>
        <w:r>
          <w:fldChar w:fldCharType="end"/>
        </w:r>
      </w:hyperlink>
    </w:p>
    <w:p>
      <w:pPr>
        <w:pStyle w:val="TOC1"/>
        <w:tabs>
          <w:tab w:val="right" w:leader="dot" w:pos="8306"/>
        </w:tabs>
      </w:pPr>
      <w:hyperlink w:anchor="_Toc32754" w:history="1">
        <w:r>
          <w:rPr>
            <w:rFonts w:ascii="仿宋" w:eastAsia="仿宋" w:hAnsi="仿宋" w:cs="仿宋" w:hint="eastAsia"/>
            <w:lang w:eastAsia="zh-CN"/>
          </w:rPr>
          <w:t>十四、扣塔项目实施时间节点</w:t>
        </w:r>
        <w:r>
          <w:tab/>
        </w:r>
        <w:r>
          <w:fldChar w:fldCharType="begin"/>
        </w:r>
        <w:r>
          <w:instrText xml:space="preserve"> PAGEREF _Toc32754 \h </w:instrText>
        </w:r>
        <w:r>
          <w:fldChar w:fldCharType="separate"/>
        </w:r>
        <w:r>
          <w:t>61</w:t>
        </w:r>
        <w:r>
          <w:fldChar w:fldCharType="end"/>
        </w:r>
      </w:hyperlink>
    </w:p>
    <w:p>
      <w:pPr>
        <w:pStyle w:val="TOC2"/>
        <w:tabs>
          <w:tab w:val="right" w:leader="dot" w:pos="8306"/>
        </w:tabs>
      </w:pPr>
      <w:hyperlink w:anchor="_Toc28169" w:history="1">
        <w:r>
          <w:rPr>
            <w:rFonts w:ascii="仿宋" w:eastAsia="仿宋" w:hAnsi="仿宋" w:cs="仿宋" w:hint="eastAsia"/>
            <w:lang w:eastAsia="zh-CN"/>
          </w:rPr>
          <w:t>(一)、扣塔项目启动阶段时间节点</w:t>
        </w:r>
        <w:r>
          <w:tab/>
        </w:r>
        <w:r>
          <w:fldChar w:fldCharType="begin"/>
        </w:r>
        <w:r>
          <w:instrText xml:space="preserve"> PAGEREF _Toc28169 \h </w:instrText>
        </w:r>
        <w:r>
          <w:fldChar w:fldCharType="separate"/>
        </w:r>
        <w:r>
          <w:t>61</w:t>
        </w:r>
        <w:r>
          <w:fldChar w:fldCharType="end"/>
        </w:r>
      </w:hyperlink>
    </w:p>
    <w:p>
      <w:pPr>
        <w:pStyle w:val="TOC2"/>
        <w:tabs>
          <w:tab w:val="right" w:leader="dot" w:pos="8306"/>
        </w:tabs>
      </w:pPr>
      <w:hyperlink w:anchor="_Toc32220" w:history="1">
        <w:r>
          <w:rPr>
            <w:rFonts w:ascii="仿宋" w:eastAsia="仿宋" w:hAnsi="仿宋" w:cs="仿宋" w:hint="eastAsia"/>
            <w:lang w:eastAsia="zh-CN"/>
          </w:rPr>
          <w:t>(二)、扣塔项目执行阶段时间节点</w:t>
        </w:r>
        <w:r>
          <w:tab/>
        </w:r>
        <w:r>
          <w:fldChar w:fldCharType="begin"/>
        </w:r>
        <w:r>
          <w:instrText xml:space="preserve"> PAGEREF _Toc32220 \h </w:instrText>
        </w:r>
        <w:r>
          <w:fldChar w:fldCharType="separate"/>
        </w:r>
        <w:r>
          <w:t>62</w:t>
        </w:r>
        <w:r>
          <w:fldChar w:fldCharType="end"/>
        </w:r>
      </w:hyperlink>
    </w:p>
    <w:p>
      <w:pPr>
        <w:pStyle w:val="TOC2"/>
        <w:tabs>
          <w:tab w:val="right" w:leader="dot" w:pos="8306"/>
        </w:tabs>
      </w:pPr>
      <w:hyperlink w:anchor="_Toc8206" w:history="1">
        <w:r>
          <w:rPr>
            <w:rFonts w:ascii="仿宋" w:eastAsia="仿宋" w:hAnsi="仿宋" w:cs="仿宋" w:hint="eastAsia"/>
            <w:lang w:eastAsia="zh-CN"/>
          </w:rPr>
          <w:t>(三)、扣塔项目完成阶段时间节点</w:t>
        </w:r>
        <w:r>
          <w:tab/>
        </w:r>
        <w:r>
          <w:fldChar w:fldCharType="begin"/>
        </w:r>
        <w:r>
          <w:instrText xml:space="preserve"> PAGEREF _Toc8206 \h </w:instrText>
        </w:r>
        <w:r>
          <w:fldChar w:fldCharType="separate"/>
        </w:r>
        <w:r>
          <w:t>63</w:t>
        </w:r>
        <w:r>
          <w:fldChar w:fldCharType="end"/>
        </w:r>
      </w:hyperlink>
    </w:p>
    <w:p>
      <w:pPr>
        <w:pStyle w:val="TOC1"/>
        <w:tabs>
          <w:tab w:val="right" w:leader="dot" w:pos="8306"/>
        </w:tabs>
      </w:pPr>
      <w:hyperlink w:anchor="_Toc25770" w:history="1">
        <w:r>
          <w:rPr>
            <w:rFonts w:ascii="仿宋" w:eastAsia="仿宋" w:hAnsi="仿宋" w:cs="仿宋" w:hint="eastAsia"/>
            <w:lang w:eastAsia="zh-CN"/>
          </w:rPr>
          <w:t>十五、扣塔项目实施保障措施</w:t>
        </w:r>
        <w:r>
          <w:tab/>
        </w:r>
        <w:r>
          <w:fldChar w:fldCharType="begin"/>
        </w:r>
        <w:r>
          <w:instrText xml:space="preserve"> PAGEREF _Toc25770 \h </w:instrText>
        </w:r>
        <w:r>
          <w:fldChar w:fldCharType="separate"/>
        </w:r>
        <w:r>
          <w:t>64</w:t>
        </w:r>
        <w:r>
          <w:fldChar w:fldCharType="end"/>
        </w:r>
      </w:hyperlink>
    </w:p>
    <w:p>
      <w:pPr>
        <w:pStyle w:val="TOC2"/>
        <w:tabs>
          <w:tab w:val="right" w:leader="dot" w:pos="8306"/>
        </w:tabs>
      </w:pPr>
      <w:hyperlink w:anchor="_Toc29873" w:history="1">
        <w:r>
          <w:rPr>
            <w:rFonts w:ascii="仿宋" w:eastAsia="仿宋" w:hAnsi="仿宋" w:cs="仿宋" w:hint="eastAsia"/>
            <w:lang w:eastAsia="zh-CN"/>
          </w:rPr>
          <w:t>(一)、扣塔项目实施保障机制</w:t>
        </w:r>
        <w:r>
          <w:tab/>
        </w:r>
        <w:r>
          <w:fldChar w:fldCharType="begin"/>
        </w:r>
        <w:r>
          <w:instrText xml:space="preserve"> PAGEREF _Toc29873 \h </w:instrText>
        </w:r>
        <w:r>
          <w:fldChar w:fldCharType="separate"/>
        </w:r>
        <w:r>
          <w:t>64</w:t>
        </w:r>
        <w:r>
          <w:fldChar w:fldCharType="end"/>
        </w:r>
      </w:hyperlink>
    </w:p>
    <w:p>
      <w:pPr>
        <w:pStyle w:val="TOC2"/>
        <w:tabs>
          <w:tab w:val="right" w:leader="dot" w:pos="8306"/>
        </w:tabs>
      </w:pPr>
      <w:hyperlink w:anchor="_Toc19638" w:history="1">
        <w:r>
          <w:rPr>
            <w:rFonts w:ascii="仿宋" w:eastAsia="仿宋" w:hAnsi="仿宋" w:cs="仿宋" w:hint="eastAsia"/>
            <w:lang w:eastAsia="zh-CN"/>
          </w:rPr>
          <w:t>(二)、扣塔项目法律合规要求</w:t>
        </w:r>
        <w:r>
          <w:tab/>
        </w:r>
        <w:r>
          <w:fldChar w:fldCharType="begin"/>
        </w:r>
        <w:r>
          <w:instrText xml:space="preserve"> PAGEREF _Toc19638 \h </w:instrText>
        </w:r>
        <w:r>
          <w:fldChar w:fldCharType="separate"/>
        </w:r>
        <w:r>
          <w:t>67</w:t>
        </w:r>
        <w:r>
          <w:fldChar w:fldCharType="end"/>
        </w:r>
      </w:hyperlink>
    </w:p>
    <w:p>
      <w:pPr>
        <w:pStyle w:val="TOC2"/>
        <w:tabs>
          <w:tab w:val="right" w:leader="dot" w:pos="8306"/>
        </w:tabs>
      </w:pPr>
      <w:hyperlink w:anchor="_Toc1864" w:history="1">
        <w:r>
          <w:rPr>
            <w:rFonts w:ascii="仿宋" w:eastAsia="仿宋" w:hAnsi="仿宋" w:cs="仿宋" w:hint="eastAsia"/>
            <w:lang w:eastAsia="zh-CN"/>
          </w:rPr>
          <w:t>(三)、扣塔项目合同管理与法律事务</w:t>
        </w:r>
        <w:r>
          <w:tab/>
        </w:r>
        <w:r>
          <w:fldChar w:fldCharType="begin"/>
        </w:r>
        <w:r>
          <w:instrText xml:space="preserve"> PAGEREF _Toc1864 \h </w:instrText>
        </w:r>
        <w:r>
          <w:fldChar w:fldCharType="separate"/>
        </w:r>
        <w:r>
          <w:t>71</w:t>
        </w:r>
        <w:r>
          <w:fldChar w:fldCharType="end"/>
        </w:r>
      </w:hyperlink>
    </w:p>
    <w:p>
      <w:pPr>
        <w:pStyle w:val="TOC2"/>
        <w:tabs>
          <w:tab w:val="right" w:leader="dot" w:pos="8306"/>
        </w:tabs>
      </w:pPr>
      <w:hyperlink w:anchor="_Toc16092" w:history="1">
        <w:r>
          <w:rPr>
            <w:rFonts w:ascii="仿宋" w:eastAsia="仿宋" w:hAnsi="仿宋" w:cs="仿宋" w:hint="eastAsia"/>
            <w:lang w:eastAsia="zh-CN"/>
          </w:rPr>
          <w:t>(四)、扣塔项目知识产权保护策略</w:t>
        </w:r>
        <w:r>
          <w:tab/>
        </w:r>
        <w:r>
          <w:fldChar w:fldCharType="begin"/>
        </w:r>
        <w:r>
          <w:instrText xml:space="preserve"> PAGEREF _Toc16092 \h </w:instrText>
        </w:r>
        <w:r>
          <w:fldChar w:fldCharType="separate"/>
        </w:r>
        <w:r>
          <w:t>77</w:t>
        </w:r>
        <w:r>
          <w:fldChar w:fldCharType="end"/>
        </w:r>
      </w:hyperlink>
    </w:p>
    <w:p>
      <w:pPr>
        <w:pStyle w:val="TOC1"/>
        <w:tabs>
          <w:tab w:val="right" w:leader="dot" w:pos="8306"/>
        </w:tabs>
      </w:pPr>
      <w:hyperlink w:anchor="_Toc5300" w:history="1">
        <w:r>
          <w:rPr>
            <w:rFonts w:ascii="仿宋" w:eastAsia="仿宋" w:hAnsi="仿宋" w:cs="仿宋" w:hint="eastAsia"/>
            <w:lang w:eastAsia="zh-CN"/>
          </w:rPr>
          <w:t>十六、供应链管理</w:t>
        </w:r>
        <w:r>
          <w:tab/>
        </w:r>
        <w:r>
          <w:fldChar w:fldCharType="begin"/>
        </w:r>
        <w:r>
          <w:instrText xml:space="preserve"> PAGEREF _Toc5300 \h </w:instrText>
        </w:r>
        <w:r>
          <w:fldChar w:fldCharType="separate"/>
        </w:r>
        <w:r>
          <w:t>80</w:t>
        </w:r>
        <w:r>
          <w:fldChar w:fldCharType="end"/>
        </w:r>
      </w:hyperlink>
    </w:p>
    <w:p>
      <w:pPr>
        <w:pStyle w:val="TOC2"/>
        <w:tabs>
          <w:tab w:val="right" w:leader="dot" w:pos="8306"/>
        </w:tabs>
      </w:pPr>
      <w:hyperlink w:anchor="_Toc17955" w:history="1">
        <w:r>
          <w:rPr>
            <w:rFonts w:ascii="仿宋" w:eastAsia="仿宋" w:hAnsi="仿宋" w:cs="仿宋" w:hint="eastAsia"/>
            <w:lang w:eastAsia="zh-CN"/>
          </w:rPr>
          <w:t>(一)、供应链战略规划</w:t>
        </w:r>
        <w:r>
          <w:tab/>
        </w:r>
        <w:r>
          <w:fldChar w:fldCharType="begin"/>
        </w:r>
        <w:r>
          <w:instrText xml:space="preserve"> PAGEREF _Toc17955 \h </w:instrText>
        </w:r>
        <w:r>
          <w:fldChar w:fldCharType="separate"/>
        </w:r>
        <w:r>
          <w:t>80</w:t>
        </w:r>
        <w:r>
          <w:fldChar w:fldCharType="end"/>
        </w:r>
      </w:hyperlink>
    </w:p>
    <w:p>
      <w:pPr>
        <w:pStyle w:val="TOC2"/>
        <w:tabs>
          <w:tab w:val="right" w:leader="dot" w:pos="8306"/>
        </w:tabs>
      </w:pPr>
      <w:hyperlink w:anchor="_Toc24284" w:history="1">
        <w:r>
          <w:rPr>
            <w:rFonts w:ascii="仿宋" w:eastAsia="仿宋" w:hAnsi="仿宋" w:cs="仿宋" w:hint="eastAsia"/>
            <w:lang w:eastAsia="zh-CN"/>
          </w:rPr>
          <w:t>(二)、供应商选择与合作</w:t>
        </w:r>
        <w:r>
          <w:tab/>
        </w:r>
        <w:r>
          <w:fldChar w:fldCharType="begin"/>
        </w:r>
        <w:r>
          <w:instrText xml:space="preserve"> PAGEREF _Toc24284 \h </w:instrText>
        </w:r>
        <w:r>
          <w:fldChar w:fldCharType="separate"/>
        </w:r>
        <w:r>
          <w:t>81</w:t>
        </w:r>
        <w:r>
          <w:fldChar w:fldCharType="end"/>
        </w:r>
      </w:hyperlink>
    </w:p>
    <w:p>
      <w:pPr>
        <w:pStyle w:val="TOC2"/>
        <w:tabs>
          <w:tab w:val="right" w:leader="dot" w:pos="8306"/>
        </w:tabs>
      </w:pPr>
      <w:hyperlink w:anchor="_Toc31697" w:history="1">
        <w:r>
          <w:rPr>
            <w:rFonts w:ascii="仿宋" w:eastAsia="仿宋" w:hAnsi="仿宋" w:cs="仿宋" w:hint="eastAsia"/>
            <w:lang w:eastAsia="zh-CN"/>
          </w:rPr>
          <w:t>(三)、物流与库存管理</w:t>
        </w:r>
        <w:r>
          <w:tab/>
        </w:r>
        <w:r>
          <w:fldChar w:fldCharType="begin"/>
        </w:r>
        <w:r>
          <w:instrText xml:space="preserve"> PAGEREF _Toc31697 \h </w:instrText>
        </w:r>
        <w:r>
          <w:fldChar w:fldCharType="separate"/>
        </w:r>
        <w:r>
          <w:t>82</w:t>
        </w:r>
        <w:r>
          <w:fldChar w:fldCharType="end"/>
        </w:r>
      </w:hyperlink>
    </w:p>
    <w:p>
      <w:pPr>
        <w:pStyle w:val="TOC1"/>
        <w:tabs>
          <w:tab w:val="right" w:leader="dot" w:pos="8306"/>
        </w:tabs>
      </w:pPr>
      <w:hyperlink w:anchor="_Toc25863" w:history="1">
        <w:r>
          <w:rPr>
            <w:rFonts w:ascii="仿宋" w:eastAsia="仿宋" w:hAnsi="仿宋" w:cs="仿宋" w:hint="eastAsia"/>
            <w:lang w:eastAsia="zh-CN"/>
          </w:rPr>
          <w:t>十七、扣塔项目治理与监督</w:t>
        </w:r>
        <w:r>
          <w:tab/>
        </w:r>
        <w:r>
          <w:fldChar w:fldCharType="begin"/>
        </w:r>
        <w:r>
          <w:instrText xml:space="preserve"> PAGEREF _Toc25863 \h </w:instrText>
        </w:r>
        <w:r>
          <w:fldChar w:fldCharType="separate"/>
        </w:r>
        <w:r>
          <w:t>84</w:t>
        </w:r>
        <w:r>
          <w:fldChar w:fldCharType="end"/>
        </w:r>
      </w:hyperlink>
    </w:p>
    <w:p>
      <w:pPr>
        <w:pStyle w:val="TOC2"/>
        <w:tabs>
          <w:tab w:val="right" w:leader="dot" w:pos="8306"/>
        </w:tabs>
      </w:pPr>
      <w:hyperlink w:anchor="_Toc18648" w:history="1">
        <w:r>
          <w:rPr>
            <w:rFonts w:ascii="仿宋" w:eastAsia="仿宋" w:hAnsi="仿宋" w:cs="仿宋" w:hint="eastAsia"/>
            <w:lang w:eastAsia="zh-CN"/>
          </w:rPr>
          <w:t>(一)、扣塔项目治理结构</w:t>
        </w:r>
        <w:r>
          <w:tab/>
        </w:r>
        <w:r>
          <w:fldChar w:fldCharType="begin"/>
        </w:r>
        <w:r>
          <w:instrText xml:space="preserve"> PAGEREF _Toc18648 \h </w:instrText>
        </w:r>
        <w:r>
          <w:fldChar w:fldCharType="separate"/>
        </w:r>
        <w:r>
          <w:t>84</w:t>
        </w:r>
        <w:r>
          <w:fldChar w:fldCharType="end"/>
        </w:r>
      </w:hyperlink>
    </w:p>
    <w:p>
      <w:pPr>
        <w:pStyle w:val="TOC2"/>
        <w:tabs>
          <w:tab w:val="right" w:leader="dot" w:pos="8306"/>
        </w:tabs>
      </w:pPr>
      <w:hyperlink w:anchor="_Toc24569" w:history="1">
        <w:r>
          <w:rPr>
            <w:rFonts w:ascii="仿宋" w:eastAsia="仿宋" w:hAnsi="仿宋" w:cs="仿宋" w:hint="eastAsia"/>
            <w:lang w:eastAsia="zh-CN"/>
          </w:rPr>
          <w:t>(二)、监督与审计</w:t>
        </w:r>
        <w:r>
          <w:tab/>
        </w:r>
        <w:r>
          <w:fldChar w:fldCharType="begin"/>
        </w:r>
        <w:r>
          <w:instrText xml:space="preserve"> PAGEREF _Toc24569 \h </w:instrText>
        </w:r>
        <w:r>
          <w:fldChar w:fldCharType="separate"/>
        </w:r>
        <w:r>
          <w:t>85</w:t>
        </w:r>
        <w:r>
          <w:fldChar w:fldCharType="end"/>
        </w:r>
      </w:hyperlink>
    </w:p>
    <w:p>
      <w:pPr>
        <w:pStyle w:val="TOC1"/>
        <w:tabs>
          <w:tab w:val="right" w:leader="dot" w:pos="8306"/>
        </w:tabs>
      </w:pPr>
      <w:hyperlink w:anchor="_Toc12295" w:history="1">
        <w:r>
          <w:rPr>
            <w:rFonts w:ascii="仿宋" w:eastAsia="仿宋" w:hAnsi="仿宋" w:cs="仿宋" w:hint="eastAsia"/>
            <w:lang w:eastAsia="zh-CN"/>
          </w:rPr>
          <w:t>十八、质量管理体系</w:t>
        </w:r>
        <w:r>
          <w:tab/>
        </w:r>
        <w:r>
          <w:fldChar w:fldCharType="begin"/>
        </w:r>
        <w:r>
          <w:instrText xml:space="preserve"> PAGEREF _Toc12295 \h </w:instrText>
        </w:r>
        <w:r>
          <w:fldChar w:fldCharType="separate"/>
        </w:r>
        <w:r>
          <w:t>86</w:t>
        </w:r>
        <w:r>
          <w:fldChar w:fldCharType="end"/>
        </w:r>
      </w:hyperlink>
    </w:p>
    <w:p>
      <w:pPr>
        <w:pStyle w:val="TOC2"/>
        <w:tabs>
          <w:tab w:val="right" w:leader="dot" w:pos="8306"/>
        </w:tabs>
      </w:pPr>
      <w:hyperlink w:anchor="_Toc10239" w:history="1">
        <w:r>
          <w:rPr>
            <w:rFonts w:ascii="仿宋" w:eastAsia="仿宋" w:hAnsi="仿宋" w:cs="仿宋" w:hint="eastAsia"/>
            <w:lang w:eastAsia="zh-CN"/>
          </w:rPr>
          <w:t>(一)、质量目标与方针</w:t>
        </w:r>
        <w:r>
          <w:tab/>
        </w:r>
        <w:r>
          <w:fldChar w:fldCharType="begin"/>
        </w:r>
        <w:r>
          <w:instrText xml:space="preserve"> PAGEREF _Toc10239 \h </w:instrText>
        </w:r>
        <w:r>
          <w:fldChar w:fldCharType="separate"/>
        </w:r>
        <w:r>
          <w:t>86</w:t>
        </w:r>
        <w:r>
          <w:fldChar w:fldCharType="end"/>
        </w:r>
      </w:hyperlink>
    </w:p>
    <w:p>
      <w:pPr>
        <w:pStyle w:val="TOC2"/>
        <w:tabs>
          <w:tab w:val="right" w:leader="dot" w:pos="8306"/>
        </w:tabs>
      </w:pPr>
      <w:hyperlink w:anchor="_Toc20065" w:history="1">
        <w:r>
          <w:rPr>
            <w:rFonts w:ascii="仿宋" w:eastAsia="仿宋" w:hAnsi="仿宋" w:cs="仿宋" w:hint="eastAsia"/>
            <w:lang w:eastAsia="zh-CN"/>
          </w:rPr>
          <w:t>(二)、质量管理责任</w:t>
        </w:r>
        <w:r>
          <w:tab/>
        </w:r>
        <w:r>
          <w:fldChar w:fldCharType="begin"/>
        </w:r>
        <w:r>
          <w:instrText xml:space="preserve"> PAGEREF _Toc20065 \h </w:instrText>
        </w:r>
        <w:r>
          <w:fldChar w:fldCharType="separate"/>
        </w:r>
        <w:r>
          <w:t>87</w:t>
        </w:r>
        <w:r>
          <w:fldChar w:fldCharType="end"/>
        </w:r>
      </w:hyperlink>
    </w:p>
    <w:p>
      <w:pPr>
        <w:pStyle w:val="TOC2"/>
        <w:tabs>
          <w:tab w:val="right" w:leader="dot" w:pos="8306"/>
        </w:tabs>
      </w:pPr>
      <w:hyperlink w:anchor="_Toc7245" w:history="1">
        <w:r>
          <w:rPr>
            <w:rFonts w:ascii="仿宋" w:eastAsia="仿宋" w:hAnsi="仿宋" w:cs="仿宋" w:hint="eastAsia"/>
            <w:lang w:eastAsia="zh-CN"/>
          </w:rPr>
          <w:t>(三)、质量管理体系文件</w:t>
        </w:r>
        <w:r>
          <w:tab/>
        </w:r>
        <w:r>
          <w:fldChar w:fldCharType="begin"/>
        </w:r>
        <w:r>
          <w:instrText xml:space="preserve"> PAGEREF _Toc7245 \h </w:instrText>
        </w:r>
        <w:r>
          <w:fldChar w:fldCharType="separate"/>
        </w:r>
        <w:r>
          <w:t>89</w:t>
        </w:r>
        <w:r>
          <w:fldChar w:fldCharType="end"/>
        </w:r>
      </w:hyperlink>
    </w:p>
    <w:p>
      <w:pPr>
        <w:pStyle w:val="TOC2"/>
        <w:tabs>
          <w:tab w:val="right" w:leader="dot" w:pos="8306"/>
        </w:tabs>
      </w:pPr>
      <w:hyperlink w:anchor="_Toc27524" w:history="1">
        <w:r>
          <w:rPr>
            <w:rFonts w:ascii="仿宋" w:eastAsia="仿宋" w:hAnsi="仿宋" w:cs="仿宋" w:hint="eastAsia"/>
            <w:lang w:eastAsia="zh-CN"/>
          </w:rPr>
          <w:t>(四)、质量培训与教育</w:t>
        </w:r>
        <w:r>
          <w:tab/>
        </w:r>
        <w:r>
          <w:fldChar w:fldCharType="begin"/>
        </w:r>
        <w:r>
          <w:instrText xml:space="preserve"> PAGEREF _Toc27524 \h </w:instrText>
        </w:r>
        <w:r>
          <w:fldChar w:fldCharType="separate"/>
        </w:r>
        <w:r>
          <w:t>91</w:t>
        </w:r>
        <w:r>
          <w:fldChar w:fldCharType="end"/>
        </w:r>
      </w:hyperlink>
    </w:p>
    <w:p>
      <w:pPr>
        <w:pStyle w:val="TOC2"/>
        <w:tabs>
          <w:tab w:val="right" w:leader="dot" w:pos="8306"/>
        </w:tabs>
      </w:pPr>
      <w:hyperlink w:anchor="_Toc7771" w:history="1">
        <w:r>
          <w:rPr>
            <w:rFonts w:ascii="仿宋" w:eastAsia="仿宋" w:hAnsi="仿宋" w:cs="仿宋" w:hint="eastAsia"/>
            <w:lang w:eastAsia="zh-CN"/>
          </w:rPr>
          <w:t>(五)、质量审核与评价</w:t>
        </w:r>
        <w:r>
          <w:tab/>
        </w:r>
        <w:r>
          <w:fldChar w:fldCharType="begin"/>
        </w:r>
        <w:r>
          <w:instrText xml:space="preserve"> PAGEREF _Toc7771 \h </w:instrText>
        </w:r>
        <w:r>
          <w:fldChar w:fldCharType="separate"/>
        </w:r>
        <w:r>
          <w:t>92</w:t>
        </w:r>
        <w:r>
          <w:fldChar w:fldCharType="end"/>
        </w:r>
      </w:hyperlink>
    </w:p>
    <w:p>
      <w:pPr>
        <w:pStyle w:val="TOC2"/>
        <w:tabs>
          <w:tab w:val="right" w:leader="dot" w:pos="8306"/>
        </w:tabs>
      </w:pPr>
      <w:hyperlink w:anchor="_Toc530" w:history="1">
        <w:r>
          <w:rPr>
            <w:rFonts w:ascii="仿宋" w:eastAsia="仿宋" w:hAnsi="仿宋" w:cs="仿宋" w:hint="eastAsia"/>
            <w:lang w:eastAsia="zh-CN"/>
          </w:rPr>
          <w:t>(六)、不符合与纠正措施</w:t>
        </w:r>
        <w:r>
          <w:tab/>
        </w:r>
        <w:r>
          <w:fldChar w:fldCharType="begin"/>
        </w:r>
        <w:r>
          <w:instrText xml:space="preserve"> PAGEREF _Toc530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54"/>
      <w:r>
        <w:rPr>
          <w:rFonts w:ascii="仿宋" w:eastAsia="仿宋" w:hAnsi="仿宋" w:cs="仿宋" w:hint="eastAsia"/>
          <w:sz w:val="28"/>
          <w:lang w:eastAsia="zh-CN"/>
        </w:rPr>
        <w:t>一、扣塔项目选址可行性分析</w:t>
      </w:r>
      <w:bookmarkEnd w:id="2"/>
    </w:p>
    <w:p>
      <w:pPr>
        <w:pStyle w:val="Heading2"/>
        <w:rPr>
          <w:rFonts w:ascii="仿宋" w:eastAsia="仿宋" w:hAnsi="仿宋" w:cs="仿宋" w:hint="eastAsia"/>
          <w:lang w:eastAsia="zh-CN"/>
        </w:rPr>
      </w:pPr>
      <w:bookmarkStart w:id="3" w:name="_Toc15495"/>
      <w:r>
        <w:rPr>
          <w:rFonts w:ascii="仿宋" w:eastAsia="仿宋" w:hAnsi="仿宋" w:cs="仿宋" w:hint="eastAsia"/>
          <w:lang w:eastAsia="zh-CN"/>
        </w:rPr>
        <w:t>(一)、扣塔项目选址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该扣塔项目选址位于XX省XX市XX区XXX街道</w:t>
      </w:r>
    </w:p>
    <w:p>
      <w:pPr>
        <w:pStyle w:val="Heading2"/>
        <w:ind w:firstLine="560" w:firstLineChars="200"/>
        <w:rPr>
          <w:rFonts w:ascii="仿宋" w:eastAsia="仿宋" w:hAnsi="仿宋" w:cs="仿宋" w:hint="eastAsia"/>
          <w:sz w:val="28"/>
          <w:lang w:eastAsia="zh-CN"/>
        </w:rPr>
      </w:pPr>
      <w:bookmarkStart w:id="4" w:name="_Toc212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扣塔项目的征地面积将根据扣塔项目的实际规模和需求进行精确规划。具体面积XXX平方米，旨在确保扣塔项目不仅能够满足当前的发展需求，还能够预留空间以适应未来的扩展。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净用地面积是在征地面积基础上去除不可利用面积后的实际可开发用地。具体面积XXX平方米，考虑到环保、交通、安全等多方面因素，以确保扣塔项目在整体利用效率上达到最优。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扣塔项目计划建设的建筑总规模具体面积XXX平方米。这一规模的确定综合考虑了扣塔项目的性质、规模，以及城市规划的相关要求，确保建筑布局与周边环境协调一致。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绿地率是扣塔项目用地中被规划为绿地的比例。具体面积XXX平方米，旨在通过合理规划绿地，改善扣塔项目周边环境，提升居民生活质量，并符合城市整体绿化规划。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容积率是用地上可以建设的建筑总体积与用地面积之比。具体面积XXX，通过合理的容积率规划，确保扣塔项目建筑规模与周边环境和谐共生。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确保扣塔项目选址与当地城市规划相一致，具体面积XXX平方米。通过与城市规划部门深入沟通，确保扣塔项目不仅符合城市的整体发展方向，还能够融入城市的发展布局，为城市的长远发展贡献力量。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充分了解并确保扣塔项目选址符合当地产业政策，具体面积XXX平方米。这包括扣塔项目对当地经济的促进作用，以及对相关产业的带动效应，确保扣塔项目与地方政府的产业政策保持一致，促进共赢合作。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用地总体要求必须符合环保和可持续发展的原则，具体面积XXX平方米。通过采用绿色建筑设计、节能减排等措施，确保扣塔项目在建设和运营过程中对环境的影响最小化，达到可持续发展的要求。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确保扣塔项目选址具备必要的公共设施配套，具体面积XXX平方米。这包括交通便利性、教育、医疗等基础设施，以提高居民生活品质，使得扣塔项目选址更具吸引力。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考虑用地总体要求对当地社会稳定性的影响，具体面积XXX平方米。通过深入了解当地社区反馈，确保扣塔项目的选址和建设过程对当地社会和谐稳定产生积极作用。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扣塔项目选址不仅符合法规和规划，还在实际操作中具有可行性。这一全面规划将为扣塔项目的成功实施提供坚实的基础，确保扣塔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5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扣塔项目的设备规划和空间设计中，我们将采取灵活设备布局的措施。设备布局将根据实际需求进行灵活设计，避免不必要的浪费。通过合理规划设备摆放位置，我们将提高设备的利用率，减少设备间距，以确保扣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扣塔项目内部引入共享设施的概念，例如共享会议室、办公区等。通过这种方式，我们可以减少对资源的重复建设，提高资源共享效率，从而减小扣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5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扣塔项目的总图布置中，我们将不同功能区域进行明确的规划，以最大程度满足扣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8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我们首先关注市场因素，包括潜在客户分布、竞争对手位置、市场需求等。通过深入的市场调研，我们能够更准确地评估选址对于市场开拓和产品销售的影响，确保扣塔项目能够在有利的市场环境中蓬勃发展。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扣塔项目对环境的影响是综合评价的重要因素之一。我们将详细考虑选址周边的自然环境、生态保护区、水源地等情况，确保扣塔项目的建设和运营对环境影响最小化，并符合当地的环保法规标准。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对选址的评价还需充分考虑当地政府的产业政策和法规。我们将详细了解扣塔项目所在地的相关政策，确保扣塔项目的规划和运营与当地法规相符，降低不必要的法律风险。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考虑到社会稳定性对企业运营的重要性，我们将评估选址地区的社会安全情况、劳工关系、社区反馈等方面，以确保扣塔项目的建设和运营不会受到社会稳定性的负面影响。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最后，我们将综合考虑用地成本，包括土地购置费用、土地开发成本等。通过对用地成本的详细评估，我们能够做出更为精确的经济效益分析，为扣塔项目的投资决策提供有力支持。</w:t>
      </w:r>
    </w:p>
    <w:p>
      <w:pPr>
        <w:pStyle w:val="Heading1"/>
        <w:ind w:firstLine="560" w:firstLineChars="200"/>
        <w:rPr>
          <w:rFonts w:ascii="仿宋" w:eastAsia="仿宋" w:hAnsi="仿宋" w:cs="仿宋" w:hint="eastAsia"/>
          <w:sz w:val="28"/>
          <w:lang w:eastAsia="zh-CN"/>
        </w:rPr>
      </w:pPr>
      <w:bookmarkStart w:id="8" w:name="_Toc2061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589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技术管理特点体现在其创新导向。通过引入最先进的技术趋势和解决方案，扣塔项目致力于提升科技含量、提高质量和效率水平。这意味着我们将采用最新的工具和方法，确保扣塔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扣塔项目技术管理的显著特征。通过整合不同领域的技术资源，我们实现了跨学科的协同工作。这有助于优化技术架构，提高整体效能。此外，整合性策略还促进了不同技术团队之间的紧密沟通和高效合作，确保扣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扣塔项目所采用的技术。通过不断优化技术方案，扣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扣塔项目团队将在扣塔项目初期识别可能的技术风险，并采取相应的预防和应对措施。通过建立健全的风险评估机制，扣塔项目能够在实施过程中及时发现并解决潜在的技术问题，保障扣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通过这些独特的技术管理特点，我们确信在扣塔项目中，技术将成为扣塔项目成功的有力支持。这一深度剖析揭示了技术管理在扣塔项目实施中的关键作用，为扣塔项目的技术基础奠定了坚实的基础。</w:t>
      </w:r>
    </w:p>
    <w:p>
      <w:pPr>
        <w:pStyle w:val="Heading2"/>
        <w:ind w:firstLine="560" w:firstLineChars="200"/>
        <w:rPr>
          <w:rFonts w:ascii="仿宋" w:eastAsia="仿宋" w:hAnsi="仿宋" w:cs="仿宋" w:hint="eastAsia"/>
          <w:sz w:val="28"/>
          <w:lang w:eastAsia="zh-CN"/>
        </w:rPr>
      </w:pPr>
      <w:bookmarkStart w:id="10" w:name="_Toc14697"/>
      <w:r>
        <w:rPr>
          <w:rFonts w:ascii="仿宋" w:eastAsia="仿宋" w:hAnsi="仿宋" w:cs="仿宋" w:hint="eastAsia"/>
          <w:sz w:val="28"/>
          <w:lang w:eastAsia="zh-CN"/>
        </w:rPr>
        <w:t>(二)、扣塔项目工艺技术设计方案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扣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扣塔项目将严格按照相关行业规范要求进行组织。通过有效控制产品质量，扣塔项目将致力于为顾客提供优质的扣塔项目产品和良好的服务。这体现了扣塔项目对于生产活动合规性和质量标准的高度重视，为扣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扣塔项目注重生态效益和清洁生产原则。扣塔项目建设将紧密结合地方特色经济发展，与社会经济发展规划和区域环境保护规划方案相协调一致。通过与当地区域自然生态系统的结合，扣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扣塔项目产品具有多样化的客户需求和个性化的特点。因此，扣塔项目产品规格品种多样，且单批生产数量较小。为满足这一特点，扣塔项目承办单位将建设先进的柔性制造生产线。通过广泛应用柔性制造技术，扣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总体而言，扣塔项目采用的技术具有较高的技术含量和自动化水平，处于国内先进水平。这一技术选用不仅体现了对生产效率、质量和环境友好性的高标准要求，同时为扣塔项目的可持续发展奠定了坚实的基础。</w:t>
      </w:r>
    </w:p>
    <w:p>
      <w:pPr>
        <w:pStyle w:val="Heading2"/>
        <w:ind w:firstLine="560" w:firstLineChars="200"/>
        <w:rPr>
          <w:rFonts w:ascii="仿宋" w:eastAsia="仿宋" w:hAnsi="仿宋" w:cs="仿宋" w:hint="eastAsia"/>
          <w:sz w:val="28"/>
          <w:lang w:eastAsia="zh-CN"/>
        </w:rPr>
      </w:pPr>
      <w:bookmarkStart w:id="11" w:name="_Toc1379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为确保扣塔项目的高效生产和技术实施，我们制定了一套精心设计的设备选型方案，以满足扣塔项目生产、质量和环保的要求。该方案的主要特点如下：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扣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针对扣塔项目产品的多样性和小批量生产的特点，我们将建设柔性制造生产线。通过在设备选型中考虑柔性制造技术，可以灵活应对不同产品规格和生产需求，实现生产线的高度灵活性和适应性。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75"/>
      <w:r>
        <w:rPr>
          <w:rFonts w:ascii="仿宋" w:eastAsia="仿宋" w:hAnsi="仿宋" w:cs="仿宋" w:hint="eastAsia"/>
          <w:sz w:val="28"/>
          <w:lang w:eastAsia="zh-CN"/>
        </w:rPr>
        <w:t>三、扣塔项目建设单位说明</w:t>
      </w:r>
      <w:bookmarkEnd w:id="12"/>
    </w:p>
    <w:p>
      <w:pPr>
        <w:pStyle w:val="Heading2"/>
        <w:rPr>
          <w:rFonts w:ascii="仿宋" w:eastAsia="仿宋" w:hAnsi="仿宋" w:cs="仿宋" w:hint="eastAsia"/>
          <w:lang w:eastAsia="zh-CN"/>
        </w:rPr>
      </w:pPr>
      <w:bookmarkStart w:id="13" w:name="_Toc14625"/>
      <w:r>
        <w:rPr>
          <w:rFonts w:ascii="仿宋" w:eastAsia="仿宋" w:hAnsi="仿宋" w:cs="仿宋" w:hint="eastAsia"/>
          <w:lang w:eastAsia="zh-CN"/>
        </w:rPr>
        <w:t>(一)、扣塔项目承办单位基本情况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31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扣塔项目承办单位的XXXX，我们着眼于实现可持续的经济效益。通过技术创新和解决方案的提供，公司预计在扣塔项目执行期间将获得可观的收入增长。这一收入来源主要包括扣塔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同时，我们注重成本控制和效率提升，以确保扣塔项目的可持续盈利。透过精细的管理和资源优化，公司期望实现扣塔项目利润最大化。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扣塔项目实施进行全面的投资评估，包括扣塔项目启动阶段的资金投入和后续运营成本。通过对扣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为确保公司在扣塔项目实施过程中具备足够的资金流动性，公司将进行详尽的现金流分析。这包括资金需求的合理预测、扣塔项目周期内的资金峰谷分析以及灵活的财务管理策略，以应对各种潜在的经济变动。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314"/>
      <w:r>
        <w:rPr>
          <w:rFonts w:ascii="仿宋" w:eastAsia="仿宋" w:hAnsi="仿宋" w:cs="仿宋" w:hint="eastAsia"/>
          <w:sz w:val="28"/>
          <w:lang w:eastAsia="zh-CN"/>
        </w:rPr>
        <w:t>四、扣塔项目土建工程</w:t>
      </w:r>
      <w:bookmarkEnd w:id="15"/>
    </w:p>
    <w:p>
      <w:pPr>
        <w:pStyle w:val="Heading2"/>
        <w:rPr>
          <w:rFonts w:ascii="仿宋" w:eastAsia="仿宋" w:hAnsi="仿宋" w:cs="仿宋" w:hint="eastAsia"/>
          <w:lang w:eastAsia="zh-CN"/>
        </w:rPr>
      </w:pPr>
      <w:bookmarkStart w:id="16" w:name="_Toc154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在扣塔项目的建筑工程设计中，我们将秉承一系列重要的设计原则，以确保扣塔项目建筑在功能、美观、可持续性等方面达到最佳效果。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首要原则是确保建筑的功能性得到最大化的发挥。我们将充分理解扣塔项目的实际需求，合理布局各个功能区域，保证建筑在满足业务需求的同时，提供高效的工作环境。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在建筑设计中，我们将综合考虑建设和运营成本。通过精细的经济效益分析，确保设计方案在高效利用资源的同时，对扣塔项目的长期盈利能力有积极的贡献。</w:t>
      </w:r>
    </w:p>
    <w:p>
      <w:pPr>
        <w:pStyle w:val="Heading2"/>
        <w:ind w:firstLine="560" w:firstLineChars="200"/>
        <w:rPr>
          <w:rFonts w:ascii="仿宋" w:eastAsia="仿宋" w:hAnsi="仿宋" w:cs="仿宋" w:hint="eastAsia"/>
          <w:sz w:val="28"/>
          <w:lang w:eastAsia="zh-CN"/>
        </w:rPr>
      </w:pPr>
      <w:bookmarkStart w:id="17" w:name="_Toc371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土建工程设计中，我们将精准设定设计年限，结合扣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扣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65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扣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扣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扣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00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本期工程扣塔项目预计总建筑面积XXX平方米，其中：计容建筑面积XXX平方米，计划建筑工程投资XX万元，占扣塔项目总投资的XX%。</w:t>
      </w:r>
    </w:p>
    <w:p>
      <w:pPr>
        <w:pStyle w:val="Heading1"/>
        <w:ind w:firstLine="560" w:firstLineChars="200"/>
        <w:rPr>
          <w:rFonts w:ascii="仿宋" w:eastAsia="仿宋" w:hAnsi="仿宋" w:cs="仿宋" w:hint="eastAsia"/>
          <w:sz w:val="28"/>
          <w:lang w:eastAsia="zh-CN"/>
        </w:rPr>
      </w:pPr>
      <w:bookmarkStart w:id="20" w:name="_Toc18317"/>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8018"/>
      <w:r>
        <w:rPr>
          <w:rFonts w:ascii="仿宋" w:eastAsia="仿宋" w:hAnsi="仿宋" w:cs="仿宋" w:hint="eastAsia"/>
          <w:lang w:eastAsia="zh-CN"/>
        </w:rPr>
        <w:t>(一)、扣塔行业分析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https://d.book118.com/578020101042006031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D0A9D"/>
    <w:rsid w:val="35AD0A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010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2024-01-17T14:15:00Z</dcterms:created>
  <dcterms:modified xsi:type="dcterms:W3CDTF">2024-01-17T14:16:02Z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A19770E4A53A454CB18E90B8B4598693_11</vt:lpwstr>
  </property>
  <property fmtid="{D5CDD505-2E9C-101B-9397-08002B2CF9AE}" pid="3" name="KSOProductBuildVer">
    <vt:lpwstr>2052-12.1.0.16120</vt:lpwstr>
  </property>
</Properties>
</file>