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木工刨床项目计划设计方案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74" w:history="1">
        <w:r>
          <w:rPr>
            <w:rFonts w:ascii="仿宋" w:eastAsia="仿宋" w:hAnsi="仿宋" w:cs="仿宋" w:hint="eastAsia"/>
            <w:lang w:eastAsia="zh-CN"/>
          </w:rPr>
          <w:t>前言</w:t>
        </w:r>
        <w:r>
          <w:tab/>
        </w:r>
        <w:r>
          <w:fldChar w:fldCharType="begin"/>
        </w:r>
        <w:r>
          <w:instrText xml:space="preserve"> PAGEREF _Toc8074 \h </w:instrText>
        </w:r>
        <w:r>
          <w:fldChar w:fldCharType="separate"/>
        </w:r>
        <w:r>
          <w:t>3</w:t>
        </w:r>
        <w:r>
          <w:fldChar w:fldCharType="end"/>
        </w:r>
      </w:hyperlink>
    </w:p>
    <w:p>
      <w:pPr>
        <w:pStyle w:val="TOC1"/>
        <w:tabs>
          <w:tab w:val="right" w:leader="dot" w:pos="8306"/>
        </w:tabs>
      </w:pPr>
      <w:hyperlink w:anchor="_Toc32000" w:history="1">
        <w:r>
          <w:rPr>
            <w:rFonts w:ascii="仿宋" w:eastAsia="仿宋" w:hAnsi="仿宋" w:cs="仿宋" w:hint="eastAsia"/>
            <w:lang w:eastAsia="zh-CN"/>
          </w:rPr>
          <w:t>一、木工刨床项目文档管理</w:t>
        </w:r>
        <w:r>
          <w:tab/>
        </w:r>
        <w:r>
          <w:fldChar w:fldCharType="begin"/>
        </w:r>
        <w:r>
          <w:instrText xml:space="preserve"> PAGEREF _Toc32000 \h </w:instrText>
        </w:r>
        <w:r>
          <w:fldChar w:fldCharType="separate"/>
        </w:r>
        <w:r>
          <w:t>3</w:t>
        </w:r>
        <w:r>
          <w:fldChar w:fldCharType="end"/>
        </w:r>
      </w:hyperlink>
    </w:p>
    <w:p>
      <w:pPr>
        <w:pStyle w:val="TOC2"/>
        <w:tabs>
          <w:tab w:val="right" w:leader="dot" w:pos="8306"/>
        </w:tabs>
      </w:pPr>
      <w:hyperlink w:anchor="_Toc11978" w:history="1">
        <w:r>
          <w:rPr>
            <w:rFonts w:ascii="仿宋" w:eastAsia="仿宋" w:hAnsi="仿宋" w:cs="仿宋" w:hint="eastAsia"/>
            <w:lang w:eastAsia="zh-CN"/>
          </w:rPr>
          <w:t>(一)、文档编制与审查</w:t>
        </w:r>
        <w:r>
          <w:tab/>
        </w:r>
        <w:r>
          <w:fldChar w:fldCharType="begin"/>
        </w:r>
        <w:r>
          <w:instrText xml:space="preserve"> PAGEREF _Toc11978 \h </w:instrText>
        </w:r>
        <w:r>
          <w:fldChar w:fldCharType="separate"/>
        </w:r>
        <w:r>
          <w:t>3</w:t>
        </w:r>
        <w:r>
          <w:fldChar w:fldCharType="end"/>
        </w:r>
      </w:hyperlink>
    </w:p>
    <w:p>
      <w:pPr>
        <w:pStyle w:val="TOC2"/>
        <w:tabs>
          <w:tab w:val="right" w:leader="dot" w:pos="8306"/>
        </w:tabs>
      </w:pPr>
      <w:hyperlink w:anchor="_Toc16021" w:history="1">
        <w:r>
          <w:rPr>
            <w:rFonts w:ascii="仿宋" w:eastAsia="仿宋" w:hAnsi="仿宋" w:cs="仿宋" w:hint="eastAsia"/>
            <w:lang w:eastAsia="zh-CN"/>
          </w:rPr>
          <w:t>(二)、文档发布与分发</w:t>
        </w:r>
        <w:r>
          <w:tab/>
        </w:r>
        <w:r>
          <w:fldChar w:fldCharType="begin"/>
        </w:r>
        <w:r>
          <w:instrText xml:space="preserve"> PAGEREF _Toc16021 \h </w:instrText>
        </w:r>
        <w:r>
          <w:fldChar w:fldCharType="separate"/>
        </w:r>
        <w:r>
          <w:t>4</w:t>
        </w:r>
        <w:r>
          <w:fldChar w:fldCharType="end"/>
        </w:r>
      </w:hyperlink>
    </w:p>
    <w:p>
      <w:pPr>
        <w:pStyle w:val="TOC2"/>
        <w:tabs>
          <w:tab w:val="right" w:leader="dot" w:pos="8306"/>
        </w:tabs>
      </w:pPr>
      <w:hyperlink w:anchor="_Toc21675" w:history="1">
        <w:r>
          <w:rPr>
            <w:rFonts w:ascii="仿宋" w:eastAsia="仿宋" w:hAnsi="仿宋" w:cs="仿宋" w:hint="eastAsia"/>
            <w:lang w:eastAsia="zh-CN"/>
          </w:rPr>
          <w:t>(三)、文档存档与归档</w:t>
        </w:r>
        <w:r>
          <w:tab/>
        </w:r>
        <w:r>
          <w:fldChar w:fldCharType="begin"/>
        </w:r>
        <w:r>
          <w:instrText xml:space="preserve"> PAGEREF _Toc21675 \h </w:instrText>
        </w:r>
        <w:r>
          <w:fldChar w:fldCharType="separate"/>
        </w:r>
        <w:r>
          <w:t>5</w:t>
        </w:r>
        <w:r>
          <w:fldChar w:fldCharType="end"/>
        </w:r>
      </w:hyperlink>
    </w:p>
    <w:p>
      <w:pPr>
        <w:pStyle w:val="TOC1"/>
        <w:tabs>
          <w:tab w:val="right" w:leader="dot" w:pos="8306"/>
        </w:tabs>
      </w:pPr>
      <w:hyperlink w:anchor="_Toc25398" w:history="1">
        <w:r>
          <w:rPr>
            <w:rFonts w:ascii="仿宋" w:eastAsia="仿宋" w:hAnsi="仿宋" w:cs="仿宋" w:hint="eastAsia"/>
            <w:lang w:eastAsia="zh-CN"/>
          </w:rPr>
          <w:t>二、木工刨床项目危机管理</w:t>
        </w:r>
        <w:r>
          <w:tab/>
        </w:r>
        <w:r>
          <w:fldChar w:fldCharType="begin"/>
        </w:r>
        <w:r>
          <w:instrText xml:space="preserve"> PAGEREF _Toc25398 \h </w:instrText>
        </w:r>
        <w:r>
          <w:fldChar w:fldCharType="separate"/>
        </w:r>
        <w:r>
          <w:t>6</w:t>
        </w:r>
        <w:r>
          <w:fldChar w:fldCharType="end"/>
        </w:r>
      </w:hyperlink>
    </w:p>
    <w:p>
      <w:pPr>
        <w:pStyle w:val="TOC2"/>
        <w:tabs>
          <w:tab w:val="right" w:leader="dot" w:pos="8306"/>
        </w:tabs>
      </w:pPr>
      <w:hyperlink w:anchor="_Toc8607" w:history="1">
        <w:r>
          <w:rPr>
            <w:rFonts w:ascii="仿宋" w:eastAsia="仿宋" w:hAnsi="仿宋" w:cs="仿宋" w:hint="eastAsia"/>
            <w:lang w:eastAsia="zh-CN"/>
          </w:rPr>
          <w:t>(一)、危机预警与识别</w:t>
        </w:r>
        <w:r>
          <w:tab/>
        </w:r>
        <w:r>
          <w:fldChar w:fldCharType="begin"/>
        </w:r>
        <w:r>
          <w:instrText xml:space="preserve"> PAGEREF _Toc8607 \h </w:instrText>
        </w:r>
        <w:r>
          <w:fldChar w:fldCharType="separate"/>
        </w:r>
        <w:r>
          <w:t>6</w:t>
        </w:r>
        <w:r>
          <w:fldChar w:fldCharType="end"/>
        </w:r>
      </w:hyperlink>
    </w:p>
    <w:p>
      <w:pPr>
        <w:pStyle w:val="TOC2"/>
        <w:tabs>
          <w:tab w:val="right" w:leader="dot" w:pos="8306"/>
        </w:tabs>
      </w:pPr>
      <w:hyperlink w:anchor="_Toc21235" w:history="1">
        <w:r>
          <w:rPr>
            <w:rFonts w:ascii="仿宋" w:eastAsia="仿宋" w:hAnsi="仿宋" w:cs="仿宋" w:hint="eastAsia"/>
            <w:lang w:eastAsia="zh-CN"/>
          </w:rPr>
          <w:t>(二)、危机应对与恢复</w:t>
        </w:r>
        <w:r>
          <w:tab/>
        </w:r>
        <w:r>
          <w:fldChar w:fldCharType="begin"/>
        </w:r>
        <w:r>
          <w:instrText xml:space="preserve"> PAGEREF _Toc21235 \h </w:instrText>
        </w:r>
        <w:r>
          <w:fldChar w:fldCharType="separate"/>
        </w:r>
        <w:r>
          <w:t>7</w:t>
        </w:r>
        <w:r>
          <w:fldChar w:fldCharType="end"/>
        </w:r>
      </w:hyperlink>
    </w:p>
    <w:p>
      <w:pPr>
        <w:pStyle w:val="TOC1"/>
        <w:tabs>
          <w:tab w:val="right" w:leader="dot" w:pos="8306"/>
        </w:tabs>
      </w:pPr>
      <w:hyperlink w:anchor="_Toc14649" w:history="1">
        <w:r>
          <w:rPr>
            <w:rFonts w:ascii="仿宋" w:eastAsia="仿宋" w:hAnsi="仿宋" w:cs="仿宋" w:hint="eastAsia"/>
            <w:lang w:eastAsia="zh-CN"/>
          </w:rPr>
          <w:t>三、木工刨床项目建设背景及必要性分析</w:t>
        </w:r>
        <w:r>
          <w:tab/>
        </w:r>
        <w:r>
          <w:fldChar w:fldCharType="begin"/>
        </w:r>
        <w:r>
          <w:instrText xml:space="preserve"> PAGEREF _Toc14649 \h </w:instrText>
        </w:r>
        <w:r>
          <w:fldChar w:fldCharType="separate"/>
        </w:r>
        <w:r>
          <w:t>9</w:t>
        </w:r>
        <w:r>
          <w:fldChar w:fldCharType="end"/>
        </w:r>
      </w:hyperlink>
    </w:p>
    <w:p>
      <w:pPr>
        <w:pStyle w:val="TOC2"/>
        <w:tabs>
          <w:tab w:val="right" w:leader="dot" w:pos="8306"/>
        </w:tabs>
      </w:pPr>
      <w:hyperlink w:anchor="_Toc6097" w:history="1">
        <w:r>
          <w:rPr>
            <w:rFonts w:ascii="仿宋" w:eastAsia="仿宋" w:hAnsi="仿宋" w:cs="仿宋" w:hint="eastAsia"/>
            <w:lang w:eastAsia="zh-CN"/>
          </w:rPr>
          <w:t>(一)、木工刨床项目背景分析</w:t>
        </w:r>
        <w:r>
          <w:tab/>
        </w:r>
        <w:r>
          <w:fldChar w:fldCharType="begin"/>
        </w:r>
        <w:r>
          <w:instrText xml:space="preserve"> PAGEREF _Toc6097 \h </w:instrText>
        </w:r>
        <w:r>
          <w:fldChar w:fldCharType="separate"/>
        </w:r>
        <w:r>
          <w:t>9</w:t>
        </w:r>
        <w:r>
          <w:fldChar w:fldCharType="end"/>
        </w:r>
      </w:hyperlink>
    </w:p>
    <w:p>
      <w:pPr>
        <w:pStyle w:val="TOC2"/>
        <w:tabs>
          <w:tab w:val="right" w:leader="dot" w:pos="8306"/>
        </w:tabs>
      </w:pPr>
      <w:hyperlink w:anchor="_Toc1854" w:history="1">
        <w:r>
          <w:rPr>
            <w:rFonts w:ascii="仿宋" w:eastAsia="仿宋" w:hAnsi="仿宋" w:cs="仿宋" w:hint="eastAsia"/>
            <w:lang w:eastAsia="zh-CN"/>
          </w:rPr>
          <w:t>(二)、木工刨床项目建设必要性分析</w:t>
        </w:r>
        <w:r>
          <w:tab/>
        </w:r>
        <w:r>
          <w:fldChar w:fldCharType="begin"/>
        </w:r>
        <w:r>
          <w:instrText xml:space="preserve"> PAGEREF _Toc1854 \h </w:instrText>
        </w:r>
        <w:r>
          <w:fldChar w:fldCharType="separate"/>
        </w:r>
        <w:r>
          <w:t>10</w:t>
        </w:r>
        <w:r>
          <w:fldChar w:fldCharType="end"/>
        </w:r>
      </w:hyperlink>
    </w:p>
    <w:p>
      <w:pPr>
        <w:pStyle w:val="TOC1"/>
        <w:tabs>
          <w:tab w:val="right" w:leader="dot" w:pos="8306"/>
        </w:tabs>
      </w:pPr>
      <w:hyperlink w:anchor="_Toc6410" w:history="1">
        <w:r>
          <w:rPr>
            <w:rFonts w:ascii="仿宋" w:eastAsia="仿宋" w:hAnsi="仿宋" w:cs="仿宋" w:hint="eastAsia"/>
            <w:lang w:eastAsia="zh-CN"/>
          </w:rPr>
          <w:t>四、木工刨床项目概论</w:t>
        </w:r>
        <w:r>
          <w:tab/>
        </w:r>
        <w:r>
          <w:fldChar w:fldCharType="begin"/>
        </w:r>
        <w:r>
          <w:instrText xml:space="preserve"> PAGEREF _Toc6410 \h </w:instrText>
        </w:r>
        <w:r>
          <w:fldChar w:fldCharType="separate"/>
        </w:r>
        <w:r>
          <w:t>12</w:t>
        </w:r>
        <w:r>
          <w:fldChar w:fldCharType="end"/>
        </w:r>
      </w:hyperlink>
    </w:p>
    <w:p>
      <w:pPr>
        <w:pStyle w:val="TOC2"/>
        <w:tabs>
          <w:tab w:val="right" w:leader="dot" w:pos="8306"/>
        </w:tabs>
      </w:pPr>
      <w:hyperlink w:anchor="_Toc32351" w:history="1">
        <w:r>
          <w:rPr>
            <w:rFonts w:ascii="仿宋" w:eastAsia="仿宋" w:hAnsi="仿宋" w:cs="仿宋" w:hint="eastAsia"/>
            <w:lang w:eastAsia="zh-CN"/>
          </w:rPr>
          <w:t>(一)、木工刨床项目概况</w:t>
        </w:r>
        <w:r>
          <w:tab/>
        </w:r>
        <w:r>
          <w:fldChar w:fldCharType="begin"/>
        </w:r>
        <w:r>
          <w:instrText xml:space="preserve"> PAGEREF _Toc32351 \h </w:instrText>
        </w:r>
        <w:r>
          <w:fldChar w:fldCharType="separate"/>
        </w:r>
        <w:r>
          <w:t>12</w:t>
        </w:r>
        <w:r>
          <w:fldChar w:fldCharType="end"/>
        </w:r>
      </w:hyperlink>
    </w:p>
    <w:p>
      <w:pPr>
        <w:pStyle w:val="TOC2"/>
        <w:tabs>
          <w:tab w:val="right" w:leader="dot" w:pos="8306"/>
        </w:tabs>
      </w:pPr>
      <w:hyperlink w:anchor="_Toc3427" w:history="1">
        <w:r>
          <w:rPr>
            <w:rFonts w:ascii="仿宋" w:eastAsia="仿宋" w:hAnsi="仿宋" w:cs="仿宋" w:hint="eastAsia"/>
            <w:lang w:eastAsia="zh-CN"/>
          </w:rPr>
          <w:t>(二)、木工刨床项目目标</w:t>
        </w:r>
        <w:r>
          <w:tab/>
        </w:r>
        <w:r>
          <w:fldChar w:fldCharType="begin"/>
        </w:r>
        <w:r>
          <w:instrText xml:space="preserve"> PAGEREF _Toc3427 \h </w:instrText>
        </w:r>
        <w:r>
          <w:fldChar w:fldCharType="separate"/>
        </w:r>
        <w:r>
          <w:t>14</w:t>
        </w:r>
        <w:r>
          <w:fldChar w:fldCharType="end"/>
        </w:r>
      </w:hyperlink>
    </w:p>
    <w:p>
      <w:pPr>
        <w:pStyle w:val="TOC2"/>
        <w:tabs>
          <w:tab w:val="right" w:leader="dot" w:pos="8306"/>
        </w:tabs>
      </w:pPr>
      <w:hyperlink w:anchor="_Toc13762" w:history="1">
        <w:r>
          <w:rPr>
            <w:rFonts w:ascii="仿宋" w:eastAsia="仿宋" w:hAnsi="仿宋" w:cs="仿宋" w:hint="eastAsia"/>
            <w:lang w:eastAsia="zh-CN"/>
          </w:rPr>
          <w:t>(三)、木工刨床项目提出的理由</w:t>
        </w:r>
        <w:r>
          <w:tab/>
        </w:r>
        <w:r>
          <w:fldChar w:fldCharType="begin"/>
        </w:r>
        <w:r>
          <w:instrText xml:space="preserve"> PAGEREF _Toc13762 \h </w:instrText>
        </w:r>
        <w:r>
          <w:fldChar w:fldCharType="separate"/>
        </w:r>
        <w:r>
          <w:t>15</w:t>
        </w:r>
        <w:r>
          <w:fldChar w:fldCharType="end"/>
        </w:r>
      </w:hyperlink>
    </w:p>
    <w:p>
      <w:pPr>
        <w:pStyle w:val="TOC2"/>
        <w:tabs>
          <w:tab w:val="right" w:leader="dot" w:pos="8306"/>
        </w:tabs>
      </w:pPr>
      <w:hyperlink w:anchor="_Toc17684" w:history="1">
        <w:r>
          <w:rPr>
            <w:rFonts w:ascii="仿宋" w:eastAsia="仿宋" w:hAnsi="仿宋" w:cs="仿宋" w:hint="eastAsia"/>
            <w:lang w:eastAsia="zh-CN"/>
          </w:rPr>
          <w:t>(四)、木工刨床项目意义</w:t>
        </w:r>
        <w:r>
          <w:tab/>
        </w:r>
        <w:r>
          <w:fldChar w:fldCharType="begin"/>
        </w:r>
        <w:r>
          <w:instrText xml:space="preserve"> PAGEREF _Toc17684 \h </w:instrText>
        </w:r>
        <w:r>
          <w:fldChar w:fldCharType="separate"/>
        </w:r>
        <w:r>
          <w:t>16</w:t>
        </w:r>
        <w:r>
          <w:fldChar w:fldCharType="end"/>
        </w:r>
      </w:hyperlink>
    </w:p>
    <w:p>
      <w:pPr>
        <w:pStyle w:val="TOC2"/>
        <w:tabs>
          <w:tab w:val="right" w:leader="dot" w:pos="8306"/>
        </w:tabs>
      </w:pPr>
      <w:hyperlink w:anchor="_Toc9148" w:history="1">
        <w:r>
          <w:rPr>
            <w:rFonts w:ascii="仿宋" w:eastAsia="仿宋" w:hAnsi="仿宋" w:cs="仿宋" w:hint="eastAsia"/>
            <w:lang w:eastAsia="zh-CN"/>
          </w:rPr>
          <w:t>(五)、木工刨床项目背景</w:t>
        </w:r>
        <w:r>
          <w:tab/>
        </w:r>
        <w:r>
          <w:fldChar w:fldCharType="begin"/>
        </w:r>
        <w:r>
          <w:instrText xml:space="preserve"> PAGEREF _Toc9148 \h </w:instrText>
        </w:r>
        <w:r>
          <w:fldChar w:fldCharType="separate"/>
        </w:r>
        <w:r>
          <w:t>17</w:t>
        </w:r>
        <w:r>
          <w:fldChar w:fldCharType="end"/>
        </w:r>
      </w:hyperlink>
    </w:p>
    <w:p>
      <w:pPr>
        <w:pStyle w:val="TOC1"/>
        <w:tabs>
          <w:tab w:val="right" w:leader="dot" w:pos="8306"/>
        </w:tabs>
      </w:pPr>
      <w:hyperlink w:anchor="_Toc12316" w:history="1">
        <w:r>
          <w:rPr>
            <w:rFonts w:ascii="仿宋" w:eastAsia="仿宋" w:hAnsi="仿宋" w:cs="仿宋" w:hint="eastAsia"/>
            <w:lang w:eastAsia="zh-CN"/>
          </w:rPr>
          <w:t>五、木工刨床项目土建工程</w:t>
        </w:r>
        <w:r>
          <w:tab/>
        </w:r>
        <w:r>
          <w:fldChar w:fldCharType="begin"/>
        </w:r>
        <w:r>
          <w:instrText xml:space="preserve"> PAGEREF _Toc12316 \h </w:instrText>
        </w:r>
        <w:r>
          <w:fldChar w:fldCharType="separate"/>
        </w:r>
        <w:r>
          <w:t>18</w:t>
        </w:r>
        <w:r>
          <w:fldChar w:fldCharType="end"/>
        </w:r>
      </w:hyperlink>
    </w:p>
    <w:p>
      <w:pPr>
        <w:pStyle w:val="TOC2"/>
        <w:tabs>
          <w:tab w:val="right" w:leader="dot" w:pos="8306"/>
        </w:tabs>
      </w:pPr>
      <w:hyperlink w:anchor="_Toc26472" w:history="1">
        <w:r>
          <w:rPr>
            <w:rFonts w:ascii="仿宋" w:eastAsia="仿宋" w:hAnsi="仿宋" w:cs="仿宋" w:hint="eastAsia"/>
            <w:lang w:eastAsia="zh-CN"/>
          </w:rPr>
          <w:t>(一)、建筑工程设计原则</w:t>
        </w:r>
        <w:r>
          <w:tab/>
        </w:r>
        <w:r>
          <w:fldChar w:fldCharType="begin"/>
        </w:r>
        <w:r>
          <w:instrText xml:space="preserve"> PAGEREF _Toc26472 \h </w:instrText>
        </w:r>
        <w:r>
          <w:fldChar w:fldCharType="separate"/>
        </w:r>
        <w:r>
          <w:t>18</w:t>
        </w:r>
        <w:r>
          <w:fldChar w:fldCharType="end"/>
        </w:r>
      </w:hyperlink>
    </w:p>
    <w:p>
      <w:pPr>
        <w:pStyle w:val="TOC2"/>
        <w:tabs>
          <w:tab w:val="right" w:leader="dot" w:pos="8306"/>
        </w:tabs>
      </w:pPr>
      <w:hyperlink w:anchor="_Toc27631" w:history="1">
        <w:r>
          <w:rPr>
            <w:rFonts w:ascii="仿宋" w:eastAsia="仿宋" w:hAnsi="仿宋" w:cs="仿宋" w:hint="eastAsia"/>
            <w:lang w:eastAsia="zh-CN"/>
          </w:rPr>
          <w:t>(二)、土建工程设计年限及安全等级</w:t>
        </w:r>
        <w:r>
          <w:tab/>
        </w:r>
        <w:r>
          <w:fldChar w:fldCharType="begin"/>
        </w:r>
        <w:r>
          <w:instrText xml:space="preserve"> PAGEREF _Toc27631 \h </w:instrText>
        </w:r>
        <w:r>
          <w:fldChar w:fldCharType="separate"/>
        </w:r>
        <w:r>
          <w:t>19</w:t>
        </w:r>
        <w:r>
          <w:fldChar w:fldCharType="end"/>
        </w:r>
      </w:hyperlink>
    </w:p>
    <w:p>
      <w:pPr>
        <w:pStyle w:val="TOC2"/>
        <w:tabs>
          <w:tab w:val="right" w:leader="dot" w:pos="8306"/>
        </w:tabs>
      </w:pPr>
      <w:hyperlink w:anchor="_Toc24584" w:history="1">
        <w:r>
          <w:rPr>
            <w:rFonts w:ascii="仿宋" w:eastAsia="仿宋" w:hAnsi="仿宋" w:cs="仿宋" w:hint="eastAsia"/>
            <w:lang w:eastAsia="zh-CN"/>
          </w:rPr>
          <w:t>(三)、建筑工程设计总体要求</w:t>
        </w:r>
        <w:r>
          <w:tab/>
        </w:r>
        <w:r>
          <w:fldChar w:fldCharType="begin"/>
        </w:r>
        <w:r>
          <w:instrText xml:space="preserve"> PAGEREF _Toc24584 \h </w:instrText>
        </w:r>
        <w:r>
          <w:fldChar w:fldCharType="separate"/>
        </w:r>
        <w:r>
          <w:t>21</w:t>
        </w:r>
        <w:r>
          <w:fldChar w:fldCharType="end"/>
        </w:r>
      </w:hyperlink>
    </w:p>
    <w:p>
      <w:pPr>
        <w:pStyle w:val="TOC2"/>
        <w:tabs>
          <w:tab w:val="right" w:leader="dot" w:pos="8306"/>
        </w:tabs>
      </w:pPr>
      <w:hyperlink w:anchor="_Toc15330" w:history="1">
        <w:r>
          <w:rPr>
            <w:rFonts w:ascii="仿宋" w:eastAsia="仿宋" w:hAnsi="仿宋" w:cs="仿宋" w:hint="eastAsia"/>
            <w:lang w:eastAsia="zh-CN"/>
          </w:rPr>
          <w:t>(四)、土建工程建设指标</w:t>
        </w:r>
        <w:r>
          <w:tab/>
        </w:r>
        <w:r>
          <w:fldChar w:fldCharType="begin"/>
        </w:r>
        <w:r>
          <w:instrText xml:space="preserve"> PAGEREF _Toc15330 \h </w:instrText>
        </w:r>
        <w:r>
          <w:fldChar w:fldCharType="separate"/>
        </w:r>
        <w:r>
          <w:t>21</w:t>
        </w:r>
        <w:r>
          <w:fldChar w:fldCharType="end"/>
        </w:r>
      </w:hyperlink>
    </w:p>
    <w:p>
      <w:pPr>
        <w:pStyle w:val="TOC1"/>
        <w:tabs>
          <w:tab w:val="right" w:leader="dot" w:pos="8306"/>
        </w:tabs>
      </w:pPr>
      <w:hyperlink w:anchor="_Toc2126" w:history="1">
        <w:r>
          <w:rPr>
            <w:rFonts w:ascii="仿宋" w:eastAsia="仿宋" w:hAnsi="仿宋" w:cs="仿宋" w:hint="eastAsia"/>
            <w:lang w:eastAsia="zh-CN"/>
          </w:rPr>
          <w:t>六、工艺说明</w:t>
        </w:r>
        <w:r>
          <w:tab/>
        </w:r>
        <w:r>
          <w:fldChar w:fldCharType="begin"/>
        </w:r>
        <w:r>
          <w:instrText xml:space="preserve"> PAGEREF _Toc2126 \h </w:instrText>
        </w:r>
        <w:r>
          <w:fldChar w:fldCharType="separate"/>
        </w:r>
        <w:r>
          <w:t>21</w:t>
        </w:r>
        <w:r>
          <w:fldChar w:fldCharType="end"/>
        </w:r>
      </w:hyperlink>
    </w:p>
    <w:p>
      <w:pPr>
        <w:pStyle w:val="TOC2"/>
        <w:tabs>
          <w:tab w:val="right" w:leader="dot" w:pos="8306"/>
        </w:tabs>
      </w:pPr>
      <w:hyperlink w:anchor="_Toc10701" w:history="1">
        <w:r>
          <w:rPr>
            <w:rFonts w:ascii="仿宋" w:eastAsia="仿宋" w:hAnsi="仿宋" w:cs="仿宋" w:hint="eastAsia"/>
            <w:lang w:eastAsia="zh-CN"/>
          </w:rPr>
          <w:t>(一)、技术管理特点</w:t>
        </w:r>
        <w:r>
          <w:tab/>
        </w:r>
        <w:r>
          <w:fldChar w:fldCharType="begin"/>
        </w:r>
        <w:r>
          <w:instrText xml:space="preserve"> PAGEREF _Toc10701 \h </w:instrText>
        </w:r>
        <w:r>
          <w:fldChar w:fldCharType="separate"/>
        </w:r>
        <w:r>
          <w:t>21</w:t>
        </w:r>
        <w:r>
          <w:fldChar w:fldCharType="end"/>
        </w:r>
      </w:hyperlink>
    </w:p>
    <w:p>
      <w:pPr>
        <w:pStyle w:val="TOC2"/>
        <w:tabs>
          <w:tab w:val="right" w:leader="dot" w:pos="8306"/>
        </w:tabs>
      </w:pPr>
      <w:hyperlink w:anchor="_Toc31995" w:history="1">
        <w:r>
          <w:rPr>
            <w:rFonts w:ascii="仿宋" w:eastAsia="仿宋" w:hAnsi="仿宋" w:cs="仿宋" w:hint="eastAsia"/>
            <w:lang w:eastAsia="zh-CN"/>
          </w:rPr>
          <w:t>(二)、木工刨床项目工艺技术设计方案</w:t>
        </w:r>
        <w:r>
          <w:tab/>
        </w:r>
        <w:r>
          <w:fldChar w:fldCharType="begin"/>
        </w:r>
        <w:r>
          <w:instrText xml:space="preserve"> PAGEREF _Toc31995 \h </w:instrText>
        </w:r>
        <w:r>
          <w:fldChar w:fldCharType="separate"/>
        </w:r>
        <w:r>
          <w:t>23</w:t>
        </w:r>
        <w:r>
          <w:fldChar w:fldCharType="end"/>
        </w:r>
      </w:hyperlink>
    </w:p>
    <w:p>
      <w:pPr>
        <w:pStyle w:val="TOC2"/>
        <w:tabs>
          <w:tab w:val="right" w:leader="dot" w:pos="8306"/>
        </w:tabs>
      </w:pPr>
      <w:hyperlink w:anchor="_Toc14500" w:history="1">
        <w:r>
          <w:rPr>
            <w:rFonts w:ascii="仿宋" w:eastAsia="仿宋" w:hAnsi="仿宋" w:cs="仿宋" w:hint="eastAsia"/>
            <w:lang w:eastAsia="zh-CN"/>
          </w:rPr>
          <w:t>(三)、设备选型方案</w:t>
        </w:r>
        <w:r>
          <w:tab/>
        </w:r>
        <w:r>
          <w:fldChar w:fldCharType="begin"/>
        </w:r>
        <w:r>
          <w:instrText xml:space="preserve"> PAGEREF _Toc14500 \h </w:instrText>
        </w:r>
        <w:r>
          <w:fldChar w:fldCharType="separate"/>
        </w:r>
        <w:r>
          <w:t>24</w:t>
        </w:r>
        <w:r>
          <w:fldChar w:fldCharType="end"/>
        </w:r>
      </w:hyperlink>
    </w:p>
    <w:p>
      <w:pPr>
        <w:pStyle w:val="TOC1"/>
        <w:tabs>
          <w:tab w:val="right" w:leader="dot" w:pos="8306"/>
        </w:tabs>
      </w:pPr>
      <w:hyperlink w:anchor="_Toc4475" w:history="1">
        <w:r>
          <w:rPr>
            <w:rFonts w:ascii="仿宋" w:eastAsia="仿宋" w:hAnsi="仿宋" w:cs="仿宋" w:hint="eastAsia"/>
            <w:lang w:eastAsia="zh-CN"/>
          </w:rPr>
          <w:t>七、木工刨床项目计划安排</w:t>
        </w:r>
        <w:r>
          <w:tab/>
        </w:r>
        <w:r>
          <w:fldChar w:fldCharType="begin"/>
        </w:r>
        <w:r>
          <w:instrText xml:space="preserve"> PAGEREF _Toc4475 \h </w:instrText>
        </w:r>
        <w:r>
          <w:fldChar w:fldCharType="separate"/>
        </w:r>
        <w:r>
          <w:t>25</w:t>
        </w:r>
        <w:r>
          <w:fldChar w:fldCharType="end"/>
        </w:r>
      </w:hyperlink>
    </w:p>
    <w:p>
      <w:pPr>
        <w:pStyle w:val="TOC2"/>
        <w:tabs>
          <w:tab w:val="right" w:leader="dot" w:pos="8306"/>
        </w:tabs>
      </w:pPr>
      <w:hyperlink w:anchor="_Toc8492" w:history="1">
        <w:r>
          <w:rPr>
            <w:rFonts w:ascii="仿宋" w:eastAsia="仿宋" w:hAnsi="仿宋" w:cs="仿宋" w:hint="eastAsia"/>
            <w:lang w:eastAsia="zh-CN"/>
          </w:rPr>
          <w:t>(一)、建设周期</w:t>
        </w:r>
        <w:r>
          <w:tab/>
        </w:r>
        <w:r>
          <w:fldChar w:fldCharType="begin"/>
        </w:r>
        <w:r>
          <w:instrText xml:space="preserve"> PAGEREF _Toc8492 \h </w:instrText>
        </w:r>
        <w:r>
          <w:fldChar w:fldCharType="separate"/>
        </w:r>
        <w:r>
          <w:t>25</w:t>
        </w:r>
        <w:r>
          <w:fldChar w:fldCharType="end"/>
        </w:r>
      </w:hyperlink>
    </w:p>
    <w:p>
      <w:pPr>
        <w:pStyle w:val="TOC2"/>
        <w:tabs>
          <w:tab w:val="right" w:leader="dot" w:pos="8306"/>
        </w:tabs>
      </w:pPr>
      <w:hyperlink w:anchor="_Toc10858" w:history="1">
        <w:r>
          <w:rPr>
            <w:rFonts w:ascii="仿宋" w:eastAsia="仿宋" w:hAnsi="仿宋" w:cs="仿宋" w:hint="eastAsia"/>
            <w:lang w:eastAsia="zh-CN"/>
          </w:rPr>
          <w:t>(二)、建设进度</w:t>
        </w:r>
        <w:r>
          <w:tab/>
        </w:r>
        <w:r>
          <w:fldChar w:fldCharType="begin"/>
        </w:r>
        <w:r>
          <w:instrText xml:space="preserve"> PAGEREF _Toc10858 \h </w:instrText>
        </w:r>
        <w:r>
          <w:fldChar w:fldCharType="separate"/>
        </w:r>
        <w:r>
          <w:t>26</w:t>
        </w:r>
        <w:r>
          <w:fldChar w:fldCharType="end"/>
        </w:r>
      </w:hyperlink>
    </w:p>
    <w:p>
      <w:pPr>
        <w:pStyle w:val="TOC2"/>
        <w:tabs>
          <w:tab w:val="right" w:leader="dot" w:pos="8306"/>
        </w:tabs>
      </w:pPr>
      <w:hyperlink w:anchor="_Toc4332" w:history="1">
        <w:r>
          <w:rPr>
            <w:rFonts w:ascii="仿宋" w:eastAsia="仿宋" w:hAnsi="仿宋" w:cs="仿宋" w:hint="eastAsia"/>
            <w:lang w:eastAsia="zh-CN"/>
          </w:rPr>
          <w:t>(三)、进度安排注意事项</w:t>
        </w:r>
        <w:r>
          <w:tab/>
        </w:r>
        <w:r>
          <w:fldChar w:fldCharType="begin"/>
        </w:r>
        <w:r>
          <w:instrText xml:space="preserve"> PAGEREF _Toc4332 \h </w:instrText>
        </w:r>
        <w:r>
          <w:fldChar w:fldCharType="separate"/>
        </w:r>
        <w:r>
          <w:t>27</w:t>
        </w:r>
        <w:r>
          <w:fldChar w:fldCharType="end"/>
        </w:r>
      </w:hyperlink>
    </w:p>
    <w:p>
      <w:pPr>
        <w:pStyle w:val="TOC2"/>
        <w:tabs>
          <w:tab w:val="right" w:leader="dot" w:pos="8306"/>
        </w:tabs>
      </w:pPr>
      <w:hyperlink w:anchor="_Toc5408" w:history="1">
        <w:r>
          <w:rPr>
            <w:rFonts w:ascii="仿宋" w:eastAsia="仿宋" w:hAnsi="仿宋" w:cs="仿宋" w:hint="eastAsia"/>
            <w:lang w:eastAsia="zh-CN"/>
          </w:rPr>
          <w:t>(四)、人力资源配置</w:t>
        </w:r>
        <w:r>
          <w:tab/>
        </w:r>
        <w:r>
          <w:fldChar w:fldCharType="begin"/>
        </w:r>
        <w:r>
          <w:instrText xml:space="preserve"> PAGEREF _Toc5408 \h </w:instrText>
        </w:r>
        <w:r>
          <w:fldChar w:fldCharType="separate"/>
        </w:r>
        <w:r>
          <w:t>29</w:t>
        </w:r>
        <w:r>
          <w:fldChar w:fldCharType="end"/>
        </w:r>
      </w:hyperlink>
    </w:p>
    <w:p>
      <w:pPr>
        <w:pStyle w:val="TOC1"/>
        <w:tabs>
          <w:tab w:val="right" w:leader="dot" w:pos="8306"/>
        </w:tabs>
      </w:pPr>
      <w:hyperlink w:anchor="_Toc26121" w:history="1">
        <w:r>
          <w:rPr>
            <w:rFonts w:ascii="仿宋" w:eastAsia="仿宋" w:hAnsi="仿宋" w:cs="仿宋" w:hint="eastAsia"/>
            <w:lang w:eastAsia="zh-CN"/>
          </w:rPr>
          <w:t>八、木工刨床项目人力资源培养与发展</w:t>
        </w:r>
        <w:r>
          <w:tab/>
        </w:r>
        <w:r>
          <w:fldChar w:fldCharType="begin"/>
        </w:r>
        <w:r>
          <w:instrText xml:space="preserve"> PAGEREF _Toc26121 \h </w:instrText>
        </w:r>
        <w:r>
          <w:fldChar w:fldCharType="separate"/>
        </w:r>
        <w:r>
          <w:t>29</w:t>
        </w:r>
        <w:r>
          <w:fldChar w:fldCharType="end"/>
        </w:r>
      </w:hyperlink>
    </w:p>
    <w:p>
      <w:pPr>
        <w:pStyle w:val="TOC2"/>
        <w:tabs>
          <w:tab w:val="right" w:leader="dot" w:pos="8306"/>
        </w:tabs>
      </w:pPr>
      <w:hyperlink w:anchor="_Toc3252" w:history="1">
        <w:r>
          <w:rPr>
            <w:rFonts w:ascii="仿宋" w:eastAsia="仿宋" w:hAnsi="仿宋" w:cs="仿宋" w:hint="eastAsia"/>
            <w:lang w:eastAsia="zh-CN"/>
          </w:rPr>
          <w:t>(一)、人才需求与规划</w:t>
        </w:r>
        <w:r>
          <w:tab/>
        </w:r>
        <w:r>
          <w:fldChar w:fldCharType="begin"/>
        </w:r>
        <w:r>
          <w:instrText xml:space="preserve"> PAGEREF _Toc3252 \h </w:instrText>
        </w:r>
        <w:r>
          <w:fldChar w:fldCharType="separate"/>
        </w:r>
        <w:r>
          <w:t>29</w:t>
        </w:r>
        <w:r>
          <w:fldChar w:fldCharType="end"/>
        </w:r>
      </w:hyperlink>
    </w:p>
    <w:p>
      <w:pPr>
        <w:pStyle w:val="TOC2"/>
        <w:tabs>
          <w:tab w:val="right" w:leader="dot" w:pos="8306"/>
        </w:tabs>
      </w:pPr>
      <w:hyperlink w:anchor="_Toc30388" w:history="1">
        <w:r>
          <w:rPr>
            <w:rFonts w:ascii="仿宋" w:eastAsia="仿宋" w:hAnsi="仿宋" w:cs="仿宋" w:hint="eastAsia"/>
            <w:lang w:eastAsia="zh-CN"/>
          </w:rPr>
          <w:t>(二)、培训与发展计划</w:t>
        </w:r>
        <w:r>
          <w:tab/>
        </w:r>
        <w:r>
          <w:fldChar w:fldCharType="begin"/>
        </w:r>
        <w:r>
          <w:instrText xml:space="preserve"> PAGEREF _Toc30388 \h </w:instrText>
        </w:r>
        <w:r>
          <w:fldChar w:fldCharType="separate"/>
        </w:r>
        <w:r>
          <w:t>30</w:t>
        </w:r>
        <w:r>
          <w:fldChar w:fldCharType="end"/>
        </w:r>
      </w:hyperlink>
    </w:p>
    <w:p>
      <w:pPr>
        <w:pStyle w:val="TOC1"/>
        <w:tabs>
          <w:tab w:val="right" w:leader="dot" w:pos="8306"/>
        </w:tabs>
      </w:pPr>
      <w:hyperlink w:anchor="_Toc24605" w:history="1">
        <w:r>
          <w:rPr>
            <w:rFonts w:ascii="仿宋" w:eastAsia="仿宋" w:hAnsi="仿宋" w:cs="仿宋" w:hint="eastAsia"/>
            <w:lang w:eastAsia="zh-CN"/>
          </w:rPr>
          <w:t>九、木工刨床项目技术管理</w:t>
        </w:r>
        <w:r>
          <w:tab/>
        </w:r>
        <w:r>
          <w:fldChar w:fldCharType="begin"/>
        </w:r>
        <w:r>
          <w:instrText xml:space="preserve"> PAGEREF _Toc24605 \h </w:instrText>
        </w:r>
        <w:r>
          <w:fldChar w:fldCharType="separate"/>
        </w:r>
        <w:r>
          <w:t>30</w:t>
        </w:r>
        <w:r>
          <w:fldChar w:fldCharType="end"/>
        </w:r>
      </w:hyperlink>
    </w:p>
    <w:p>
      <w:pPr>
        <w:pStyle w:val="TOC2"/>
        <w:tabs>
          <w:tab w:val="right" w:leader="dot" w:pos="8306"/>
        </w:tabs>
      </w:pPr>
      <w:hyperlink w:anchor="_Toc10576" w:history="1">
        <w:r>
          <w:rPr>
            <w:rFonts w:ascii="仿宋" w:eastAsia="仿宋" w:hAnsi="仿宋" w:cs="仿宋" w:hint="eastAsia"/>
            <w:lang w:eastAsia="zh-CN"/>
          </w:rPr>
          <w:t>(一)、技术方案选用方向</w:t>
        </w:r>
        <w:r>
          <w:tab/>
        </w:r>
        <w:r>
          <w:fldChar w:fldCharType="begin"/>
        </w:r>
        <w:r>
          <w:instrText xml:space="preserve"> PAGEREF _Toc10576 \h </w:instrText>
        </w:r>
        <w:r>
          <w:fldChar w:fldCharType="separate"/>
        </w:r>
        <w:r>
          <w:t>30</w:t>
        </w:r>
        <w:r>
          <w:fldChar w:fldCharType="end"/>
        </w:r>
      </w:hyperlink>
    </w:p>
    <w:p>
      <w:pPr>
        <w:pStyle w:val="TOC2"/>
        <w:tabs>
          <w:tab w:val="right" w:leader="dot" w:pos="8306"/>
        </w:tabs>
      </w:pPr>
      <w:hyperlink w:anchor="_Toc2652" w:history="1">
        <w:r>
          <w:rPr>
            <w:rFonts w:ascii="仿宋" w:eastAsia="仿宋" w:hAnsi="仿宋" w:cs="仿宋" w:hint="eastAsia"/>
            <w:lang w:eastAsia="zh-CN"/>
          </w:rPr>
          <w:t>(二)、工艺技术方案选用原则</w:t>
        </w:r>
        <w:r>
          <w:tab/>
        </w:r>
        <w:r>
          <w:fldChar w:fldCharType="begin"/>
        </w:r>
        <w:r>
          <w:instrText xml:space="preserve"> PAGEREF _Toc2652 \h </w:instrText>
        </w:r>
        <w:r>
          <w:fldChar w:fldCharType="separate"/>
        </w:r>
        <w:r>
          <w:t>32</w:t>
        </w:r>
        <w:r>
          <w:fldChar w:fldCharType="end"/>
        </w:r>
      </w:hyperlink>
    </w:p>
    <w:p>
      <w:pPr>
        <w:pStyle w:val="TOC2"/>
        <w:tabs>
          <w:tab w:val="right" w:leader="dot" w:pos="8306"/>
        </w:tabs>
      </w:pPr>
      <w:hyperlink w:anchor="_Toc2683" w:history="1">
        <w:r>
          <w:rPr>
            <w:rFonts w:ascii="仿宋" w:eastAsia="仿宋" w:hAnsi="仿宋" w:cs="仿宋" w:hint="eastAsia"/>
            <w:lang w:eastAsia="zh-CN"/>
          </w:rPr>
          <w:t>(三)、工艺技术方案要求</w:t>
        </w:r>
        <w:r>
          <w:tab/>
        </w:r>
        <w:r>
          <w:fldChar w:fldCharType="begin"/>
        </w:r>
        <w:r>
          <w:instrText xml:space="preserve"> PAGEREF _Toc2683 \h </w:instrText>
        </w:r>
        <w:r>
          <w:fldChar w:fldCharType="separate"/>
        </w:r>
        <w:r>
          <w:t>34</w:t>
        </w:r>
        <w:r>
          <w:fldChar w:fldCharType="end"/>
        </w:r>
      </w:hyperlink>
    </w:p>
    <w:p>
      <w:pPr>
        <w:pStyle w:val="TOC1"/>
        <w:tabs>
          <w:tab w:val="right" w:leader="dot" w:pos="8306"/>
        </w:tabs>
      </w:pPr>
      <w:hyperlink w:anchor="_Toc21703" w:history="1">
        <w:r>
          <w:rPr>
            <w:rFonts w:ascii="仿宋" w:eastAsia="仿宋" w:hAnsi="仿宋" w:cs="仿宋" w:hint="eastAsia"/>
            <w:lang w:eastAsia="zh-CN"/>
          </w:rPr>
          <w:t>十、木工刨床项目投资规划</w:t>
        </w:r>
        <w:r>
          <w:tab/>
        </w:r>
        <w:r>
          <w:fldChar w:fldCharType="begin"/>
        </w:r>
        <w:r>
          <w:instrText xml:space="preserve"> PAGEREF _Toc21703 \h </w:instrText>
        </w:r>
        <w:r>
          <w:fldChar w:fldCharType="separate"/>
        </w:r>
        <w:r>
          <w:t>37</w:t>
        </w:r>
        <w:r>
          <w:fldChar w:fldCharType="end"/>
        </w:r>
      </w:hyperlink>
    </w:p>
    <w:p>
      <w:pPr>
        <w:pStyle w:val="TOC2"/>
        <w:tabs>
          <w:tab w:val="right" w:leader="dot" w:pos="8306"/>
        </w:tabs>
      </w:pPr>
      <w:hyperlink w:anchor="_Toc14488" w:history="1">
        <w:r>
          <w:rPr>
            <w:rFonts w:ascii="仿宋" w:eastAsia="仿宋" w:hAnsi="仿宋" w:cs="仿宋" w:hint="eastAsia"/>
            <w:lang w:eastAsia="zh-CN"/>
          </w:rPr>
          <w:t>(一)、木工刨床项目总投资估算</w:t>
        </w:r>
        <w:r>
          <w:tab/>
        </w:r>
        <w:r>
          <w:fldChar w:fldCharType="begin"/>
        </w:r>
        <w:r>
          <w:instrText xml:space="preserve"> PAGEREF _Toc14488 \h </w:instrText>
        </w:r>
        <w:r>
          <w:fldChar w:fldCharType="separate"/>
        </w:r>
        <w:r>
          <w:t>37</w:t>
        </w:r>
        <w:r>
          <w:fldChar w:fldCharType="end"/>
        </w:r>
      </w:hyperlink>
    </w:p>
    <w:p>
      <w:pPr>
        <w:pStyle w:val="TOC2"/>
        <w:tabs>
          <w:tab w:val="right" w:leader="dot" w:pos="8306"/>
        </w:tabs>
      </w:pPr>
      <w:hyperlink w:anchor="_Toc7415" w:history="1">
        <w:r>
          <w:rPr>
            <w:rFonts w:ascii="仿宋" w:eastAsia="仿宋" w:hAnsi="仿宋" w:cs="仿宋" w:hint="eastAsia"/>
            <w:lang w:eastAsia="zh-CN"/>
          </w:rPr>
          <w:t>(二)、资金筹措</w:t>
        </w:r>
        <w:r>
          <w:tab/>
        </w:r>
        <w:r>
          <w:fldChar w:fldCharType="begin"/>
        </w:r>
        <w:r>
          <w:instrText xml:space="preserve"> PAGEREF _Toc7415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72" w:history="1">
        <w:r>
          <w:rPr>
            <w:rFonts w:ascii="仿宋" w:eastAsia="仿宋" w:hAnsi="仿宋" w:cs="仿宋" w:hint="eastAsia"/>
            <w:lang w:eastAsia="zh-CN"/>
          </w:rPr>
          <w:t>十一、木工刨床项目社会影响</w:t>
        </w:r>
        <w:r>
          <w:tab/>
        </w:r>
        <w:r>
          <w:fldChar w:fldCharType="begin"/>
        </w:r>
        <w:r>
          <w:instrText xml:space="preserve"> PAGEREF _Toc30872 \h </w:instrText>
        </w:r>
        <w:r>
          <w:fldChar w:fldCharType="separate"/>
        </w:r>
        <w:r>
          <w:t>39</w:t>
        </w:r>
        <w:r>
          <w:fldChar w:fldCharType="end"/>
        </w:r>
      </w:hyperlink>
    </w:p>
    <w:p>
      <w:pPr>
        <w:pStyle w:val="TOC2"/>
        <w:tabs>
          <w:tab w:val="right" w:leader="dot" w:pos="8306"/>
        </w:tabs>
      </w:pPr>
      <w:hyperlink w:anchor="_Toc25321" w:history="1">
        <w:r>
          <w:rPr>
            <w:rFonts w:ascii="仿宋" w:eastAsia="仿宋" w:hAnsi="仿宋" w:cs="仿宋" w:hint="eastAsia"/>
            <w:lang w:eastAsia="zh-CN"/>
          </w:rPr>
          <w:t>(一)、社会责任与义务</w:t>
        </w:r>
        <w:r>
          <w:tab/>
        </w:r>
        <w:r>
          <w:fldChar w:fldCharType="begin"/>
        </w:r>
        <w:r>
          <w:instrText xml:space="preserve"> PAGEREF _Toc25321 \h </w:instrText>
        </w:r>
        <w:r>
          <w:fldChar w:fldCharType="separate"/>
        </w:r>
        <w:r>
          <w:t>39</w:t>
        </w:r>
        <w:r>
          <w:fldChar w:fldCharType="end"/>
        </w:r>
      </w:hyperlink>
    </w:p>
    <w:p>
      <w:pPr>
        <w:pStyle w:val="TOC2"/>
        <w:tabs>
          <w:tab w:val="right" w:leader="dot" w:pos="8306"/>
        </w:tabs>
      </w:pPr>
      <w:hyperlink w:anchor="_Toc9741" w:history="1">
        <w:r>
          <w:rPr>
            <w:rFonts w:ascii="仿宋" w:eastAsia="仿宋" w:hAnsi="仿宋" w:cs="仿宋" w:hint="eastAsia"/>
            <w:lang w:eastAsia="zh-CN"/>
          </w:rPr>
          <w:t>(二)、社会参与与沟通</w:t>
        </w:r>
        <w:r>
          <w:tab/>
        </w:r>
        <w:r>
          <w:fldChar w:fldCharType="begin"/>
        </w:r>
        <w:r>
          <w:instrText xml:space="preserve"> PAGEREF _Toc9741 \h </w:instrText>
        </w:r>
        <w:r>
          <w:fldChar w:fldCharType="separate"/>
        </w:r>
        <w:r>
          <w:t>39</w:t>
        </w:r>
        <w:r>
          <w:fldChar w:fldCharType="end"/>
        </w:r>
      </w:hyperlink>
    </w:p>
    <w:p>
      <w:pPr>
        <w:pStyle w:val="TOC1"/>
        <w:tabs>
          <w:tab w:val="right" w:leader="dot" w:pos="8306"/>
        </w:tabs>
      </w:pPr>
      <w:hyperlink w:anchor="_Toc10569" w:history="1">
        <w:r>
          <w:rPr>
            <w:rFonts w:ascii="仿宋" w:eastAsia="仿宋" w:hAnsi="仿宋" w:cs="仿宋" w:hint="eastAsia"/>
            <w:lang w:eastAsia="zh-CN"/>
          </w:rPr>
          <w:t>十二、木工刨床项目创新与研发</w:t>
        </w:r>
        <w:r>
          <w:tab/>
        </w:r>
        <w:r>
          <w:fldChar w:fldCharType="begin"/>
        </w:r>
        <w:r>
          <w:instrText xml:space="preserve"> PAGEREF _Toc10569 \h </w:instrText>
        </w:r>
        <w:r>
          <w:fldChar w:fldCharType="separate"/>
        </w:r>
        <w:r>
          <w:t>40</w:t>
        </w:r>
        <w:r>
          <w:fldChar w:fldCharType="end"/>
        </w:r>
      </w:hyperlink>
    </w:p>
    <w:p>
      <w:pPr>
        <w:pStyle w:val="TOC2"/>
        <w:tabs>
          <w:tab w:val="right" w:leader="dot" w:pos="8306"/>
        </w:tabs>
      </w:pPr>
      <w:hyperlink w:anchor="_Toc205" w:history="1">
        <w:r>
          <w:rPr>
            <w:rFonts w:ascii="仿宋" w:eastAsia="仿宋" w:hAnsi="仿宋" w:cs="仿宋" w:hint="eastAsia"/>
            <w:lang w:eastAsia="zh-CN"/>
          </w:rPr>
          <w:t>(一)、创新策略与方向</w:t>
        </w:r>
        <w:r>
          <w:tab/>
        </w:r>
        <w:r>
          <w:fldChar w:fldCharType="begin"/>
        </w:r>
        <w:r>
          <w:instrText xml:space="preserve"> PAGEREF _Toc205 \h </w:instrText>
        </w:r>
        <w:r>
          <w:fldChar w:fldCharType="separate"/>
        </w:r>
        <w:r>
          <w:t>40</w:t>
        </w:r>
        <w:r>
          <w:fldChar w:fldCharType="end"/>
        </w:r>
      </w:hyperlink>
    </w:p>
    <w:p>
      <w:pPr>
        <w:pStyle w:val="TOC2"/>
        <w:tabs>
          <w:tab w:val="right" w:leader="dot" w:pos="8306"/>
        </w:tabs>
      </w:pPr>
      <w:hyperlink w:anchor="_Toc16649" w:history="1">
        <w:r>
          <w:rPr>
            <w:rFonts w:ascii="仿宋" w:eastAsia="仿宋" w:hAnsi="仿宋" w:cs="仿宋" w:hint="eastAsia"/>
            <w:lang w:eastAsia="zh-CN"/>
          </w:rPr>
          <w:t>(二)、研发规划与投入</w:t>
        </w:r>
        <w:r>
          <w:tab/>
        </w:r>
        <w:r>
          <w:fldChar w:fldCharType="begin"/>
        </w:r>
        <w:r>
          <w:instrText xml:space="preserve"> PAGEREF _Toc16649 \h </w:instrText>
        </w:r>
        <w:r>
          <w:fldChar w:fldCharType="separate"/>
        </w:r>
        <w:r>
          <w:t>42</w:t>
        </w:r>
        <w:r>
          <w:fldChar w:fldCharType="end"/>
        </w:r>
      </w:hyperlink>
    </w:p>
    <w:p>
      <w:pPr>
        <w:pStyle w:val="TOC1"/>
        <w:tabs>
          <w:tab w:val="right" w:leader="dot" w:pos="8306"/>
        </w:tabs>
      </w:pPr>
      <w:hyperlink w:anchor="_Toc11437" w:history="1">
        <w:r>
          <w:rPr>
            <w:rFonts w:ascii="仿宋" w:eastAsia="仿宋" w:hAnsi="仿宋" w:cs="仿宋" w:hint="eastAsia"/>
            <w:lang w:eastAsia="zh-CN"/>
          </w:rPr>
          <w:t>十三、木工刨床项目实施保障措施</w:t>
        </w:r>
        <w:r>
          <w:tab/>
        </w:r>
        <w:r>
          <w:fldChar w:fldCharType="begin"/>
        </w:r>
        <w:r>
          <w:instrText xml:space="preserve"> PAGEREF _Toc11437 \h </w:instrText>
        </w:r>
        <w:r>
          <w:fldChar w:fldCharType="separate"/>
        </w:r>
        <w:r>
          <w:t>43</w:t>
        </w:r>
        <w:r>
          <w:fldChar w:fldCharType="end"/>
        </w:r>
      </w:hyperlink>
    </w:p>
    <w:p>
      <w:pPr>
        <w:pStyle w:val="TOC2"/>
        <w:tabs>
          <w:tab w:val="right" w:leader="dot" w:pos="8306"/>
        </w:tabs>
      </w:pPr>
      <w:hyperlink w:anchor="_Toc8875" w:history="1">
        <w:r>
          <w:rPr>
            <w:rFonts w:ascii="仿宋" w:eastAsia="仿宋" w:hAnsi="仿宋" w:cs="仿宋" w:hint="eastAsia"/>
            <w:lang w:eastAsia="zh-CN"/>
          </w:rPr>
          <w:t>(一)、木工刨床项目实施保障机制</w:t>
        </w:r>
        <w:r>
          <w:tab/>
        </w:r>
        <w:r>
          <w:fldChar w:fldCharType="begin"/>
        </w:r>
        <w:r>
          <w:instrText xml:space="preserve"> PAGEREF _Toc8875 \h </w:instrText>
        </w:r>
        <w:r>
          <w:fldChar w:fldCharType="separate"/>
        </w:r>
        <w:r>
          <w:t>43</w:t>
        </w:r>
        <w:r>
          <w:fldChar w:fldCharType="end"/>
        </w:r>
      </w:hyperlink>
    </w:p>
    <w:p>
      <w:pPr>
        <w:pStyle w:val="TOC2"/>
        <w:tabs>
          <w:tab w:val="right" w:leader="dot" w:pos="8306"/>
        </w:tabs>
      </w:pPr>
      <w:hyperlink w:anchor="_Toc7199" w:history="1">
        <w:r>
          <w:rPr>
            <w:rFonts w:ascii="仿宋" w:eastAsia="仿宋" w:hAnsi="仿宋" w:cs="仿宋" w:hint="eastAsia"/>
            <w:lang w:eastAsia="zh-CN"/>
          </w:rPr>
          <w:t>(二)、木工刨床项目法律合规要求</w:t>
        </w:r>
        <w:r>
          <w:tab/>
        </w:r>
        <w:r>
          <w:fldChar w:fldCharType="begin"/>
        </w:r>
        <w:r>
          <w:instrText xml:space="preserve"> PAGEREF _Toc7199 \h </w:instrText>
        </w:r>
        <w:r>
          <w:fldChar w:fldCharType="separate"/>
        </w:r>
        <w:r>
          <w:t>47</w:t>
        </w:r>
        <w:r>
          <w:fldChar w:fldCharType="end"/>
        </w:r>
      </w:hyperlink>
    </w:p>
    <w:p>
      <w:pPr>
        <w:pStyle w:val="TOC2"/>
        <w:tabs>
          <w:tab w:val="right" w:leader="dot" w:pos="8306"/>
        </w:tabs>
      </w:pPr>
      <w:hyperlink w:anchor="_Toc19180" w:history="1">
        <w:r>
          <w:rPr>
            <w:rFonts w:ascii="仿宋" w:eastAsia="仿宋" w:hAnsi="仿宋" w:cs="仿宋" w:hint="eastAsia"/>
            <w:lang w:eastAsia="zh-CN"/>
          </w:rPr>
          <w:t>(三)、木工刨床项目合同管理与法律事务</w:t>
        </w:r>
        <w:r>
          <w:tab/>
        </w:r>
        <w:r>
          <w:fldChar w:fldCharType="begin"/>
        </w:r>
        <w:r>
          <w:instrText xml:space="preserve"> PAGEREF _Toc19180 \h </w:instrText>
        </w:r>
        <w:r>
          <w:fldChar w:fldCharType="separate"/>
        </w:r>
        <w:r>
          <w:t>51</w:t>
        </w:r>
        <w:r>
          <w:fldChar w:fldCharType="end"/>
        </w:r>
      </w:hyperlink>
    </w:p>
    <w:p>
      <w:pPr>
        <w:pStyle w:val="TOC2"/>
        <w:tabs>
          <w:tab w:val="right" w:leader="dot" w:pos="8306"/>
        </w:tabs>
      </w:pPr>
      <w:hyperlink w:anchor="_Toc9400" w:history="1">
        <w:r>
          <w:rPr>
            <w:rFonts w:ascii="仿宋" w:eastAsia="仿宋" w:hAnsi="仿宋" w:cs="仿宋" w:hint="eastAsia"/>
            <w:lang w:eastAsia="zh-CN"/>
          </w:rPr>
          <w:t>(四)、木工刨床项目知识产权保护策略</w:t>
        </w:r>
        <w:r>
          <w:tab/>
        </w:r>
        <w:r>
          <w:fldChar w:fldCharType="begin"/>
        </w:r>
        <w:r>
          <w:instrText xml:space="preserve"> PAGEREF _Toc9400 \h </w:instrText>
        </w:r>
        <w:r>
          <w:fldChar w:fldCharType="separate"/>
        </w:r>
        <w:r>
          <w:t>57</w:t>
        </w:r>
        <w:r>
          <w:fldChar w:fldCharType="end"/>
        </w:r>
      </w:hyperlink>
    </w:p>
    <w:p>
      <w:pPr>
        <w:pStyle w:val="TOC1"/>
        <w:tabs>
          <w:tab w:val="right" w:leader="dot" w:pos="8306"/>
        </w:tabs>
      </w:pPr>
      <w:hyperlink w:anchor="_Toc32175" w:history="1">
        <w:r>
          <w:rPr>
            <w:rFonts w:ascii="仿宋" w:eastAsia="仿宋" w:hAnsi="仿宋" w:cs="仿宋" w:hint="eastAsia"/>
            <w:lang w:eastAsia="zh-CN"/>
          </w:rPr>
          <w:t>十四、木工刨床项目工程方案分析</w:t>
        </w:r>
        <w:r>
          <w:tab/>
        </w:r>
        <w:r>
          <w:fldChar w:fldCharType="begin"/>
        </w:r>
        <w:r>
          <w:instrText xml:space="preserve"> PAGEREF _Toc32175 \h </w:instrText>
        </w:r>
        <w:r>
          <w:fldChar w:fldCharType="separate"/>
        </w:r>
        <w:r>
          <w:t>60</w:t>
        </w:r>
        <w:r>
          <w:fldChar w:fldCharType="end"/>
        </w:r>
      </w:hyperlink>
    </w:p>
    <w:p>
      <w:pPr>
        <w:pStyle w:val="TOC2"/>
        <w:tabs>
          <w:tab w:val="right" w:leader="dot" w:pos="8306"/>
        </w:tabs>
      </w:pPr>
      <w:hyperlink w:anchor="_Toc13541" w:history="1">
        <w:r>
          <w:rPr>
            <w:rFonts w:ascii="仿宋" w:eastAsia="仿宋" w:hAnsi="仿宋" w:cs="仿宋" w:hint="eastAsia"/>
            <w:lang w:eastAsia="zh-CN"/>
          </w:rPr>
          <w:t>(一)、建筑工程设计原则</w:t>
        </w:r>
        <w:r>
          <w:tab/>
        </w:r>
        <w:r>
          <w:fldChar w:fldCharType="begin"/>
        </w:r>
        <w:r>
          <w:instrText xml:space="preserve"> PAGEREF _Toc13541 \h </w:instrText>
        </w:r>
        <w:r>
          <w:fldChar w:fldCharType="separate"/>
        </w:r>
        <w:r>
          <w:t>60</w:t>
        </w:r>
        <w:r>
          <w:fldChar w:fldCharType="end"/>
        </w:r>
      </w:hyperlink>
    </w:p>
    <w:p>
      <w:pPr>
        <w:pStyle w:val="TOC2"/>
        <w:tabs>
          <w:tab w:val="right" w:leader="dot" w:pos="8306"/>
        </w:tabs>
      </w:pPr>
      <w:hyperlink w:anchor="_Toc10588" w:history="1">
        <w:r>
          <w:rPr>
            <w:rFonts w:ascii="仿宋" w:eastAsia="仿宋" w:hAnsi="仿宋" w:cs="仿宋" w:hint="eastAsia"/>
            <w:lang w:eastAsia="zh-CN"/>
          </w:rPr>
          <w:t>(二)、土建工程建设指标</w:t>
        </w:r>
        <w:r>
          <w:tab/>
        </w:r>
        <w:r>
          <w:fldChar w:fldCharType="begin"/>
        </w:r>
        <w:r>
          <w:instrText xml:space="preserve"> PAGEREF _Toc10588 \h </w:instrText>
        </w:r>
        <w:r>
          <w:fldChar w:fldCharType="separate"/>
        </w:r>
        <w:r>
          <w:t>63</w:t>
        </w:r>
        <w:r>
          <w:fldChar w:fldCharType="end"/>
        </w:r>
      </w:hyperlink>
    </w:p>
    <w:p>
      <w:pPr>
        <w:pStyle w:val="TOC1"/>
        <w:tabs>
          <w:tab w:val="right" w:leader="dot" w:pos="8306"/>
        </w:tabs>
      </w:pPr>
      <w:hyperlink w:anchor="_Toc7265" w:history="1">
        <w:r>
          <w:rPr>
            <w:rFonts w:ascii="仿宋" w:eastAsia="仿宋" w:hAnsi="仿宋" w:cs="仿宋" w:hint="eastAsia"/>
            <w:lang w:eastAsia="zh-CN"/>
          </w:rPr>
          <w:t>十五、风险识别与分类</w:t>
        </w:r>
        <w:r>
          <w:tab/>
        </w:r>
        <w:r>
          <w:fldChar w:fldCharType="begin"/>
        </w:r>
        <w:r>
          <w:instrText xml:space="preserve"> PAGEREF _Toc7265 \h </w:instrText>
        </w:r>
        <w:r>
          <w:fldChar w:fldCharType="separate"/>
        </w:r>
        <w:r>
          <w:t>65</w:t>
        </w:r>
        <w:r>
          <w:fldChar w:fldCharType="end"/>
        </w:r>
      </w:hyperlink>
    </w:p>
    <w:p>
      <w:pPr>
        <w:pStyle w:val="TOC2"/>
        <w:tabs>
          <w:tab w:val="right" w:leader="dot" w:pos="8306"/>
        </w:tabs>
      </w:pPr>
      <w:hyperlink w:anchor="_Toc13831" w:history="1">
        <w:r>
          <w:rPr>
            <w:rFonts w:ascii="仿宋" w:eastAsia="仿宋" w:hAnsi="仿宋" w:cs="仿宋" w:hint="eastAsia"/>
            <w:lang w:eastAsia="zh-CN"/>
          </w:rPr>
          <w:t>(一)、风险识别</w:t>
        </w:r>
        <w:r>
          <w:tab/>
        </w:r>
        <w:r>
          <w:fldChar w:fldCharType="begin"/>
        </w:r>
        <w:r>
          <w:instrText xml:space="preserve"> PAGEREF _Toc13831 \h </w:instrText>
        </w:r>
        <w:r>
          <w:fldChar w:fldCharType="separate"/>
        </w:r>
        <w:r>
          <w:t>65</w:t>
        </w:r>
        <w:r>
          <w:fldChar w:fldCharType="end"/>
        </w:r>
      </w:hyperlink>
    </w:p>
    <w:p>
      <w:pPr>
        <w:pStyle w:val="TOC2"/>
        <w:tabs>
          <w:tab w:val="right" w:leader="dot" w:pos="8306"/>
        </w:tabs>
      </w:pPr>
      <w:hyperlink w:anchor="_Toc9504" w:history="1">
        <w:r>
          <w:rPr>
            <w:rFonts w:ascii="仿宋" w:eastAsia="仿宋" w:hAnsi="仿宋" w:cs="仿宋" w:hint="eastAsia"/>
            <w:lang w:eastAsia="zh-CN"/>
          </w:rPr>
          <w:t>(二)、风险分类</w:t>
        </w:r>
        <w:r>
          <w:tab/>
        </w:r>
        <w:r>
          <w:fldChar w:fldCharType="begin"/>
        </w:r>
        <w:r>
          <w:instrText xml:space="preserve"> PAGEREF _Toc9504 \h </w:instrText>
        </w:r>
        <w:r>
          <w:fldChar w:fldCharType="separate"/>
        </w:r>
        <w:r>
          <w:t>66</w:t>
        </w:r>
        <w:r>
          <w:fldChar w:fldCharType="end"/>
        </w:r>
      </w:hyperlink>
    </w:p>
    <w:p>
      <w:pPr>
        <w:pStyle w:val="TOC1"/>
        <w:tabs>
          <w:tab w:val="right" w:leader="dot" w:pos="8306"/>
        </w:tabs>
      </w:pPr>
      <w:hyperlink w:anchor="_Toc10024" w:history="1">
        <w:r>
          <w:rPr>
            <w:rFonts w:ascii="仿宋" w:eastAsia="仿宋" w:hAnsi="仿宋" w:cs="仿宋" w:hint="eastAsia"/>
            <w:lang w:eastAsia="zh-CN"/>
          </w:rPr>
          <w:t>十六、木工刨床项目变更管理</w:t>
        </w:r>
        <w:r>
          <w:tab/>
        </w:r>
        <w:r>
          <w:fldChar w:fldCharType="begin"/>
        </w:r>
        <w:r>
          <w:instrText xml:space="preserve"> PAGEREF _Toc10024 \h </w:instrText>
        </w:r>
        <w:r>
          <w:fldChar w:fldCharType="separate"/>
        </w:r>
        <w:r>
          <w:t>68</w:t>
        </w:r>
        <w:r>
          <w:fldChar w:fldCharType="end"/>
        </w:r>
      </w:hyperlink>
    </w:p>
    <w:p>
      <w:pPr>
        <w:pStyle w:val="TOC2"/>
        <w:tabs>
          <w:tab w:val="right" w:leader="dot" w:pos="8306"/>
        </w:tabs>
      </w:pPr>
      <w:hyperlink w:anchor="_Toc26826" w:history="1">
        <w:r>
          <w:rPr>
            <w:rFonts w:ascii="仿宋" w:eastAsia="仿宋" w:hAnsi="仿宋" w:cs="仿宋" w:hint="eastAsia"/>
            <w:lang w:eastAsia="zh-CN"/>
          </w:rPr>
          <w:t>(一)、变更申请与评估</w:t>
        </w:r>
        <w:r>
          <w:tab/>
        </w:r>
        <w:r>
          <w:fldChar w:fldCharType="begin"/>
        </w:r>
        <w:r>
          <w:instrText xml:space="preserve"> PAGEREF _Toc26826 \h </w:instrText>
        </w:r>
        <w:r>
          <w:fldChar w:fldCharType="separate"/>
        </w:r>
        <w:r>
          <w:t>68</w:t>
        </w:r>
        <w:r>
          <w:fldChar w:fldCharType="end"/>
        </w:r>
      </w:hyperlink>
    </w:p>
    <w:p>
      <w:pPr>
        <w:pStyle w:val="TOC2"/>
        <w:tabs>
          <w:tab w:val="right" w:leader="dot" w:pos="8306"/>
        </w:tabs>
      </w:pPr>
      <w:hyperlink w:anchor="_Toc27555" w:history="1">
        <w:r>
          <w:rPr>
            <w:rFonts w:ascii="仿宋" w:eastAsia="仿宋" w:hAnsi="仿宋" w:cs="仿宋" w:hint="eastAsia"/>
            <w:lang w:eastAsia="zh-CN"/>
          </w:rPr>
          <w:t>(二)、变更实施与控制</w:t>
        </w:r>
        <w:r>
          <w:tab/>
        </w:r>
        <w:r>
          <w:fldChar w:fldCharType="begin"/>
        </w:r>
        <w:r>
          <w:instrText xml:space="preserve"> PAGEREF _Toc27555 \h </w:instrText>
        </w:r>
        <w:r>
          <w:fldChar w:fldCharType="separate"/>
        </w:r>
        <w:r>
          <w:t>68</w:t>
        </w:r>
        <w:r>
          <w:fldChar w:fldCharType="end"/>
        </w:r>
      </w:hyperlink>
    </w:p>
    <w:p>
      <w:pPr>
        <w:pStyle w:val="TOC1"/>
        <w:tabs>
          <w:tab w:val="right" w:leader="dot" w:pos="8306"/>
        </w:tabs>
      </w:pPr>
      <w:hyperlink w:anchor="_Toc28426" w:history="1">
        <w:r>
          <w:rPr>
            <w:rFonts w:ascii="仿宋" w:eastAsia="仿宋" w:hAnsi="仿宋" w:cs="仿宋" w:hint="eastAsia"/>
            <w:lang w:eastAsia="zh-CN"/>
          </w:rPr>
          <w:t>十七、供应链管理</w:t>
        </w:r>
        <w:r>
          <w:tab/>
        </w:r>
        <w:r>
          <w:fldChar w:fldCharType="begin"/>
        </w:r>
        <w:r>
          <w:instrText xml:space="preserve"> PAGEREF _Toc28426 \h </w:instrText>
        </w:r>
        <w:r>
          <w:fldChar w:fldCharType="separate"/>
        </w:r>
        <w:r>
          <w:t>69</w:t>
        </w:r>
        <w:r>
          <w:fldChar w:fldCharType="end"/>
        </w:r>
      </w:hyperlink>
    </w:p>
    <w:p>
      <w:pPr>
        <w:pStyle w:val="TOC2"/>
        <w:tabs>
          <w:tab w:val="right" w:leader="dot" w:pos="8306"/>
        </w:tabs>
      </w:pPr>
      <w:hyperlink w:anchor="_Toc22381" w:history="1">
        <w:r>
          <w:rPr>
            <w:rFonts w:ascii="仿宋" w:eastAsia="仿宋" w:hAnsi="仿宋" w:cs="仿宋" w:hint="eastAsia"/>
            <w:lang w:eastAsia="zh-CN"/>
          </w:rPr>
          <w:t>(一)、供应链战略规划</w:t>
        </w:r>
        <w:r>
          <w:tab/>
        </w:r>
        <w:r>
          <w:fldChar w:fldCharType="begin"/>
        </w:r>
        <w:r>
          <w:instrText xml:space="preserve"> PAGEREF _Toc22381 \h </w:instrText>
        </w:r>
        <w:r>
          <w:fldChar w:fldCharType="separate"/>
        </w:r>
        <w:r>
          <w:t>69</w:t>
        </w:r>
        <w:r>
          <w:fldChar w:fldCharType="end"/>
        </w:r>
      </w:hyperlink>
    </w:p>
    <w:p>
      <w:pPr>
        <w:pStyle w:val="TOC2"/>
        <w:tabs>
          <w:tab w:val="right" w:leader="dot" w:pos="8306"/>
        </w:tabs>
      </w:pPr>
      <w:hyperlink w:anchor="_Toc17199" w:history="1">
        <w:r>
          <w:rPr>
            <w:rFonts w:ascii="仿宋" w:eastAsia="仿宋" w:hAnsi="仿宋" w:cs="仿宋" w:hint="eastAsia"/>
            <w:lang w:eastAsia="zh-CN"/>
          </w:rPr>
          <w:t>(二)、供应商选择与合作</w:t>
        </w:r>
        <w:r>
          <w:tab/>
        </w:r>
        <w:r>
          <w:fldChar w:fldCharType="begin"/>
        </w:r>
        <w:r>
          <w:instrText xml:space="preserve"> PAGEREF _Toc17199 \h </w:instrText>
        </w:r>
        <w:r>
          <w:fldChar w:fldCharType="separate"/>
        </w:r>
        <w:r>
          <w:t>70</w:t>
        </w:r>
        <w:r>
          <w:fldChar w:fldCharType="end"/>
        </w:r>
      </w:hyperlink>
    </w:p>
    <w:p>
      <w:pPr>
        <w:pStyle w:val="TOC2"/>
        <w:tabs>
          <w:tab w:val="right" w:leader="dot" w:pos="8306"/>
        </w:tabs>
      </w:pPr>
      <w:hyperlink w:anchor="_Toc23322" w:history="1">
        <w:r>
          <w:rPr>
            <w:rFonts w:ascii="仿宋" w:eastAsia="仿宋" w:hAnsi="仿宋" w:cs="仿宋" w:hint="eastAsia"/>
            <w:lang w:eastAsia="zh-CN"/>
          </w:rPr>
          <w:t>(三)、物流与库存管理</w:t>
        </w:r>
        <w:r>
          <w:tab/>
        </w:r>
        <w:r>
          <w:fldChar w:fldCharType="begin"/>
        </w:r>
        <w:r>
          <w:instrText xml:space="preserve"> PAGEREF _Toc23322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00"/>
      <w:r>
        <w:rPr>
          <w:rFonts w:ascii="仿宋" w:eastAsia="仿宋" w:hAnsi="仿宋" w:cs="仿宋" w:hint="eastAsia"/>
          <w:sz w:val="28"/>
          <w:lang w:eastAsia="zh-CN"/>
        </w:rPr>
        <w:t>一、木工刨床项目文档管理</w:t>
      </w:r>
      <w:bookmarkEnd w:id="2"/>
    </w:p>
    <w:p>
      <w:pPr>
        <w:pStyle w:val="Heading2"/>
        <w:rPr>
          <w:rFonts w:ascii="仿宋" w:eastAsia="仿宋" w:hAnsi="仿宋" w:cs="仿宋" w:hint="eastAsia"/>
          <w:lang w:eastAsia="zh-CN"/>
        </w:rPr>
      </w:pPr>
      <w:bookmarkStart w:id="3" w:name="_Toc1197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木工刨床项目高度重视文档的质量和准确性，以支持木工刨床项目的各项活动和决策。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文档的编制始于木工刨床项目计划的初期，我们制定了详细的文档编制计划，明确了每个文档的内容、格式和编写责任人。在木工刨床项目启动阶段，我们首先编制了木工刨床项目章程，明确定义了木工刨床项目的目标、范围、风险等关键要素。随后，木工刨床项目团队根据计划陆续编制了需求文档、设计文档、测试文档等各类文档，确保木工刨床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工刨床项目管理中的重要环节，旨在确保木工刨床项目文档符合质量标准和木工刨床项目需求。在木工刨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除了内部审查，我们还进行了外部审查，邀请木工刨床项目相关利益方和专业领域的专家对文档进行独立审查。这有助于获取更全面、客观的反馈，确保木工刨床项目文档不仅符合内部标准，也满足外部需求。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木工刨床项目在文档编制与审查方面建立了严格的管理机制，通过规范的流程和多维度的审查，确保木工刨床项目文档的质量、准确性和可靠性，为木工刨床项目的顺利推进提供了有力支持。</w:t>
      </w:r>
    </w:p>
    <w:p>
      <w:pPr>
        <w:pStyle w:val="Heading2"/>
        <w:ind w:firstLine="560" w:firstLineChars="200"/>
        <w:rPr>
          <w:rFonts w:ascii="仿宋" w:eastAsia="仿宋" w:hAnsi="仿宋" w:cs="仿宋" w:hint="eastAsia"/>
          <w:sz w:val="28"/>
          <w:lang w:eastAsia="zh-CN"/>
        </w:rPr>
      </w:pPr>
      <w:bookmarkStart w:id="4" w:name="_Toc1602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在木工刨床项目中，我们致力于优化文档发布与分发过程，以确保信息的高效传递和团队间协作的顺畅进行。以下是我们采取的关键优化策略：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我们通过多渠道发布文档，包括电子邮件、木工刨床项目管理平台、内部网站等，以满足不同团队成员的偏好和需求。多渠道发布确保了信息的全面覆盖。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我们采用了精细的权限控制，确保只有授权人员可以访问敏感信息。这种安全措施保护了木工刨床项目文档的机密性，防止了未经授权的信息泄露。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67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文档存档与归档是木工刨床项目生命周期中一个至关重要的环节，直接关系到木工刨床项目信息的长期保存和历史记录的完整性。在木工刨床项目中，我们实施了一系列有效的文档存档与归档管理策略：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398"/>
      <w:r>
        <w:rPr>
          <w:rFonts w:ascii="仿宋" w:eastAsia="仿宋" w:hAnsi="仿宋" w:cs="仿宋" w:hint="eastAsia"/>
          <w:sz w:val="28"/>
          <w:lang w:eastAsia="zh-CN"/>
        </w:rPr>
        <w:t>二、木工刨床项目危机管理</w:t>
      </w:r>
      <w:bookmarkEnd w:id="6"/>
    </w:p>
    <w:p>
      <w:pPr>
        <w:pStyle w:val="Heading2"/>
        <w:rPr>
          <w:rFonts w:ascii="仿宋" w:eastAsia="仿宋" w:hAnsi="仿宋" w:cs="仿宋" w:hint="eastAsia"/>
          <w:lang w:eastAsia="zh-CN"/>
        </w:rPr>
      </w:pPr>
      <w:bookmarkStart w:id="7" w:name="_Toc860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木工刨床项目危机管理中，危机预警与识别是确保木工刨床项目稳健运行的核心步骤。通过建立全面的监测机制，木工刨床项目团队旨在及时发现和理解潜在的风险和危机因素，以便采取及时的预防和应对措施，确保木工刨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首先，通过深入的风险评估，木工刨床项目团队全面分析了整个木工刨床项目和各个阶段可能存在的威胁。这包括准确评估每个潜在风险的发生概率和可能影响的程度，为后续危机预警提供了有力支持。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工刨床项目团队着重于明确定义木工刨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工刨床项目进展的持续监控，团队能够及时发现潜在问题并作出迅速反应。木工刨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在这一阶段，团队的专业素养和反应速度将发挥至关重要的作用，以确保潜在危机能够在初期得到有效的处理，最大程度地减轻负面影响。通过危机预警与识别，木工刨床项目得以更有序、可控地推进。</w:t>
      </w:r>
    </w:p>
    <w:p>
      <w:pPr>
        <w:pStyle w:val="Heading2"/>
        <w:ind w:firstLine="560" w:firstLineChars="200"/>
        <w:rPr>
          <w:rFonts w:ascii="仿宋" w:eastAsia="仿宋" w:hAnsi="仿宋" w:cs="仿宋" w:hint="eastAsia"/>
          <w:sz w:val="28"/>
          <w:lang w:eastAsia="zh-CN"/>
        </w:rPr>
      </w:pPr>
      <w:bookmarkStart w:id="8" w:name="_Toc2123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在危机发生时，木工刨床项目团队立即行动，成立了应急小组。该小组的任务是迅速制定并实施紧急应对措施，以最小化潜在损失。以下是采取的主要措施：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暂停木工刨床项目进度：为遏制危机蔓延，木工刨床项目暂时停止进行，以便全面评估当前状况。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资源重新分配：重新评估木工刨床项目资源的分配，确保最大限度地减小损失。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实时沟通：与关键利益相关者建立实时沟通机制，向他们传递木工刨床项目危机的实际状况，保障木工刨床项目核心利益。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在紧急应对的同时，木工刨床项目团队强调了团队协作和有效沟通的重要性。以下是团队协作的关键举措：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信息共享机制：建立了信息共享平台，确保团队成员能够及时获取木工刨床项目危机的实时信息。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领导者沟通：木工刨床项目领导者通过定期会议和即时沟通工具，指导团队应对危机，保持团队稳定运行。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随着危机得到初步控制，木工刨床项目团队转向制定恢复计划，以确保木工刨床项目能够从中迅速恢复。主要恢复计划包括：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修复受损的进度计划：重新评估木工刨床项目进度，制定修复计划，确保木工刨床项目尽快回归正常进程。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重新调整资源分配：优化资源分配，确保木工刨床项目在有限资源下高效运转。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风险管理机制加强：对木工刨床项目风险进行全面评估，制定更强化的风险管理策略，以预防未来可能的危机。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4649"/>
      <w:r>
        <w:rPr>
          <w:rFonts w:ascii="仿宋" w:eastAsia="仿宋" w:hAnsi="仿宋" w:cs="仿宋" w:hint="eastAsia"/>
          <w:sz w:val="28"/>
          <w:lang w:eastAsia="zh-CN"/>
        </w:rPr>
        <w:t>三、木工刨床项目建设背景及必要性分析</w:t>
      </w:r>
      <w:bookmarkEnd w:id="9"/>
    </w:p>
    <w:p>
      <w:pPr>
        <w:pStyle w:val="Heading2"/>
        <w:rPr>
          <w:rFonts w:ascii="仿宋" w:eastAsia="仿宋" w:hAnsi="仿宋" w:cs="仿宋" w:hint="eastAsia"/>
          <w:lang w:eastAsia="zh-CN"/>
        </w:rPr>
      </w:pPr>
      <w:bookmarkStart w:id="10" w:name="_Toc6097"/>
      <w:r>
        <w:rPr>
          <w:rFonts w:ascii="仿宋" w:eastAsia="仿宋" w:hAnsi="仿宋" w:cs="仿宋" w:hint="eastAsia"/>
          <w:lang w:eastAsia="zh-CN"/>
        </w:rPr>
        <w:t>(一)、木工刨床项目背景分析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工刨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工刨床项目在这个潮流中的定位。同时，我们将关注行业内涌现的新兴机遇，以便木工刨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工刨床项目提供了强大的发展动力。我们将聚焦于行业内最新的技术发展趋势，包括但不限于人工智能、大数据分析、物联网等领域。通过深度的技术研究，我们将确保木工刨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工刨床项目发展的源泉。我们将投入更多的精力对市场需求进行深入剖析，超越表面的需求，深入挖掘潜在的市场痛点和机遇。通过对市场需求的细致了解，木工刨床项目将更有针对性地设计解决方案，满足市场的多样化需求，从而更好地促进木工刨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木工刨床项目战略至关重要。我们将对竞争态势进行更为深入的分析，包括但不限于市场份额、产品特点、客户满意度等多个维度。通过深度的竞争分析，木工刨床项目将能够更准确地把握市场脉搏，制定具有竞争力的木工刨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木工刨床项目的发展具有直接的影响。我们将进行更为全面的法规和政策分析，了解行业发展中的潜在法律风险和合规挑战。通过充分了解和遵守相关法规，木工刨床项目将确保在法律框架内合法合规运营，为木工刨床项目的稳健发展提供有力支持。</w:t>
      </w:r>
    </w:p>
    <w:p>
      <w:pPr>
        <w:pStyle w:val="Heading2"/>
        <w:ind w:firstLine="560" w:firstLineChars="200"/>
        <w:rPr>
          <w:rFonts w:ascii="仿宋" w:eastAsia="仿宋" w:hAnsi="仿宋" w:cs="仿宋" w:hint="eastAsia"/>
          <w:sz w:val="28"/>
          <w:lang w:eastAsia="zh-CN"/>
        </w:rPr>
      </w:pPr>
      <w:bookmarkStart w:id="11" w:name="_Toc1854"/>
      <w:r>
        <w:rPr>
          <w:rFonts w:ascii="仿宋" w:eastAsia="仿宋" w:hAnsi="仿宋" w:cs="仿宋" w:hint="eastAsia"/>
          <w:sz w:val="28"/>
          <w:lang w:eastAsia="zh-CN"/>
        </w:rPr>
        <w:t>(二)、木工刨床项目建设必要性分析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木工刨床项目建设的迫切性源于对行业发展趋势的深刻洞察。我们正处于一个行业变革的时代，科技创新、数字化转型成为企业发展的关键动力。木工刨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建设不仅仅是为了跟上潮流，更是为了通过技术创新推动企业的持续发展。通过引入先进的技术和解决方案，木工刨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木工刨床项目的建设成为必然选择，通过提高产品质量、拓展服务领域，从而在竞争中获得更多的机会。木工刨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木工刨床项目建设的必要性体现在对客户需求更精准的满足。通过木工刨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木工刨床项目建设的背后是对企业持续创新的追求。只有通过不断创新，企业才能在竞争中立于不败之地。木工刨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6410"/>
      <w:r>
        <w:rPr>
          <w:rFonts w:ascii="仿宋" w:eastAsia="仿宋" w:hAnsi="仿宋" w:cs="仿宋" w:hint="eastAsia"/>
          <w:sz w:val="28"/>
          <w:lang w:eastAsia="zh-CN"/>
        </w:rPr>
        <w:t>四、木工刨床项目概论</w:t>
      </w:r>
      <w:bookmarkEnd w:id="12"/>
    </w:p>
    <w:p>
      <w:pPr>
        <w:pStyle w:val="Heading2"/>
        <w:rPr>
          <w:rFonts w:ascii="仿宋" w:eastAsia="仿宋" w:hAnsi="仿宋" w:cs="仿宋" w:hint="eastAsia"/>
          <w:lang w:eastAsia="zh-CN"/>
        </w:rPr>
      </w:pPr>
      <w:bookmarkStart w:id="13" w:name="_Toc32351"/>
      <w:r>
        <w:rPr>
          <w:rFonts w:ascii="仿宋" w:eastAsia="仿宋" w:hAnsi="仿宋" w:cs="仿宋" w:hint="eastAsia"/>
          <w:lang w:eastAsia="zh-CN"/>
        </w:rPr>
        <w:t>(一)、木工刨床项目概况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的起源追溯至对市场的深入洞察。市场的不断演变与变革为木工刨床项目提供了难得的机遇。当前市场存在的需求缺口和变革的大环境共同构成了木工刨床项目的背景。这个木工刨床项目旨在充分利用市场机遇，填补行业中尚未满足的需求，为客户提供全新的解决方案。市场的变革和需求的增长使得这个木工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木工刨床项目名称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正式命名为木工刨床。这个名称不仅仅是一个标识，更代表了木工刨床项目的核心理念和愿景。它蕴含着木工刨床项目所要解决问题的关键字，具有强烈的表达和辨识度，为木工刨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木工刨床项目目标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的核心目标是提供一种全新、高效的解决方案，满足客户日益增长的需求。木工刨床项目追求的不仅仅是满足市场需求，更是在市场中获得卓越的竞争优势。通过不断提升产品或服务的质量和创新水平，木工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木工刨床项目范围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全面涵盖了产品研发、制造、市场推广和售后服务，确保从产品设计到最终用户体验的全方位关注。这一全面的木工刨床项目范围是为了确保木工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木工刨床项目时间表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木工刨床项目计划在未来18个月内完成，包括研发、测试、市场试点和正式推出等不同阶段。这个时间表的合理设计是为了确保木工刨床项目各个阶段的顺利推进，以便按时交付高质量的成果。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木工刨床项目预算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木工刨床项目总预算估算为XX百万美元，主要分配在研发、市场推广、人员培训和运营等方面。这一充足的预算为木工刨床项目提供了充足的资源，确保木工刨床项目在各个方面都能取得优异的表现。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木工刨床项目风险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木工刨床项目可能面临的风险包括市场接受度低、技术难题、竞争激烈等。木工刨床项目团队已经制定了相应的风险应对计划，通过前瞻性的风险管理，确保木工刨床项目在面对不确定性时能够迅速做出应对。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木工刨床项目团队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木工刨床项目汇聚了一支经验丰富、多领域专业素养的核心团队，确保木工刨床项目在各个方面都能拥有高水平的执行力。团队的协同作战是木工刨床项目成功的关键因素之一。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木工刨床项目背景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木工刨床项目的背景根植于市场对更高效、创新产品的渴望，同时也受到科技发展对行业格局的深刻改变的影响。这为木工刨床项目提供了广阔的发展空间和市场需求。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木工刨床项目现状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截至目前，木工刨床项目已完成市场调研和技术验证，取得了初步的成功。这为木工刨床项目在未来的发展奠定了坚实的基础，为更远大的目标打下了坚实的基石。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427"/>
      <w:r>
        <w:rPr>
          <w:rFonts w:ascii="仿宋" w:eastAsia="仿宋" w:hAnsi="仿宋" w:cs="仿宋" w:hint="eastAsia"/>
          <w:sz w:val="28"/>
          <w:lang w:eastAsia="zh-CN"/>
        </w:rPr>
        <w:t>(二)、木工刨床项目目标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keyword》木工刨床项目首要业务目标是在市场中占据有利地位，实现产品/服务的成功推广和销售。通过不断提升产品质量、创新性，木工刨床项目追求成为行业中的领导者，赢得更多客户的青睐。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在科技迅速发展的时代，木工刨床项目着眼于技术创新。通过持续的研发和技术升级，木工刨床项目旨在推出更具创新性的产品或服务，以满足市场对新鲜、先进解决方案的需求。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为了建立可持续的客户关系，木工刨床项目设定了客户满意度目标。通过提供卓越的产品质量和优质的客户服务，木工刨床项目追求赢得客户的信任和忠诚度，确保他们的满意度达到行业领先水平。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木工刨床项目注重社会责任和可持续发展。通过实施环保、社会责任木工刨床项目，木工刨床项目致力于在经济发展的同时保护环境，促进社会公平，实现可持续经营。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木工刨床项目的团队是实现目标的核心驱动力。因此，木工刨床项目设定了团队发展目标，包括提升团队成员的专业技能、培养领导力，以及搭建协同高效的团队工作氛围。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3762"/>
      <w:r>
        <w:rPr>
          <w:rFonts w:ascii="仿宋" w:eastAsia="仿宋" w:hAnsi="仿宋" w:cs="仿宋" w:hint="eastAsia"/>
          <w:sz w:val="28"/>
          <w:lang w:eastAsia="zh-CN"/>
        </w:rPr>
        <w:t>(三)、木工刨床项目提出的理由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木工刨床项目提出的理由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的提出源于对市场机遇的深刻洞察。当前市场中存在的需求缺口和行业发展趋势表明，有巨大的商业机会等待被开发。通过准确捕捉市场机遇，木工刨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的理念基于对技术创新的信仰。通过持续的研发和技术投入，木工刨床项目有望推出更具创新性的产品或服务。在科技飞速发展的当下，木工刨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的提出是为了增强企业的行业竞争力。通过提升产品或服务的质量和独特性，木工刨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响应了消费者需求的变化。随着社会和科技的不断发展，消费者对产品和服务的需求也在发生变化。通过深入了解并及时回应消费者的新需求，木工刨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木工刨床项目的提出是企业战略发展规划的一部分。在面对日益激烈的市场竞争和不断变化的商业环境中，木工刨床项目作为企业战略的一环，旨在为企业开辟新的增长领域，巩固企业在行业中的地位。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的提出不仅仅是基于商业考量，还注重社会责任。通过推出环保、社会责任等方面的木工刨床项目，木工刨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木工刨床项目的提出反映了对利益相关者期望的关注。包括客户、员工、投资者等利益相关者在企业发展中都有着各自的期望，木工刨床项目力求在满足这些期望的同时，取得更大的共赢。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7684"/>
      <w:r>
        <w:rPr>
          <w:rFonts w:ascii="仿宋" w:eastAsia="仿宋" w:hAnsi="仿宋" w:cs="仿宋" w:hint="eastAsia"/>
          <w:sz w:val="28"/>
          <w:lang w:eastAsia="zh-CN"/>
        </w:rPr>
        <w:t>(四)、木工刨床项目意义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在实施木工刨床项目的过程中，我们不仅仅是在追逐商业成功，更是为企业和社会的多个层面创造了深远的意义。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https://d.book118.com/578027055110006044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622A0"/>
    <w:rsid w:val="7DE622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2705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2024-03-02T18:59:00Z</dcterms:created>
  <dcterms:modified xsi:type="dcterms:W3CDTF">2024-03-02T19:00:12Z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0340C8C5B14D4D4191956FB9DE0190E7_11</vt:lpwstr>
  </property>
  <property fmtid="{D5CDD505-2E9C-101B-9397-08002B2CF9AE}" pid="3" name="KSOProductBuildVer">
    <vt:lpwstr>2052-12.1.0.16388</vt:lpwstr>
  </property>
</Properties>
</file>