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手电筒：普通手电筒项目建设方案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71" w:history="1">
        <w:r>
          <w:rPr>
            <w:rFonts w:ascii="仿宋" w:eastAsia="仿宋" w:hAnsi="仿宋" w:cs="仿宋" w:hint="eastAsia"/>
            <w:lang w:eastAsia="zh-CN"/>
          </w:rPr>
          <w:t>概论</w:t>
        </w:r>
        <w:r>
          <w:tab/>
        </w:r>
        <w:r>
          <w:fldChar w:fldCharType="begin"/>
        </w:r>
        <w:r>
          <w:instrText xml:space="preserve"> PAGEREF _Toc24871 \h </w:instrText>
        </w:r>
        <w:r>
          <w:fldChar w:fldCharType="separate"/>
        </w:r>
        <w:r>
          <w:t>3</w:t>
        </w:r>
        <w:r>
          <w:fldChar w:fldCharType="end"/>
        </w:r>
      </w:hyperlink>
    </w:p>
    <w:p>
      <w:pPr>
        <w:pStyle w:val="TOC1"/>
        <w:tabs>
          <w:tab w:val="right" w:leader="dot" w:pos="8306"/>
        </w:tabs>
      </w:pPr>
      <w:hyperlink w:anchor="_Toc28158" w:history="1">
        <w:r>
          <w:rPr>
            <w:rFonts w:ascii="仿宋" w:eastAsia="仿宋" w:hAnsi="仿宋" w:cs="仿宋" w:hint="eastAsia"/>
            <w:lang w:eastAsia="zh-CN"/>
          </w:rPr>
          <w:t>一、财务管理与成本控制</w:t>
        </w:r>
        <w:r>
          <w:tab/>
        </w:r>
        <w:r>
          <w:fldChar w:fldCharType="begin"/>
        </w:r>
        <w:r>
          <w:instrText xml:space="preserve"> PAGEREF _Toc28158 \h </w:instrText>
        </w:r>
        <w:r>
          <w:fldChar w:fldCharType="separate"/>
        </w:r>
        <w:r>
          <w:t>3</w:t>
        </w:r>
        <w:r>
          <w:fldChar w:fldCharType="end"/>
        </w:r>
      </w:hyperlink>
    </w:p>
    <w:p>
      <w:pPr>
        <w:pStyle w:val="TOC2"/>
        <w:tabs>
          <w:tab w:val="right" w:leader="dot" w:pos="8306"/>
        </w:tabs>
      </w:pPr>
      <w:hyperlink w:anchor="_Toc4648" w:history="1">
        <w:r>
          <w:rPr>
            <w:rFonts w:ascii="仿宋" w:eastAsia="仿宋" w:hAnsi="仿宋" w:cs="仿宋" w:hint="eastAsia"/>
            <w:lang w:eastAsia="zh-CN"/>
          </w:rPr>
          <w:t>(一)、财务管理体系建设</w:t>
        </w:r>
        <w:r>
          <w:tab/>
        </w:r>
        <w:r>
          <w:fldChar w:fldCharType="begin"/>
        </w:r>
        <w:r>
          <w:instrText xml:space="preserve"> PAGEREF _Toc4648 \h </w:instrText>
        </w:r>
        <w:r>
          <w:fldChar w:fldCharType="separate"/>
        </w:r>
        <w:r>
          <w:t>3</w:t>
        </w:r>
        <w:r>
          <w:fldChar w:fldCharType="end"/>
        </w:r>
      </w:hyperlink>
    </w:p>
    <w:p>
      <w:pPr>
        <w:pStyle w:val="TOC2"/>
        <w:tabs>
          <w:tab w:val="right" w:leader="dot" w:pos="8306"/>
        </w:tabs>
      </w:pPr>
      <w:hyperlink w:anchor="_Toc10766" w:history="1">
        <w:r>
          <w:rPr>
            <w:rFonts w:ascii="仿宋" w:eastAsia="仿宋" w:hAnsi="仿宋" w:cs="仿宋" w:hint="eastAsia"/>
            <w:lang w:eastAsia="zh-CN"/>
          </w:rPr>
          <w:t>(二)、成本控制措施</w:t>
        </w:r>
        <w:r>
          <w:tab/>
        </w:r>
        <w:r>
          <w:fldChar w:fldCharType="begin"/>
        </w:r>
        <w:r>
          <w:instrText xml:space="preserve"> PAGEREF _Toc10766 \h </w:instrText>
        </w:r>
        <w:r>
          <w:fldChar w:fldCharType="separate"/>
        </w:r>
        <w:r>
          <w:t>4</w:t>
        </w:r>
        <w:r>
          <w:fldChar w:fldCharType="end"/>
        </w:r>
      </w:hyperlink>
    </w:p>
    <w:p>
      <w:pPr>
        <w:pStyle w:val="TOC1"/>
        <w:tabs>
          <w:tab w:val="right" w:leader="dot" w:pos="8306"/>
        </w:tabs>
      </w:pPr>
      <w:hyperlink w:anchor="_Toc26588" w:history="1">
        <w:r>
          <w:rPr>
            <w:rFonts w:ascii="仿宋" w:eastAsia="仿宋" w:hAnsi="仿宋" w:cs="仿宋" w:hint="eastAsia"/>
            <w:lang w:eastAsia="zh-CN"/>
          </w:rPr>
          <w:t>二、资源开发及综合利用分析</w:t>
        </w:r>
        <w:r>
          <w:tab/>
        </w:r>
        <w:r>
          <w:fldChar w:fldCharType="begin"/>
        </w:r>
        <w:r>
          <w:instrText xml:space="preserve"> PAGEREF _Toc26588 \h </w:instrText>
        </w:r>
        <w:r>
          <w:fldChar w:fldCharType="separate"/>
        </w:r>
        <w:r>
          <w:t>5</w:t>
        </w:r>
        <w:r>
          <w:fldChar w:fldCharType="end"/>
        </w:r>
      </w:hyperlink>
    </w:p>
    <w:p>
      <w:pPr>
        <w:pStyle w:val="TOC2"/>
        <w:tabs>
          <w:tab w:val="right" w:leader="dot" w:pos="8306"/>
        </w:tabs>
      </w:pPr>
      <w:hyperlink w:anchor="_Toc9696" w:history="1">
        <w:r>
          <w:rPr>
            <w:rFonts w:ascii="仿宋" w:eastAsia="仿宋" w:hAnsi="仿宋" w:cs="仿宋" w:hint="eastAsia"/>
            <w:lang w:eastAsia="zh-CN"/>
          </w:rPr>
          <w:t>(一)、资源开发方案</w:t>
        </w:r>
        <w:r>
          <w:tab/>
        </w:r>
        <w:r>
          <w:fldChar w:fldCharType="begin"/>
        </w:r>
        <w:r>
          <w:instrText xml:space="preserve"> PAGEREF _Toc9696 \h </w:instrText>
        </w:r>
        <w:r>
          <w:fldChar w:fldCharType="separate"/>
        </w:r>
        <w:r>
          <w:t>5</w:t>
        </w:r>
        <w:r>
          <w:fldChar w:fldCharType="end"/>
        </w:r>
      </w:hyperlink>
    </w:p>
    <w:p>
      <w:pPr>
        <w:pStyle w:val="TOC2"/>
        <w:tabs>
          <w:tab w:val="right" w:leader="dot" w:pos="8306"/>
        </w:tabs>
      </w:pPr>
      <w:hyperlink w:anchor="_Toc11711" w:history="1">
        <w:r>
          <w:rPr>
            <w:rFonts w:ascii="仿宋" w:eastAsia="仿宋" w:hAnsi="仿宋" w:cs="仿宋" w:hint="eastAsia"/>
            <w:lang w:eastAsia="zh-CN"/>
          </w:rPr>
          <w:t>(二)、资源利用方案</w:t>
        </w:r>
        <w:r>
          <w:tab/>
        </w:r>
        <w:r>
          <w:fldChar w:fldCharType="begin"/>
        </w:r>
        <w:r>
          <w:instrText xml:space="preserve"> PAGEREF _Toc11711 \h </w:instrText>
        </w:r>
        <w:r>
          <w:fldChar w:fldCharType="separate"/>
        </w:r>
        <w:r>
          <w:t>7</w:t>
        </w:r>
        <w:r>
          <w:fldChar w:fldCharType="end"/>
        </w:r>
      </w:hyperlink>
    </w:p>
    <w:p>
      <w:pPr>
        <w:pStyle w:val="TOC2"/>
        <w:tabs>
          <w:tab w:val="right" w:leader="dot" w:pos="8306"/>
        </w:tabs>
      </w:pPr>
      <w:hyperlink w:anchor="_Toc6096" w:history="1">
        <w:r>
          <w:rPr>
            <w:rFonts w:ascii="仿宋" w:eastAsia="仿宋" w:hAnsi="仿宋" w:cs="仿宋" w:hint="eastAsia"/>
            <w:lang w:eastAsia="zh-CN"/>
          </w:rPr>
          <w:t>(三)、资源节约措施</w:t>
        </w:r>
        <w:r>
          <w:tab/>
        </w:r>
        <w:r>
          <w:fldChar w:fldCharType="begin"/>
        </w:r>
        <w:r>
          <w:instrText xml:space="preserve"> PAGEREF _Toc6096 \h </w:instrText>
        </w:r>
        <w:r>
          <w:fldChar w:fldCharType="separate"/>
        </w:r>
        <w:r>
          <w:t>8</w:t>
        </w:r>
        <w:r>
          <w:fldChar w:fldCharType="end"/>
        </w:r>
      </w:hyperlink>
    </w:p>
    <w:p>
      <w:pPr>
        <w:pStyle w:val="TOC1"/>
        <w:tabs>
          <w:tab w:val="right" w:leader="dot" w:pos="8306"/>
        </w:tabs>
      </w:pPr>
      <w:hyperlink w:anchor="_Toc15938" w:history="1">
        <w:r>
          <w:rPr>
            <w:rFonts w:ascii="仿宋" w:eastAsia="仿宋" w:hAnsi="仿宋" w:cs="仿宋" w:hint="eastAsia"/>
            <w:lang w:eastAsia="zh-CN"/>
          </w:rPr>
          <w:t>三、项目选址研究</w:t>
        </w:r>
        <w:r>
          <w:tab/>
        </w:r>
        <w:r>
          <w:fldChar w:fldCharType="begin"/>
        </w:r>
        <w:r>
          <w:instrText xml:space="preserve"> PAGEREF _Toc15938 \h </w:instrText>
        </w:r>
        <w:r>
          <w:fldChar w:fldCharType="separate"/>
        </w:r>
        <w:r>
          <w:t>9</w:t>
        </w:r>
        <w:r>
          <w:fldChar w:fldCharType="end"/>
        </w:r>
      </w:hyperlink>
    </w:p>
    <w:p>
      <w:pPr>
        <w:pStyle w:val="TOC2"/>
        <w:tabs>
          <w:tab w:val="right" w:leader="dot" w:pos="8306"/>
        </w:tabs>
      </w:pPr>
      <w:hyperlink w:anchor="_Toc8175" w:history="1">
        <w:r>
          <w:rPr>
            <w:rFonts w:ascii="仿宋" w:eastAsia="仿宋" w:hAnsi="仿宋" w:cs="仿宋" w:hint="eastAsia"/>
            <w:lang w:eastAsia="zh-CN"/>
          </w:rPr>
          <w:t>(一)、项目选址原则</w:t>
        </w:r>
        <w:r>
          <w:tab/>
        </w:r>
        <w:r>
          <w:fldChar w:fldCharType="begin"/>
        </w:r>
        <w:r>
          <w:instrText xml:space="preserve"> PAGEREF _Toc8175 \h </w:instrText>
        </w:r>
        <w:r>
          <w:fldChar w:fldCharType="separate"/>
        </w:r>
        <w:r>
          <w:t>9</w:t>
        </w:r>
        <w:r>
          <w:fldChar w:fldCharType="end"/>
        </w:r>
      </w:hyperlink>
    </w:p>
    <w:p>
      <w:pPr>
        <w:pStyle w:val="TOC2"/>
        <w:tabs>
          <w:tab w:val="right" w:leader="dot" w:pos="8306"/>
        </w:tabs>
      </w:pPr>
      <w:hyperlink w:anchor="_Toc13069" w:history="1">
        <w:r>
          <w:rPr>
            <w:rFonts w:ascii="仿宋" w:eastAsia="仿宋" w:hAnsi="仿宋" w:cs="仿宋" w:hint="eastAsia"/>
            <w:lang w:eastAsia="zh-CN"/>
          </w:rPr>
          <w:t>(二)、项目选址</w:t>
        </w:r>
        <w:r>
          <w:tab/>
        </w:r>
        <w:r>
          <w:fldChar w:fldCharType="begin"/>
        </w:r>
        <w:r>
          <w:instrText xml:space="preserve"> PAGEREF _Toc13069 \h </w:instrText>
        </w:r>
        <w:r>
          <w:fldChar w:fldCharType="separate"/>
        </w:r>
        <w:r>
          <w:t>12</w:t>
        </w:r>
        <w:r>
          <w:fldChar w:fldCharType="end"/>
        </w:r>
      </w:hyperlink>
    </w:p>
    <w:p>
      <w:pPr>
        <w:pStyle w:val="TOC2"/>
        <w:tabs>
          <w:tab w:val="right" w:leader="dot" w:pos="8306"/>
        </w:tabs>
      </w:pPr>
      <w:hyperlink w:anchor="_Toc27575" w:history="1">
        <w:r>
          <w:rPr>
            <w:rFonts w:ascii="仿宋" w:eastAsia="仿宋" w:hAnsi="仿宋" w:cs="仿宋" w:hint="eastAsia"/>
            <w:lang w:eastAsia="zh-CN"/>
          </w:rPr>
          <w:t>(三)、建设条件分析</w:t>
        </w:r>
        <w:r>
          <w:tab/>
        </w:r>
        <w:r>
          <w:fldChar w:fldCharType="begin"/>
        </w:r>
        <w:r>
          <w:instrText xml:space="preserve"> PAGEREF _Toc27575 \h </w:instrText>
        </w:r>
        <w:r>
          <w:fldChar w:fldCharType="separate"/>
        </w:r>
        <w:r>
          <w:t>14</w:t>
        </w:r>
        <w:r>
          <w:fldChar w:fldCharType="end"/>
        </w:r>
      </w:hyperlink>
    </w:p>
    <w:p>
      <w:pPr>
        <w:pStyle w:val="TOC2"/>
        <w:tabs>
          <w:tab w:val="right" w:leader="dot" w:pos="8306"/>
        </w:tabs>
      </w:pPr>
      <w:hyperlink w:anchor="_Toc23643" w:history="1">
        <w:r>
          <w:rPr>
            <w:rFonts w:ascii="仿宋" w:eastAsia="仿宋" w:hAnsi="仿宋" w:cs="仿宋" w:hint="eastAsia"/>
            <w:lang w:eastAsia="zh-CN"/>
          </w:rPr>
          <w:t>(四)、用地控制指标</w:t>
        </w:r>
        <w:r>
          <w:tab/>
        </w:r>
        <w:r>
          <w:fldChar w:fldCharType="begin"/>
        </w:r>
        <w:r>
          <w:instrText xml:space="preserve"> PAGEREF _Toc23643 \h </w:instrText>
        </w:r>
        <w:r>
          <w:fldChar w:fldCharType="separate"/>
        </w:r>
        <w:r>
          <w:t>16</w:t>
        </w:r>
        <w:r>
          <w:fldChar w:fldCharType="end"/>
        </w:r>
      </w:hyperlink>
    </w:p>
    <w:p>
      <w:pPr>
        <w:pStyle w:val="TOC2"/>
        <w:tabs>
          <w:tab w:val="right" w:leader="dot" w:pos="8306"/>
        </w:tabs>
      </w:pPr>
      <w:hyperlink w:anchor="_Toc10360" w:history="1">
        <w:r>
          <w:rPr>
            <w:rFonts w:ascii="仿宋" w:eastAsia="仿宋" w:hAnsi="仿宋" w:cs="仿宋" w:hint="eastAsia"/>
            <w:lang w:eastAsia="zh-CN"/>
          </w:rPr>
          <w:t>(五)、地总体要求</w:t>
        </w:r>
        <w:r>
          <w:tab/>
        </w:r>
        <w:r>
          <w:fldChar w:fldCharType="begin"/>
        </w:r>
        <w:r>
          <w:instrText xml:space="preserve"> PAGEREF _Toc10360 \h </w:instrText>
        </w:r>
        <w:r>
          <w:fldChar w:fldCharType="separate"/>
        </w:r>
        <w:r>
          <w:t>17</w:t>
        </w:r>
        <w:r>
          <w:fldChar w:fldCharType="end"/>
        </w:r>
      </w:hyperlink>
    </w:p>
    <w:p>
      <w:pPr>
        <w:pStyle w:val="TOC2"/>
        <w:tabs>
          <w:tab w:val="right" w:leader="dot" w:pos="8306"/>
        </w:tabs>
      </w:pPr>
      <w:hyperlink w:anchor="_Toc24632" w:history="1">
        <w:r>
          <w:rPr>
            <w:rFonts w:ascii="仿宋" w:eastAsia="仿宋" w:hAnsi="仿宋" w:cs="仿宋" w:hint="eastAsia"/>
            <w:lang w:eastAsia="zh-CN"/>
          </w:rPr>
          <w:t>(六)、节约用地措施</w:t>
        </w:r>
        <w:r>
          <w:tab/>
        </w:r>
        <w:r>
          <w:fldChar w:fldCharType="begin"/>
        </w:r>
        <w:r>
          <w:instrText xml:space="preserve"> PAGEREF _Toc24632 \h </w:instrText>
        </w:r>
        <w:r>
          <w:fldChar w:fldCharType="separate"/>
        </w:r>
        <w:r>
          <w:t>18</w:t>
        </w:r>
        <w:r>
          <w:fldChar w:fldCharType="end"/>
        </w:r>
      </w:hyperlink>
    </w:p>
    <w:p>
      <w:pPr>
        <w:pStyle w:val="TOC2"/>
        <w:tabs>
          <w:tab w:val="right" w:leader="dot" w:pos="8306"/>
        </w:tabs>
      </w:pPr>
      <w:hyperlink w:anchor="_Toc16927" w:history="1">
        <w:r>
          <w:rPr>
            <w:rFonts w:ascii="仿宋" w:eastAsia="仿宋" w:hAnsi="仿宋" w:cs="仿宋" w:hint="eastAsia"/>
            <w:lang w:eastAsia="zh-CN"/>
          </w:rPr>
          <w:t>(七)、选址综合评价</w:t>
        </w:r>
        <w:r>
          <w:tab/>
        </w:r>
        <w:r>
          <w:fldChar w:fldCharType="begin"/>
        </w:r>
        <w:r>
          <w:instrText xml:space="preserve"> PAGEREF _Toc16927 \h </w:instrText>
        </w:r>
        <w:r>
          <w:fldChar w:fldCharType="separate"/>
        </w:r>
        <w:r>
          <w:t>20</w:t>
        </w:r>
        <w:r>
          <w:fldChar w:fldCharType="end"/>
        </w:r>
      </w:hyperlink>
    </w:p>
    <w:p>
      <w:pPr>
        <w:pStyle w:val="TOC1"/>
        <w:tabs>
          <w:tab w:val="right" w:leader="dot" w:pos="8306"/>
        </w:tabs>
      </w:pPr>
      <w:hyperlink w:anchor="_Toc10408" w:history="1">
        <w:r>
          <w:rPr>
            <w:rFonts w:ascii="仿宋" w:eastAsia="仿宋" w:hAnsi="仿宋" w:cs="仿宋" w:hint="eastAsia"/>
            <w:lang w:eastAsia="zh-CN"/>
          </w:rPr>
          <w:t>四、社会影响分析</w:t>
        </w:r>
        <w:r>
          <w:tab/>
        </w:r>
        <w:r>
          <w:fldChar w:fldCharType="begin"/>
        </w:r>
        <w:r>
          <w:instrText xml:space="preserve"> PAGEREF _Toc10408 \h </w:instrText>
        </w:r>
        <w:r>
          <w:fldChar w:fldCharType="separate"/>
        </w:r>
        <w:r>
          <w:t>21</w:t>
        </w:r>
        <w:r>
          <w:fldChar w:fldCharType="end"/>
        </w:r>
      </w:hyperlink>
    </w:p>
    <w:p>
      <w:pPr>
        <w:pStyle w:val="TOC2"/>
        <w:tabs>
          <w:tab w:val="right" w:leader="dot" w:pos="8306"/>
        </w:tabs>
      </w:pPr>
      <w:hyperlink w:anchor="_Toc6467" w:history="1">
        <w:r>
          <w:rPr>
            <w:rFonts w:ascii="仿宋" w:eastAsia="仿宋" w:hAnsi="仿宋" w:cs="仿宋" w:hint="eastAsia"/>
            <w:lang w:eastAsia="zh-CN"/>
          </w:rPr>
          <w:t>(一)、社会影响效果分析</w:t>
        </w:r>
        <w:r>
          <w:tab/>
        </w:r>
        <w:r>
          <w:fldChar w:fldCharType="begin"/>
        </w:r>
        <w:r>
          <w:instrText xml:space="preserve"> PAGEREF _Toc6467 \h </w:instrText>
        </w:r>
        <w:r>
          <w:fldChar w:fldCharType="separate"/>
        </w:r>
        <w:r>
          <w:t>21</w:t>
        </w:r>
        <w:r>
          <w:fldChar w:fldCharType="end"/>
        </w:r>
      </w:hyperlink>
    </w:p>
    <w:p>
      <w:pPr>
        <w:pStyle w:val="TOC2"/>
        <w:tabs>
          <w:tab w:val="right" w:leader="dot" w:pos="8306"/>
        </w:tabs>
      </w:pPr>
      <w:hyperlink w:anchor="_Toc16381" w:history="1">
        <w:r>
          <w:rPr>
            <w:rFonts w:ascii="仿宋" w:eastAsia="仿宋" w:hAnsi="仿宋" w:cs="仿宋" w:hint="eastAsia"/>
            <w:lang w:eastAsia="zh-CN"/>
          </w:rPr>
          <w:t>(二)、社会适应性分析</w:t>
        </w:r>
        <w:r>
          <w:tab/>
        </w:r>
        <w:r>
          <w:fldChar w:fldCharType="begin"/>
        </w:r>
        <w:r>
          <w:instrText xml:space="preserve"> PAGEREF _Toc16381 \h </w:instrText>
        </w:r>
        <w:r>
          <w:fldChar w:fldCharType="separate"/>
        </w:r>
        <w:r>
          <w:t>23</w:t>
        </w:r>
        <w:r>
          <w:fldChar w:fldCharType="end"/>
        </w:r>
      </w:hyperlink>
    </w:p>
    <w:p>
      <w:pPr>
        <w:pStyle w:val="TOC2"/>
        <w:tabs>
          <w:tab w:val="right" w:leader="dot" w:pos="8306"/>
        </w:tabs>
      </w:pPr>
      <w:hyperlink w:anchor="_Toc29347" w:history="1">
        <w:r>
          <w:rPr>
            <w:rFonts w:ascii="仿宋" w:eastAsia="仿宋" w:hAnsi="仿宋" w:cs="仿宋" w:hint="eastAsia"/>
            <w:lang w:eastAsia="zh-CN"/>
          </w:rPr>
          <w:t>(三)、社会风险及对策分析</w:t>
        </w:r>
        <w:r>
          <w:tab/>
        </w:r>
        <w:r>
          <w:fldChar w:fldCharType="begin"/>
        </w:r>
        <w:r>
          <w:instrText xml:space="preserve"> PAGEREF _Toc29347 \h </w:instrText>
        </w:r>
        <w:r>
          <w:fldChar w:fldCharType="separate"/>
        </w:r>
        <w:r>
          <w:t>25</w:t>
        </w:r>
        <w:r>
          <w:fldChar w:fldCharType="end"/>
        </w:r>
      </w:hyperlink>
    </w:p>
    <w:p>
      <w:pPr>
        <w:pStyle w:val="TOC1"/>
        <w:tabs>
          <w:tab w:val="right" w:leader="dot" w:pos="8306"/>
        </w:tabs>
      </w:pPr>
      <w:hyperlink w:anchor="_Toc29925" w:history="1">
        <w:r>
          <w:rPr>
            <w:rFonts w:ascii="仿宋" w:eastAsia="仿宋" w:hAnsi="仿宋" w:cs="仿宋" w:hint="eastAsia"/>
            <w:lang w:eastAsia="zh-CN"/>
          </w:rPr>
          <w:t>五、背景、必要性分析</w:t>
        </w:r>
        <w:r>
          <w:tab/>
        </w:r>
        <w:r>
          <w:fldChar w:fldCharType="begin"/>
        </w:r>
        <w:r>
          <w:instrText xml:space="preserve"> PAGEREF _Toc29925 \h </w:instrText>
        </w:r>
        <w:r>
          <w:fldChar w:fldCharType="separate"/>
        </w:r>
        <w:r>
          <w:t>28</w:t>
        </w:r>
        <w:r>
          <w:fldChar w:fldCharType="end"/>
        </w:r>
      </w:hyperlink>
    </w:p>
    <w:p>
      <w:pPr>
        <w:pStyle w:val="TOC2"/>
        <w:tabs>
          <w:tab w:val="right" w:leader="dot" w:pos="8306"/>
        </w:tabs>
      </w:pPr>
      <w:hyperlink w:anchor="_Toc13171" w:history="1">
        <w:r>
          <w:rPr>
            <w:rFonts w:ascii="仿宋" w:eastAsia="仿宋" w:hAnsi="仿宋" w:cs="仿宋" w:hint="eastAsia"/>
            <w:lang w:eastAsia="zh-CN"/>
          </w:rPr>
          <w:t>(一)、项目建设背景</w:t>
        </w:r>
        <w:r>
          <w:tab/>
        </w:r>
        <w:r>
          <w:fldChar w:fldCharType="begin"/>
        </w:r>
        <w:r>
          <w:instrText xml:space="preserve"> PAGEREF _Toc13171 \h </w:instrText>
        </w:r>
        <w:r>
          <w:fldChar w:fldCharType="separate"/>
        </w:r>
        <w:r>
          <w:t>28</w:t>
        </w:r>
        <w:r>
          <w:fldChar w:fldCharType="end"/>
        </w:r>
      </w:hyperlink>
    </w:p>
    <w:p>
      <w:pPr>
        <w:pStyle w:val="TOC2"/>
        <w:tabs>
          <w:tab w:val="right" w:leader="dot" w:pos="8306"/>
        </w:tabs>
      </w:pPr>
      <w:hyperlink w:anchor="_Toc11263" w:history="1">
        <w:r>
          <w:rPr>
            <w:rFonts w:ascii="仿宋" w:eastAsia="仿宋" w:hAnsi="仿宋" w:cs="仿宋" w:hint="eastAsia"/>
            <w:lang w:eastAsia="zh-CN"/>
          </w:rPr>
          <w:t>(二)、必要性分析</w:t>
        </w:r>
        <w:r>
          <w:tab/>
        </w:r>
        <w:r>
          <w:fldChar w:fldCharType="begin"/>
        </w:r>
        <w:r>
          <w:instrText xml:space="preserve"> PAGEREF _Toc11263 \h </w:instrText>
        </w:r>
        <w:r>
          <w:fldChar w:fldCharType="separate"/>
        </w:r>
        <w:r>
          <w:t>29</w:t>
        </w:r>
        <w:r>
          <w:fldChar w:fldCharType="end"/>
        </w:r>
      </w:hyperlink>
    </w:p>
    <w:p>
      <w:pPr>
        <w:pStyle w:val="TOC2"/>
        <w:tabs>
          <w:tab w:val="right" w:leader="dot" w:pos="8306"/>
        </w:tabs>
      </w:pPr>
      <w:hyperlink w:anchor="_Toc22824" w:history="1">
        <w:r>
          <w:rPr>
            <w:rFonts w:ascii="仿宋" w:eastAsia="仿宋" w:hAnsi="仿宋" w:cs="仿宋" w:hint="eastAsia"/>
            <w:lang w:eastAsia="zh-CN"/>
          </w:rPr>
          <w:t>(三)、项目建设有利条件</w:t>
        </w:r>
        <w:r>
          <w:tab/>
        </w:r>
        <w:r>
          <w:fldChar w:fldCharType="begin"/>
        </w:r>
        <w:r>
          <w:instrText xml:space="preserve"> PAGEREF _Toc22824 \h </w:instrText>
        </w:r>
        <w:r>
          <w:fldChar w:fldCharType="separate"/>
        </w:r>
        <w:r>
          <w:t>31</w:t>
        </w:r>
        <w:r>
          <w:fldChar w:fldCharType="end"/>
        </w:r>
      </w:hyperlink>
    </w:p>
    <w:p>
      <w:pPr>
        <w:pStyle w:val="TOC1"/>
        <w:tabs>
          <w:tab w:val="right" w:leader="dot" w:pos="8306"/>
        </w:tabs>
      </w:pPr>
      <w:hyperlink w:anchor="_Toc13043" w:history="1">
        <w:r>
          <w:rPr>
            <w:rFonts w:ascii="仿宋" w:eastAsia="仿宋" w:hAnsi="仿宋" w:cs="仿宋" w:hint="eastAsia"/>
            <w:lang w:eastAsia="zh-CN"/>
          </w:rPr>
          <w:t>六、发展规划、产业政策和行业准入分析</w:t>
        </w:r>
        <w:r>
          <w:tab/>
        </w:r>
        <w:r>
          <w:fldChar w:fldCharType="begin"/>
        </w:r>
        <w:r>
          <w:instrText xml:space="preserve"> PAGEREF _Toc13043 \h </w:instrText>
        </w:r>
        <w:r>
          <w:fldChar w:fldCharType="separate"/>
        </w:r>
        <w:r>
          <w:t>32</w:t>
        </w:r>
        <w:r>
          <w:fldChar w:fldCharType="end"/>
        </w:r>
      </w:hyperlink>
    </w:p>
    <w:p>
      <w:pPr>
        <w:pStyle w:val="TOC2"/>
        <w:tabs>
          <w:tab w:val="right" w:leader="dot" w:pos="8306"/>
        </w:tabs>
      </w:pPr>
      <w:hyperlink w:anchor="_Toc20653" w:history="1">
        <w:r>
          <w:rPr>
            <w:rFonts w:ascii="仿宋" w:eastAsia="仿宋" w:hAnsi="仿宋" w:cs="仿宋" w:hint="eastAsia"/>
            <w:lang w:eastAsia="zh-CN"/>
          </w:rPr>
          <w:t>(一)、发展规划分析</w:t>
        </w:r>
        <w:r>
          <w:tab/>
        </w:r>
        <w:r>
          <w:fldChar w:fldCharType="begin"/>
        </w:r>
        <w:r>
          <w:instrText xml:space="preserve"> PAGEREF _Toc20653 \h </w:instrText>
        </w:r>
        <w:r>
          <w:fldChar w:fldCharType="separate"/>
        </w:r>
        <w:r>
          <w:t>32</w:t>
        </w:r>
        <w:r>
          <w:fldChar w:fldCharType="end"/>
        </w:r>
      </w:hyperlink>
    </w:p>
    <w:p>
      <w:pPr>
        <w:pStyle w:val="TOC2"/>
        <w:tabs>
          <w:tab w:val="right" w:leader="dot" w:pos="8306"/>
        </w:tabs>
      </w:pPr>
      <w:hyperlink w:anchor="_Toc18782" w:history="1">
        <w:r>
          <w:rPr>
            <w:rFonts w:ascii="仿宋" w:eastAsia="仿宋" w:hAnsi="仿宋" w:cs="仿宋" w:hint="eastAsia"/>
            <w:lang w:eastAsia="zh-CN"/>
          </w:rPr>
          <w:t>(二)、产业政策分析</w:t>
        </w:r>
        <w:r>
          <w:tab/>
        </w:r>
        <w:r>
          <w:fldChar w:fldCharType="begin"/>
        </w:r>
        <w:r>
          <w:instrText xml:space="preserve"> PAGEREF _Toc18782 \h </w:instrText>
        </w:r>
        <w:r>
          <w:fldChar w:fldCharType="separate"/>
        </w:r>
        <w:r>
          <w:t>34</w:t>
        </w:r>
        <w:r>
          <w:fldChar w:fldCharType="end"/>
        </w:r>
      </w:hyperlink>
    </w:p>
    <w:p>
      <w:pPr>
        <w:pStyle w:val="TOC2"/>
        <w:tabs>
          <w:tab w:val="right" w:leader="dot" w:pos="8306"/>
        </w:tabs>
      </w:pPr>
      <w:hyperlink w:anchor="_Toc12318" w:history="1">
        <w:r>
          <w:rPr>
            <w:rFonts w:ascii="仿宋" w:eastAsia="仿宋" w:hAnsi="仿宋" w:cs="仿宋" w:hint="eastAsia"/>
            <w:lang w:eastAsia="zh-CN"/>
          </w:rPr>
          <w:t>(三)、行业准入分析</w:t>
        </w:r>
        <w:r>
          <w:tab/>
        </w:r>
        <w:r>
          <w:fldChar w:fldCharType="begin"/>
        </w:r>
        <w:r>
          <w:instrText xml:space="preserve"> PAGEREF _Toc12318 \h </w:instrText>
        </w:r>
        <w:r>
          <w:fldChar w:fldCharType="separate"/>
        </w:r>
        <w:r>
          <w:t>35</w:t>
        </w:r>
        <w:r>
          <w:fldChar w:fldCharType="end"/>
        </w:r>
      </w:hyperlink>
    </w:p>
    <w:p>
      <w:pPr>
        <w:pStyle w:val="TOC1"/>
        <w:tabs>
          <w:tab w:val="right" w:leader="dot" w:pos="8306"/>
        </w:tabs>
      </w:pPr>
      <w:hyperlink w:anchor="_Toc30230" w:history="1">
        <w:r>
          <w:rPr>
            <w:rFonts w:ascii="仿宋" w:eastAsia="仿宋" w:hAnsi="仿宋" w:cs="仿宋" w:hint="eastAsia"/>
            <w:lang w:eastAsia="zh-CN"/>
          </w:rPr>
          <w:t>七、环境保护与绿色发展</w:t>
        </w:r>
        <w:r>
          <w:tab/>
        </w:r>
        <w:r>
          <w:fldChar w:fldCharType="begin"/>
        </w:r>
        <w:r>
          <w:instrText xml:space="preserve"> PAGEREF _Toc30230 \h </w:instrText>
        </w:r>
        <w:r>
          <w:fldChar w:fldCharType="separate"/>
        </w:r>
        <w:r>
          <w:t>37</w:t>
        </w:r>
        <w:r>
          <w:fldChar w:fldCharType="end"/>
        </w:r>
      </w:hyperlink>
    </w:p>
    <w:p>
      <w:pPr>
        <w:pStyle w:val="TOC2"/>
        <w:tabs>
          <w:tab w:val="right" w:leader="dot" w:pos="8306"/>
        </w:tabs>
      </w:pPr>
      <w:hyperlink w:anchor="_Toc12156" w:history="1">
        <w:r>
          <w:rPr>
            <w:rFonts w:ascii="仿宋" w:eastAsia="仿宋" w:hAnsi="仿宋" w:cs="仿宋" w:hint="eastAsia"/>
            <w:lang w:eastAsia="zh-CN"/>
          </w:rPr>
          <w:t>(一)、环境保护措施</w:t>
        </w:r>
        <w:r>
          <w:tab/>
        </w:r>
        <w:r>
          <w:fldChar w:fldCharType="begin"/>
        </w:r>
        <w:r>
          <w:instrText xml:space="preserve"> PAGEREF _Toc12156 \h </w:instrText>
        </w:r>
        <w:r>
          <w:fldChar w:fldCharType="separate"/>
        </w:r>
        <w:r>
          <w:t>37</w:t>
        </w:r>
        <w:r>
          <w:fldChar w:fldCharType="end"/>
        </w:r>
      </w:hyperlink>
    </w:p>
    <w:p>
      <w:pPr>
        <w:pStyle w:val="TOC2"/>
        <w:tabs>
          <w:tab w:val="right" w:leader="dot" w:pos="8306"/>
        </w:tabs>
      </w:pPr>
      <w:hyperlink w:anchor="_Toc13196" w:history="1">
        <w:r>
          <w:rPr>
            <w:rFonts w:ascii="仿宋" w:eastAsia="仿宋" w:hAnsi="仿宋" w:cs="仿宋" w:hint="eastAsia"/>
            <w:lang w:eastAsia="zh-CN"/>
          </w:rPr>
          <w:t>(二)、绿色发展与可持续发展策略</w:t>
        </w:r>
        <w:r>
          <w:tab/>
        </w:r>
        <w:r>
          <w:fldChar w:fldCharType="begin"/>
        </w:r>
        <w:r>
          <w:instrText xml:space="preserve"> PAGEREF _Toc13196 \h </w:instrText>
        </w:r>
        <w:r>
          <w:fldChar w:fldCharType="separate"/>
        </w:r>
        <w:r>
          <w:t>38</w:t>
        </w:r>
        <w:r>
          <w:fldChar w:fldCharType="end"/>
        </w:r>
      </w:hyperlink>
    </w:p>
    <w:p>
      <w:pPr>
        <w:pStyle w:val="TOC1"/>
        <w:tabs>
          <w:tab w:val="right" w:leader="dot" w:pos="8306"/>
        </w:tabs>
      </w:pPr>
      <w:hyperlink w:anchor="_Toc24578" w:history="1">
        <w:r>
          <w:rPr>
            <w:rFonts w:ascii="仿宋" w:eastAsia="仿宋" w:hAnsi="仿宋" w:cs="仿宋" w:hint="eastAsia"/>
            <w:lang w:eastAsia="zh-CN"/>
          </w:rPr>
          <w:t>八、客户关系管理与市场拓展</w:t>
        </w:r>
        <w:r>
          <w:tab/>
        </w:r>
        <w:r>
          <w:fldChar w:fldCharType="begin"/>
        </w:r>
        <w:r>
          <w:instrText xml:space="preserve"> PAGEREF _Toc24578 \h </w:instrText>
        </w:r>
        <w:r>
          <w:fldChar w:fldCharType="separate"/>
        </w:r>
        <w:r>
          <w:t>40</w:t>
        </w:r>
        <w:r>
          <w:fldChar w:fldCharType="end"/>
        </w:r>
      </w:hyperlink>
    </w:p>
    <w:p>
      <w:pPr>
        <w:pStyle w:val="TOC2"/>
        <w:tabs>
          <w:tab w:val="right" w:leader="dot" w:pos="8306"/>
        </w:tabs>
      </w:pPr>
      <w:hyperlink w:anchor="_Toc5216" w:history="1">
        <w:r>
          <w:rPr>
            <w:rFonts w:ascii="仿宋" w:eastAsia="仿宋" w:hAnsi="仿宋" w:cs="仿宋" w:hint="eastAsia"/>
            <w:lang w:eastAsia="zh-CN"/>
          </w:rPr>
          <w:t>(一)、客户关系管理策略</w:t>
        </w:r>
        <w:r>
          <w:tab/>
        </w:r>
        <w:r>
          <w:fldChar w:fldCharType="begin"/>
        </w:r>
        <w:r>
          <w:instrText xml:space="preserve"> PAGEREF _Toc5216 \h </w:instrText>
        </w:r>
        <w:r>
          <w:fldChar w:fldCharType="separate"/>
        </w:r>
        <w:r>
          <w:t>40</w:t>
        </w:r>
        <w:r>
          <w:fldChar w:fldCharType="end"/>
        </w:r>
      </w:hyperlink>
    </w:p>
    <w:p>
      <w:pPr>
        <w:pStyle w:val="TOC2"/>
        <w:tabs>
          <w:tab w:val="right" w:leader="dot" w:pos="8306"/>
        </w:tabs>
      </w:pPr>
      <w:hyperlink w:anchor="_Toc24308" w:history="1">
        <w:r>
          <w:rPr>
            <w:rFonts w:ascii="仿宋" w:eastAsia="仿宋" w:hAnsi="仿宋" w:cs="仿宋" w:hint="eastAsia"/>
            <w:lang w:eastAsia="zh-CN"/>
          </w:rPr>
          <w:t>(二)、市场拓展方案</w:t>
        </w:r>
        <w:r>
          <w:tab/>
        </w:r>
        <w:r>
          <w:fldChar w:fldCharType="begin"/>
        </w:r>
        <w:r>
          <w:instrText xml:space="preserve"> PAGEREF _Toc24308 \h </w:instrText>
        </w:r>
        <w:r>
          <w:fldChar w:fldCharType="separate"/>
        </w:r>
        <w:r>
          <w:t>41</w:t>
        </w:r>
        <w:r>
          <w:fldChar w:fldCharType="end"/>
        </w:r>
      </w:hyperlink>
    </w:p>
    <w:p>
      <w:pPr>
        <w:pStyle w:val="TOC1"/>
        <w:tabs>
          <w:tab w:val="right" w:leader="dot" w:pos="8306"/>
        </w:tabs>
      </w:pPr>
      <w:hyperlink w:anchor="_Toc18780" w:history="1">
        <w:r>
          <w:rPr>
            <w:rFonts w:ascii="仿宋" w:eastAsia="仿宋" w:hAnsi="仿宋" w:cs="仿宋" w:hint="eastAsia"/>
            <w:lang w:eastAsia="zh-CN"/>
          </w:rPr>
          <w:t>九、项目质量与标准</w:t>
        </w:r>
        <w:r>
          <w:tab/>
        </w:r>
        <w:r>
          <w:fldChar w:fldCharType="begin"/>
        </w:r>
        <w:r>
          <w:instrText xml:space="preserve"> PAGEREF _Toc18780 \h </w:instrText>
        </w:r>
        <w:r>
          <w:fldChar w:fldCharType="separate"/>
        </w:r>
        <w:r>
          <w:t>42</w:t>
        </w:r>
        <w:r>
          <w:fldChar w:fldCharType="end"/>
        </w:r>
      </w:hyperlink>
    </w:p>
    <w:p>
      <w:pPr>
        <w:pStyle w:val="TOC2"/>
        <w:tabs>
          <w:tab w:val="right" w:leader="dot" w:pos="8306"/>
        </w:tabs>
      </w:pPr>
      <w:hyperlink w:anchor="_Toc26663" w:history="1">
        <w:r>
          <w:rPr>
            <w:rFonts w:ascii="仿宋" w:eastAsia="仿宋" w:hAnsi="仿宋" w:cs="仿宋" w:hint="eastAsia"/>
            <w:lang w:eastAsia="zh-CN"/>
          </w:rPr>
          <w:t>(一)、质量保障体系</w:t>
        </w:r>
        <w:r>
          <w:tab/>
        </w:r>
        <w:r>
          <w:fldChar w:fldCharType="begin"/>
        </w:r>
        <w:r>
          <w:instrText xml:space="preserve"> PAGEREF _Toc26663 \h </w:instrText>
        </w:r>
        <w:r>
          <w:fldChar w:fldCharType="separate"/>
        </w:r>
        <w:r>
          <w:t>42</w:t>
        </w:r>
        <w:r>
          <w:fldChar w:fldCharType="end"/>
        </w:r>
      </w:hyperlink>
    </w:p>
    <w:p>
      <w:pPr>
        <w:pStyle w:val="TOC2"/>
        <w:tabs>
          <w:tab w:val="right" w:leader="dot" w:pos="8306"/>
        </w:tabs>
      </w:pPr>
      <w:hyperlink w:anchor="_Toc31853" w:history="1">
        <w:r>
          <w:rPr>
            <w:rFonts w:ascii="仿宋" w:eastAsia="仿宋" w:hAnsi="仿宋" w:cs="仿宋" w:hint="eastAsia"/>
            <w:lang w:eastAsia="zh-CN"/>
          </w:rPr>
          <w:t>(二)、标准化作业流程</w:t>
        </w:r>
        <w:r>
          <w:tab/>
        </w:r>
        <w:r>
          <w:fldChar w:fldCharType="begin"/>
        </w:r>
        <w:r>
          <w:instrText xml:space="preserve"> PAGEREF _Toc31853 \h </w:instrText>
        </w:r>
        <w:r>
          <w:fldChar w:fldCharType="separate"/>
        </w:r>
        <w:r>
          <w:t>44</w:t>
        </w:r>
        <w:r>
          <w:fldChar w:fldCharType="end"/>
        </w:r>
      </w:hyperlink>
    </w:p>
    <w:p>
      <w:pPr>
        <w:pStyle w:val="TOC2"/>
        <w:tabs>
          <w:tab w:val="right" w:leader="dot" w:pos="8306"/>
        </w:tabs>
      </w:pPr>
      <w:hyperlink w:anchor="_Toc3478" w:history="1">
        <w:r>
          <w:rPr>
            <w:rFonts w:ascii="仿宋" w:eastAsia="仿宋" w:hAnsi="仿宋" w:cs="仿宋" w:hint="eastAsia"/>
            <w:lang w:eastAsia="zh-CN"/>
          </w:rPr>
          <w:t>(三)、质量监控与评估</w:t>
        </w:r>
        <w:r>
          <w:tab/>
        </w:r>
        <w:r>
          <w:fldChar w:fldCharType="begin"/>
        </w:r>
        <w:r>
          <w:instrText xml:space="preserve"> PAGEREF _Toc3478 \h </w:instrText>
        </w:r>
        <w:r>
          <w:fldChar w:fldCharType="separate"/>
        </w:r>
        <w:r>
          <w:t>45</w:t>
        </w:r>
        <w:r>
          <w:fldChar w:fldCharType="end"/>
        </w:r>
      </w:hyperlink>
    </w:p>
    <w:p>
      <w:pPr>
        <w:pStyle w:val="TOC2"/>
        <w:tabs>
          <w:tab w:val="right" w:leader="dot" w:pos="8306"/>
        </w:tabs>
      </w:pPr>
      <w:hyperlink w:anchor="_Toc20572" w:history="1">
        <w:r>
          <w:rPr>
            <w:rFonts w:ascii="仿宋" w:eastAsia="仿宋" w:hAnsi="仿宋" w:cs="仿宋" w:hint="eastAsia"/>
            <w:lang w:eastAsia="zh-CN"/>
          </w:rPr>
          <w:t>(四)、质量改进计划</w:t>
        </w:r>
        <w:r>
          <w:tab/>
        </w:r>
        <w:r>
          <w:fldChar w:fldCharType="begin"/>
        </w:r>
        <w:r>
          <w:instrText xml:space="preserve"> PAGEREF _Toc20572 \h </w:instrText>
        </w:r>
        <w:r>
          <w:fldChar w:fldCharType="separate"/>
        </w:r>
        <w:r>
          <w:t>46</w:t>
        </w:r>
        <w:r>
          <w:fldChar w:fldCharType="end"/>
        </w:r>
      </w:hyperlink>
    </w:p>
    <w:p>
      <w:pPr>
        <w:pStyle w:val="TOC1"/>
        <w:tabs>
          <w:tab w:val="right" w:leader="dot" w:pos="8306"/>
        </w:tabs>
      </w:pPr>
      <w:hyperlink w:anchor="_Toc17591" w:history="1">
        <w:r>
          <w:rPr>
            <w:rFonts w:ascii="仿宋" w:eastAsia="仿宋" w:hAnsi="仿宋" w:cs="仿宋" w:hint="eastAsia"/>
            <w:lang w:eastAsia="zh-CN"/>
          </w:rPr>
          <w:t>十、经济效益与社会效益优化</w:t>
        </w:r>
        <w:r>
          <w:tab/>
        </w:r>
        <w:r>
          <w:fldChar w:fldCharType="begin"/>
        </w:r>
        <w:r>
          <w:instrText xml:space="preserve"> PAGEREF _Toc17591 \h </w:instrText>
        </w:r>
        <w:r>
          <w:fldChar w:fldCharType="separate"/>
        </w:r>
        <w:r>
          <w:t>47</w:t>
        </w:r>
        <w:r>
          <w:fldChar w:fldCharType="end"/>
        </w:r>
      </w:hyperlink>
    </w:p>
    <w:p>
      <w:pPr>
        <w:pStyle w:val="TOC2"/>
        <w:tabs>
          <w:tab w:val="right" w:leader="dot" w:pos="8306"/>
        </w:tabs>
      </w:pPr>
      <w:hyperlink w:anchor="_Toc4945" w:history="1">
        <w:r>
          <w:rPr>
            <w:rFonts w:ascii="仿宋" w:eastAsia="仿宋" w:hAnsi="仿宋" w:cs="仿宋" w:hint="eastAsia"/>
            <w:lang w:eastAsia="zh-CN"/>
          </w:rPr>
          <w:t>(一)、经济效益提升策略</w:t>
        </w:r>
        <w:r>
          <w:tab/>
        </w:r>
        <w:r>
          <w:fldChar w:fldCharType="begin"/>
        </w:r>
        <w:r>
          <w:instrText xml:space="preserve"> PAGEREF _Toc4945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44" w:history="1">
        <w:r>
          <w:rPr>
            <w:rFonts w:ascii="仿宋" w:eastAsia="仿宋" w:hAnsi="仿宋" w:cs="仿宋" w:hint="eastAsia"/>
            <w:lang w:eastAsia="zh-CN"/>
          </w:rPr>
          <w:t>(二)、社会效益增强方案</w:t>
        </w:r>
        <w:r>
          <w:tab/>
        </w:r>
        <w:r>
          <w:fldChar w:fldCharType="begin"/>
        </w:r>
        <w:r>
          <w:instrText xml:space="preserve"> PAGEREF _Toc16244 \h </w:instrText>
        </w:r>
        <w:r>
          <w:fldChar w:fldCharType="separate"/>
        </w:r>
        <w:r>
          <w:t>49</w:t>
        </w:r>
        <w:r>
          <w:fldChar w:fldCharType="end"/>
        </w:r>
      </w:hyperlink>
    </w:p>
    <w:p>
      <w:pPr>
        <w:pStyle w:val="TOC1"/>
        <w:tabs>
          <w:tab w:val="right" w:leader="dot" w:pos="8306"/>
        </w:tabs>
      </w:pPr>
      <w:hyperlink w:anchor="_Toc25189" w:history="1">
        <w:r>
          <w:rPr>
            <w:rFonts w:ascii="仿宋" w:eastAsia="仿宋" w:hAnsi="仿宋" w:cs="仿宋" w:hint="eastAsia"/>
            <w:lang w:eastAsia="zh-CN"/>
          </w:rPr>
          <w:t>十一、资金管理与财务规划</w:t>
        </w:r>
        <w:r>
          <w:tab/>
        </w:r>
        <w:r>
          <w:fldChar w:fldCharType="begin"/>
        </w:r>
        <w:r>
          <w:instrText xml:space="preserve"> PAGEREF _Toc25189 \h </w:instrText>
        </w:r>
        <w:r>
          <w:fldChar w:fldCharType="separate"/>
        </w:r>
        <w:r>
          <w:t>49</w:t>
        </w:r>
        <w:r>
          <w:fldChar w:fldCharType="end"/>
        </w:r>
      </w:hyperlink>
    </w:p>
    <w:p>
      <w:pPr>
        <w:pStyle w:val="TOC2"/>
        <w:tabs>
          <w:tab w:val="right" w:leader="dot" w:pos="8306"/>
        </w:tabs>
      </w:pPr>
      <w:hyperlink w:anchor="_Toc30196" w:history="1">
        <w:r>
          <w:rPr>
            <w:rFonts w:ascii="仿宋" w:eastAsia="仿宋" w:hAnsi="仿宋" w:cs="仿宋" w:hint="eastAsia"/>
            <w:lang w:eastAsia="zh-CN"/>
          </w:rPr>
          <w:t>(一)、项目资金来源与筹措</w:t>
        </w:r>
        <w:r>
          <w:tab/>
        </w:r>
        <w:r>
          <w:fldChar w:fldCharType="begin"/>
        </w:r>
        <w:r>
          <w:instrText xml:space="preserve"> PAGEREF _Toc30196 \h </w:instrText>
        </w:r>
        <w:r>
          <w:fldChar w:fldCharType="separate"/>
        </w:r>
        <w:r>
          <w:t>49</w:t>
        </w:r>
        <w:r>
          <w:fldChar w:fldCharType="end"/>
        </w:r>
      </w:hyperlink>
    </w:p>
    <w:p>
      <w:pPr>
        <w:pStyle w:val="TOC2"/>
        <w:tabs>
          <w:tab w:val="right" w:leader="dot" w:pos="8306"/>
        </w:tabs>
      </w:pPr>
      <w:hyperlink w:anchor="_Toc11983" w:history="1">
        <w:r>
          <w:rPr>
            <w:rFonts w:ascii="仿宋" w:eastAsia="仿宋" w:hAnsi="仿宋" w:cs="仿宋" w:hint="eastAsia"/>
            <w:lang w:eastAsia="zh-CN"/>
          </w:rPr>
          <w:t>(二)、资金使用与监管</w:t>
        </w:r>
        <w:r>
          <w:tab/>
        </w:r>
        <w:r>
          <w:fldChar w:fldCharType="begin"/>
        </w:r>
        <w:r>
          <w:instrText xml:space="preserve"> PAGEREF _Toc11983 \h </w:instrText>
        </w:r>
        <w:r>
          <w:fldChar w:fldCharType="separate"/>
        </w:r>
        <w:r>
          <w:t>51</w:t>
        </w:r>
        <w:r>
          <w:fldChar w:fldCharType="end"/>
        </w:r>
      </w:hyperlink>
    </w:p>
    <w:p>
      <w:pPr>
        <w:pStyle w:val="TOC2"/>
        <w:tabs>
          <w:tab w:val="right" w:leader="dot" w:pos="8306"/>
        </w:tabs>
      </w:pPr>
      <w:hyperlink w:anchor="_Toc12182" w:history="1">
        <w:r>
          <w:rPr>
            <w:rFonts w:ascii="仿宋" w:eastAsia="仿宋" w:hAnsi="仿宋" w:cs="仿宋" w:hint="eastAsia"/>
            <w:lang w:eastAsia="zh-CN"/>
          </w:rPr>
          <w:t>(三)、财务规划与预测</w:t>
        </w:r>
        <w:r>
          <w:tab/>
        </w:r>
        <w:r>
          <w:fldChar w:fldCharType="begin"/>
        </w:r>
        <w:r>
          <w:instrText xml:space="preserve"> PAGEREF _Toc12182 \h </w:instrText>
        </w:r>
        <w:r>
          <w:fldChar w:fldCharType="separate"/>
        </w:r>
        <w:r>
          <w:t>52</w:t>
        </w:r>
        <w:r>
          <w:fldChar w:fldCharType="end"/>
        </w:r>
      </w:hyperlink>
    </w:p>
    <w:p>
      <w:pPr>
        <w:pStyle w:val="TOC1"/>
        <w:tabs>
          <w:tab w:val="right" w:leader="dot" w:pos="8306"/>
        </w:tabs>
      </w:pPr>
      <w:hyperlink w:anchor="_Toc22896" w:history="1">
        <w:r>
          <w:rPr>
            <w:rFonts w:ascii="仿宋" w:eastAsia="仿宋" w:hAnsi="仿宋" w:cs="仿宋" w:hint="eastAsia"/>
            <w:lang w:eastAsia="zh-CN"/>
          </w:rPr>
          <w:t>十二、技术创新与产业升级</w:t>
        </w:r>
        <w:r>
          <w:tab/>
        </w:r>
        <w:r>
          <w:fldChar w:fldCharType="begin"/>
        </w:r>
        <w:r>
          <w:instrText xml:space="preserve"> PAGEREF _Toc22896 \h </w:instrText>
        </w:r>
        <w:r>
          <w:fldChar w:fldCharType="separate"/>
        </w:r>
        <w:r>
          <w:t>53</w:t>
        </w:r>
        <w:r>
          <w:fldChar w:fldCharType="end"/>
        </w:r>
      </w:hyperlink>
    </w:p>
    <w:p>
      <w:pPr>
        <w:pStyle w:val="TOC2"/>
        <w:tabs>
          <w:tab w:val="right" w:leader="dot" w:pos="8306"/>
        </w:tabs>
      </w:pPr>
      <w:hyperlink w:anchor="_Toc3268" w:history="1">
        <w:r>
          <w:rPr>
            <w:rFonts w:ascii="仿宋" w:eastAsia="仿宋" w:hAnsi="仿宋" w:cs="仿宋" w:hint="eastAsia"/>
            <w:lang w:eastAsia="zh-CN"/>
          </w:rPr>
          <w:t>(一)、技术创新方向与目标</w:t>
        </w:r>
        <w:r>
          <w:tab/>
        </w:r>
        <w:r>
          <w:fldChar w:fldCharType="begin"/>
        </w:r>
        <w:r>
          <w:instrText xml:space="preserve"> PAGEREF _Toc3268 \h </w:instrText>
        </w:r>
        <w:r>
          <w:fldChar w:fldCharType="separate"/>
        </w:r>
        <w:r>
          <w:t>53</w:t>
        </w:r>
        <w:r>
          <w:fldChar w:fldCharType="end"/>
        </w:r>
      </w:hyperlink>
    </w:p>
    <w:p>
      <w:pPr>
        <w:pStyle w:val="TOC2"/>
        <w:tabs>
          <w:tab w:val="right" w:leader="dot" w:pos="8306"/>
        </w:tabs>
      </w:pPr>
      <w:hyperlink w:anchor="_Toc32716" w:history="1">
        <w:r>
          <w:rPr>
            <w:rFonts w:ascii="仿宋" w:eastAsia="仿宋" w:hAnsi="仿宋" w:cs="仿宋" w:hint="eastAsia"/>
            <w:lang w:eastAsia="zh-CN"/>
          </w:rPr>
          <w:t>(二)、产业升级路径与措施</w:t>
        </w:r>
        <w:r>
          <w:tab/>
        </w:r>
        <w:r>
          <w:fldChar w:fldCharType="begin"/>
        </w:r>
        <w:r>
          <w:instrText xml:space="preserve"> PAGEREF _Toc32716 \h </w:instrText>
        </w:r>
        <w:r>
          <w:fldChar w:fldCharType="separate"/>
        </w:r>
        <w:r>
          <w:t>54</w:t>
        </w:r>
        <w:r>
          <w:fldChar w:fldCharType="end"/>
        </w:r>
      </w:hyperlink>
    </w:p>
    <w:p>
      <w:pPr>
        <w:pStyle w:val="TOC1"/>
        <w:tabs>
          <w:tab w:val="right" w:leader="dot" w:pos="8306"/>
        </w:tabs>
      </w:pPr>
      <w:hyperlink w:anchor="_Toc24731" w:history="1">
        <w:r>
          <w:rPr>
            <w:rFonts w:ascii="仿宋" w:eastAsia="仿宋" w:hAnsi="仿宋" w:cs="仿宋" w:hint="eastAsia"/>
            <w:lang w:eastAsia="zh-CN"/>
          </w:rPr>
          <w:t>十三、合作与交流机制建立</w:t>
        </w:r>
        <w:r>
          <w:tab/>
        </w:r>
        <w:r>
          <w:fldChar w:fldCharType="begin"/>
        </w:r>
        <w:r>
          <w:instrText xml:space="preserve"> PAGEREF _Toc24731 \h </w:instrText>
        </w:r>
        <w:r>
          <w:fldChar w:fldCharType="separate"/>
        </w:r>
        <w:r>
          <w:t>56</w:t>
        </w:r>
        <w:r>
          <w:fldChar w:fldCharType="end"/>
        </w:r>
      </w:hyperlink>
    </w:p>
    <w:p>
      <w:pPr>
        <w:pStyle w:val="TOC2"/>
        <w:tabs>
          <w:tab w:val="right" w:leader="dot" w:pos="8306"/>
        </w:tabs>
      </w:pPr>
      <w:hyperlink w:anchor="_Toc11691" w:history="1">
        <w:r>
          <w:rPr>
            <w:rFonts w:ascii="仿宋" w:eastAsia="仿宋" w:hAnsi="仿宋" w:cs="仿宋" w:hint="eastAsia"/>
            <w:lang w:eastAsia="zh-CN"/>
          </w:rPr>
          <w:t>(一)、合作伙伴选择与合作方式</w:t>
        </w:r>
        <w:r>
          <w:tab/>
        </w:r>
        <w:r>
          <w:fldChar w:fldCharType="begin"/>
        </w:r>
        <w:r>
          <w:instrText xml:space="preserve"> PAGEREF _Toc11691 \h </w:instrText>
        </w:r>
        <w:r>
          <w:fldChar w:fldCharType="separate"/>
        </w:r>
        <w:r>
          <w:t>56</w:t>
        </w:r>
        <w:r>
          <w:fldChar w:fldCharType="end"/>
        </w:r>
      </w:hyperlink>
    </w:p>
    <w:p>
      <w:pPr>
        <w:pStyle w:val="TOC2"/>
        <w:tabs>
          <w:tab w:val="right" w:leader="dot" w:pos="8306"/>
        </w:tabs>
      </w:pPr>
      <w:hyperlink w:anchor="_Toc24685" w:history="1">
        <w:r>
          <w:rPr>
            <w:rFonts w:ascii="仿宋" w:eastAsia="仿宋" w:hAnsi="仿宋" w:cs="仿宋" w:hint="eastAsia"/>
            <w:lang w:eastAsia="zh-CN"/>
          </w:rPr>
          <w:t>(二)、交流与合作平台搭建</w:t>
        </w:r>
        <w:r>
          <w:tab/>
        </w:r>
        <w:r>
          <w:fldChar w:fldCharType="begin"/>
        </w:r>
        <w:r>
          <w:instrText xml:space="preserve"> PAGEREF _Toc24685 \h </w:instrText>
        </w:r>
        <w:r>
          <w:fldChar w:fldCharType="separate"/>
        </w:r>
        <w:r>
          <w:t>57</w:t>
        </w:r>
        <w:r>
          <w:fldChar w:fldCharType="end"/>
        </w:r>
      </w:hyperlink>
    </w:p>
    <w:p>
      <w:pPr>
        <w:pStyle w:val="TOC1"/>
        <w:tabs>
          <w:tab w:val="right" w:leader="dot" w:pos="8306"/>
        </w:tabs>
      </w:pPr>
      <w:hyperlink w:anchor="_Toc258" w:history="1">
        <w:r>
          <w:rPr>
            <w:rFonts w:ascii="仿宋" w:eastAsia="仿宋" w:hAnsi="仿宋" w:cs="仿宋" w:hint="eastAsia"/>
            <w:lang w:eastAsia="zh-CN"/>
          </w:rPr>
          <w:t>十四、质量管理与控制</w:t>
        </w:r>
        <w:r>
          <w:tab/>
        </w:r>
        <w:r>
          <w:fldChar w:fldCharType="begin"/>
        </w:r>
        <w:r>
          <w:instrText xml:space="preserve"> PAGEREF _Toc258 \h </w:instrText>
        </w:r>
        <w:r>
          <w:fldChar w:fldCharType="separate"/>
        </w:r>
        <w:r>
          <w:t>59</w:t>
        </w:r>
        <w:r>
          <w:fldChar w:fldCharType="end"/>
        </w:r>
      </w:hyperlink>
    </w:p>
    <w:p>
      <w:pPr>
        <w:pStyle w:val="TOC2"/>
        <w:tabs>
          <w:tab w:val="right" w:leader="dot" w:pos="8306"/>
        </w:tabs>
      </w:pPr>
      <w:hyperlink w:anchor="_Toc8355" w:history="1">
        <w:r>
          <w:rPr>
            <w:rFonts w:ascii="仿宋" w:eastAsia="仿宋" w:hAnsi="仿宋" w:cs="仿宋" w:hint="eastAsia"/>
            <w:lang w:eastAsia="zh-CN"/>
          </w:rPr>
          <w:t>(一)、质量管理体系建设</w:t>
        </w:r>
        <w:r>
          <w:tab/>
        </w:r>
        <w:r>
          <w:fldChar w:fldCharType="begin"/>
        </w:r>
        <w:r>
          <w:instrText xml:space="preserve"> PAGEREF _Toc8355 \h </w:instrText>
        </w:r>
        <w:r>
          <w:fldChar w:fldCharType="separate"/>
        </w:r>
        <w:r>
          <w:t>59</w:t>
        </w:r>
        <w:r>
          <w:fldChar w:fldCharType="end"/>
        </w:r>
      </w:hyperlink>
    </w:p>
    <w:p>
      <w:pPr>
        <w:pStyle w:val="TOC2"/>
        <w:tabs>
          <w:tab w:val="right" w:leader="dot" w:pos="8306"/>
        </w:tabs>
      </w:pPr>
      <w:hyperlink w:anchor="_Toc31181" w:history="1">
        <w:r>
          <w:rPr>
            <w:rFonts w:ascii="仿宋" w:eastAsia="仿宋" w:hAnsi="仿宋" w:cs="仿宋" w:hint="eastAsia"/>
            <w:lang w:eastAsia="zh-CN"/>
          </w:rPr>
          <w:t>(二)、质量控制措施</w:t>
        </w:r>
        <w:r>
          <w:tab/>
        </w:r>
        <w:r>
          <w:fldChar w:fldCharType="begin"/>
        </w:r>
        <w:r>
          <w:instrText xml:space="preserve"> PAGEREF _Toc31181 \h </w:instrText>
        </w:r>
        <w:r>
          <w:fldChar w:fldCharType="separate"/>
        </w:r>
        <w:r>
          <w:t>60</w:t>
        </w:r>
        <w:r>
          <w:fldChar w:fldCharType="end"/>
        </w:r>
      </w:hyperlink>
    </w:p>
    <w:p>
      <w:pPr>
        <w:pStyle w:val="TOC1"/>
        <w:tabs>
          <w:tab w:val="right" w:leader="dot" w:pos="8306"/>
        </w:tabs>
      </w:pPr>
      <w:hyperlink w:anchor="_Toc20893" w:history="1">
        <w:r>
          <w:rPr>
            <w:rFonts w:ascii="仿宋" w:eastAsia="仿宋" w:hAnsi="仿宋" w:cs="仿宋" w:hint="eastAsia"/>
            <w:lang w:eastAsia="zh-CN"/>
          </w:rPr>
          <w:t>十五、产业协同与集群发展</w:t>
        </w:r>
        <w:r>
          <w:tab/>
        </w:r>
        <w:r>
          <w:fldChar w:fldCharType="begin"/>
        </w:r>
        <w:r>
          <w:instrText xml:space="preserve"> PAGEREF _Toc20893 \h </w:instrText>
        </w:r>
        <w:r>
          <w:fldChar w:fldCharType="separate"/>
        </w:r>
        <w:r>
          <w:t>61</w:t>
        </w:r>
        <w:r>
          <w:fldChar w:fldCharType="end"/>
        </w:r>
      </w:hyperlink>
    </w:p>
    <w:p>
      <w:pPr>
        <w:pStyle w:val="TOC2"/>
        <w:tabs>
          <w:tab w:val="right" w:leader="dot" w:pos="8306"/>
        </w:tabs>
      </w:pPr>
      <w:hyperlink w:anchor="_Toc15865" w:history="1">
        <w:r>
          <w:rPr>
            <w:rFonts w:ascii="仿宋" w:eastAsia="仿宋" w:hAnsi="仿宋" w:cs="仿宋" w:hint="eastAsia"/>
            <w:lang w:eastAsia="zh-CN"/>
          </w:rPr>
          <w:t>(一)、产业协同机制建设</w:t>
        </w:r>
        <w:r>
          <w:tab/>
        </w:r>
        <w:r>
          <w:fldChar w:fldCharType="begin"/>
        </w:r>
        <w:r>
          <w:instrText xml:space="preserve"> PAGEREF _Toc15865 \h </w:instrText>
        </w:r>
        <w:r>
          <w:fldChar w:fldCharType="separate"/>
        </w:r>
        <w:r>
          <w:t>61</w:t>
        </w:r>
        <w:r>
          <w:fldChar w:fldCharType="end"/>
        </w:r>
      </w:hyperlink>
    </w:p>
    <w:p>
      <w:pPr>
        <w:pStyle w:val="TOC2"/>
        <w:tabs>
          <w:tab w:val="right" w:leader="dot" w:pos="8306"/>
        </w:tabs>
      </w:pPr>
      <w:hyperlink w:anchor="_Toc1133" w:history="1">
        <w:r>
          <w:rPr>
            <w:rFonts w:ascii="仿宋" w:eastAsia="仿宋" w:hAnsi="仿宋" w:cs="仿宋" w:hint="eastAsia"/>
            <w:lang w:eastAsia="zh-CN"/>
          </w:rPr>
          <w:t>(二)、产业集群培育与发展</w:t>
        </w:r>
        <w:r>
          <w:tab/>
        </w:r>
        <w:r>
          <w:fldChar w:fldCharType="begin"/>
        </w:r>
        <w:r>
          <w:instrText xml:space="preserve"> PAGEREF _Toc1133 \h </w:instrText>
        </w:r>
        <w:r>
          <w:fldChar w:fldCharType="separate"/>
        </w:r>
        <w:r>
          <w:t>63</w:t>
        </w:r>
        <w:r>
          <w:fldChar w:fldCharType="end"/>
        </w:r>
      </w:hyperlink>
    </w:p>
    <w:p>
      <w:pPr>
        <w:pStyle w:val="TOC1"/>
        <w:tabs>
          <w:tab w:val="right" w:leader="dot" w:pos="8306"/>
        </w:tabs>
      </w:pPr>
      <w:hyperlink w:anchor="_Toc6566" w:history="1">
        <w:r>
          <w:rPr>
            <w:rFonts w:ascii="仿宋" w:eastAsia="仿宋" w:hAnsi="仿宋" w:cs="仿宋" w:hint="eastAsia"/>
            <w:lang w:eastAsia="zh-CN"/>
          </w:rPr>
          <w:t>十六、项目施工方案</w:t>
        </w:r>
        <w:r>
          <w:tab/>
        </w:r>
        <w:r>
          <w:fldChar w:fldCharType="begin"/>
        </w:r>
        <w:r>
          <w:instrText xml:space="preserve"> PAGEREF _Toc6566 \h </w:instrText>
        </w:r>
        <w:r>
          <w:fldChar w:fldCharType="separate"/>
        </w:r>
        <w:r>
          <w:t>63</w:t>
        </w:r>
        <w:r>
          <w:fldChar w:fldCharType="end"/>
        </w:r>
      </w:hyperlink>
    </w:p>
    <w:p>
      <w:pPr>
        <w:pStyle w:val="TOC2"/>
        <w:tabs>
          <w:tab w:val="right" w:leader="dot" w:pos="8306"/>
        </w:tabs>
      </w:pPr>
      <w:hyperlink w:anchor="_Toc16045" w:history="1">
        <w:r>
          <w:rPr>
            <w:rFonts w:ascii="仿宋" w:eastAsia="仿宋" w:hAnsi="仿宋" w:cs="仿宋" w:hint="eastAsia"/>
            <w:lang w:eastAsia="zh-CN"/>
          </w:rPr>
          <w:t>(一)、施工组织设计</w:t>
        </w:r>
        <w:r>
          <w:tab/>
        </w:r>
        <w:r>
          <w:fldChar w:fldCharType="begin"/>
        </w:r>
        <w:r>
          <w:instrText xml:space="preserve"> PAGEREF _Toc16045 \h </w:instrText>
        </w:r>
        <w:r>
          <w:fldChar w:fldCharType="separate"/>
        </w:r>
        <w:r>
          <w:t>63</w:t>
        </w:r>
        <w:r>
          <w:fldChar w:fldCharType="end"/>
        </w:r>
      </w:hyperlink>
    </w:p>
    <w:p>
      <w:pPr>
        <w:pStyle w:val="TOC2"/>
        <w:tabs>
          <w:tab w:val="right" w:leader="dot" w:pos="8306"/>
        </w:tabs>
      </w:pPr>
      <w:hyperlink w:anchor="_Toc1587" w:history="1">
        <w:r>
          <w:rPr>
            <w:rFonts w:ascii="仿宋" w:eastAsia="仿宋" w:hAnsi="仿宋" w:cs="仿宋" w:hint="eastAsia"/>
            <w:lang w:eastAsia="zh-CN"/>
          </w:rPr>
          <w:t>(二)、施工工艺与技术路线</w:t>
        </w:r>
        <w:r>
          <w:tab/>
        </w:r>
        <w:r>
          <w:fldChar w:fldCharType="begin"/>
        </w:r>
        <w:r>
          <w:instrText xml:space="preserve"> PAGEREF _Toc1587 \h </w:instrText>
        </w:r>
        <w:r>
          <w:fldChar w:fldCharType="separate"/>
        </w:r>
        <w:r>
          <w:t>65</w:t>
        </w:r>
        <w:r>
          <w:fldChar w:fldCharType="end"/>
        </w:r>
      </w:hyperlink>
    </w:p>
    <w:p>
      <w:pPr>
        <w:pStyle w:val="TOC2"/>
        <w:tabs>
          <w:tab w:val="right" w:leader="dot" w:pos="8306"/>
        </w:tabs>
      </w:pPr>
      <w:hyperlink w:anchor="_Toc7613" w:history="1">
        <w:r>
          <w:rPr>
            <w:rFonts w:ascii="仿宋" w:eastAsia="仿宋" w:hAnsi="仿宋" w:cs="仿宋" w:hint="eastAsia"/>
            <w:lang w:eastAsia="zh-CN"/>
          </w:rPr>
          <w:t>(三)、关键节点施工计划</w:t>
        </w:r>
        <w:r>
          <w:tab/>
        </w:r>
        <w:r>
          <w:fldChar w:fldCharType="begin"/>
        </w:r>
        <w:r>
          <w:instrText xml:space="preserve"> PAGEREF _Toc7613 \h </w:instrText>
        </w:r>
        <w:r>
          <w:fldChar w:fldCharType="separate"/>
        </w:r>
        <w:r>
          <w:t>66</w:t>
        </w:r>
        <w:r>
          <w:fldChar w:fldCharType="end"/>
        </w:r>
      </w:hyperlink>
    </w:p>
    <w:p>
      <w:pPr>
        <w:pStyle w:val="TOC2"/>
        <w:tabs>
          <w:tab w:val="right" w:leader="dot" w:pos="8306"/>
        </w:tabs>
      </w:pPr>
      <w:hyperlink w:anchor="_Toc5882" w:history="1">
        <w:r>
          <w:rPr>
            <w:rFonts w:ascii="仿宋" w:eastAsia="仿宋" w:hAnsi="仿宋" w:cs="仿宋" w:hint="eastAsia"/>
            <w:lang w:eastAsia="zh-CN"/>
          </w:rPr>
          <w:t>(四)、施工现场管理</w:t>
        </w:r>
        <w:r>
          <w:tab/>
        </w:r>
        <w:r>
          <w:fldChar w:fldCharType="begin"/>
        </w:r>
        <w:r>
          <w:instrText xml:space="preserve"> PAGEREF _Toc5882 \h </w:instrText>
        </w:r>
        <w:r>
          <w:fldChar w:fldCharType="separate"/>
        </w:r>
        <w:r>
          <w:t>68</w:t>
        </w:r>
        <w:r>
          <w:fldChar w:fldCharType="end"/>
        </w:r>
      </w:hyperlink>
    </w:p>
    <w:p>
      <w:pPr>
        <w:pStyle w:val="TOC1"/>
        <w:tabs>
          <w:tab w:val="right" w:leader="dot" w:pos="8306"/>
        </w:tabs>
      </w:pPr>
      <w:hyperlink w:anchor="_Toc3366" w:history="1">
        <w:r>
          <w:rPr>
            <w:rFonts w:ascii="仿宋" w:eastAsia="仿宋" w:hAnsi="仿宋" w:cs="仿宋" w:hint="eastAsia"/>
            <w:lang w:eastAsia="zh-CN"/>
          </w:rPr>
          <w:t>十七、人力资源管理与开发</w:t>
        </w:r>
        <w:r>
          <w:tab/>
        </w:r>
        <w:r>
          <w:fldChar w:fldCharType="begin"/>
        </w:r>
        <w:r>
          <w:instrText xml:space="preserve"> PAGEREF _Toc3366 \h </w:instrText>
        </w:r>
        <w:r>
          <w:fldChar w:fldCharType="separate"/>
        </w:r>
        <w:r>
          <w:t>70</w:t>
        </w:r>
        <w:r>
          <w:fldChar w:fldCharType="end"/>
        </w:r>
      </w:hyperlink>
    </w:p>
    <w:p>
      <w:pPr>
        <w:pStyle w:val="TOC2"/>
        <w:tabs>
          <w:tab w:val="right" w:leader="dot" w:pos="8306"/>
        </w:tabs>
      </w:pPr>
      <w:hyperlink w:anchor="_Toc24743" w:history="1">
        <w:r>
          <w:rPr>
            <w:rFonts w:ascii="仿宋" w:eastAsia="仿宋" w:hAnsi="仿宋" w:cs="仿宋" w:hint="eastAsia"/>
            <w:lang w:eastAsia="zh-CN"/>
          </w:rPr>
          <w:t>(一)、人力资源规划</w:t>
        </w:r>
        <w:r>
          <w:tab/>
        </w:r>
        <w:r>
          <w:fldChar w:fldCharType="begin"/>
        </w:r>
        <w:r>
          <w:instrText xml:space="preserve"> PAGEREF _Toc24743 \h </w:instrText>
        </w:r>
        <w:r>
          <w:fldChar w:fldCharType="separate"/>
        </w:r>
        <w:r>
          <w:t>70</w:t>
        </w:r>
        <w:r>
          <w:fldChar w:fldCharType="end"/>
        </w:r>
      </w:hyperlink>
    </w:p>
    <w:p>
      <w:pPr>
        <w:pStyle w:val="TOC2"/>
        <w:tabs>
          <w:tab w:val="right" w:leader="dot" w:pos="8306"/>
        </w:tabs>
      </w:pPr>
      <w:hyperlink w:anchor="_Toc28929" w:history="1">
        <w:r>
          <w:rPr>
            <w:rFonts w:ascii="仿宋" w:eastAsia="仿宋" w:hAnsi="仿宋" w:cs="仿宋" w:hint="eastAsia"/>
            <w:lang w:eastAsia="zh-CN"/>
          </w:rPr>
          <w:t>(二)、人力资源开发与培训</w:t>
        </w:r>
        <w:r>
          <w:tab/>
        </w:r>
        <w:r>
          <w:fldChar w:fldCharType="begin"/>
        </w:r>
        <w:r>
          <w:instrText xml:space="preserve"> PAGEREF _Toc28929 \h </w:instrText>
        </w:r>
        <w:r>
          <w:fldChar w:fldCharType="separate"/>
        </w:r>
        <w:r>
          <w:t>72</w:t>
        </w:r>
        <w:r>
          <w:fldChar w:fldCharType="end"/>
        </w:r>
      </w:hyperlink>
    </w:p>
    <w:p>
      <w:pPr>
        <w:pStyle w:val="TOC1"/>
        <w:tabs>
          <w:tab w:val="right" w:leader="dot" w:pos="8306"/>
        </w:tabs>
      </w:pPr>
      <w:hyperlink w:anchor="_Toc22671" w:history="1">
        <w:r>
          <w:rPr>
            <w:rFonts w:ascii="仿宋" w:eastAsia="仿宋" w:hAnsi="仿宋" w:cs="仿宋" w:hint="eastAsia"/>
            <w:lang w:eastAsia="zh-CN"/>
          </w:rPr>
          <w:t>十八、知识产权管理与保护</w:t>
        </w:r>
        <w:r>
          <w:tab/>
        </w:r>
        <w:r>
          <w:fldChar w:fldCharType="begin"/>
        </w:r>
        <w:r>
          <w:instrText xml:space="preserve"> PAGEREF _Toc22671 \h </w:instrText>
        </w:r>
        <w:r>
          <w:fldChar w:fldCharType="separate"/>
        </w:r>
        <w:r>
          <w:t>74</w:t>
        </w:r>
        <w:r>
          <w:fldChar w:fldCharType="end"/>
        </w:r>
      </w:hyperlink>
    </w:p>
    <w:p>
      <w:pPr>
        <w:pStyle w:val="TOC2"/>
        <w:tabs>
          <w:tab w:val="right" w:leader="dot" w:pos="8306"/>
        </w:tabs>
      </w:pPr>
      <w:hyperlink w:anchor="_Toc27781" w:history="1">
        <w:r>
          <w:rPr>
            <w:rFonts w:ascii="仿宋" w:eastAsia="仿宋" w:hAnsi="仿宋" w:cs="仿宋" w:hint="eastAsia"/>
            <w:lang w:eastAsia="zh-CN"/>
          </w:rPr>
          <w:t>(一)、知识产权管理体系建设</w:t>
        </w:r>
        <w:r>
          <w:tab/>
        </w:r>
        <w:r>
          <w:fldChar w:fldCharType="begin"/>
        </w:r>
        <w:r>
          <w:instrText xml:space="preserve"> PAGEREF _Toc27781 \h </w:instrText>
        </w:r>
        <w:r>
          <w:fldChar w:fldCharType="separate"/>
        </w:r>
        <w:r>
          <w:t>74</w:t>
        </w:r>
        <w:r>
          <w:fldChar w:fldCharType="end"/>
        </w:r>
      </w:hyperlink>
    </w:p>
    <w:p>
      <w:pPr>
        <w:pStyle w:val="TOC2"/>
        <w:tabs>
          <w:tab w:val="right" w:leader="dot" w:pos="8306"/>
        </w:tabs>
      </w:pPr>
      <w:hyperlink w:anchor="_Toc21362" w:history="1">
        <w:r>
          <w:rPr>
            <w:rFonts w:ascii="仿宋" w:eastAsia="仿宋" w:hAnsi="仿宋" w:cs="仿宋" w:hint="eastAsia"/>
            <w:lang w:eastAsia="zh-CN"/>
          </w:rPr>
          <w:t>(二)、知识产权保护措施</w:t>
        </w:r>
        <w:r>
          <w:tab/>
        </w:r>
        <w:r>
          <w:fldChar w:fldCharType="begin"/>
        </w:r>
        <w:r>
          <w:instrText xml:space="preserve"> PAGEREF _Toc21362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15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464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手电筒：普通手电筒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076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6588"/>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9696"/>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一、手电筒：普通手电筒项目的技术资源开发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二、手电筒：普通手电筒项目的人力资源管理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手电筒：普通手电筒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三、手电筒：普通手电筒项目的资金资源筹措与优化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手电筒：普通手电筒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1711"/>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手电筒：普通手电筒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手电筒：普通手电筒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手电筒：普通手电筒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6096"/>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手电筒：普通手电筒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手电筒：普通手电筒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手电筒：普通手电筒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5938"/>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8175"/>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https://d.book118.com/578032071110006025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587C02"/>
    <w:rsid w:val="09587C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803207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2024-01-06T15:21:00Z</dcterms:created>
  <dcterms:modified xsi:type="dcterms:W3CDTF">2024-01-06T15:22:04Z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38FEFF62760D43B9B42B31FB9F1628B7_11</vt:lpwstr>
  </property>
  <property fmtid="{D5CDD505-2E9C-101B-9397-08002B2CF9AE}" pid="3" name="KSOProductBuildVer">
    <vt:lpwstr>2052-12.1.0.16120</vt:lpwstr>
  </property>
</Properties>
</file>