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带式输送机项目规划设计方案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2" w:history="1">
        <w:r>
          <w:rPr>
            <w:rFonts w:ascii="仿宋" w:eastAsia="仿宋" w:hAnsi="仿宋" w:cs="仿宋" w:hint="eastAsia"/>
            <w:lang w:eastAsia="zh-CN"/>
          </w:rPr>
          <w:t>序言</w:t>
        </w:r>
        <w:r>
          <w:tab/>
        </w:r>
        <w:r>
          <w:fldChar w:fldCharType="begin"/>
        </w:r>
        <w:r>
          <w:instrText xml:space="preserve"> PAGEREF _Toc27502 \h </w:instrText>
        </w:r>
        <w:r>
          <w:fldChar w:fldCharType="separate"/>
        </w:r>
        <w:r>
          <w:t>3</w:t>
        </w:r>
        <w:r>
          <w:fldChar w:fldCharType="end"/>
        </w:r>
      </w:hyperlink>
    </w:p>
    <w:p>
      <w:pPr>
        <w:pStyle w:val="TOC1"/>
        <w:tabs>
          <w:tab w:val="right" w:leader="dot" w:pos="8306"/>
        </w:tabs>
      </w:pPr>
      <w:hyperlink w:anchor="_Toc26822" w:history="1">
        <w:r>
          <w:rPr>
            <w:rFonts w:ascii="仿宋" w:eastAsia="仿宋" w:hAnsi="仿宋" w:cs="仿宋" w:hint="eastAsia"/>
            <w:lang w:eastAsia="zh-CN"/>
          </w:rPr>
          <w:t>一、带式输送机项目建设单位说明</w:t>
        </w:r>
        <w:r>
          <w:tab/>
        </w:r>
        <w:r>
          <w:fldChar w:fldCharType="begin"/>
        </w:r>
        <w:r>
          <w:instrText xml:space="preserve"> PAGEREF _Toc26822 \h </w:instrText>
        </w:r>
        <w:r>
          <w:fldChar w:fldCharType="separate"/>
        </w:r>
        <w:r>
          <w:t>3</w:t>
        </w:r>
        <w:r>
          <w:fldChar w:fldCharType="end"/>
        </w:r>
      </w:hyperlink>
    </w:p>
    <w:p>
      <w:pPr>
        <w:pStyle w:val="TOC2"/>
        <w:tabs>
          <w:tab w:val="right" w:leader="dot" w:pos="8306"/>
        </w:tabs>
      </w:pPr>
      <w:hyperlink w:anchor="_Toc26401" w:history="1">
        <w:r>
          <w:rPr>
            <w:rFonts w:ascii="仿宋" w:eastAsia="仿宋" w:hAnsi="仿宋" w:cs="仿宋" w:hint="eastAsia"/>
            <w:lang w:eastAsia="zh-CN"/>
          </w:rPr>
          <w:t>(一)、带式输送机项目承办单位基本情况</w:t>
        </w:r>
        <w:r>
          <w:tab/>
        </w:r>
        <w:r>
          <w:fldChar w:fldCharType="begin"/>
        </w:r>
        <w:r>
          <w:instrText xml:space="preserve"> PAGEREF _Toc26401 \h </w:instrText>
        </w:r>
        <w:r>
          <w:fldChar w:fldCharType="separate"/>
        </w:r>
        <w:r>
          <w:t>3</w:t>
        </w:r>
        <w:r>
          <w:fldChar w:fldCharType="end"/>
        </w:r>
      </w:hyperlink>
    </w:p>
    <w:p>
      <w:pPr>
        <w:pStyle w:val="TOC2"/>
        <w:tabs>
          <w:tab w:val="right" w:leader="dot" w:pos="8306"/>
        </w:tabs>
      </w:pPr>
      <w:hyperlink w:anchor="_Toc25751" w:history="1">
        <w:r>
          <w:rPr>
            <w:rFonts w:ascii="仿宋" w:eastAsia="仿宋" w:hAnsi="仿宋" w:cs="仿宋" w:hint="eastAsia"/>
            <w:lang w:eastAsia="zh-CN"/>
          </w:rPr>
          <w:t>(二)、公司经济效益分析</w:t>
        </w:r>
        <w:r>
          <w:tab/>
        </w:r>
        <w:r>
          <w:fldChar w:fldCharType="begin"/>
        </w:r>
        <w:r>
          <w:instrText xml:space="preserve"> PAGEREF _Toc25751 \h </w:instrText>
        </w:r>
        <w:r>
          <w:fldChar w:fldCharType="separate"/>
        </w:r>
        <w:r>
          <w:t>4</w:t>
        </w:r>
        <w:r>
          <w:fldChar w:fldCharType="end"/>
        </w:r>
      </w:hyperlink>
    </w:p>
    <w:p>
      <w:pPr>
        <w:pStyle w:val="TOC1"/>
        <w:tabs>
          <w:tab w:val="right" w:leader="dot" w:pos="8306"/>
        </w:tabs>
      </w:pPr>
      <w:hyperlink w:anchor="_Toc12179" w:history="1">
        <w:r>
          <w:rPr>
            <w:rFonts w:ascii="仿宋" w:eastAsia="仿宋" w:hAnsi="仿宋" w:cs="仿宋" w:hint="eastAsia"/>
            <w:lang w:eastAsia="zh-CN"/>
          </w:rPr>
          <w:t>二、带式输送机项目土建工程</w:t>
        </w:r>
        <w:r>
          <w:tab/>
        </w:r>
        <w:r>
          <w:fldChar w:fldCharType="begin"/>
        </w:r>
        <w:r>
          <w:instrText xml:space="preserve"> PAGEREF _Toc12179 \h </w:instrText>
        </w:r>
        <w:r>
          <w:fldChar w:fldCharType="separate"/>
        </w:r>
        <w:r>
          <w:t>5</w:t>
        </w:r>
        <w:r>
          <w:fldChar w:fldCharType="end"/>
        </w:r>
      </w:hyperlink>
    </w:p>
    <w:p>
      <w:pPr>
        <w:pStyle w:val="TOC2"/>
        <w:tabs>
          <w:tab w:val="right" w:leader="dot" w:pos="8306"/>
        </w:tabs>
      </w:pPr>
      <w:hyperlink w:anchor="_Toc15799" w:history="1">
        <w:r>
          <w:rPr>
            <w:rFonts w:ascii="仿宋" w:eastAsia="仿宋" w:hAnsi="仿宋" w:cs="仿宋" w:hint="eastAsia"/>
            <w:lang w:eastAsia="zh-CN"/>
          </w:rPr>
          <w:t>(一)、建筑工程设计原则</w:t>
        </w:r>
        <w:r>
          <w:tab/>
        </w:r>
        <w:r>
          <w:fldChar w:fldCharType="begin"/>
        </w:r>
        <w:r>
          <w:instrText xml:space="preserve"> PAGEREF _Toc15799 \h </w:instrText>
        </w:r>
        <w:r>
          <w:fldChar w:fldCharType="separate"/>
        </w:r>
        <w:r>
          <w:t>5</w:t>
        </w:r>
        <w:r>
          <w:fldChar w:fldCharType="end"/>
        </w:r>
      </w:hyperlink>
    </w:p>
    <w:p>
      <w:pPr>
        <w:pStyle w:val="TOC2"/>
        <w:tabs>
          <w:tab w:val="right" w:leader="dot" w:pos="8306"/>
        </w:tabs>
      </w:pPr>
      <w:hyperlink w:anchor="_Toc23149" w:history="1">
        <w:r>
          <w:rPr>
            <w:rFonts w:ascii="仿宋" w:eastAsia="仿宋" w:hAnsi="仿宋" w:cs="仿宋" w:hint="eastAsia"/>
            <w:lang w:eastAsia="zh-CN"/>
          </w:rPr>
          <w:t>(二)、土建工程设计年限及安全等级</w:t>
        </w:r>
        <w:r>
          <w:tab/>
        </w:r>
        <w:r>
          <w:fldChar w:fldCharType="begin"/>
        </w:r>
        <w:r>
          <w:instrText xml:space="preserve"> PAGEREF _Toc23149 \h </w:instrText>
        </w:r>
        <w:r>
          <w:fldChar w:fldCharType="separate"/>
        </w:r>
        <w:r>
          <w:t>6</w:t>
        </w:r>
        <w:r>
          <w:fldChar w:fldCharType="end"/>
        </w:r>
      </w:hyperlink>
    </w:p>
    <w:p>
      <w:pPr>
        <w:pStyle w:val="TOC2"/>
        <w:tabs>
          <w:tab w:val="right" w:leader="dot" w:pos="8306"/>
        </w:tabs>
      </w:pPr>
      <w:hyperlink w:anchor="_Toc12696" w:history="1">
        <w:r>
          <w:rPr>
            <w:rFonts w:ascii="仿宋" w:eastAsia="仿宋" w:hAnsi="仿宋" w:cs="仿宋" w:hint="eastAsia"/>
            <w:lang w:eastAsia="zh-CN"/>
          </w:rPr>
          <w:t>(三)、建筑工程设计总体要求</w:t>
        </w:r>
        <w:r>
          <w:tab/>
        </w:r>
        <w:r>
          <w:fldChar w:fldCharType="begin"/>
        </w:r>
        <w:r>
          <w:instrText xml:space="preserve"> PAGEREF _Toc12696 \h </w:instrText>
        </w:r>
        <w:r>
          <w:fldChar w:fldCharType="separate"/>
        </w:r>
        <w:r>
          <w:t>7</w:t>
        </w:r>
        <w:r>
          <w:fldChar w:fldCharType="end"/>
        </w:r>
      </w:hyperlink>
    </w:p>
    <w:p>
      <w:pPr>
        <w:pStyle w:val="TOC2"/>
        <w:tabs>
          <w:tab w:val="right" w:leader="dot" w:pos="8306"/>
        </w:tabs>
      </w:pPr>
      <w:hyperlink w:anchor="_Toc23584" w:history="1">
        <w:r>
          <w:rPr>
            <w:rFonts w:ascii="仿宋" w:eastAsia="仿宋" w:hAnsi="仿宋" w:cs="仿宋" w:hint="eastAsia"/>
            <w:lang w:eastAsia="zh-CN"/>
          </w:rPr>
          <w:t>(四)、土建工程建设指标</w:t>
        </w:r>
        <w:r>
          <w:tab/>
        </w:r>
        <w:r>
          <w:fldChar w:fldCharType="begin"/>
        </w:r>
        <w:r>
          <w:instrText xml:space="preserve"> PAGEREF _Toc23584 \h </w:instrText>
        </w:r>
        <w:r>
          <w:fldChar w:fldCharType="separate"/>
        </w:r>
        <w:r>
          <w:t>8</w:t>
        </w:r>
        <w:r>
          <w:fldChar w:fldCharType="end"/>
        </w:r>
      </w:hyperlink>
    </w:p>
    <w:p>
      <w:pPr>
        <w:pStyle w:val="TOC1"/>
        <w:tabs>
          <w:tab w:val="right" w:leader="dot" w:pos="8306"/>
        </w:tabs>
      </w:pPr>
      <w:hyperlink w:anchor="_Toc25760" w:history="1">
        <w:r>
          <w:rPr>
            <w:rFonts w:ascii="仿宋" w:eastAsia="仿宋" w:hAnsi="仿宋" w:cs="仿宋" w:hint="eastAsia"/>
            <w:lang w:eastAsia="zh-CN"/>
          </w:rPr>
          <w:t>三、工艺说明</w:t>
        </w:r>
        <w:r>
          <w:tab/>
        </w:r>
        <w:r>
          <w:fldChar w:fldCharType="begin"/>
        </w:r>
        <w:r>
          <w:instrText xml:space="preserve"> PAGEREF _Toc25760 \h </w:instrText>
        </w:r>
        <w:r>
          <w:fldChar w:fldCharType="separate"/>
        </w:r>
        <w:r>
          <w:t>8</w:t>
        </w:r>
        <w:r>
          <w:fldChar w:fldCharType="end"/>
        </w:r>
      </w:hyperlink>
    </w:p>
    <w:p>
      <w:pPr>
        <w:pStyle w:val="TOC2"/>
        <w:tabs>
          <w:tab w:val="right" w:leader="dot" w:pos="8306"/>
        </w:tabs>
      </w:pPr>
      <w:hyperlink w:anchor="_Toc10825" w:history="1">
        <w:r>
          <w:rPr>
            <w:rFonts w:ascii="仿宋" w:eastAsia="仿宋" w:hAnsi="仿宋" w:cs="仿宋" w:hint="eastAsia"/>
            <w:lang w:eastAsia="zh-CN"/>
          </w:rPr>
          <w:t>(一)、技术管理特点</w:t>
        </w:r>
        <w:r>
          <w:tab/>
        </w:r>
        <w:r>
          <w:fldChar w:fldCharType="begin"/>
        </w:r>
        <w:r>
          <w:instrText xml:space="preserve"> PAGEREF _Toc10825 \h </w:instrText>
        </w:r>
        <w:r>
          <w:fldChar w:fldCharType="separate"/>
        </w:r>
        <w:r>
          <w:t>8</w:t>
        </w:r>
        <w:r>
          <w:fldChar w:fldCharType="end"/>
        </w:r>
      </w:hyperlink>
    </w:p>
    <w:p>
      <w:pPr>
        <w:pStyle w:val="TOC2"/>
        <w:tabs>
          <w:tab w:val="right" w:leader="dot" w:pos="8306"/>
        </w:tabs>
      </w:pPr>
      <w:hyperlink w:anchor="_Toc5502" w:history="1">
        <w:r>
          <w:rPr>
            <w:rFonts w:ascii="仿宋" w:eastAsia="仿宋" w:hAnsi="仿宋" w:cs="仿宋" w:hint="eastAsia"/>
            <w:lang w:eastAsia="zh-CN"/>
          </w:rPr>
          <w:t>(二)、带式输送机项目工艺技术设计方案</w:t>
        </w:r>
        <w:r>
          <w:tab/>
        </w:r>
        <w:r>
          <w:fldChar w:fldCharType="begin"/>
        </w:r>
        <w:r>
          <w:instrText xml:space="preserve"> PAGEREF _Toc5502 \h </w:instrText>
        </w:r>
        <w:r>
          <w:fldChar w:fldCharType="separate"/>
        </w:r>
        <w:r>
          <w:t>9</w:t>
        </w:r>
        <w:r>
          <w:fldChar w:fldCharType="end"/>
        </w:r>
      </w:hyperlink>
    </w:p>
    <w:p>
      <w:pPr>
        <w:pStyle w:val="TOC2"/>
        <w:tabs>
          <w:tab w:val="right" w:leader="dot" w:pos="8306"/>
        </w:tabs>
      </w:pPr>
      <w:hyperlink w:anchor="_Toc21055" w:history="1">
        <w:r>
          <w:rPr>
            <w:rFonts w:ascii="仿宋" w:eastAsia="仿宋" w:hAnsi="仿宋" w:cs="仿宋" w:hint="eastAsia"/>
            <w:lang w:eastAsia="zh-CN"/>
          </w:rPr>
          <w:t>(三)、设备选型方案</w:t>
        </w:r>
        <w:r>
          <w:tab/>
        </w:r>
        <w:r>
          <w:fldChar w:fldCharType="begin"/>
        </w:r>
        <w:r>
          <w:instrText xml:space="preserve"> PAGEREF _Toc21055 \h </w:instrText>
        </w:r>
        <w:r>
          <w:fldChar w:fldCharType="separate"/>
        </w:r>
        <w:r>
          <w:t>10</w:t>
        </w:r>
        <w:r>
          <w:fldChar w:fldCharType="end"/>
        </w:r>
      </w:hyperlink>
    </w:p>
    <w:p>
      <w:pPr>
        <w:pStyle w:val="TOC1"/>
        <w:tabs>
          <w:tab w:val="right" w:leader="dot" w:pos="8306"/>
        </w:tabs>
      </w:pPr>
      <w:hyperlink w:anchor="_Toc18445" w:history="1">
        <w:r>
          <w:rPr>
            <w:rFonts w:ascii="仿宋" w:eastAsia="仿宋" w:hAnsi="仿宋" w:cs="仿宋" w:hint="eastAsia"/>
            <w:lang w:eastAsia="zh-CN"/>
          </w:rPr>
          <w:t>四、带式输送机项目建设背景及必要性分析</w:t>
        </w:r>
        <w:r>
          <w:tab/>
        </w:r>
        <w:r>
          <w:fldChar w:fldCharType="begin"/>
        </w:r>
        <w:r>
          <w:instrText xml:space="preserve"> PAGEREF _Toc18445 \h </w:instrText>
        </w:r>
        <w:r>
          <w:fldChar w:fldCharType="separate"/>
        </w:r>
        <w:r>
          <w:t>12</w:t>
        </w:r>
        <w:r>
          <w:fldChar w:fldCharType="end"/>
        </w:r>
      </w:hyperlink>
    </w:p>
    <w:p>
      <w:pPr>
        <w:pStyle w:val="TOC2"/>
        <w:tabs>
          <w:tab w:val="right" w:leader="dot" w:pos="8306"/>
        </w:tabs>
      </w:pPr>
      <w:hyperlink w:anchor="_Toc11492" w:history="1">
        <w:r>
          <w:rPr>
            <w:rFonts w:ascii="仿宋" w:eastAsia="仿宋" w:hAnsi="仿宋" w:cs="仿宋" w:hint="eastAsia"/>
            <w:lang w:eastAsia="zh-CN"/>
          </w:rPr>
          <w:t>(一)、带式输送机项目背景分析</w:t>
        </w:r>
        <w:r>
          <w:tab/>
        </w:r>
        <w:r>
          <w:fldChar w:fldCharType="begin"/>
        </w:r>
        <w:r>
          <w:instrText xml:space="preserve"> PAGEREF _Toc11492 \h </w:instrText>
        </w:r>
        <w:r>
          <w:fldChar w:fldCharType="separate"/>
        </w:r>
        <w:r>
          <w:t>12</w:t>
        </w:r>
        <w:r>
          <w:fldChar w:fldCharType="end"/>
        </w:r>
      </w:hyperlink>
    </w:p>
    <w:p>
      <w:pPr>
        <w:pStyle w:val="TOC2"/>
        <w:tabs>
          <w:tab w:val="right" w:leader="dot" w:pos="8306"/>
        </w:tabs>
      </w:pPr>
      <w:hyperlink w:anchor="_Toc3150" w:history="1">
        <w:r>
          <w:rPr>
            <w:rFonts w:ascii="仿宋" w:eastAsia="仿宋" w:hAnsi="仿宋" w:cs="仿宋" w:hint="eastAsia"/>
            <w:lang w:eastAsia="zh-CN"/>
          </w:rPr>
          <w:t>(二)、带式输送机项目建设必要性分析</w:t>
        </w:r>
        <w:r>
          <w:tab/>
        </w:r>
        <w:r>
          <w:fldChar w:fldCharType="begin"/>
        </w:r>
        <w:r>
          <w:instrText xml:space="preserve"> PAGEREF _Toc3150 \h </w:instrText>
        </w:r>
        <w:r>
          <w:fldChar w:fldCharType="separate"/>
        </w:r>
        <w:r>
          <w:t>13</w:t>
        </w:r>
        <w:r>
          <w:fldChar w:fldCharType="end"/>
        </w:r>
      </w:hyperlink>
    </w:p>
    <w:p>
      <w:pPr>
        <w:pStyle w:val="TOC1"/>
        <w:tabs>
          <w:tab w:val="right" w:leader="dot" w:pos="8306"/>
        </w:tabs>
      </w:pPr>
      <w:hyperlink w:anchor="_Toc25139" w:history="1">
        <w:r>
          <w:rPr>
            <w:rFonts w:ascii="仿宋" w:eastAsia="仿宋" w:hAnsi="仿宋" w:cs="仿宋" w:hint="eastAsia"/>
            <w:lang w:eastAsia="zh-CN"/>
          </w:rPr>
          <w:t>五、带式输送机项目文档管理</w:t>
        </w:r>
        <w:r>
          <w:tab/>
        </w:r>
        <w:r>
          <w:fldChar w:fldCharType="begin"/>
        </w:r>
        <w:r>
          <w:instrText xml:space="preserve"> PAGEREF _Toc25139 \h </w:instrText>
        </w:r>
        <w:r>
          <w:fldChar w:fldCharType="separate"/>
        </w:r>
        <w:r>
          <w:t>15</w:t>
        </w:r>
        <w:r>
          <w:fldChar w:fldCharType="end"/>
        </w:r>
      </w:hyperlink>
    </w:p>
    <w:p>
      <w:pPr>
        <w:pStyle w:val="TOC2"/>
        <w:tabs>
          <w:tab w:val="right" w:leader="dot" w:pos="8306"/>
        </w:tabs>
      </w:pPr>
      <w:hyperlink w:anchor="_Toc27208" w:history="1">
        <w:r>
          <w:rPr>
            <w:rFonts w:ascii="仿宋" w:eastAsia="仿宋" w:hAnsi="仿宋" w:cs="仿宋" w:hint="eastAsia"/>
            <w:lang w:eastAsia="zh-CN"/>
          </w:rPr>
          <w:t>(一)、文档编制与审查</w:t>
        </w:r>
        <w:r>
          <w:tab/>
        </w:r>
        <w:r>
          <w:fldChar w:fldCharType="begin"/>
        </w:r>
        <w:r>
          <w:instrText xml:space="preserve"> PAGEREF _Toc27208 \h </w:instrText>
        </w:r>
        <w:r>
          <w:fldChar w:fldCharType="separate"/>
        </w:r>
        <w:r>
          <w:t>15</w:t>
        </w:r>
        <w:r>
          <w:fldChar w:fldCharType="end"/>
        </w:r>
      </w:hyperlink>
    </w:p>
    <w:p>
      <w:pPr>
        <w:pStyle w:val="TOC2"/>
        <w:tabs>
          <w:tab w:val="right" w:leader="dot" w:pos="8306"/>
        </w:tabs>
      </w:pPr>
      <w:hyperlink w:anchor="_Toc16938" w:history="1">
        <w:r>
          <w:rPr>
            <w:rFonts w:ascii="仿宋" w:eastAsia="仿宋" w:hAnsi="仿宋" w:cs="仿宋" w:hint="eastAsia"/>
            <w:lang w:eastAsia="zh-CN"/>
          </w:rPr>
          <w:t>(二)、文档发布与分发</w:t>
        </w:r>
        <w:r>
          <w:tab/>
        </w:r>
        <w:r>
          <w:fldChar w:fldCharType="begin"/>
        </w:r>
        <w:r>
          <w:instrText xml:space="preserve"> PAGEREF _Toc16938 \h </w:instrText>
        </w:r>
        <w:r>
          <w:fldChar w:fldCharType="separate"/>
        </w:r>
        <w:r>
          <w:t>16</w:t>
        </w:r>
        <w:r>
          <w:fldChar w:fldCharType="end"/>
        </w:r>
      </w:hyperlink>
    </w:p>
    <w:p>
      <w:pPr>
        <w:pStyle w:val="TOC2"/>
        <w:tabs>
          <w:tab w:val="right" w:leader="dot" w:pos="8306"/>
        </w:tabs>
      </w:pPr>
      <w:hyperlink w:anchor="_Toc462" w:history="1">
        <w:r>
          <w:rPr>
            <w:rFonts w:ascii="仿宋" w:eastAsia="仿宋" w:hAnsi="仿宋" w:cs="仿宋" w:hint="eastAsia"/>
            <w:lang w:eastAsia="zh-CN"/>
          </w:rPr>
          <w:t>(三)、文档存档与归档</w:t>
        </w:r>
        <w:r>
          <w:tab/>
        </w:r>
        <w:r>
          <w:fldChar w:fldCharType="begin"/>
        </w:r>
        <w:r>
          <w:instrText xml:space="preserve"> PAGEREF _Toc462 \h </w:instrText>
        </w:r>
        <w:r>
          <w:fldChar w:fldCharType="separate"/>
        </w:r>
        <w:r>
          <w:t>17</w:t>
        </w:r>
        <w:r>
          <w:fldChar w:fldCharType="end"/>
        </w:r>
      </w:hyperlink>
    </w:p>
    <w:p>
      <w:pPr>
        <w:pStyle w:val="TOC1"/>
        <w:tabs>
          <w:tab w:val="right" w:leader="dot" w:pos="8306"/>
        </w:tabs>
      </w:pPr>
      <w:hyperlink w:anchor="_Toc26102" w:history="1">
        <w:r>
          <w:rPr>
            <w:rFonts w:ascii="仿宋" w:eastAsia="仿宋" w:hAnsi="仿宋" w:cs="仿宋" w:hint="eastAsia"/>
            <w:lang w:eastAsia="zh-CN"/>
          </w:rPr>
          <w:t>六、带式输送机项目概论</w:t>
        </w:r>
        <w:r>
          <w:tab/>
        </w:r>
        <w:r>
          <w:fldChar w:fldCharType="begin"/>
        </w:r>
        <w:r>
          <w:instrText xml:space="preserve"> PAGEREF _Toc26102 \h </w:instrText>
        </w:r>
        <w:r>
          <w:fldChar w:fldCharType="separate"/>
        </w:r>
        <w:r>
          <w:t>18</w:t>
        </w:r>
        <w:r>
          <w:fldChar w:fldCharType="end"/>
        </w:r>
      </w:hyperlink>
    </w:p>
    <w:p>
      <w:pPr>
        <w:pStyle w:val="TOC2"/>
        <w:tabs>
          <w:tab w:val="right" w:leader="dot" w:pos="8306"/>
        </w:tabs>
      </w:pPr>
      <w:hyperlink w:anchor="_Toc9587" w:history="1">
        <w:r>
          <w:rPr>
            <w:rFonts w:ascii="仿宋" w:eastAsia="仿宋" w:hAnsi="仿宋" w:cs="仿宋" w:hint="eastAsia"/>
            <w:lang w:eastAsia="zh-CN"/>
          </w:rPr>
          <w:t>(一)、带式输送机项目概况</w:t>
        </w:r>
        <w:r>
          <w:tab/>
        </w:r>
        <w:r>
          <w:fldChar w:fldCharType="begin"/>
        </w:r>
        <w:r>
          <w:instrText xml:space="preserve"> PAGEREF _Toc9587 \h </w:instrText>
        </w:r>
        <w:r>
          <w:fldChar w:fldCharType="separate"/>
        </w:r>
        <w:r>
          <w:t>18</w:t>
        </w:r>
        <w:r>
          <w:fldChar w:fldCharType="end"/>
        </w:r>
      </w:hyperlink>
    </w:p>
    <w:p>
      <w:pPr>
        <w:pStyle w:val="TOC2"/>
        <w:tabs>
          <w:tab w:val="right" w:leader="dot" w:pos="8306"/>
        </w:tabs>
      </w:pPr>
      <w:hyperlink w:anchor="_Toc25486" w:history="1">
        <w:r>
          <w:rPr>
            <w:rFonts w:ascii="仿宋" w:eastAsia="仿宋" w:hAnsi="仿宋" w:cs="仿宋" w:hint="eastAsia"/>
            <w:lang w:eastAsia="zh-CN"/>
          </w:rPr>
          <w:t>(二)、带式输送机项目目标</w:t>
        </w:r>
        <w:r>
          <w:tab/>
        </w:r>
        <w:r>
          <w:fldChar w:fldCharType="begin"/>
        </w:r>
        <w:r>
          <w:instrText xml:space="preserve"> PAGEREF _Toc25486 \h </w:instrText>
        </w:r>
        <w:r>
          <w:fldChar w:fldCharType="separate"/>
        </w:r>
        <w:r>
          <w:t>20</w:t>
        </w:r>
        <w:r>
          <w:fldChar w:fldCharType="end"/>
        </w:r>
      </w:hyperlink>
    </w:p>
    <w:p>
      <w:pPr>
        <w:pStyle w:val="TOC2"/>
        <w:tabs>
          <w:tab w:val="right" w:leader="dot" w:pos="8306"/>
        </w:tabs>
      </w:pPr>
      <w:hyperlink w:anchor="_Toc12860" w:history="1">
        <w:r>
          <w:rPr>
            <w:rFonts w:ascii="仿宋" w:eastAsia="仿宋" w:hAnsi="仿宋" w:cs="仿宋" w:hint="eastAsia"/>
            <w:lang w:eastAsia="zh-CN"/>
          </w:rPr>
          <w:t>(三)、带式输送机项目提出的理由</w:t>
        </w:r>
        <w:r>
          <w:tab/>
        </w:r>
        <w:r>
          <w:fldChar w:fldCharType="begin"/>
        </w:r>
        <w:r>
          <w:instrText xml:space="preserve"> PAGEREF _Toc12860 \h </w:instrText>
        </w:r>
        <w:r>
          <w:fldChar w:fldCharType="separate"/>
        </w:r>
        <w:r>
          <w:t>21</w:t>
        </w:r>
        <w:r>
          <w:fldChar w:fldCharType="end"/>
        </w:r>
      </w:hyperlink>
    </w:p>
    <w:p>
      <w:pPr>
        <w:pStyle w:val="TOC2"/>
        <w:tabs>
          <w:tab w:val="right" w:leader="dot" w:pos="8306"/>
        </w:tabs>
      </w:pPr>
      <w:hyperlink w:anchor="_Toc28449" w:history="1">
        <w:r>
          <w:rPr>
            <w:rFonts w:ascii="仿宋" w:eastAsia="仿宋" w:hAnsi="仿宋" w:cs="仿宋" w:hint="eastAsia"/>
            <w:lang w:eastAsia="zh-CN"/>
          </w:rPr>
          <w:t>(四)、带式输送机项目意义</w:t>
        </w:r>
        <w:r>
          <w:tab/>
        </w:r>
        <w:r>
          <w:fldChar w:fldCharType="begin"/>
        </w:r>
        <w:r>
          <w:instrText xml:space="preserve"> PAGEREF _Toc28449 \h </w:instrText>
        </w:r>
        <w:r>
          <w:fldChar w:fldCharType="separate"/>
        </w:r>
        <w:r>
          <w:t>23</w:t>
        </w:r>
        <w:r>
          <w:fldChar w:fldCharType="end"/>
        </w:r>
      </w:hyperlink>
    </w:p>
    <w:p>
      <w:pPr>
        <w:pStyle w:val="TOC2"/>
        <w:tabs>
          <w:tab w:val="right" w:leader="dot" w:pos="8306"/>
        </w:tabs>
      </w:pPr>
      <w:hyperlink w:anchor="_Toc12755" w:history="1">
        <w:r>
          <w:rPr>
            <w:rFonts w:ascii="仿宋" w:eastAsia="仿宋" w:hAnsi="仿宋" w:cs="仿宋" w:hint="eastAsia"/>
            <w:lang w:eastAsia="zh-CN"/>
          </w:rPr>
          <w:t>(五)、带式输送机项目背景</w:t>
        </w:r>
        <w:r>
          <w:tab/>
        </w:r>
        <w:r>
          <w:fldChar w:fldCharType="begin"/>
        </w:r>
        <w:r>
          <w:instrText xml:space="preserve"> PAGEREF _Toc12755 \h </w:instrText>
        </w:r>
        <w:r>
          <w:fldChar w:fldCharType="separate"/>
        </w:r>
        <w:r>
          <w:t>24</w:t>
        </w:r>
        <w:r>
          <w:fldChar w:fldCharType="end"/>
        </w:r>
      </w:hyperlink>
    </w:p>
    <w:p>
      <w:pPr>
        <w:pStyle w:val="TOC1"/>
        <w:tabs>
          <w:tab w:val="right" w:leader="dot" w:pos="8306"/>
        </w:tabs>
      </w:pPr>
      <w:hyperlink w:anchor="_Toc24839" w:history="1">
        <w:r>
          <w:rPr>
            <w:rFonts w:ascii="仿宋" w:eastAsia="仿宋" w:hAnsi="仿宋" w:cs="仿宋" w:hint="eastAsia"/>
            <w:lang w:eastAsia="zh-CN"/>
          </w:rPr>
          <w:t>七、带式输送机项目风险管理</w:t>
        </w:r>
        <w:r>
          <w:tab/>
        </w:r>
        <w:r>
          <w:fldChar w:fldCharType="begin"/>
        </w:r>
        <w:r>
          <w:instrText xml:space="preserve"> PAGEREF _Toc24839 \h </w:instrText>
        </w:r>
        <w:r>
          <w:fldChar w:fldCharType="separate"/>
        </w:r>
        <w:r>
          <w:t>25</w:t>
        </w:r>
        <w:r>
          <w:fldChar w:fldCharType="end"/>
        </w:r>
      </w:hyperlink>
    </w:p>
    <w:p>
      <w:pPr>
        <w:pStyle w:val="TOC2"/>
        <w:tabs>
          <w:tab w:val="right" w:leader="dot" w:pos="8306"/>
        </w:tabs>
      </w:pPr>
      <w:hyperlink w:anchor="_Toc831" w:history="1">
        <w:r>
          <w:rPr>
            <w:rFonts w:ascii="仿宋" w:eastAsia="仿宋" w:hAnsi="仿宋" w:cs="仿宋" w:hint="eastAsia"/>
            <w:lang w:eastAsia="zh-CN"/>
          </w:rPr>
          <w:t>(一)、风险识别与评估</w:t>
        </w:r>
        <w:r>
          <w:tab/>
        </w:r>
        <w:r>
          <w:fldChar w:fldCharType="begin"/>
        </w:r>
        <w:r>
          <w:instrText xml:space="preserve"> PAGEREF _Toc831 \h </w:instrText>
        </w:r>
        <w:r>
          <w:fldChar w:fldCharType="separate"/>
        </w:r>
        <w:r>
          <w:t>25</w:t>
        </w:r>
        <w:r>
          <w:fldChar w:fldCharType="end"/>
        </w:r>
      </w:hyperlink>
    </w:p>
    <w:p>
      <w:pPr>
        <w:pStyle w:val="TOC2"/>
        <w:tabs>
          <w:tab w:val="right" w:leader="dot" w:pos="8306"/>
        </w:tabs>
      </w:pPr>
      <w:hyperlink w:anchor="_Toc3085" w:history="1">
        <w:r>
          <w:rPr>
            <w:rFonts w:ascii="仿宋" w:eastAsia="仿宋" w:hAnsi="仿宋" w:cs="仿宋" w:hint="eastAsia"/>
            <w:lang w:eastAsia="zh-CN"/>
          </w:rPr>
          <w:t>(二)、风险应对策略</w:t>
        </w:r>
        <w:r>
          <w:tab/>
        </w:r>
        <w:r>
          <w:fldChar w:fldCharType="begin"/>
        </w:r>
        <w:r>
          <w:instrText xml:space="preserve"> PAGEREF _Toc3085 \h </w:instrText>
        </w:r>
        <w:r>
          <w:fldChar w:fldCharType="separate"/>
        </w:r>
        <w:r>
          <w:t>26</w:t>
        </w:r>
        <w:r>
          <w:fldChar w:fldCharType="end"/>
        </w:r>
      </w:hyperlink>
    </w:p>
    <w:p>
      <w:pPr>
        <w:pStyle w:val="TOC2"/>
        <w:tabs>
          <w:tab w:val="right" w:leader="dot" w:pos="8306"/>
        </w:tabs>
      </w:pPr>
      <w:hyperlink w:anchor="_Toc26223" w:history="1">
        <w:r>
          <w:rPr>
            <w:rFonts w:ascii="仿宋" w:eastAsia="仿宋" w:hAnsi="仿宋" w:cs="仿宋" w:hint="eastAsia"/>
            <w:lang w:eastAsia="zh-CN"/>
          </w:rPr>
          <w:t>(三)、风险监控与控制</w:t>
        </w:r>
        <w:r>
          <w:tab/>
        </w:r>
        <w:r>
          <w:fldChar w:fldCharType="begin"/>
        </w:r>
        <w:r>
          <w:instrText xml:space="preserve"> PAGEREF _Toc26223 \h </w:instrText>
        </w:r>
        <w:r>
          <w:fldChar w:fldCharType="separate"/>
        </w:r>
        <w:r>
          <w:t>28</w:t>
        </w:r>
        <w:r>
          <w:fldChar w:fldCharType="end"/>
        </w:r>
      </w:hyperlink>
    </w:p>
    <w:p>
      <w:pPr>
        <w:pStyle w:val="TOC1"/>
        <w:tabs>
          <w:tab w:val="right" w:leader="dot" w:pos="8306"/>
        </w:tabs>
      </w:pPr>
      <w:hyperlink w:anchor="_Toc28504" w:history="1">
        <w:r>
          <w:rPr>
            <w:rFonts w:ascii="仿宋" w:eastAsia="仿宋" w:hAnsi="仿宋" w:cs="仿宋" w:hint="eastAsia"/>
            <w:lang w:eastAsia="zh-CN"/>
          </w:rPr>
          <w:t>八、带式输送机项目环境影响分析</w:t>
        </w:r>
        <w:r>
          <w:tab/>
        </w:r>
        <w:r>
          <w:fldChar w:fldCharType="begin"/>
        </w:r>
        <w:r>
          <w:instrText xml:space="preserve"> PAGEREF _Toc28504 \h </w:instrText>
        </w:r>
        <w:r>
          <w:fldChar w:fldCharType="separate"/>
        </w:r>
        <w:r>
          <w:t>29</w:t>
        </w:r>
        <w:r>
          <w:fldChar w:fldCharType="end"/>
        </w:r>
      </w:hyperlink>
    </w:p>
    <w:p>
      <w:pPr>
        <w:pStyle w:val="TOC2"/>
        <w:tabs>
          <w:tab w:val="right" w:leader="dot" w:pos="8306"/>
        </w:tabs>
      </w:pPr>
      <w:hyperlink w:anchor="_Toc26910" w:history="1">
        <w:r>
          <w:rPr>
            <w:rFonts w:ascii="仿宋" w:eastAsia="仿宋" w:hAnsi="仿宋" w:cs="仿宋" w:hint="eastAsia"/>
            <w:lang w:eastAsia="zh-CN"/>
          </w:rPr>
          <w:t>(一)、建设区域环境质量现状</w:t>
        </w:r>
        <w:r>
          <w:tab/>
        </w:r>
        <w:r>
          <w:fldChar w:fldCharType="begin"/>
        </w:r>
        <w:r>
          <w:instrText xml:space="preserve"> PAGEREF _Toc26910 \h </w:instrText>
        </w:r>
        <w:r>
          <w:fldChar w:fldCharType="separate"/>
        </w:r>
        <w:r>
          <w:t>29</w:t>
        </w:r>
        <w:r>
          <w:fldChar w:fldCharType="end"/>
        </w:r>
      </w:hyperlink>
    </w:p>
    <w:p>
      <w:pPr>
        <w:pStyle w:val="TOC2"/>
        <w:tabs>
          <w:tab w:val="right" w:leader="dot" w:pos="8306"/>
        </w:tabs>
      </w:pPr>
      <w:hyperlink w:anchor="_Toc26680" w:history="1">
        <w:r>
          <w:rPr>
            <w:rFonts w:ascii="仿宋" w:eastAsia="仿宋" w:hAnsi="仿宋" w:cs="仿宋" w:hint="eastAsia"/>
            <w:lang w:eastAsia="zh-CN"/>
          </w:rPr>
          <w:t>(二)、建设期环境保护</w:t>
        </w:r>
        <w:r>
          <w:tab/>
        </w:r>
        <w:r>
          <w:fldChar w:fldCharType="begin"/>
        </w:r>
        <w:r>
          <w:instrText xml:space="preserve"> PAGEREF _Toc26680 \h </w:instrText>
        </w:r>
        <w:r>
          <w:fldChar w:fldCharType="separate"/>
        </w:r>
        <w:r>
          <w:t>30</w:t>
        </w:r>
        <w:r>
          <w:fldChar w:fldCharType="end"/>
        </w:r>
      </w:hyperlink>
    </w:p>
    <w:p>
      <w:pPr>
        <w:pStyle w:val="TOC2"/>
        <w:tabs>
          <w:tab w:val="right" w:leader="dot" w:pos="8306"/>
        </w:tabs>
      </w:pPr>
      <w:hyperlink w:anchor="_Toc26586" w:history="1">
        <w:r>
          <w:rPr>
            <w:rFonts w:ascii="仿宋" w:eastAsia="仿宋" w:hAnsi="仿宋" w:cs="仿宋" w:hint="eastAsia"/>
            <w:lang w:eastAsia="zh-CN"/>
          </w:rPr>
          <w:t>(三)、运营期环境保护</w:t>
        </w:r>
        <w:r>
          <w:tab/>
        </w:r>
        <w:r>
          <w:fldChar w:fldCharType="begin"/>
        </w:r>
        <w:r>
          <w:instrText xml:space="preserve"> PAGEREF _Toc26586 \h </w:instrText>
        </w:r>
        <w:r>
          <w:fldChar w:fldCharType="separate"/>
        </w:r>
        <w:r>
          <w:t>31</w:t>
        </w:r>
        <w:r>
          <w:fldChar w:fldCharType="end"/>
        </w:r>
      </w:hyperlink>
    </w:p>
    <w:p>
      <w:pPr>
        <w:pStyle w:val="TOC2"/>
        <w:tabs>
          <w:tab w:val="right" w:leader="dot" w:pos="8306"/>
        </w:tabs>
      </w:pPr>
      <w:hyperlink w:anchor="_Toc27541" w:history="1">
        <w:r>
          <w:rPr>
            <w:rFonts w:ascii="仿宋" w:eastAsia="仿宋" w:hAnsi="仿宋" w:cs="仿宋" w:hint="eastAsia"/>
            <w:lang w:eastAsia="zh-CN"/>
          </w:rPr>
          <w:t>(四)、带式输送机项目建设对区域经济的影响</w:t>
        </w:r>
        <w:r>
          <w:tab/>
        </w:r>
        <w:r>
          <w:fldChar w:fldCharType="begin"/>
        </w:r>
        <w:r>
          <w:instrText xml:space="preserve"> PAGEREF _Toc27541 \h </w:instrText>
        </w:r>
        <w:r>
          <w:fldChar w:fldCharType="separate"/>
        </w:r>
        <w:r>
          <w:t>33</w:t>
        </w:r>
        <w:r>
          <w:fldChar w:fldCharType="end"/>
        </w:r>
      </w:hyperlink>
    </w:p>
    <w:p>
      <w:pPr>
        <w:pStyle w:val="TOC2"/>
        <w:tabs>
          <w:tab w:val="right" w:leader="dot" w:pos="8306"/>
        </w:tabs>
      </w:pPr>
      <w:hyperlink w:anchor="_Toc11312" w:history="1">
        <w:r>
          <w:rPr>
            <w:rFonts w:ascii="仿宋" w:eastAsia="仿宋" w:hAnsi="仿宋" w:cs="仿宋" w:hint="eastAsia"/>
            <w:lang w:eastAsia="zh-CN"/>
          </w:rPr>
          <w:t>(五)、废弃物处理</w:t>
        </w:r>
        <w:r>
          <w:tab/>
        </w:r>
        <w:r>
          <w:fldChar w:fldCharType="begin"/>
        </w:r>
        <w:r>
          <w:instrText xml:space="preserve"> PAGEREF _Toc11312 \h </w:instrText>
        </w:r>
        <w:r>
          <w:fldChar w:fldCharType="separate"/>
        </w:r>
        <w:r>
          <w:t>35</w:t>
        </w:r>
        <w:r>
          <w:fldChar w:fldCharType="end"/>
        </w:r>
      </w:hyperlink>
    </w:p>
    <w:p>
      <w:pPr>
        <w:pStyle w:val="TOC2"/>
        <w:tabs>
          <w:tab w:val="right" w:leader="dot" w:pos="8306"/>
        </w:tabs>
      </w:pPr>
      <w:hyperlink w:anchor="_Toc19434" w:history="1">
        <w:r>
          <w:rPr>
            <w:rFonts w:ascii="仿宋" w:eastAsia="仿宋" w:hAnsi="仿宋" w:cs="仿宋" w:hint="eastAsia"/>
            <w:lang w:eastAsia="zh-CN"/>
          </w:rPr>
          <w:t>(六)、特殊环境影响分析</w:t>
        </w:r>
        <w:r>
          <w:tab/>
        </w:r>
        <w:r>
          <w:fldChar w:fldCharType="begin"/>
        </w:r>
        <w:r>
          <w:instrText xml:space="preserve"> PAGEREF _Toc19434 \h </w:instrText>
        </w:r>
        <w:r>
          <w:fldChar w:fldCharType="separate"/>
        </w:r>
        <w:r>
          <w:t>36</w:t>
        </w:r>
        <w:r>
          <w:fldChar w:fldCharType="end"/>
        </w:r>
      </w:hyperlink>
    </w:p>
    <w:p>
      <w:pPr>
        <w:pStyle w:val="TOC2"/>
        <w:tabs>
          <w:tab w:val="right" w:leader="dot" w:pos="8306"/>
        </w:tabs>
      </w:pPr>
      <w:hyperlink w:anchor="_Toc14669" w:history="1">
        <w:r>
          <w:rPr>
            <w:rFonts w:ascii="仿宋" w:eastAsia="仿宋" w:hAnsi="仿宋" w:cs="仿宋" w:hint="eastAsia"/>
            <w:lang w:eastAsia="zh-CN"/>
          </w:rPr>
          <w:t>(七)、清洁生产</w:t>
        </w:r>
        <w:r>
          <w:tab/>
        </w:r>
        <w:r>
          <w:fldChar w:fldCharType="begin"/>
        </w:r>
        <w:r>
          <w:instrText xml:space="preserve"> PAGEREF _Toc14669 \h </w:instrText>
        </w:r>
        <w:r>
          <w:fldChar w:fldCharType="separate"/>
        </w:r>
        <w:r>
          <w:t>37</w:t>
        </w:r>
        <w:r>
          <w:fldChar w:fldCharType="end"/>
        </w:r>
      </w:hyperlink>
    </w:p>
    <w:p>
      <w:pPr>
        <w:pStyle w:val="TOC2"/>
        <w:tabs>
          <w:tab w:val="right" w:leader="dot" w:pos="8306"/>
        </w:tabs>
      </w:pPr>
      <w:hyperlink w:anchor="_Toc30691" w:history="1">
        <w:r>
          <w:rPr>
            <w:rFonts w:ascii="仿宋" w:eastAsia="仿宋" w:hAnsi="仿宋" w:cs="仿宋" w:hint="eastAsia"/>
            <w:lang w:eastAsia="zh-CN"/>
          </w:rPr>
          <w:t>(八)、环境保护综合评价</w:t>
        </w:r>
        <w:r>
          <w:tab/>
        </w:r>
        <w:r>
          <w:fldChar w:fldCharType="begin"/>
        </w:r>
        <w:r>
          <w:instrText xml:space="preserve"> PAGEREF _Toc30691 \h </w:instrText>
        </w:r>
        <w:r>
          <w:fldChar w:fldCharType="separate"/>
        </w:r>
        <w:r>
          <w:t>38</w:t>
        </w:r>
        <w:r>
          <w:fldChar w:fldCharType="end"/>
        </w:r>
      </w:hyperlink>
    </w:p>
    <w:p>
      <w:pPr>
        <w:pStyle w:val="TOC1"/>
        <w:tabs>
          <w:tab w:val="right" w:leader="dot" w:pos="8306"/>
        </w:tabs>
      </w:pPr>
      <w:hyperlink w:anchor="_Toc8852" w:history="1">
        <w:r>
          <w:rPr>
            <w:rFonts w:ascii="仿宋" w:eastAsia="仿宋" w:hAnsi="仿宋" w:cs="仿宋" w:hint="eastAsia"/>
            <w:lang w:eastAsia="zh-CN"/>
          </w:rPr>
          <w:t>九、带式输送机项目人力资源管理</w:t>
        </w:r>
        <w:r>
          <w:tab/>
        </w:r>
        <w:r>
          <w:fldChar w:fldCharType="begin"/>
        </w:r>
        <w:r>
          <w:instrText xml:space="preserve"> PAGEREF _Toc8852 \h </w:instrText>
        </w:r>
        <w:r>
          <w:fldChar w:fldCharType="separate"/>
        </w:r>
        <w:r>
          <w:t>39</w:t>
        </w:r>
        <w:r>
          <w:fldChar w:fldCharType="end"/>
        </w:r>
      </w:hyperlink>
    </w:p>
    <w:p>
      <w:pPr>
        <w:pStyle w:val="TOC2"/>
        <w:tabs>
          <w:tab w:val="right" w:leader="dot" w:pos="8306"/>
        </w:tabs>
      </w:pPr>
      <w:hyperlink w:anchor="_Toc16152" w:history="1">
        <w:r>
          <w:rPr>
            <w:rFonts w:ascii="仿宋" w:eastAsia="仿宋" w:hAnsi="仿宋" w:cs="仿宋" w:hint="eastAsia"/>
            <w:lang w:eastAsia="zh-CN"/>
          </w:rPr>
          <w:t>(一)、建立健全的预算管理制度</w:t>
        </w:r>
        <w:r>
          <w:tab/>
        </w:r>
        <w:r>
          <w:fldChar w:fldCharType="begin"/>
        </w:r>
        <w:r>
          <w:instrText xml:space="preserve"> PAGEREF _Toc16152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2" w:history="1">
        <w:r>
          <w:rPr>
            <w:rFonts w:ascii="仿宋" w:eastAsia="仿宋" w:hAnsi="仿宋" w:cs="仿宋" w:hint="eastAsia"/>
            <w:lang w:eastAsia="zh-CN"/>
          </w:rPr>
          <w:t>(二)、加强资金流动监控</w:t>
        </w:r>
        <w:r>
          <w:tab/>
        </w:r>
        <w:r>
          <w:fldChar w:fldCharType="begin"/>
        </w:r>
        <w:r>
          <w:instrText xml:space="preserve"> PAGEREF _Toc25592 \h </w:instrText>
        </w:r>
        <w:r>
          <w:fldChar w:fldCharType="separate"/>
        </w:r>
        <w:r>
          <w:t>41</w:t>
        </w:r>
        <w:r>
          <w:fldChar w:fldCharType="end"/>
        </w:r>
      </w:hyperlink>
    </w:p>
    <w:p>
      <w:pPr>
        <w:pStyle w:val="TOC2"/>
        <w:tabs>
          <w:tab w:val="right" w:leader="dot" w:pos="8306"/>
        </w:tabs>
      </w:pPr>
      <w:hyperlink w:anchor="_Toc21887" w:history="1">
        <w:r>
          <w:rPr>
            <w:rFonts w:ascii="仿宋" w:eastAsia="仿宋" w:hAnsi="仿宋" w:cs="仿宋" w:hint="eastAsia"/>
            <w:lang w:eastAsia="zh-CN"/>
          </w:rPr>
          <w:t>(三)、制定完善的风险控制机制</w:t>
        </w:r>
        <w:r>
          <w:tab/>
        </w:r>
        <w:r>
          <w:fldChar w:fldCharType="begin"/>
        </w:r>
        <w:r>
          <w:instrText xml:space="preserve"> PAGEREF _Toc21887 \h </w:instrText>
        </w:r>
        <w:r>
          <w:fldChar w:fldCharType="separate"/>
        </w:r>
        <w:r>
          <w:t>42</w:t>
        </w:r>
        <w:r>
          <w:fldChar w:fldCharType="end"/>
        </w:r>
      </w:hyperlink>
    </w:p>
    <w:p>
      <w:pPr>
        <w:pStyle w:val="TOC2"/>
        <w:tabs>
          <w:tab w:val="right" w:leader="dot" w:pos="8306"/>
        </w:tabs>
      </w:pPr>
      <w:hyperlink w:anchor="_Toc12833" w:history="1">
        <w:r>
          <w:rPr>
            <w:rFonts w:ascii="仿宋" w:eastAsia="仿宋" w:hAnsi="仿宋" w:cs="仿宋" w:hint="eastAsia"/>
            <w:lang w:eastAsia="zh-CN"/>
          </w:rPr>
          <w:t>(四)、优化成本管理</w:t>
        </w:r>
        <w:r>
          <w:tab/>
        </w:r>
        <w:r>
          <w:fldChar w:fldCharType="begin"/>
        </w:r>
        <w:r>
          <w:instrText xml:space="preserve"> PAGEREF _Toc12833 \h </w:instrText>
        </w:r>
        <w:r>
          <w:fldChar w:fldCharType="separate"/>
        </w:r>
        <w:r>
          <w:t>43</w:t>
        </w:r>
        <w:r>
          <w:fldChar w:fldCharType="end"/>
        </w:r>
      </w:hyperlink>
    </w:p>
    <w:p>
      <w:pPr>
        <w:pStyle w:val="TOC1"/>
        <w:tabs>
          <w:tab w:val="right" w:leader="dot" w:pos="8306"/>
        </w:tabs>
      </w:pPr>
      <w:hyperlink w:anchor="_Toc21384" w:history="1">
        <w:r>
          <w:rPr>
            <w:rFonts w:ascii="仿宋" w:eastAsia="仿宋" w:hAnsi="仿宋" w:cs="仿宋" w:hint="eastAsia"/>
            <w:lang w:eastAsia="zh-CN"/>
          </w:rPr>
          <w:t>十、带式输送机项目投资规划</w:t>
        </w:r>
        <w:r>
          <w:tab/>
        </w:r>
        <w:r>
          <w:fldChar w:fldCharType="begin"/>
        </w:r>
        <w:r>
          <w:instrText xml:space="preserve"> PAGEREF _Toc21384 \h </w:instrText>
        </w:r>
        <w:r>
          <w:fldChar w:fldCharType="separate"/>
        </w:r>
        <w:r>
          <w:t>45</w:t>
        </w:r>
        <w:r>
          <w:fldChar w:fldCharType="end"/>
        </w:r>
      </w:hyperlink>
    </w:p>
    <w:p>
      <w:pPr>
        <w:pStyle w:val="TOC2"/>
        <w:tabs>
          <w:tab w:val="right" w:leader="dot" w:pos="8306"/>
        </w:tabs>
      </w:pPr>
      <w:hyperlink w:anchor="_Toc10394" w:history="1">
        <w:r>
          <w:rPr>
            <w:rFonts w:ascii="仿宋" w:eastAsia="仿宋" w:hAnsi="仿宋" w:cs="仿宋" w:hint="eastAsia"/>
            <w:lang w:eastAsia="zh-CN"/>
          </w:rPr>
          <w:t>(一)、带式输送机项目总投资估算</w:t>
        </w:r>
        <w:r>
          <w:tab/>
        </w:r>
        <w:r>
          <w:fldChar w:fldCharType="begin"/>
        </w:r>
        <w:r>
          <w:instrText xml:space="preserve"> PAGEREF _Toc10394 \h </w:instrText>
        </w:r>
        <w:r>
          <w:fldChar w:fldCharType="separate"/>
        </w:r>
        <w:r>
          <w:t>45</w:t>
        </w:r>
        <w:r>
          <w:fldChar w:fldCharType="end"/>
        </w:r>
      </w:hyperlink>
    </w:p>
    <w:p>
      <w:pPr>
        <w:pStyle w:val="TOC2"/>
        <w:tabs>
          <w:tab w:val="right" w:leader="dot" w:pos="8306"/>
        </w:tabs>
      </w:pPr>
      <w:hyperlink w:anchor="_Toc8194" w:history="1">
        <w:r>
          <w:rPr>
            <w:rFonts w:ascii="仿宋" w:eastAsia="仿宋" w:hAnsi="仿宋" w:cs="仿宋" w:hint="eastAsia"/>
            <w:lang w:eastAsia="zh-CN"/>
          </w:rPr>
          <w:t>(二)、资金筹措</w:t>
        </w:r>
        <w:r>
          <w:tab/>
        </w:r>
        <w:r>
          <w:fldChar w:fldCharType="begin"/>
        </w:r>
        <w:r>
          <w:instrText xml:space="preserve"> PAGEREF _Toc8194 \h </w:instrText>
        </w:r>
        <w:r>
          <w:fldChar w:fldCharType="separate"/>
        </w:r>
        <w:r>
          <w:t>46</w:t>
        </w:r>
        <w:r>
          <w:fldChar w:fldCharType="end"/>
        </w:r>
      </w:hyperlink>
    </w:p>
    <w:p>
      <w:pPr>
        <w:pStyle w:val="TOC1"/>
        <w:tabs>
          <w:tab w:val="right" w:leader="dot" w:pos="8306"/>
        </w:tabs>
      </w:pPr>
      <w:hyperlink w:anchor="_Toc11936" w:history="1">
        <w:r>
          <w:rPr>
            <w:rFonts w:ascii="仿宋" w:eastAsia="仿宋" w:hAnsi="仿宋" w:cs="仿宋" w:hint="eastAsia"/>
            <w:lang w:eastAsia="zh-CN"/>
          </w:rPr>
          <w:t>十一、生产安全保护</w:t>
        </w:r>
        <w:r>
          <w:tab/>
        </w:r>
        <w:r>
          <w:fldChar w:fldCharType="begin"/>
        </w:r>
        <w:r>
          <w:instrText xml:space="preserve"> PAGEREF _Toc11936 \h </w:instrText>
        </w:r>
        <w:r>
          <w:fldChar w:fldCharType="separate"/>
        </w:r>
        <w:r>
          <w:t>47</w:t>
        </w:r>
        <w:r>
          <w:fldChar w:fldCharType="end"/>
        </w:r>
      </w:hyperlink>
    </w:p>
    <w:p>
      <w:pPr>
        <w:pStyle w:val="TOC2"/>
        <w:tabs>
          <w:tab w:val="right" w:leader="dot" w:pos="8306"/>
        </w:tabs>
      </w:pPr>
      <w:hyperlink w:anchor="_Toc23094" w:history="1">
        <w:r>
          <w:rPr>
            <w:rFonts w:ascii="仿宋" w:eastAsia="仿宋" w:hAnsi="仿宋" w:cs="仿宋" w:hint="eastAsia"/>
            <w:lang w:eastAsia="zh-CN"/>
          </w:rPr>
          <w:t>(一)、消防安全</w:t>
        </w:r>
        <w:r>
          <w:tab/>
        </w:r>
        <w:r>
          <w:fldChar w:fldCharType="begin"/>
        </w:r>
        <w:r>
          <w:instrText xml:space="preserve"> PAGEREF _Toc23094 \h </w:instrText>
        </w:r>
        <w:r>
          <w:fldChar w:fldCharType="separate"/>
        </w:r>
        <w:r>
          <w:t>47</w:t>
        </w:r>
        <w:r>
          <w:fldChar w:fldCharType="end"/>
        </w:r>
      </w:hyperlink>
    </w:p>
    <w:p>
      <w:pPr>
        <w:pStyle w:val="TOC2"/>
        <w:tabs>
          <w:tab w:val="right" w:leader="dot" w:pos="8306"/>
        </w:tabs>
      </w:pPr>
      <w:hyperlink w:anchor="_Toc28496" w:history="1">
        <w:r>
          <w:rPr>
            <w:rFonts w:ascii="仿宋" w:eastAsia="仿宋" w:hAnsi="仿宋" w:cs="仿宋" w:hint="eastAsia"/>
            <w:lang w:eastAsia="zh-CN"/>
          </w:rPr>
          <w:t>(二)、防火防爆总图布置措施</w:t>
        </w:r>
        <w:r>
          <w:tab/>
        </w:r>
        <w:r>
          <w:fldChar w:fldCharType="begin"/>
        </w:r>
        <w:r>
          <w:instrText xml:space="preserve"> PAGEREF _Toc28496 \h </w:instrText>
        </w:r>
        <w:r>
          <w:fldChar w:fldCharType="separate"/>
        </w:r>
        <w:r>
          <w:t>48</w:t>
        </w:r>
        <w:r>
          <w:fldChar w:fldCharType="end"/>
        </w:r>
      </w:hyperlink>
    </w:p>
    <w:p>
      <w:pPr>
        <w:pStyle w:val="TOC2"/>
        <w:tabs>
          <w:tab w:val="right" w:leader="dot" w:pos="8306"/>
        </w:tabs>
      </w:pPr>
      <w:hyperlink w:anchor="_Toc19939" w:history="1">
        <w:r>
          <w:rPr>
            <w:rFonts w:ascii="仿宋" w:eastAsia="仿宋" w:hAnsi="仿宋" w:cs="仿宋" w:hint="eastAsia"/>
            <w:lang w:eastAsia="zh-CN"/>
          </w:rPr>
          <w:t>(三)、自然灾害防范措施</w:t>
        </w:r>
        <w:r>
          <w:tab/>
        </w:r>
        <w:r>
          <w:fldChar w:fldCharType="begin"/>
        </w:r>
        <w:r>
          <w:instrText xml:space="preserve"> PAGEREF _Toc19939 \h </w:instrText>
        </w:r>
        <w:r>
          <w:fldChar w:fldCharType="separate"/>
        </w:r>
        <w:r>
          <w:t>49</w:t>
        </w:r>
        <w:r>
          <w:fldChar w:fldCharType="end"/>
        </w:r>
      </w:hyperlink>
    </w:p>
    <w:p>
      <w:pPr>
        <w:pStyle w:val="TOC2"/>
        <w:tabs>
          <w:tab w:val="right" w:leader="dot" w:pos="8306"/>
        </w:tabs>
      </w:pPr>
      <w:hyperlink w:anchor="_Toc26681" w:history="1">
        <w:r>
          <w:rPr>
            <w:rFonts w:ascii="仿宋" w:eastAsia="仿宋" w:hAnsi="仿宋" w:cs="仿宋" w:hint="eastAsia"/>
            <w:lang w:eastAsia="zh-CN"/>
          </w:rPr>
          <w:t>(四)、安全色及安全标志使用要求</w:t>
        </w:r>
        <w:r>
          <w:tab/>
        </w:r>
        <w:r>
          <w:fldChar w:fldCharType="begin"/>
        </w:r>
        <w:r>
          <w:instrText xml:space="preserve"> PAGEREF _Toc26681 \h </w:instrText>
        </w:r>
        <w:r>
          <w:fldChar w:fldCharType="separate"/>
        </w:r>
        <w:r>
          <w:t>50</w:t>
        </w:r>
        <w:r>
          <w:fldChar w:fldCharType="end"/>
        </w:r>
      </w:hyperlink>
    </w:p>
    <w:p>
      <w:pPr>
        <w:pStyle w:val="TOC2"/>
        <w:tabs>
          <w:tab w:val="right" w:leader="dot" w:pos="8306"/>
        </w:tabs>
      </w:pPr>
      <w:hyperlink w:anchor="_Toc2039" w:history="1">
        <w:r>
          <w:rPr>
            <w:rFonts w:ascii="仿宋" w:eastAsia="仿宋" w:hAnsi="仿宋" w:cs="仿宋" w:hint="eastAsia"/>
            <w:lang w:eastAsia="zh-CN"/>
          </w:rPr>
          <w:t>(五)、防尘防毒措施</w:t>
        </w:r>
        <w:r>
          <w:tab/>
        </w:r>
        <w:r>
          <w:fldChar w:fldCharType="begin"/>
        </w:r>
        <w:r>
          <w:instrText xml:space="preserve"> PAGEREF _Toc2039 \h </w:instrText>
        </w:r>
        <w:r>
          <w:fldChar w:fldCharType="separate"/>
        </w:r>
        <w:r>
          <w:t>51</w:t>
        </w:r>
        <w:r>
          <w:fldChar w:fldCharType="end"/>
        </w:r>
      </w:hyperlink>
    </w:p>
    <w:p>
      <w:pPr>
        <w:pStyle w:val="TOC2"/>
        <w:tabs>
          <w:tab w:val="right" w:leader="dot" w:pos="8306"/>
        </w:tabs>
      </w:pPr>
      <w:hyperlink w:anchor="_Toc27050" w:history="1">
        <w:r>
          <w:rPr>
            <w:rFonts w:ascii="仿宋" w:eastAsia="仿宋" w:hAnsi="仿宋" w:cs="仿宋" w:hint="eastAsia"/>
            <w:lang w:eastAsia="zh-CN"/>
          </w:rPr>
          <w:t>(六)、防静电、触电防护及防雷措施</w:t>
        </w:r>
        <w:r>
          <w:tab/>
        </w:r>
        <w:r>
          <w:fldChar w:fldCharType="begin"/>
        </w:r>
        <w:r>
          <w:instrText xml:space="preserve"> PAGEREF _Toc27050 \h </w:instrText>
        </w:r>
        <w:r>
          <w:fldChar w:fldCharType="separate"/>
        </w:r>
        <w:r>
          <w:t>52</w:t>
        </w:r>
        <w:r>
          <w:fldChar w:fldCharType="end"/>
        </w:r>
      </w:hyperlink>
    </w:p>
    <w:p>
      <w:pPr>
        <w:pStyle w:val="TOC2"/>
        <w:tabs>
          <w:tab w:val="right" w:leader="dot" w:pos="8306"/>
        </w:tabs>
      </w:pPr>
      <w:hyperlink w:anchor="_Toc6717" w:history="1">
        <w:r>
          <w:rPr>
            <w:rFonts w:ascii="仿宋" w:eastAsia="仿宋" w:hAnsi="仿宋" w:cs="仿宋" w:hint="eastAsia"/>
            <w:lang w:eastAsia="zh-CN"/>
          </w:rPr>
          <w:t>(七)、机械设备安全保障措施</w:t>
        </w:r>
        <w:r>
          <w:tab/>
        </w:r>
        <w:r>
          <w:fldChar w:fldCharType="begin"/>
        </w:r>
        <w:r>
          <w:instrText xml:space="preserve"> PAGEREF _Toc6717 \h </w:instrText>
        </w:r>
        <w:r>
          <w:fldChar w:fldCharType="separate"/>
        </w:r>
        <w:r>
          <w:t>53</w:t>
        </w:r>
        <w:r>
          <w:fldChar w:fldCharType="end"/>
        </w:r>
      </w:hyperlink>
    </w:p>
    <w:p>
      <w:pPr>
        <w:pStyle w:val="TOC1"/>
        <w:tabs>
          <w:tab w:val="right" w:leader="dot" w:pos="8306"/>
        </w:tabs>
      </w:pPr>
      <w:hyperlink w:anchor="_Toc32300" w:history="1">
        <w:r>
          <w:rPr>
            <w:rFonts w:ascii="仿宋" w:eastAsia="仿宋" w:hAnsi="仿宋" w:cs="仿宋" w:hint="eastAsia"/>
            <w:lang w:eastAsia="zh-CN"/>
          </w:rPr>
          <w:t>十二、带式输送机项目创新与研发</w:t>
        </w:r>
        <w:r>
          <w:tab/>
        </w:r>
        <w:r>
          <w:fldChar w:fldCharType="begin"/>
        </w:r>
        <w:r>
          <w:instrText xml:space="preserve"> PAGEREF _Toc32300 \h </w:instrText>
        </w:r>
        <w:r>
          <w:fldChar w:fldCharType="separate"/>
        </w:r>
        <w:r>
          <w:t>55</w:t>
        </w:r>
        <w:r>
          <w:fldChar w:fldCharType="end"/>
        </w:r>
      </w:hyperlink>
    </w:p>
    <w:p>
      <w:pPr>
        <w:pStyle w:val="TOC2"/>
        <w:tabs>
          <w:tab w:val="right" w:leader="dot" w:pos="8306"/>
        </w:tabs>
      </w:pPr>
      <w:hyperlink w:anchor="_Toc19804" w:history="1">
        <w:r>
          <w:rPr>
            <w:rFonts w:ascii="仿宋" w:eastAsia="仿宋" w:hAnsi="仿宋" w:cs="仿宋" w:hint="eastAsia"/>
            <w:lang w:eastAsia="zh-CN"/>
          </w:rPr>
          <w:t>(一)、创新策略与方向</w:t>
        </w:r>
        <w:r>
          <w:tab/>
        </w:r>
        <w:r>
          <w:fldChar w:fldCharType="begin"/>
        </w:r>
        <w:r>
          <w:instrText xml:space="preserve"> PAGEREF _Toc19804 \h </w:instrText>
        </w:r>
        <w:r>
          <w:fldChar w:fldCharType="separate"/>
        </w:r>
        <w:r>
          <w:t>55</w:t>
        </w:r>
        <w:r>
          <w:fldChar w:fldCharType="end"/>
        </w:r>
      </w:hyperlink>
    </w:p>
    <w:p>
      <w:pPr>
        <w:pStyle w:val="TOC2"/>
        <w:tabs>
          <w:tab w:val="right" w:leader="dot" w:pos="8306"/>
        </w:tabs>
      </w:pPr>
      <w:hyperlink w:anchor="_Toc6916" w:history="1">
        <w:r>
          <w:rPr>
            <w:rFonts w:ascii="仿宋" w:eastAsia="仿宋" w:hAnsi="仿宋" w:cs="仿宋" w:hint="eastAsia"/>
            <w:lang w:eastAsia="zh-CN"/>
          </w:rPr>
          <w:t>(二)、研发规划与投入</w:t>
        </w:r>
        <w:r>
          <w:tab/>
        </w:r>
        <w:r>
          <w:fldChar w:fldCharType="begin"/>
        </w:r>
        <w:r>
          <w:instrText xml:space="preserve"> PAGEREF _Toc6916 \h </w:instrText>
        </w:r>
        <w:r>
          <w:fldChar w:fldCharType="separate"/>
        </w:r>
        <w:r>
          <w:t>56</w:t>
        </w:r>
        <w:r>
          <w:fldChar w:fldCharType="end"/>
        </w:r>
      </w:hyperlink>
    </w:p>
    <w:p>
      <w:pPr>
        <w:pStyle w:val="TOC1"/>
        <w:tabs>
          <w:tab w:val="right" w:leader="dot" w:pos="8306"/>
        </w:tabs>
      </w:pPr>
      <w:hyperlink w:anchor="_Toc15314" w:history="1">
        <w:r>
          <w:rPr>
            <w:rFonts w:ascii="仿宋" w:eastAsia="仿宋" w:hAnsi="仿宋" w:cs="仿宋" w:hint="eastAsia"/>
            <w:lang w:eastAsia="zh-CN"/>
          </w:rPr>
          <w:t>十三、带式输送机项目变更管理</w:t>
        </w:r>
        <w:r>
          <w:tab/>
        </w:r>
        <w:r>
          <w:fldChar w:fldCharType="begin"/>
        </w:r>
        <w:r>
          <w:instrText xml:space="preserve"> PAGEREF _Toc15314 \h </w:instrText>
        </w:r>
        <w:r>
          <w:fldChar w:fldCharType="separate"/>
        </w:r>
        <w:r>
          <w:t>58</w:t>
        </w:r>
        <w:r>
          <w:fldChar w:fldCharType="end"/>
        </w:r>
      </w:hyperlink>
    </w:p>
    <w:p>
      <w:pPr>
        <w:pStyle w:val="TOC2"/>
        <w:tabs>
          <w:tab w:val="right" w:leader="dot" w:pos="8306"/>
        </w:tabs>
      </w:pPr>
      <w:hyperlink w:anchor="_Toc18882" w:history="1">
        <w:r>
          <w:rPr>
            <w:rFonts w:ascii="仿宋" w:eastAsia="仿宋" w:hAnsi="仿宋" w:cs="仿宋" w:hint="eastAsia"/>
            <w:lang w:eastAsia="zh-CN"/>
          </w:rPr>
          <w:t>(一)、变更申请与评估</w:t>
        </w:r>
        <w:r>
          <w:tab/>
        </w:r>
        <w:r>
          <w:fldChar w:fldCharType="begin"/>
        </w:r>
        <w:r>
          <w:instrText xml:space="preserve"> PAGEREF _Toc18882 \h </w:instrText>
        </w:r>
        <w:r>
          <w:fldChar w:fldCharType="separate"/>
        </w:r>
        <w:r>
          <w:t>58</w:t>
        </w:r>
        <w:r>
          <w:fldChar w:fldCharType="end"/>
        </w:r>
      </w:hyperlink>
    </w:p>
    <w:p>
      <w:pPr>
        <w:pStyle w:val="TOC2"/>
        <w:tabs>
          <w:tab w:val="right" w:leader="dot" w:pos="8306"/>
        </w:tabs>
      </w:pPr>
      <w:hyperlink w:anchor="_Toc26073" w:history="1">
        <w:r>
          <w:rPr>
            <w:rFonts w:ascii="仿宋" w:eastAsia="仿宋" w:hAnsi="仿宋" w:cs="仿宋" w:hint="eastAsia"/>
            <w:lang w:eastAsia="zh-CN"/>
          </w:rPr>
          <w:t>(二)、变更实施与控制</w:t>
        </w:r>
        <w:r>
          <w:tab/>
        </w:r>
        <w:r>
          <w:fldChar w:fldCharType="begin"/>
        </w:r>
        <w:r>
          <w:instrText xml:space="preserve"> PAGEREF _Toc26073 \h </w:instrText>
        </w:r>
        <w:r>
          <w:fldChar w:fldCharType="separate"/>
        </w:r>
        <w:r>
          <w:t>58</w:t>
        </w:r>
        <w:r>
          <w:fldChar w:fldCharType="end"/>
        </w:r>
      </w:hyperlink>
    </w:p>
    <w:p>
      <w:pPr>
        <w:pStyle w:val="TOC1"/>
        <w:tabs>
          <w:tab w:val="right" w:leader="dot" w:pos="8306"/>
        </w:tabs>
      </w:pPr>
      <w:hyperlink w:anchor="_Toc15124" w:history="1">
        <w:r>
          <w:rPr>
            <w:rFonts w:ascii="仿宋" w:eastAsia="仿宋" w:hAnsi="仿宋" w:cs="仿宋" w:hint="eastAsia"/>
            <w:lang w:eastAsia="zh-CN"/>
          </w:rPr>
          <w:t>十四、带式输送机项目治理与监督</w:t>
        </w:r>
        <w:r>
          <w:tab/>
        </w:r>
        <w:r>
          <w:fldChar w:fldCharType="begin"/>
        </w:r>
        <w:r>
          <w:instrText xml:space="preserve"> PAGEREF _Toc15124 \h </w:instrText>
        </w:r>
        <w:r>
          <w:fldChar w:fldCharType="separate"/>
        </w:r>
        <w:r>
          <w:t>59</w:t>
        </w:r>
        <w:r>
          <w:fldChar w:fldCharType="end"/>
        </w:r>
      </w:hyperlink>
    </w:p>
    <w:p>
      <w:pPr>
        <w:pStyle w:val="TOC2"/>
        <w:tabs>
          <w:tab w:val="right" w:leader="dot" w:pos="8306"/>
        </w:tabs>
      </w:pPr>
      <w:hyperlink w:anchor="_Toc3409" w:history="1">
        <w:r>
          <w:rPr>
            <w:rFonts w:ascii="仿宋" w:eastAsia="仿宋" w:hAnsi="仿宋" w:cs="仿宋" w:hint="eastAsia"/>
            <w:lang w:eastAsia="zh-CN"/>
          </w:rPr>
          <w:t>(一)、带式输送机项目治理结构</w:t>
        </w:r>
        <w:r>
          <w:tab/>
        </w:r>
        <w:r>
          <w:fldChar w:fldCharType="begin"/>
        </w:r>
        <w:r>
          <w:instrText xml:space="preserve"> PAGEREF _Toc3409 \h </w:instrText>
        </w:r>
        <w:r>
          <w:fldChar w:fldCharType="separate"/>
        </w:r>
        <w:r>
          <w:t>59</w:t>
        </w:r>
        <w:r>
          <w:fldChar w:fldCharType="end"/>
        </w:r>
      </w:hyperlink>
    </w:p>
    <w:p>
      <w:pPr>
        <w:pStyle w:val="TOC2"/>
        <w:tabs>
          <w:tab w:val="right" w:leader="dot" w:pos="8306"/>
        </w:tabs>
      </w:pPr>
      <w:hyperlink w:anchor="_Toc30082" w:history="1">
        <w:r>
          <w:rPr>
            <w:rFonts w:ascii="仿宋" w:eastAsia="仿宋" w:hAnsi="仿宋" w:cs="仿宋" w:hint="eastAsia"/>
            <w:lang w:eastAsia="zh-CN"/>
          </w:rPr>
          <w:t>(二)、监督与审计</w:t>
        </w:r>
        <w:r>
          <w:tab/>
        </w:r>
        <w:r>
          <w:fldChar w:fldCharType="begin"/>
        </w:r>
        <w:r>
          <w:instrText xml:space="preserve"> PAGEREF _Toc30082 \h </w:instrText>
        </w:r>
        <w:r>
          <w:fldChar w:fldCharType="separate"/>
        </w:r>
        <w:r>
          <w:t>61</w:t>
        </w:r>
        <w:r>
          <w:fldChar w:fldCharType="end"/>
        </w:r>
      </w:hyperlink>
    </w:p>
    <w:p>
      <w:pPr>
        <w:pStyle w:val="TOC1"/>
        <w:tabs>
          <w:tab w:val="right" w:leader="dot" w:pos="8306"/>
        </w:tabs>
      </w:pPr>
      <w:hyperlink w:anchor="_Toc25126" w:history="1">
        <w:r>
          <w:rPr>
            <w:rFonts w:ascii="仿宋" w:eastAsia="仿宋" w:hAnsi="仿宋" w:cs="仿宋" w:hint="eastAsia"/>
            <w:lang w:eastAsia="zh-CN"/>
          </w:rPr>
          <w:t>十五、带式输送机项目实施保障措施</w:t>
        </w:r>
        <w:r>
          <w:tab/>
        </w:r>
        <w:r>
          <w:fldChar w:fldCharType="begin"/>
        </w:r>
        <w:r>
          <w:instrText xml:space="preserve"> PAGEREF _Toc25126 \h </w:instrText>
        </w:r>
        <w:r>
          <w:fldChar w:fldCharType="separate"/>
        </w:r>
        <w:r>
          <w:t>62</w:t>
        </w:r>
        <w:r>
          <w:fldChar w:fldCharType="end"/>
        </w:r>
      </w:hyperlink>
    </w:p>
    <w:p>
      <w:pPr>
        <w:pStyle w:val="TOC2"/>
        <w:tabs>
          <w:tab w:val="right" w:leader="dot" w:pos="8306"/>
        </w:tabs>
      </w:pPr>
      <w:hyperlink w:anchor="_Toc9919" w:history="1">
        <w:r>
          <w:rPr>
            <w:rFonts w:ascii="仿宋" w:eastAsia="仿宋" w:hAnsi="仿宋" w:cs="仿宋" w:hint="eastAsia"/>
            <w:lang w:eastAsia="zh-CN"/>
          </w:rPr>
          <w:t>(一)、带式输送机项目实施保障机制</w:t>
        </w:r>
        <w:r>
          <w:tab/>
        </w:r>
        <w:r>
          <w:fldChar w:fldCharType="begin"/>
        </w:r>
        <w:r>
          <w:instrText xml:space="preserve"> PAGEREF _Toc9919 \h </w:instrText>
        </w:r>
        <w:r>
          <w:fldChar w:fldCharType="separate"/>
        </w:r>
        <w:r>
          <w:t>62</w:t>
        </w:r>
        <w:r>
          <w:fldChar w:fldCharType="end"/>
        </w:r>
      </w:hyperlink>
    </w:p>
    <w:p>
      <w:pPr>
        <w:pStyle w:val="TOC2"/>
        <w:tabs>
          <w:tab w:val="right" w:leader="dot" w:pos="8306"/>
        </w:tabs>
      </w:pPr>
      <w:hyperlink w:anchor="_Toc2772" w:history="1">
        <w:r>
          <w:rPr>
            <w:rFonts w:ascii="仿宋" w:eastAsia="仿宋" w:hAnsi="仿宋" w:cs="仿宋" w:hint="eastAsia"/>
            <w:lang w:eastAsia="zh-CN"/>
          </w:rPr>
          <w:t>(二)、带式输送机项目法律合规要求</w:t>
        </w:r>
        <w:r>
          <w:tab/>
        </w:r>
        <w:r>
          <w:fldChar w:fldCharType="begin"/>
        </w:r>
        <w:r>
          <w:instrText xml:space="preserve"> PAGEREF _Toc2772 \h </w:instrText>
        </w:r>
        <w:r>
          <w:fldChar w:fldCharType="separate"/>
        </w:r>
        <w:r>
          <w:t>65</w:t>
        </w:r>
        <w:r>
          <w:fldChar w:fldCharType="end"/>
        </w:r>
      </w:hyperlink>
    </w:p>
    <w:p>
      <w:pPr>
        <w:pStyle w:val="TOC2"/>
        <w:tabs>
          <w:tab w:val="right" w:leader="dot" w:pos="8306"/>
        </w:tabs>
      </w:pPr>
      <w:hyperlink w:anchor="_Toc5287" w:history="1">
        <w:r>
          <w:rPr>
            <w:rFonts w:ascii="仿宋" w:eastAsia="仿宋" w:hAnsi="仿宋" w:cs="仿宋" w:hint="eastAsia"/>
            <w:lang w:eastAsia="zh-CN"/>
          </w:rPr>
          <w:t>(三)、带式输送机项目合同管理与法律事务</w:t>
        </w:r>
        <w:r>
          <w:tab/>
        </w:r>
        <w:r>
          <w:fldChar w:fldCharType="begin"/>
        </w:r>
        <w:r>
          <w:instrText xml:space="preserve"> PAGEREF _Toc5287 \h </w:instrText>
        </w:r>
        <w:r>
          <w:fldChar w:fldCharType="separate"/>
        </w:r>
        <w:r>
          <w:t>70</w:t>
        </w:r>
        <w:r>
          <w:fldChar w:fldCharType="end"/>
        </w:r>
      </w:hyperlink>
    </w:p>
    <w:p>
      <w:pPr>
        <w:pStyle w:val="TOC2"/>
        <w:tabs>
          <w:tab w:val="right" w:leader="dot" w:pos="8306"/>
        </w:tabs>
      </w:pPr>
      <w:hyperlink w:anchor="_Toc12774" w:history="1">
        <w:r>
          <w:rPr>
            <w:rFonts w:ascii="仿宋" w:eastAsia="仿宋" w:hAnsi="仿宋" w:cs="仿宋" w:hint="eastAsia"/>
            <w:lang w:eastAsia="zh-CN"/>
          </w:rPr>
          <w:t>(四)、带式输送机项目知识产权保护策略</w:t>
        </w:r>
        <w:r>
          <w:tab/>
        </w:r>
        <w:r>
          <w:fldChar w:fldCharType="begin"/>
        </w:r>
        <w:r>
          <w:instrText xml:space="preserve"> PAGEREF _Toc12774 \h </w:instrText>
        </w:r>
        <w:r>
          <w:fldChar w:fldCharType="separate"/>
        </w:r>
        <w:r>
          <w:t>76</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十六、带式输送机项目工程方案分析</w:t>
        </w:r>
        <w:r>
          <w:tab/>
        </w:r>
        <w:r>
          <w:fldChar w:fldCharType="begin"/>
        </w:r>
        <w:r>
          <w:instrText xml:space="preserve"> PAGEREF _Toc21297 \h </w:instrText>
        </w:r>
        <w:r>
          <w:fldChar w:fldCharType="separate"/>
        </w:r>
        <w:r>
          <w:t>78</w:t>
        </w:r>
        <w:r>
          <w:fldChar w:fldCharType="end"/>
        </w:r>
      </w:hyperlink>
    </w:p>
    <w:p>
      <w:pPr>
        <w:pStyle w:val="TOC2"/>
        <w:tabs>
          <w:tab w:val="right" w:leader="dot" w:pos="8306"/>
        </w:tabs>
      </w:pPr>
      <w:hyperlink w:anchor="_Toc18605" w:history="1">
        <w:r>
          <w:rPr>
            <w:rFonts w:ascii="仿宋" w:eastAsia="仿宋" w:hAnsi="仿宋" w:cs="仿宋" w:hint="eastAsia"/>
            <w:lang w:eastAsia="zh-CN"/>
          </w:rPr>
          <w:t>(一)、建筑工程设计原则</w:t>
        </w:r>
        <w:r>
          <w:tab/>
        </w:r>
        <w:r>
          <w:fldChar w:fldCharType="begin"/>
        </w:r>
        <w:r>
          <w:instrText xml:space="preserve"> PAGEREF _Toc18605 \h </w:instrText>
        </w:r>
        <w:r>
          <w:fldChar w:fldCharType="separate"/>
        </w:r>
        <w:r>
          <w:t>78</w:t>
        </w:r>
        <w:r>
          <w:fldChar w:fldCharType="end"/>
        </w:r>
      </w:hyperlink>
    </w:p>
    <w:p>
      <w:pPr>
        <w:pStyle w:val="TOC2"/>
        <w:tabs>
          <w:tab w:val="right" w:leader="dot" w:pos="8306"/>
        </w:tabs>
      </w:pPr>
      <w:hyperlink w:anchor="_Toc20178" w:history="1">
        <w:r>
          <w:rPr>
            <w:rFonts w:ascii="仿宋" w:eastAsia="仿宋" w:hAnsi="仿宋" w:cs="仿宋" w:hint="eastAsia"/>
            <w:lang w:eastAsia="zh-CN"/>
          </w:rPr>
          <w:t>(二)、土建工程建设指标</w:t>
        </w:r>
        <w:r>
          <w:tab/>
        </w:r>
        <w:r>
          <w:fldChar w:fldCharType="begin"/>
        </w:r>
        <w:r>
          <w:instrText xml:space="preserve"> PAGEREF _Toc20178 \h </w:instrText>
        </w:r>
        <w:r>
          <w:fldChar w:fldCharType="separate"/>
        </w:r>
        <w:r>
          <w:t>82</w:t>
        </w:r>
        <w:r>
          <w:fldChar w:fldCharType="end"/>
        </w:r>
      </w:hyperlink>
    </w:p>
    <w:p>
      <w:pPr>
        <w:pStyle w:val="TOC1"/>
        <w:tabs>
          <w:tab w:val="right" w:leader="dot" w:pos="8306"/>
        </w:tabs>
      </w:pPr>
      <w:hyperlink w:anchor="_Toc28807" w:history="1">
        <w:r>
          <w:rPr>
            <w:rFonts w:ascii="仿宋" w:eastAsia="仿宋" w:hAnsi="仿宋" w:cs="仿宋" w:hint="eastAsia"/>
            <w:lang w:eastAsia="zh-CN"/>
          </w:rPr>
          <w:t>十七、带式输送机项目实施时间节点</w:t>
        </w:r>
        <w:r>
          <w:tab/>
        </w:r>
        <w:r>
          <w:fldChar w:fldCharType="begin"/>
        </w:r>
        <w:r>
          <w:instrText xml:space="preserve"> PAGEREF _Toc28807 \h </w:instrText>
        </w:r>
        <w:r>
          <w:fldChar w:fldCharType="separate"/>
        </w:r>
        <w:r>
          <w:t>83</w:t>
        </w:r>
        <w:r>
          <w:fldChar w:fldCharType="end"/>
        </w:r>
      </w:hyperlink>
    </w:p>
    <w:p>
      <w:pPr>
        <w:pStyle w:val="TOC2"/>
        <w:tabs>
          <w:tab w:val="right" w:leader="dot" w:pos="8306"/>
        </w:tabs>
      </w:pPr>
      <w:hyperlink w:anchor="_Toc30508" w:history="1">
        <w:r>
          <w:rPr>
            <w:rFonts w:ascii="仿宋" w:eastAsia="仿宋" w:hAnsi="仿宋" w:cs="仿宋" w:hint="eastAsia"/>
            <w:lang w:eastAsia="zh-CN"/>
          </w:rPr>
          <w:t>(一)、带式输送机项目启动阶段时间节点</w:t>
        </w:r>
        <w:r>
          <w:tab/>
        </w:r>
        <w:r>
          <w:fldChar w:fldCharType="begin"/>
        </w:r>
        <w:r>
          <w:instrText xml:space="preserve"> PAGEREF _Toc30508 \h </w:instrText>
        </w:r>
        <w:r>
          <w:fldChar w:fldCharType="separate"/>
        </w:r>
        <w:r>
          <w:t>83</w:t>
        </w:r>
        <w:r>
          <w:fldChar w:fldCharType="end"/>
        </w:r>
      </w:hyperlink>
    </w:p>
    <w:p>
      <w:pPr>
        <w:pStyle w:val="TOC2"/>
        <w:tabs>
          <w:tab w:val="right" w:leader="dot" w:pos="8306"/>
        </w:tabs>
      </w:pPr>
      <w:hyperlink w:anchor="_Toc18274" w:history="1">
        <w:r>
          <w:rPr>
            <w:rFonts w:ascii="仿宋" w:eastAsia="仿宋" w:hAnsi="仿宋" w:cs="仿宋" w:hint="eastAsia"/>
            <w:lang w:eastAsia="zh-CN"/>
          </w:rPr>
          <w:t>(二)、带式输送机项目执行阶段时间节点</w:t>
        </w:r>
        <w:r>
          <w:tab/>
        </w:r>
        <w:r>
          <w:fldChar w:fldCharType="begin"/>
        </w:r>
        <w:r>
          <w:instrText xml:space="preserve"> PAGEREF _Toc18274 \h </w:instrText>
        </w:r>
        <w:r>
          <w:fldChar w:fldCharType="separate"/>
        </w:r>
        <w:r>
          <w:t>84</w:t>
        </w:r>
        <w:r>
          <w:fldChar w:fldCharType="end"/>
        </w:r>
      </w:hyperlink>
    </w:p>
    <w:p>
      <w:pPr>
        <w:pStyle w:val="TOC2"/>
        <w:tabs>
          <w:tab w:val="right" w:leader="dot" w:pos="8306"/>
        </w:tabs>
      </w:pPr>
      <w:hyperlink w:anchor="_Toc29693" w:history="1">
        <w:r>
          <w:rPr>
            <w:rFonts w:ascii="仿宋" w:eastAsia="仿宋" w:hAnsi="仿宋" w:cs="仿宋" w:hint="eastAsia"/>
            <w:lang w:eastAsia="zh-CN"/>
          </w:rPr>
          <w:t>(三)、带式输送机项目完成阶段时间节点</w:t>
        </w:r>
        <w:r>
          <w:tab/>
        </w:r>
        <w:r>
          <w:fldChar w:fldCharType="begin"/>
        </w:r>
        <w:r>
          <w:instrText xml:space="preserve"> PAGEREF _Toc29693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22"/>
      <w:r>
        <w:rPr>
          <w:rFonts w:ascii="仿宋" w:eastAsia="仿宋" w:hAnsi="仿宋" w:cs="仿宋" w:hint="eastAsia"/>
          <w:sz w:val="28"/>
          <w:lang w:eastAsia="zh-CN"/>
        </w:rPr>
        <w:t>一、带式输送机项目建设单位说明</w:t>
      </w:r>
      <w:bookmarkEnd w:id="2"/>
    </w:p>
    <w:p>
      <w:pPr>
        <w:pStyle w:val="Heading2"/>
        <w:rPr>
          <w:rFonts w:ascii="仿宋" w:eastAsia="仿宋" w:hAnsi="仿宋" w:cs="仿宋" w:hint="eastAsia"/>
          <w:lang w:eastAsia="zh-CN"/>
        </w:rPr>
      </w:pPr>
      <w:bookmarkStart w:id="3" w:name="_Toc26401"/>
      <w:r>
        <w:rPr>
          <w:rFonts w:ascii="仿宋" w:eastAsia="仿宋" w:hAnsi="仿宋" w:cs="仿宋" w:hint="eastAsia"/>
          <w:lang w:eastAsia="zh-CN"/>
        </w:rPr>
        <w:t>(一)、带式输送机项目承办单位基本情况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7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带式输送机项目承办单位的XXXX，我们着眼于实现可持续的经济效益。通过技术创新和解决方案的提供，公司预计在带式输送机项目执行期间将获得可观的收入增长。这一收入来源主要包括带式输送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同时，我们注重成本控制和效率提升，以确保带式输送机项目的可持续盈利。透过精细的管理和资源优化，公司期望实现带式输送机项目利润最大化。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带式输送机项目实施进行全面的投资评估，包括带式输送机项目启动阶段的资金投入和后续运营成本。通过对带式输送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带式输送机项目实施过程中具备足够的资金流动性，公司将进行详尽的现金流分析。这包括资金需求的合理预测、带式输送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79"/>
      <w:r>
        <w:rPr>
          <w:rFonts w:ascii="仿宋" w:eastAsia="仿宋" w:hAnsi="仿宋" w:cs="仿宋" w:hint="eastAsia"/>
          <w:sz w:val="28"/>
          <w:lang w:eastAsia="zh-CN"/>
        </w:rPr>
        <w:t>二、带式输送机项目土建工程</w:t>
      </w:r>
      <w:bookmarkEnd w:id="5"/>
    </w:p>
    <w:p>
      <w:pPr>
        <w:pStyle w:val="Heading2"/>
        <w:rPr>
          <w:rFonts w:ascii="仿宋" w:eastAsia="仿宋" w:hAnsi="仿宋" w:cs="仿宋" w:hint="eastAsia"/>
          <w:lang w:eastAsia="zh-CN"/>
        </w:rPr>
      </w:pPr>
      <w:bookmarkStart w:id="6" w:name="_Toc1579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在带式输送机项目的建筑工程设计中，我们将秉承一系列重要的设计原则，以确保带式输送机项目建筑在功能、美观、可持续性等方面达到最佳效果。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首要原则是确保建筑的功能性得到最大化的发挥。我们将充分理解带式输送机项目的实际需求，合理布局各个功能区域，保证建筑在满足业务需求的同时，提供高效的工作环境。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在建筑设计中，我们将综合考虑建设和运营成本。通过精细的经济效益分析，确保设计方案在高效利用资源的同时，对带式输送机项目的长期盈利能力有积极的贡献。</w:t>
      </w:r>
    </w:p>
    <w:p>
      <w:pPr>
        <w:pStyle w:val="Heading2"/>
        <w:ind w:firstLine="560" w:firstLineChars="200"/>
        <w:rPr>
          <w:rFonts w:ascii="仿宋" w:eastAsia="仿宋" w:hAnsi="仿宋" w:cs="仿宋" w:hint="eastAsia"/>
          <w:sz w:val="28"/>
          <w:lang w:eastAsia="zh-CN"/>
        </w:rPr>
      </w:pPr>
      <w:bookmarkStart w:id="7" w:name="_Toc231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式输送机项目的土建工程设计中，我们将精准设定设计年限，结合带式输送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带式输送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69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带式输送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带式输送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带式输送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5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本期工程带式输送机项目预计总建筑面积XXX平方米，其中：计容建筑面积XXX平方米，计划建筑工程投资XX万元，占带式输送机项目总投资的XX%。</w:t>
      </w:r>
    </w:p>
    <w:p>
      <w:pPr>
        <w:pStyle w:val="Heading1"/>
        <w:ind w:firstLine="560" w:firstLineChars="200"/>
        <w:rPr>
          <w:rFonts w:ascii="仿宋" w:eastAsia="仿宋" w:hAnsi="仿宋" w:cs="仿宋" w:hint="eastAsia"/>
          <w:sz w:val="28"/>
          <w:lang w:eastAsia="zh-CN"/>
        </w:rPr>
      </w:pPr>
      <w:bookmarkStart w:id="10" w:name="_Toc2576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82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的技术管理特点体现在其创新导向。通过引入最先进的技术趋势和解决方案，带式输送机项目致力于提升科技含量、提高质量和效率水平。这意味着我们将采用最新的工具和方法，确保带式输送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带式输送机项目技术管理的显著特征。通过整合不同领域的技术资源，我们实现了跨学科的协同工作。这有助于优化技术架构，提高整体效能。此外，整合性策略还促进了不同技术团队之间的紧密沟通和高效合作，确保带式输送机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带式输送机项目所采用的技术。通过不断优化技术方案，带式输送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带式输送机项目团队将在带式输送机项目初期识别可能的技术风险，并采取相应的预防和应对措施。通过建立健全的风险评估机制，带式输送机项目能够在实施过程中及时发现并解决潜在的技术问题，保障带式输送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带式输送机项目中，技术将成为带式输送机项目成功的有力支持。这一深度剖析揭示了技术管理在带式输送机项目实施中的关键作用，为带式输送机项目的技术基础奠定了坚实的基础。</w:t>
      </w:r>
    </w:p>
    <w:p>
      <w:pPr>
        <w:pStyle w:val="Heading2"/>
        <w:ind w:firstLine="560" w:firstLineChars="200"/>
        <w:rPr>
          <w:rFonts w:ascii="仿宋" w:eastAsia="仿宋" w:hAnsi="仿宋" w:cs="仿宋" w:hint="eastAsia"/>
          <w:sz w:val="28"/>
          <w:lang w:eastAsia="zh-CN"/>
        </w:rPr>
      </w:pPr>
      <w:bookmarkStart w:id="12" w:name="_Toc5502"/>
      <w:r>
        <w:rPr>
          <w:rFonts w:ascii="仿宋" w:eastAsia="仿宋" w:hAnsi="仿宋" w:cs="仿宋" w:hint="eastAsia"/>
          <w:sz w:val="28"/>
          <w:lang w:eastAsia="zh-CN"/>
        </w:rPr>
        <w:t>(二)、带式输送机项目工艺技术设计方案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带式输送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带式输送机项目将严格按照相关行业规范要求进行组织。通过有效控制产品质量，带式输送机项目将致力于为顾客提供优质的带式输送机项目产品和良好的服务。这体现了带式输送机项目对于生产活动合规性和质量标准的高度重视，为带式输送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带式输送机项目注重生态效益和清洁生产原则。带式输送机项目建设将紧密结合地方特色经济发展，与社会经济发展规划和区域环境保护规划方案相协调一致。通过与当地区域自然生态系统的结合，带式输送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带式输送机项目产品具有多样化的客户需求和个性化的特点。因此，带式输送机项目产品规格品种多样，且单批生产数量较小。为满足这一特点，带式输送机项目承办单位将建设先进的柔性制造生产线。通过广泛应用柔性制造技术，带式输送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带式输送机项目采用的技术具有较高的技术含量和自动化水平，处于国内先进水平。这一技术选用不仅体现了对生产效率、质量和环境友好性的高标准要求，同时为带式输送机项目的可持续发展奠定了坚实的基础。</w:t>
      </w:r>
    </w:p>
    <w:p>
      <w:pPr>
        <w:pStyle w:val="Heading2"/>
        <w:ind w:firstLine="560" w:firstLineChars="200"/>
        <w:rPr>
          <w:rFonts w:ascii="仿宋" w:eastAsia="仿宋" w:hAnsi="仿宋" w:cs="仿宋" w:hint="eastAsia"/>
          <w:sz w:val="28"/>
          <w:lang w:eastAsia="zh-CN"/>
        </w:rPr>
      </w:pPr>
      <w:bookmarkStart w:id="13" w:name="_Toc2105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为确保带式输送机项目的高效生产和技术实施，我们制定了一套精心设计的设备选型方案，以满足带式输送机项目生产、质量和环保的要求。该方案的主要特点如下：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带式输送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针对带式输送机项目产品的多样性和小批量生产的特点，我们将建设柔性制造生产线。通过在设备选型中考虑柔性制造技术，可以灵活应对不同产品规格和生产需求，实现生产线的高度灵活性和适应性。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8445"/>
      <w:r>
        <w:rPr>
          <w:rFonts w:ascii="仿宋" w:eastAsia="仿宋" w:hAnsi="仿宋" w:cs="仿宋" w:hint="eastAsia"/>
          <w:sz w:val="28"/>
          <w:lang w:eastAsia="zh-CN"/>
        </w:rPr>
        <w:t>四、带式输送机项目建设背景及必要性分析</w:t>
      </w:r>
      <w:bookmarkEnd w:id="14"/>
    </w:p>
    <w:p>
      <w:pPr>
        <w:pStyle w:val="Heading2"/>
        <w:rPr>
          <w:rFonts w:ascii="仿宋" w:eastAsia="仿宋" w:hAnsi="仿宋" w:cs="仿宋" w:hint="eastAsia"/>
          <w:lang w:eastAsia="zh-CN"/>
        </w:rPr>
      </w:pPr>
      <w:bookmarkStart w:id="15" w:name="_Toc11492"/>
      <w:r>
        <w:rPr>
          <w:rFonts w:ascii="仿宋" w:eastAsia="仿宋" w:hAnsi="仿宋" w:cs="仿宋" w:hint="eastAsia"/>
          <w:lang w:eastAsia="zh-CN"/>
        </w:rPr>
        <w:t>(一)、带式输送机项目背景分析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带式输送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带式输送机项目在这个潮流中的定位。同时，我们将关注行业内涌现的新兴机遇，以便带式输送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带式输送机项目提供了强大的发展动力。我们将聚焦于行业内最新的技术发展趋势，包括但不限于人工智能、大数据分析、物联网等领域。通过深度的技术研究，我们将确保带式输送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带式输送机项目发展的源泉。我们将投入更多的精力对市场需求进行深入剖析，超越表面的需求，深入挖掘潜在的市场痛点和机遇。通过对市场需求的细致了解，带式输送机项目将更有针对性地设计解决方案，满足市场的多样化需求，从而更好地促进带式输送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带式输送机项目战略至关重要。我们将对竞争态势进行更为深入的分析，包括但不限于市场份额、产品特点、客户满意度等多个维度。通过深度的竞争分析，带式输送机项目将能够更准确地把握市场脉搏，制定具有竞争力的带式输送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带式输送机项目的发展具有直接的影响。我们将进行更为全面的法规和政策分析，了解行业发展中的潜在法律风险和合规挑战。通过充分了解和遵守相关法规，带式输送机项目将确保在法律框架内合法合规运营，为带式输送机项目的稳健发展提供有力支持。</w:t>
      </w:r>
    </w:p>
    <w:p>
      <w:pPr>
        <w:pStyle w:val="Heading2"/>
        <w:ind w:firstLine="560" w:firstLineChars="200"/>
        <w:rPr>
          <w:rFonts w:ascii="仿宋" w:eastAsia="仿宋" w:hAnsi="仿宋" w:cs="仿宋" w:hint="eastAsia"/>
          <w:sz w:val="28"/>
          <w:lang w:eastAsia="zh-CN"/>
        </w:rPr>
      </w:pPr>
      <w:bookmarkStart w:id="16" w:name="_Toc3150"/>
      <w:r>
        <w:rPr>
          <w:rFonts w:ascii="仿宋" w:eastAsia="仿宋" w:hAnsi="仿宋" w:cs="仿宋" w:hint="eastAsia"/>
          <w:sz w:val="28"/>
          <w:lang w:eastAsia="zh-CN"/>
        </w:rPr>
        <w:t>(二)、带式输送机项目建设必要性分析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带式输送机项目建设的迫切性源于对行业发展趋势的深刻洞察。我们正处于一个行业变革的时代，科技创新、数字化转型成为企业发展的关键动力。带式输送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建设不仅仅是为了跟上潮流，更是为了通过技术创新推动企业的持续发展。通过引入先进的技术和解决方案，带式输送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带式输送机项目的建设成为必然选择，通过提高产品质量、拓展服务领域，从而在竞争中获得更多的机会。带式输送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带式输送机项目建设的必要性体现在对客户需求更精准的满足。通过带式输送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带式输送机项目建设的背后是对企业持续创新的追求。只有通过不断创新，企业才能在竞争中立于不败之地。带式输送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139"/>
      <w:r>
        <w:rPr>
          <w:rFonts w:ascii="仿宋" w:eastAsia="仿宋" w:hAnsi="仿宋" w:cs="仿宋" w:hint="eastAsia"/>
          <w:sz w:val="28"/>
          <w:lang w:eastAsia="zh-CN"/>
        </w:rPr>
        <w:t>五、带式输送机项目文档管理</w:t>
      </w:r>
      <w:bookmarkEnd w:id="17"/>
    </w:p>
    <w:p>
      <w:pPr>
        <w:pStyle w:val="Heading2"/>
        <w:rPr>
          <w:rFonts w:ascii="仿宋" w:eastAsia="仿宋" w:hAnsi="仿宋" w:cs="仿宋" w:hint="eastAsia"/>
          <w:lang w:eastAsia="zh-CN"/>
        </w:rPr>
      </w:pPr>
      <w:bookmarkStart w:id="18" w:name="_Toc2720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带式输送机项目高度重视文档的质量和准确性，以支持带式输送机项目的各项活动和决策。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文档的编制始于带式输送机项目计划的初期，我们制定了详细的文档编制计划，明确了每个文档的内容、格式和编写责任人。在带式输送机项目启动阶段，我们首先编制了带式输送机项目章程，明确定义了带式输送机项目的目标、范围、风险等关键要素。随后，带式输送机项目团队根据计划陆续编制了需求文档、设计文档、测试文档等各类文档，确保带式输送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带式输送机项目管理中的重要环节，旨在确保带式输送机项目文档符合质量标准和带式输送机项目需求。在带式输送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带式输送机项目相关利益方和专业领域的专家对文档进行独立审查。这有助于获取更全面、客观的反馈，确保带式输送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带式输送机项目在文档编制与审查方面建立了严格的管理机制，通过规范的流程和多维度的审查，确保带式输送机项目文档的质量、准确性和可靠性，为带式输送机项目的顺利推进提供了有力支持。</w:t>
      </w:r>
    </w:p>
    <w:p>
      <w:pPr>
        <w:pStyle w:val="Heading2"/>
        <w:ind w:firstLine="560" w:firstLineChars="200"/>
        <w:rPr>
          <w:rFonts w:ascii="仿宋" w:eastAsia="仿宋" w:hAnsi="仿宋" w:cs="仿宋" w:hint="eastAsia"/>
          <w:sz w:val="28"/>
          <w:lang w:eastAsia="zh-CN"/>
        </w:rPr>
      </w:pPr>
      <w:bookmarkStart w:id="19" w:name="_Toc1693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在带式输送机项目中，我们致力于优化文档发布与分发过程，以确保信息的高效传递和团队间协作的顺畅进行。以下是我们采取的关键优化策略：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我们通过多渠道发布文档，包括电子邮件、带式输送机项目管理平台、内部网站等，以满足不同团队成员的偏好和需求。多渠道发布确保了信息的全面覆盖。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https://d.book118.com/578043026135006034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带式输送机项目规划设计方案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44289"/>
    <w:rsid w:val="13D442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430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2024-02-07T14:05:00Z</dcterms:created>
  <dcterms:modified xsi:type="dcterms:W3CDTF">2024-02-07T14:06:15Z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A1FDECC5EC5F49A1BA505D82DDBAB73B_11</vt:lpwstr>
  </property>
  <property fmtid="{D5CDD505-2E9C-101B-9397-08002B2CF9AE}" pid="3" name="KSOProductBuildVer">
    <vt:lpwstr>2052-12.1.0.16250</vt:lpwstr>
  </property>
</Properties>
</file>