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3330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6"/>
          <w:sz w:val="28"/>
          <w:szCs w:val="28"/>
        </w:rPr>
        <w:t>苏教版2024届高考化学五模试卷</w:t>
      </w:r>
    </w:p>
    <w:p>
      <w:pPr>
        <w:pStyle w:val="BodyText"/>
        <w:spacing w:before="165" w:line="220" w:lineRule="auto"/>
        <w:ind w:left="20"/>
      </w:pPr>
      <w:r>
        <w:rPr>
          <w:spacing w:val="-10"/>
        </w:rPr>
        <w:t>注意事项：</w:t>
      </w:r>
    </w:p>
    <w:p>
      <w:pPr>
        <w:pStyle w:val="BodyText"/>
        <w:spacing w:before="44" w:line="256" w:lineRule="auto"/>
        <w:ind w:left="30" w:right="68"/>
      </w:pPr>
      <w:r>
        <w:t>1.</w:t>
      </w:r>
      <w:r>
        <w:rPr>
          <w:spacing w:val="-31"/>
        </w:rPr>
        <w:t xml:space="preserve"> </w:t>
      </w:r>
      <w:r>
        <w:t>答卷前，考生务必将自己的姓名、准考证号、考场号和座位号</w:t>
      </w:r>
      <w:r>
        <w:rPr>
          <w:spacing w:val="-1"/>
        </w:rPr>
        <w:t>填写在试题卷和答题卡上。用2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spacing w:val="-1"/>
        </w:rPr>
        <w:t>铅笔将试卷类型</w:t>
      </w:r>
      <w:r>
        <w:rPr>
          <w:spacing w:val="-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(B)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-1"/>
        </w:rPr>
        <w:t>填涂在答题卡相应位置上。将条形码粘贴在答题卡右上角"条形码粘贴处"。</w:t>
      </w:r>
    </w:p>
    <w:p>
      <w:pPr>
        <w:pStyle w:val="BodyText"/>
        <w:spacing w:before="62" w:line="245" w:lineRule="auto"/>
        <w:ind w:left="30" w:right="51" w:hanging="10"/>
      </w:pPr>
      <w:r>
        <w:rPr>
          <w:spacing w:val="2"/>
        </w:rPr>
        <w:t>2. 作答选择题时，选出每小题答案后，用2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spacing w:val="2"/>
        </w:rPr>
        <w:t>铅笔把答题卡上对应题目选项的答案信息点涂黑；</w:t>
      </w:r>
      <w:r>
        <w:rPr>
          <w:spacing w:val="1"/>
        </w:rPr>
        <w:t>如需改动，用橡皮擦</w:t>
      </w:r>
      <w:r>
        <w:t xml:space="preserve"> </w:t>
      </w:r>
      <w:r>
        <w:rPr>
          <w:spacing w:val="-2"/>
        </w:rPr>
        <w:t>干净后，再选涂其他答案。答案不能答在试题卷上。</w:t>
      </w:r>
    </w:p>
    <w:p>
      <w:pPr>
        <w:pStyle w:val="BodyText"/>
        <w:spacing w:before="71" w:line="246" w:lineRule="auto"/>
        <w:ind w:left="40" w:right="31" w:hanging="10"/>
      </w:pPr>
      <w:r>
        <w:t>3.</w:t>
      </w:r>
      <w:r>
        <w:rPr>
          <w:spacing w:val="-43"/>
        </w:rPr>
        <w:t xml:space="preserve"> </w:t>
      </w:r>
      <w:r>
        <w:t>非选择题必须用黑色字迹的钢笔或签字笔作答，答案必须</w:t>
      </w:r>
      <w:r>
        <w:rPr>
          <w:spacing w:val="-1"/>
        </w:rPr>
        <w:t>写在答题卡各题目指定区域内相应位置上；如需改动，先</w:t>
      </w:r>
      <w:r>
        <w:t xml:space="preserve"> 划掉原来的答案，然后再写上新答案；不准使用铅笔和涂改液。不按以上要</w:t>
      </w:r>
      <w:r>
        <w:rPr>
          <w:spacing w:val="-1"/>
        </w:rPr>
        <w:t>求作答无效。</w:t>
      </w:r>
    </w:p>
    <w:p>
      <w:pPr>
        <w:pStyle w:val="BodyText"/>
        <w:spacing w:before="60" w:line="219" w:lineRule="auto"/>
        <w:ind w:left="40"/>
      </w:pPr>
      <w:r>
        <w:t>4.</w:t>
      </w:r>
      <w:r>
        <w:rPr>
          <w:spacing w:val="-5"/>
        </w:rPr>
        <w:t xml:space="preserve"> </w:t>
      </w:r>
      <w:r>
        <w:t>考生必须保证答题卡的整洁。考试结束后，请将本试卷和答题卡一并交回。</w:t>
      </w:r>
    </w:p>
    <w:p>
      <w:pPr>
        <w:spacing w:line="302" w:lineRule="auto"/>
      </w:pPr>
    </w:p>
    <w:p>
      <w:pPr>
        <w:pStyle w:val="BodyText"/>
        <w:spacing w:before="68" w:line="219" w:lineRule="auto"/>
        <w:ind w:left="30"/>
      </w:pPr>
      <w:r>
        <w:rPr>
          <w:spacing w:val="6"/>
        </w:rPr>
        <w:t>一、选择题(共包括22个小题。每小题均</w:t>
      </w:r>
      <w:r>
        <w:rPr>
          <w:spacing w:val="5"/>
        </w:rPr>
        <w:t>只有一个符合题意的选项)</w:t>
      </w:r>
    </w:p>
    <w:p>
      <w:pPr>
        <w:pStyle w:val="BodyText"/>
        <w:spacing w:before="140" w:line="471" w:lineRule="exact"/>
        <w:ind w:left="40"/>
      </w:pPr>
      <w:r>
        <w:rPr>
          <w:rFonts w:ascii="Times New Roman" w:eastAsia="Times New Roman" w:hAnsi="Times New Roman" w:cs="Times New Roman"/>
          <w:spacing w:val="-6"/>
          <w:position w:val="20"/>
        </w:rPr>
        <w:t>1</w:t>
      </w:r>
      <w:r>
        <w:rPr>
          <w:rFonts w:ascii="Times New Roman" w:eastAsia="Times New Roman" w:hAnsi="Times New Roman" w:cs="Times New Roman"/>
          <w:spacing w:val="-29"/>
          <w:position w:val="20"/>
        </w:rPr>
        <w:t xml:space="preserve"> </w:t>
      </w:r>
      <w:r>
        <w:rPr>
          <w:spacing w:val="-6"/>
          <w:position w:val="20"/>
        </w:rPr>
        <w:t>、</w:t>
      </w:r>
      <w:r>
        <w:rPr>
          <w:rFonts w:ascii="Times New Roman" w:eastAsia="Times New Roman" w:hAnsi="Times New Roman" w:cs="Times New Roman"/>
          <w:spacing w:val="-6"/>
          <w:position w:val="20"/>
        </w:rPr>
        <w:t>W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-6"/>
          <w:position w:val="20"/>
        </w:rPr>
        <w:t>、</w:t>
      </w:r>
      <w:r>
        <w:rPr>
          <w:rFonts w:ascii="Times New Roman" w:eastAsia="Times New Roman" w:hAnsi="Times New Roman" w:cs="Times New Roman"/>
          <w:spacing w:val="-6"/>
          <w:position w:val="20"/>
        </w:rPr>
        <w:t>X</w:t>
      </w:r>
      <w:r>
        <w:rPr>
          <w:rFonts w:ascii="Times New Roman" w:eastAsia="Times New Roman" w:hAnsi="Times New Roman" w:cs="Times New Roman"/>
          <w:spacing w:val="-29"/>
          <w:position w:val="20"/>
        </w:rPr>
        <w:t xml:space="preserve"> </w:t>
      </w:r>
      <w:r>
        <w:rPr>
          <w:spacing w:val="-6"/>
          <w:position w:val="20"/>
        </w:rPr>
        <w:t>、</w:t>
      </w:r>
      <w:r>
        <w:rPr>
          <w:rFonts w:ascii="Times New Roman" w:eastAsia="Times New Roman" w:hAnsi="Times New Roman" w:cs="Times New Roman"/>
          <w:spacing w:val="-6"/>
          <w:position w:val="20"/>
        </w:rPr>
        <w:t>Y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-6"/>
          <w:position w:val="20"/>
        </w:rPr>
        <w:t>、</w:t>
      </w:r>
      <w:r>
        <w:rPr>
          <w:rFonts w:ascii="Times New Roman" w:eastAsia="Times New Roman" w:hAnsi="Times New Roman" w:cs="Times New Roman"/>
          <w:spacing w:val="-6"/>
          <w:position w:val="20"/>
        </w:rPr>
        <w:t xml:space="preserve">Z </w:t>
      </w:r>
      <w:r>
        <w:rPr>
          <w:spacing w:val="-6"/>
          <w:position w:val="20"/>
        </w:rPr>
        <w:t>是原子序数依次增大的前四周期元素，</w:t>
      </w:r>
      <w:r>
        <w:rPr>
          <w:spacing w:val="25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20"/>
        </w:rPr>
        <w:t>W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-6"/>
          <w:position w:val="20"/>
        </w:rPr>
        <w:t>、</w:t>
      </w:r>
      <w:r>
        <w:rPr>
          <w:rFonts w:ascii="Times New Roman" w:eastAsia="Times New Roman" w:hAnsi="Times New Roman" w:cs="Times New Roman"/>
          <w:spacing w:val="-6"/>
          <w:position w:val="20"/>
        </w:rPr>
        <w:t xml:space="preserve">X </w:t>
      </w:r>
      <w:r>
        <w:rPr>
          <w:spacing w:val="-6"/>
          <w:position w:val="20"/>
        </w:rPr>
        <w:t xml:space="preserve">是空气中含量最高的两种元素， </w:t>
      </w:r>
      <w:r>
        <w:rPr>
          <w:rFonts w:ascii="Times New Roman" w:eastAsia="Times New Roman" w:hAnsi="Times New Roman" w:cs="Times New Roman"/>
          <w:spacing w:val="-6"/>
          <w:position w:val="20"/>
        </w:rPr>
        <w:t xml:space="preserve">Y </w:t>
      </w:r>
      <w:r>
        <w:rPr>
          <w:spacing w:val="-6"/>
          <w:position w:val="20"/>
        </w:rPr>
        <w:t>的合金是当今世界</w:t>
      </w:r>
    </w:p>
    <w:p>
      <w:pPr>
        <w:pStyle w:val="BodyText"/>
        <w:spacing w:line="219" w:lineRule="auto"/>
        <w:ind w:left="30"/>
      </w:pPr>
      <w:r>
        <w:rPr>
          <w:spacing w:val="-2"/>
        </w:rPr>
        <w:t>使用量最大的合金，</w:t>
      </w:r>
      <w:r>
        <w:rPr>
          <w:spacing w:val="-45"/>
        </w:rPr>
        <w:t xml:space="preserve"> </w:t>
      </w:r>
      <w:r>
        <w:rPr>
          <w:spacing w:val="-2"/>
        </w:rPr>
        <w:t>Z 的单质常温下为液</w:t>
      </w:r>
      <w:r>
        <w:rPr>
          <w:spacing w:val="-3"/>
        </w:rPr>
        <w:t>态。下列说法不正确的是</w:t>
      </w:r>
    </w:p>
    <w:p>
      <w:pPr>
        <w:pStyle w:val="BodyText"/>
        <w:spacing w:before="221"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A.  </w:t>
      </w:r>
      <w:r>
        <w:rPr>
          <w:spacing w:val="1"/>
        </w:rPr>
        <w:t>单</w:t>
      </w:r>
      <w:r>
        <w:rPr>
          <w:spacing w:val="-27"/>
        </w:rPr>
        <w:t xml:space="preserve"> </w:t>
      </w:r>
      <w:r>
        <w:rPr>
          <w:spacing w:val="1"/>
        </w:rPr>
        <w:t>质</w:t>
      </w:r>
      <w:r>
        <w:rPr>
          <w:rFonts w:ascii="Times New Roman" w:eastAsia="Times New Roman" w:hAnsi="Times New Roman" w:cs="Times New Roman"/>
          <w:spacing w:val="1"/>
        </w:rPr>
        <w:t xml:space="preserve">Z </w:t>
      </w:r>
      <w:r>
        <w:rPr>
          <w:spacing w:val="1"/>
        </w:rPr>
        <w:t>保存时需要加水形成液封</w:t>
      </w:r>
    </w:p>
    <w:p>
      <w:pPr>
        <w:pStyle w:val="BodyText"/>
        <w:spacing w:before="221" w:line="219" w:lineRule="auto"/>
        <w:ind w:left="30"/>
      </w:pPr>
      <w:r>
        <w:rPr>
          <w:spacing w:val="2"/>
        </w:rPr>
        <w:t>B.Y  的金属性弱于第三周期的所有金属元素</w:t>
      </w:r>
    </w:p>
    <w:p>
      <w:pPr>
        <w:pStyle w:val="BodyText"/>
        <w:spacing w:before="220" w:line="460" w:lineRule="exact"/>
        <w:ind w:left="30"/>
      </w:pPr>
      <w:r>
        <w:rPr>
          <w:rFonts w:ascii="Times New Roman" w:eastAsia="Times New Roman" w:hAnsi="Times New Roman" w:cs="Times New Roman"/>
          <w:spacing w:val="1"/>
          <w:position w:val="19"/>
        </w:rPr>
        <w:t xml:space="preserve">C.W    </w:t>
      </w:r>
      <w:r>
        <w:rPr>
          <w:spacing w:val="1"/>
          <w:position w:val="19"/>
        </w:rPr>
        <w:t>与</w:t>
      </w:r>
      <w:r>
        <w:rPr>
          <w:spacing w:val="-53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X </w:t>
      </w:r>
      <w:r>
        <w:rPr>
          <w:spacing w:val="1"/>
          <w:position w:val="19"/>
        </w:rPr>
        <w:t>能形成二元化合物并非全部</w:t>
      </w:r>
      <w:r>
        <w:rPr>
          <w:position w:val="19"/>
        </w:rPr>
        <w:t>是酸性氧化物</w:t>
      </w:r>
    </w:p>
    <w:p>
      <w:pPr>
        <w:pStyle w:val="BodyText"/>
        <w:spacing w:line="218" w:lineRule="auto"/>
        <w:ind w:left="30"/>
      </w:pPr>
      <w:r>
        <w:t>D.</w:t>
      </w:r>
      <w:r>
        <w:rPr>
          <w:spacing w:val="57"/>
        </w:rPr>
        <w:t xml:space="preserve"> </w:t>
      </w:r>
      <w:r>
        <w:t>向</w:t>
      </w:r>
      <w:r>
        <w:rPr>
          <w:spacing w:val="-25"/>
        </w:rPr>
        <w:t xml:space="preserve"> </w:t>
      </w:r>
      <w:r>
        <w:t>YZ</w:t>
      </w:r>
      <w:r>
        <w:rPr>
          <w:rFonts w:ascii="Calibri" w:eastAsia="Calibri" w:hAnsi="Calibri" w:cs="Calibri"/>
        </w:rPr>
        <w:t xml:space="preserve">₂  </w:t>
      </w:r>
      <w:r>
        <w:t>溶液中通人少量氯气会发生置换反应</w:t>
      </w:r>
    </w:p>
    <w:p>
      <w:pPr>
        <w:pStyle w:val="BodyText"/>
        <w:spacing w:before="221" w:line="219" w:lineRule="auto"/>
        <w:ind w:left="30"/>
      </w:pPr>
      <w:r>
        <w:rPr>
          <w:spacing w:val="-1"/>
        </w:rPr>
        <w:t>2、设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</w:t>
      </w:r>
      <w:r>
        <w:rPr>
          <w:spacing w:val="-1"/>
        </w:rPr>
        <w:t>为阿伏加德罗常数的值，下列说法正确的是</w:t>
      </w:r>
    </w:p>
    <w:p>
      <w:pPr>
        <w:pStyle w:val="BodyText"/>
        <w:spacing w:before="223"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 xml:space="preserve">A.0.01      molL  </w:t>
      </w:r>
      <w:r>
        <w:rPr>
          <w:spacing w:val="-4"/>
        </w:rPr>
        <w:t xml:space="preserve">氯水中， </w:t>
      </w:r>
      <w:r>
        <w:rPr>
          <w:rFonts w:ascii="Times New Roman" w:eastAsia="Times New Roman" w:hAnsi="Times New Roman" w:cs="Times New Roman"/>
          <w:spacing w:val="-4"/>
        </w:rPr>
        <w:t>Cl₂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Cr </w:t>
      </w:r>
      <w:r>
        <w:rPr>
          <w:spacing w:val="-4"/>
        </w:rPr>
        <w:t xml:space="preserve">和 </w:t>
      </w:r>
      <w:r>
        <w:rPr>
          <w:rFonts w:ascii="Times New Roman" w:eastAsia="Times New Roman" w:hAnsi="Times New Roman" w:cs="Times New Roman"/>
          <w:spacing w:val="-4"/>
        </w:rPr>
        <w:t>Cl</w:t>
      </w:r>
      <w:r>
        <w:rPr>
          <w:rFonts w:ascii="Times New Roman" w:eastAsia="Times New Roman" w:hAnsi="Times New Roman" w:cs="Times New Roman"/>
          <w:spacing w:val="-5"/>
        </w:rPr>
        <w:t>O-</w:t>
      </w:r>
      <w:r>
        <w:rPr>
          <w:spacing w:val="-5"/>
        </w:rPr>
        <w:t xml:space="preserve">三粒子数目之和大于0.01 </w:t>
      </w:r>
      <w:r>
        <w:rPr>
          <w:rFonts w:ascii="Times New Roman" w:eastAsia="Times New Roman" w:hAnsi="Times New Roman" w:cs="Times New Roman"/>
          <w:spacing w:val="-5"/>
        </w:rPr>
        <w:t>NA</w:t>
      </w:r>
    </w:p>
    <w:p>
      <w:pPr>
        <w:pStyle w:val="BodyText"/>
        <w:spacing w:before="220" w:line="446" w:lineRule="exact"/>
        <w:ind w:left="30"/>
      </w:pPr>
      <w:r>
        <w:rPr>
          <w:spacing w:val="5"/>
          <w:position w:val="18"/>
        </w:rPr>
        <w:t>B. 氢氧燃料电池正极消耗22.4L</w:t>
      </w:r>
      <w:r>
        <w:rPr>
          <w:spacing w:val="-18"/>
          <w:position w:val="18"/>
        </w:rPr>
        <w:t xml:space="preserve"> </w:t>
      </w:r>
      <w:r>
        <w:rPr>
          <w:spacing w:val="5"/>
          <w:position w:val="18"/>
        </w:rPr>
        <w:t>气体时，负极消耗的气体分子数目为2</w:t>
      </w:r>
      <w:r>
        <w:rPr>
          <w:position w:val="18"/>
        </w:rPr>
        <w:t>NA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C.2.4g   </w:t>
      </w:r>
      <w:r>
        <w:t>镁在空气中完全燃烧生成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</w:rPr>
        <w:t>MgO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t>和</w:t>
      </w:r>
      <w:r>
        <w:rPr>
          <w:rFonts w:ascii="Times New Roman" w:eastAsia="Times New Roman" w:hAnsi="Times New Roman" w:cs="Times New Roman"/>
        </w:rPr>
        <w:t xml:space="preserve">Mg₃N₂,    </w:t>
      </w:r>
      <w:r>
        <w:t xml:space="preserve">转移的电子数为0.2 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30" w:line="212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D.0.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   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>/L(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₄)₂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spacing w:val="1"/>
        </w:rPr>
        <w:t>溶液与0.2</w:t>
      </w:r>
      <w:r>
        <w:rPr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LNH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1"/>
        </w:rPr>
        <w:t>溶液中的</w:t>
      </w:r>
      <w:r>
        <w:rPr>
          <w:spacing w:val="-62"/>
        </w:rPr>
        <w:t xml:space="preserve"> 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  <w:spacing w:val="29"/>
          <w:w w:val="101"/>
        </w:rPr>
        <w:t xml:space="preserve"> </w:t>
      </w:r>
      <w:r>
        <w:rPr>
          <w:spacing w:val="1"/>
        </w:rPr>
        <w:t>数目相同</w:t>
      </w:r>
    </w:p>
    <w:p>
      <w:pPr>
        <w:pStyle w:val="BodyText"/>
        <w:spacing w:before="228" w:line="475" w:lineRule="exact"/>
        <w:jc w:val="right"/>
      </w:pPr>
      <w:r>
        <w:rPr>
          <w:spacing w:val="3"/>
          <w:position w:val="20"/>
        </w:rPr>
        <w:t>3、某无色溶液，经测定含有</w:t>
      </w:r>
      <w:r>
        <w:rPr>
          <w:rFonts w:ascii="Times New Roman" w:eastAsia="Times New Roman" w:hAnsi="Times New Roman" w:cs="Times New Roman"/>
          <w:spacing w:val="3"/>
          <w:position w:val="20"/>
        </w:rPr>
        <w:t>A1*</w:t>
      </w:r>
      <w:r>
        <w:rPr>
          <w:rFonts w:ascii="Times New Roman" w:eastAsia="Times New Roman" w:hAnsi="Times New Roman" w:cs="Times New Roman"/>
          <w:spacing w:val="-29"/>
          <w:position w:val="20"/>
        </w:rPr>
        <w:t xml:space="preserve"> </w:t>
      </w:r>
      <w:r>
        <w:rPr>
          <w:spacing w:val="3"/>
          <w:position w:val="20"/>
        </w:rPr>
        <w:t>、</w:t>
      </w:r>
      <w:r>
        <w:rPr>
          <w:rFonts w:ascii="Times New Roman" w:eastAsia="Times New Roman" w:hAnsi="Times New Roman" w:cs="Times New Roman"/>
          <w:position w:val="20"/>
        </w:rPr>
        <w:t>Br</w:t>
      </w:r>
      <w:r>
        <w:rPr>
          <w:rFonts w:ascii="Times New Roman" w:eastAsia="Times New Roman" w:hAnsi="Times New Roman" w:cs="Times New Roman"/>
          <w:spacing w:val="3"/>
          <w:position w:val="20"/>
        </w:rPr>
        <w:t>“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3"/>
          <w:position w:val="20"/>
        </w:rPr>
        <w:t>、</w:t>
      </w:r>
      <w:r>
        <w:rPr>
          <w:rFonts w:ascii="Times New Roman" w:eastAsia="Times New Roman" w:hAnsi="Times New Roman" w:cs="Times New Roman"/>
          <w:position w:val="20"/>
        </w:rPr>
        <w:t>SO</w:t>
      </w:r>
      <w:r>
        <w:rPr>
          <w:rFonts w:ascii="Times New Roman" w:eastAsia="Times New Roman" w:hAnsi="Times New Roman" w:cs="Times New Roman"/>
          <w:spacing w:val="3"/>
          <w:position w:val="20"/>
        </w:rPr>
        <w:t>,,</w:t>
      </w:r>
      <w:r>
        <w:rPr>
          <w:rFonts w:ascii="Times New Roman" w:eastAsia="Times New Roman" w:hAnsi="Times New Roman" w:cs="Times New Roman"/>
          <w:spacing w:val="14"/>
          <w:w w:val="101"/>
          <w:position w:val="20"/>
        </w:rPr>
        <w:t xml:space="preserve">  </w:t>
      </w:r>
      <w:r>
        <w:rPr>
          <w:spacing w:val="3"/>
          <w:position w:val="20"/>
        </w:rPr>
        <w:t>且各离子物质的</w:t>
      </w:r>
      <w:r>
        <w:rPr>
          <w:spacing w:val="2"/>
          <w:position w:val="20"/>
        </w:rPr>
        <w:t>量浓度相等(不考虑水电离出来的</w:t>
      </w:r>
      <w:r>
        <w:rPr>
          <w:rFonts w:ascii="Times New Roman" w:eastAsia="Times New Roman" w:hAnsi="Times New Roman" w:cs="Times New Roman"/>
          <w:spacing w:val="2"/>
          <w:position w:val="20"/>
        </w:rPr>
        <w:t>H</w:t>
      </w:r>
      <w:r>
        <w:rPr>
          <w:rFonts w:ascii="Times New Roman" w:eastAsia="Times New Roman" w:hAnsi="Times New Roman" w:cs="Times New Roman"/>
          <w:spacing w:val="-11"/>
          <w:position w:val="20"/>
        </w:rPr>
        <w:t xml:space="preserve"> </w:t>
      </w:r>
      <w:r>
        <w:rPr>
          <w:spacing w:val="2"/>
          <w:position w:val="20"/>
        </w:rPr>
        <w:t>和</w:t>
      </w:r>
      <w:r>
        <w:rPr>
          <w:spacing w:val="-56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OH</w:t>
      </w:r>
      <w:r>
        <w:rPr>
          <w:rFonts w:ascii="Times New Roman" w:eastAsia="Times New Roman" w:hAnsi="Times New Roman" w:cs="Times New Roman"/>
          <w:spacing w:val="2"/>
          <w:position w:val="20"/>
        </w:rPr>
        <w:t>),</w:t>
      </w:r>
      <w:r>
        <w:rPr>
          <w:rFonts w:ascii="Times New Roman" w:eastAsia="Times New Roman" w:hAnsi="Times New Roman" w:cs="Times New Roman"/>
          <w:spacing w:val="23"/>
          <w:w w:val="101"/>
          <w:position w:val="20"/>
        </w:rPr>
        <w:t xml:space="preserve">  </w:t>
      </w:r>
      <w:r>
        <w:rPr>
          <w:spacing w:val="2"/>
          <w:position w:val="20"/>
        </w:rPr>
        <w:t>则对该溶</w:t>
      </w:r>
    </w:p>
    <w:p>
      <w:pPr>
        <w:pStyle w:val="BodyText"/>
        <w:spacing w:line="220" w:lineRule="auto"/>
        <w:ind w:left="30"/>
      </w:pPr>
      <w:r>
        <w:rPr>
          <w:spacing w:val="9"/>
        </w:rPr>
        <w:t>液的说法合理的是(</w:t>
      </w:r>
      <w:r>
        <w:t xml:space="preserve">    </w:t>
      </w:r>
      <w:r>
        <w:rPr>
          <w:spacing w:val="9"/>
        </w:rPr>
        <w:t>)</w:t>
      </w:r>
    </w:p>
    <w:p>
      <w:pPr>
        <w:pStyle w:val="BodyText"/>
        <w:spacing w:before="219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可能含有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2"/>
        </w:rPr>
        <w:t>-           B</w:t>
      </w:r>
      <w:r>
        <w:rPr>
          <w:rFonts w:ascii="Times New Roman" w:eastAsia="Times New Roman" w:hAnsi="Times New Roman" w:cs="Times New Roman"/>
          <w:spacing w:val="1"/>
        </w:rPr>
        <w:t xml:space="preserve">.   </w:t>
      </w:r>
      <w:r>
        <w:rPr>
          <w:spacing w:val="1"/>
        </w:rPr>
        <w:t>可能含有</w:t>
      </w:r>
      <w:r>
        <w:rPr>
          <w:rFonts w:ascii="Times New Roman" w:eastAsia="Times New Roman" w:hAnsi="Times New Roman" w:cs="Times New Roman"/>
        </w:rPr>
        <w:t>HCO</w:t>
      </w:r>
      <w:r>
        <w:rPr>
          <w:rFonts w:ascii="Times New Roman" w:eastAsia="Times New Roman" w:hAnsi="Times New Roman" w:cs="Times New Roman"/>
          <w:spacing w:val="1"/>
        </w:rPr>
        <w:t xml:space="preserve">3       C.   </w:t>
      </w:r>
      <w:r>
        <w:rPr>
          <w:spacing w:val="1"/>
        </w:rPr>
        <w:t>一定含有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 xml:space="preserve">+         </w:t>
      </w:r>
      <w:r>
        <w:rPr>
          <w:spacing w:val="1"/>
        </w:rPr>
        <w:t>D.</w:t>
      </w:r>
      <w:r>
        <w:rPr>
          <w:spacing w:val="40"/>
        </w:rPr>
        <w:t xml:space="preserve"> </w:t>
      </w:r>
      <w:r>
        <w:rPr>
          <w:spacing w:val="1"/>
        </w:rPr>
        <w:t>至少含有四种离子</w:t>
      </w:r>
    </w:p>
    <w:p>
      <w:pPr>
        <w:pStyle w:val="BodyText"/>
        <w:spacing w:before="231" w:line="220" w:lineRule="auto"/>
        <w:ind w:left="30"/>
      </w:pPr>
      <w:r>
        <w:rPr>
          <w:spacing w:val="5"/>
        </w:rPr>
        <w:t>4、下列有关电解质溶液的说法正确的是(</w:t>
      </w:r>
      <w:r>
        <w:rPr>
          <w:spacing w:val="2"/>
        </w:rPr>
        <w:t xml:space="preserve">     </w:t>
      </w:r>
      <w:r>
        <w:rPr>
          <w:spacing w:val="5"/>
        </w:rPr>
        <w:t>)</w:t>
      </w:r>
    </w:p>
    <w:p>
      <w:pPr>
        <w:pStyle w:val="BodyText"/>
        <w:spacing w:before="221"/>
        <w:ind w:left="20"/>
      </w:pPr>
      <w:r>
        <w:rPr>
          <w:spacing w:val="2"/>
        </w:rPr>
        <w:t>A.</w:t>
      </w:r>
      <w:r>
        <w:rPr>
          <w:spacing w:val="47"/>
        </w:rPr>
        <w:t xml:space="preserve"> </w:t>
      </w:r>
      <w:r>
        <w:rPr>
          <w:spacing w:val="2"/>
        </w:rPr>
        <w:t>向0.1</w:t>
      </w:r>
      <w:r>
        <w:t>mol</w:t>
      </w:r>
      <w:r>
        <w:rPr>
          <w:spacing w:val="2"/>
        </w:rPr>
        <w:t>-L-¹</w:t>
      </w:r>
      <w:r>
        <w:t>CH</w:t>
      </w:r>
      <w:r>
        <w:rPr>
          <w:rFonts w:ascii="Calibri" w:eastAsia="Calibri" w:hAnsi="Calibri" w:cs="Calibri"/>
          <w:spacing w:val="2"/>
        </w:rPr>
        <w:t>₃</w:t>
      </w:r>
      <w:r>
        <w:t>COOH</w:t>
      </w:r>
      <w:r>
        <w:rPr>
          <w:spacing w:val="2"/>
        </w:rPr>
        <w:t xml:space="preserve">   溶液中加入少量水</w:t>
      </w:r>
      <w:r>
        <w:rPr>
          <w:spacing w:val="1"/>
        </w:rPr>
        <w:t>，溶液中</w:t>
      </w:r>
      <w:r>
        <w:rPr>
          <w:position w:val="-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59.85pt;height:32.49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spacing w:val="1"/>
        </w:rPr>
        <w:t>减小</w:t>
      </w:r>
    </w:p>
    <w:p>
      <w:pPr>
        <w:spacing w:line="270" w:lineRule="auto"/>
      </w:pPr>
    </w:p>
    <w:p>
      <w:pPr>
        <w:pStyle w:val="BodyText"/>
        <w:spacing w:before="68" w:line="950" w:lineRule="exact"/>
        <w:ind w:left="10"/>
      </w:pPr>
      <w:r>
        <w:rPr>
          <w:spacing w:val="12"/>
          <w:position w:val="40"/>
        </w:rPr>
        <w:t>B.</w:t>
      </w:r>
      <w:r>
        <w:rPr>
          <w:spacing w:val="45"/>
          <w:position w:val="40"/>
        </w:rPr>
        <w:t xml:space="preserve"> </w:t>
      </w:r>
      <w:r>
        <w:rPr>
          <w:spacing w:val="12"/>
          <w:position w:val="40"/>
        </w:rPr>
        <w:t>将</w:t>
      </w:r>
      <w:r>
        <w:rPr>
          <w:spacing w:val="-49"/>
          <w:position w:val="40"/>
        </w:rPr>
        <w:t xml:space="preserve"> </w:t>
      </w:r>
      <w:r>
        <w:rPr>
          <w:position w:val="40"/>
        </w:rPr>
        <w:t>CH</w:t>
      </w:r>
      <w:r>
        <w:rPr>
          <w:rFonts w:ascii="Calibri" w:eastAsia="Calibri" w:hAnsi="Calibri" w:cs="Calibri"/>
          <w:spacing w:val="12"/>
          <w:position w:val="40"/>
        </w:rPr>
        <w:t>₃</w:t>
      </w:r>
      <w:r>
        <w:rPr>
          <w:position w:val="40"/>
        </w:rPr>
        <w:t>COONa</w:t>
      </w:r>
      <w:r>
        <w:rPr>
          <w:spacing w:val="12"/>
          <w:position w:val="40"/>
        </w:rPr>
        <w:t xml:space="preserve">   溶液从20℃升温至30℃,溶液中</w:t>
      </w:r>
      <w:r>
        <w:rPr>
          <w:spacing w:val="-88"/>
          <w:position w:val="40"/>
        </w:rPr>
        <w:t xml:space="preserve"> </w:t>
      </w:r>
      <w:r>
        <w:rPr>
          <w:position w:val="16"/>
        </w:rPr>
        <w:pict>
          <v:shape id="IM 4" o:spid="_x0000_i1026" type="#_x0000_t75" style="width:104.95pt;height:30.01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spacing w:val="12"/>
          <w:position w:val="40"/>
        </w:rPr>
        <w:t>增大</w:t>
      </w:r>
    </w:p>
    <w:p>
      <w:pPr>
        <w:pStyle w:val="BodyText"/>
        <w:ind w:left="3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2"/>
        </w:rPr>
        <w:t>向氨水中加入盐酸至中性，溶液中</w:t>
      </w:r>
      <w:r>
        <w:rPr>
          <w:position w:val="-19"/>
        </w:rPr>
        <w:pict>
          <v:shape id="IM 6" o:spid="_x0000_i1027" type="#_x0000_t75" style="width:52.34pt;height:26.94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339" w:lineRule="auto"/>
      </w:pPr>
    </w:p>
    <w:p>
      <w:pPr>
        <w:pStyle w:val="BodyText"/>
        <w:spacing w:before="68"/>
      </w:pPr>
      <w:r>
        <w:rPr>
          <w:spacing w:val="5"/>
        </w:rPr>
        <w:t>D.</w:t>
      </w:r>
      <w:r>
        <w:rPr>
          <w:spacing w:val="84"/>
        </w:rPr>
        <w:t xml:space="preserve"> </w:t>
      </w:r>
      <w:r>
        <w:rPr>
          <w:spacing w:val="5"/>
        </w:rPr>
        <w:t>向</w:t>
      </w:r>
      <w:r>
        <w:rPr>
          <w:spacing w:val="-25"/>
        </w:rPr>
        <w:t xml:space="preserve"> </w:t>
      </w:r>
      <w:r>
        <w:t>AgCl</w:t>
      </w:r>
      <w:r>
        <w:rPr>
          <w:spacing w:val="5"/>
        </w:rPr>
        <w:t>、</w:t>
      </w:r>
      <w:r>
        <w:t>AgBr</w:t>
      </w:r>
      <w:r>
        <w:rPr>
          <w:spacing w:val="76"/>
        </w:rPr>
        <w:t xml:space="preserve"> </w:t>
      </w:r>
      <w:r>
        <w:rPr>
          <w:spacing w:val="5"/>
        </w:rPr>
        <w:t>的饱和溶液中加入少量</w:t>
      </w:r>
      <w:r>
        <w:t>AgNO</w:t>
      </w:r>
      <w:r>
        <w:rPr>
          <w:rFonts w:ascii="Calibri" w:eastAsia="Calibri" w:hAnsi="Calibri" w:cs="Calibri"/>
          <w:spacing w:val="5"/>
        </w:rPr>
        <w:t>₃</w:t>
      </w:r>
      <w:r>
        <w:rPr>
          <w:spacing w:val="5"/>
        </w:rPr>
        <w:t>,  溶液中</w:t>
      </w:r>
      <w:r>
        <w:rPr>
          <w:spacing w:val="-68"/>
        </w:rPr>
        <w:t xml:space="preserve"> </w:t>
      </w:r>
      <w:r>
        <w:rPr>
          <w:position w:val="-22"/>
        </w:rPr>
        <w:pict>
          <v:shape id="IM 8" o:spid="_x0000_i1028" type="#_x0000_t75" style="width:30.96pt;height:28.01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rPr>
          <w:spacing w:val="5"/>
        </w:rPr>
        <w:t>不变</w:t>
      </w:r>
    </w:p>
    <w:p>
      <w:pPr>
        <w:sectPr>
          <w:pgSz w:w="11910" w:h="16840"/>
          <w:pgMar w:top="1252" w:right="560" w:bottom="0" w:left="539" w:header="0" w:footer="0" w:gutter="0"/>
          <w:cols w:space="708"/>
        </w:sectPr>
      </w:pPr>
    </w:p>
    <w:p>
      <w:pPr>
        <w:pStyle w:val="BodyText"/>
        <w:spacing w:before="41" w:line="474" w:lineRule="exact"/>
        <w:jc w:val="right"/>
      </w:pPr>
      <w:r>
        <w:rPr>
          <w:spacing w:val="-1"/>
          <w:position w:val="20"/>
        </w:rPr>
        <w:t>5、国际能源期刊报道了一种正在开发中的绿色环保“全氢电池”</w:t>
      </w:r>
      <w:r>
        <w:rPr>
          <w:spacing w:val="-2"/>
          <w:position w:val="20"/>
        </w:rPr>
        <w:t>,有望减少废旧电池产生污染。其工作原理如图所示。</w:t>
      </w:r>
    </w:p>
    <w:p>
      <w:pPr>
        <w:pStyle w:val="BodyText"/>
        <w:spacing w:line="220" w:lineRule="auto"/>
        <w:ind w:left="40"/>
      </w:pPr>
      <w:r>
        <w:rPr>
          <w:spacing w:val="-2"/>
        </w:rPr>
        <w:t>下列说法正确的是</w:t>
      </w:r>
    </w:p>
    <w:p>
      <w:pPr>
        <w:spacing w:before="30" w:line="2614" w:lineRule="exact"/>
        <w:ind w:firstLine="320"/>
      </w:pPr>
      <w:r>
        <w:rPr>
          <w:position w:val="-52"/>
        </w:rPr>
        <w:pict>
          <v:shape id="IM 10" o:spid="_x0000_i1029" type="#_x0000_t75" style="width:253.95pt;height:130.7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line="229" w:lineRule="auto"/>
        <w:ind w:left="459"/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  <w:spacing w:val="7"/>
        </w:rPr>
        <w:t>吸附层</w:t>
      </w:r>
      <w:r>
        <w:rPr>
          <w:spacing w:val="7"/>
        </w:rPr>
        <w:t>a</w:t>
      </w:r>
      <w:r>
        <w:rPr>
          <w:spacing w:val="14"/>
        </w:rPr>
        <w:t xml:space="preserve">       </w:t>
      </w:r>
      <w:r>
        <w:rPr>
          <w:rFonts w:ascii="楷体" w:eastAsia="楷体" w:hAnsi="楷体" w:cs="楷体"/>
          <w:spacing w:val="7"/>
        </w:rPr>
        <w:t>阳离子交换膜</w:t>
      </w:r>
      <w:r>
        <w:rPr>
          <w:rFonts w:ascii="楷体" w:eastAsia="楷体" w:hAnsi="楷体" w:cs="楷体"/>
          <w:spacing w:val="1"/>
        </w:rPr>
        <w:t xml:space="preserve">            </w:t>
      </w:r>
      <w:r>
        <w:rPr>
          <w:rFonts w:ascii="楷体" w:eastAsia="楷体" w:hAnsi="楷体" w:cs="楷体"/>
          <w:spacing w:val="7"/>
        </w:rPr>
        <w:t>吸附层</w:t>
      </w:r>
      <w:r>
        <w:rPr>
          <w:rFonts w:ascii="Times New Roman" w:eastAsia="Times New Roman" w:hAnsi="Times New Roman" w:cs="Times New Roman"/>
          <w:spacing w:val="7"/>
        </w:rPr>
        <w:t>b</w:t>
      </w:r>
    </w:p>
    <w:p>
      <w:pPr>
        <w:pStyle w:val="BodyText"/>
        <w:spacing w:before="123" w:line="469" w:lineRule="exact"/>
        <w:ind w:left="40"/>
      </w:pPr>
      <w:r>
        <w:rPr>
          <w:spacing w:val="-2"/>
          <w:position w:val="19"/>
        </w:rPr>
        <w:t>A.  “全氢电池”工作时，将酸碱反应的中和能转化为电能</w:t>
      </w:r>
    </w:p>
    <w:p>
      <w:pPr>
        <w:pStyle w:val="BodyText"/>
        <w:spacing w:before="1" w:line="218" w:lineRule="auto"/>
        <w:ind w:left="30"/>
      </w:pPr>
      <w:r>
        <w:rPr>
          <w:spacing w:val="1"/>
        </w:rPr>
        <w:t>B. 吸附层b发生的电极反应： H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-2</w:t>
      </w:r>
      <w:r>
        <w:t>e~+2OH~=2H</w:t>
      </w:r>
      <w:r>
        <w:rPr>
          <w:rFonts w:ascii="Calibri" w:eastAsia="Calibri" w:hAnsi="Calibri" w:cs="Calibri"/>
        </w:rPr>
        <w:t>₂</w:t>
      </w:r>
      <w:r>
        <w:t>O</w:t>
      </w:r>
    </w:p>
    <w:p>
      <w:pPr>
        <w:pStyle w:val="BodyText"/>
        <w:spacing w:before="222" w:line="470" w:lineRule="exact"/>
        <w:ind w:left="30"/>
      </w:pPr>
      <w:r>
        <w:rPr>
          <w:spacing w:val="2"/>
          <w:position w:val="20"/>
        </w:rPr>
        <w:t>C.</w:t>
      </w:r>
      <w:r>
        <w:rPr>
          <w:position w:val="20"/>
        </w:rPr>
        <w:t>Na</w:t>
      </w:r>
      <w:r>
        <w:rPr>
          <w:spacing w:val="2"/>
          <w:position w:val="20"/>
        </w:rPr>
        <w:t>*  在装置中从右侧透过阳离子交换膜向左侧移动</w:t>
      </w:r>
    </w:p>
    <w:p>
      <w:pPr>
        <w:pStyle w:val="BodyText"/>
        <w:spacing w:before="1" w:line="219" w:lineRule="auto"/>
        <w:ind w:left="20"/>
      </w:pPr>
      <w:r>
        <w:rPr>
          <w:spacing w:val="-6"/>
        </w:rPr>
        <w:t>D.  “全氢电池”的总反应：  2H</w:t>
      </w:r>
      <w:r>
        <w:rPr>
          <w:rFonts w:ascii="Calibri" w:eastAsia="Calibri" w:hAnsi="Calibri" w:cs="Calibri"/>
          <w:spacing w:val="-6"/>
        </w:rPr>
        <w:t>₂</w:t>
      </w:r>
      <w:r>
        <w:rPr>
          <w:spacing w:val="-6"/>
        </w:rPr>
        <w:t>+O</w:t>
      </w:r>
      <w:r>
        <w:rPr>
          <w:rFonts w:ascii="Calibri" w:eastAsia="Calibri" w:hAnsi="Calibri" w:cs="Calibri"/>
          <w:spacing w:val="-6"/>
        </w:rPr>
        <w:t>₂</w:t>
      </w:r>
      <w:r>
        <w:rPr>
          <w:spacing w:val="-6"/>
        </w:rPr>
        <w:t>=2H</w:t>
      </w:r>
      <w:r>
        <w:rPr>
          <w:rFonts w:ascii="Calibri" w:eastAsia="Calibri" w:hAnsi="Calibri" w:cs="Calibri"/>
          <w:spacing w:val="-6"/>
        </w:rPr>
        <w:t>₂</w:t>
      </w:r>
      <w:r>
        <w:rPr>
          <w:spacing w:val="-6"/>
        </w:rPr>
        <w:t>O</w:t>
      </w:r>
    </w:p>
    <w:p>
      <w:pPr>
        <w:pStyle w:val="BodyText"/>
        <w:spacing w:before="209" w:line="527" w:lineRule="exact"/>
        <w:ind w:left="30"/>
      </w:pPr>
      <w:r>
        <w:rPr>
          <w:spacing w:val="5"/>
          <w:position w:val="24"/>
        </w:rPr>
        <w:t>6、2018年11月16日，国际计量大会通过最新决议，将1摩尔定义为“精确包含6</w:t>
      </w:r>
      <w:r>
        <w:rPr>
          <w:spacing w:val="4"/>
          <w:position w:val="24"/>
        </w:rPr>
        <w:t>.02214076×1023个原子或分子等基</w:t>
      </w:r>
    </w:p>
    <w:p>
      <w:pPr>
        <w:pStyle w:val="BodyText"/>
        <w:spacing w:line="212" w:lineRule="auto"/>
        <w:ind w:left="10"/>
      </w:pPr>
      <w:r>
        <w:rPr>
          <w:spacing w:val="1"/>
        </w:rPr>
        <w:t>本单元，这一常数称作阿伏伽德罗常数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),</w:t>
      </w:r>
      <w:r>
        <w:rPr>
          <w:rFonts w:ascii="Times New Roman" w:eastAsia="Times New Roman" w:hAnsi="Times New Roman" w:cs="Times New Roman"/>
          <w:spacing w:val="51"/>
          <w:w w:val="101"/>
        </w:rPr>
        <w:t xml:space="preserve"> </w:t>
      </w:r>
      <w:r>
        <w:rPr>
          <w:spacing w:val="1"/>
        </w:rPr>
        <w:t>单位为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>-l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1"/>
        </w:rPr>
        <w:t>。</w:t>
      </w:r>
      <w:r>
        <w:rPr>
          <w:rFonts w:ascii="Times New Roman" w:eastAsia="Times New Roman" w:hAnsi="Times New Roman" w:cs="Times New Roman"/>
          <w:spacing w:val="1"/>
        </w:rPr>
        <w:t>”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1"/>
        </w:rPr>
        <w:t>下列叙述正确的是</w:t>
      </w:r>
    </w:p>
    <w:p>
      <w:pPr>
        <w:spacing w:line="262" w:lineRule="auto"/>
      </w:pPr>
    </w:p>
    <w:p>
      <w:pPr>
        <w:pStyle w:val="BodyText"/>
        <w:spacing w:before="69" w:line="526" w:lineRule="exact"/>
        <w:ind w:left="50"/>
      </w:pPr>
      <w:r>
        <w:rPr>
          <w:rFonts w:ascii="Times New Roman" w:eastAsia="Times New Roman" w:hAnsi="Times New Roman" w:cs="Times New Roman"/>
          <w:spacing w:val="1"/>
          <w:position w:val="24"/>
        </w:rPr>
        <w:t xml:space="preserve">A.  </w:t>
      </w:r>
      <w:r>
        <w:rPr>
          <w:spacing w:val="1"/>
          <w:position w:val="24"/>
        </w:rPr>
        <w:t>标准状况下，22.4</w:t>
      </w:r>
      <w:r>
        <w:rPr>
          <w:rFonts w:ascii="Times New Roman" w:eastAsia="Times New Roman" w:hAnsi="Times New Roman" w:cs="Times New Roman"/>
          <w:position w:val="24"/>
        </w:rPr>
        <w:t>LSO</w:t>
      </w:r>
      <w:r>
        <w:rPr>
          <w:rFonts w:ascii="Times New Roman" w:eastAsia="Times New Roman" w:hAnsi="Times New Roman" w:cs="Times New Roman"/>
          <w:spacing w:val="1"/>
          <w:position w:val="24"/>
        </w:rPr>
        <w:t xml:space="preserve">₃  </w:t>
      </w:r>
      <w:r>
        <w:rPr>
          <w:spacing w:val="1"/>
          <w:position w:val="24"/>
        </w:rPr>
        <w:t>含有</w:t>
      </w:r>
      <w:r>
        <w:rPr>
          <w:rFonts w:ascii="Times New Roman" w:eastAsia="Times New Roman" w:hAnsi="Times New Roman" w:cs="Times New Roman"/>
          <w:position w:val="24"/>
        </w:rPr>
        <w:t>NA</w:t>
      </w:r>
      <w:r>
        <w:rPr>
          <w:spacing w:val="1"/>
          <w:position w:val="24"/>
        </w:rPr>
        <w:t>个分子</w:t>
      </w:r>
    </w:p>
    <w:p>
      <w:pPr>
        <w:pStyle w:val="BodyText"/>
        <w:spacing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B.4.6g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 </w:t>
      </w:r>
      <w:r>
        <w:rPr>
          <w:spacing w:val="1"/>
        </w:rPr>
        <w:t>乙醇中含有的</w:t>
      </w:r>
      <w:r>
        <w:rPr>
          <w:rFonts w:ascii="Times New Roman" w:eastAsia="Times New Roman" w:hAnsi="Times New Roman" w:cs="Times New Roman"/>
          <w:spacing w:val="1"/>
        </w:rPr>
        <w:t xml:space="preserve">C-H   </w:t>
      </w:r>
      <w:r>
        <w:rPr>
          <w:spacing w:val="1"/>
        </w:rPr>
        <w:t>键为0.6</w:t>
      </w:r>
      <w:r>
        <w:rPr>
          <w:rFonts w:ascii="Times New Roman" w:eastAsia="Times New Roman" w:hAnsi="Times New Roman" w:cs="Times New Roman"/>
        </w:rPr>
        <w:t>NA</w:t>
      </w:r>
    </w:p>
    <w:p>
      <w:pPr>
        <w:spacing w:line="253" w:lineRule="auto"/>
      </w:pPr>
    </w:p>
    <w:p>
      <w:pPr>
        <w:pStyle w:val="BodyText"/>
        <w:spacing w:before="69"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C.0.1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 xml:space="preserve">    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₂O₂</w:t>
      </w:r>
      <w:r>
        <w:rPr>
          <w:spacing w:val="1"/>
        </w:rPr>
        <w:t>与水完全反应转移的</w:t>
      </w:r>
      <w:r>
        <w:t>电子数为0.1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20"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D.0.1mol·L-       </w:t>
      </w:r>
      <w:r>
        <w:t>'的醋酸溶液中含有的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H</w:t>
      </w:r>
      <w:r>
        <w:t>'数目小于0.1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20" w:line="219" w:lineRule="auto"/>
        <w:ind w:left="40"/>
      </w:pPr>
      <w:r>
        <w:rPr>
          <w:spacing w:val="-2"/>
        </w:rPr>
        <w:t>7、分析化学中，</w:t>
      </w:r>
      <w:r>
        <w:rPr>
          <w:spacing w:val="100"/>
        </w:rPr>
        <w:t xml:space="preserve"> </w:t>
      </w:r>
      <w:r>
        <w:rPr>
          <w:spacing w:val="-2"/>
        </w:rPr>
        <w:t>“滴定分数”的定义为：所加滴定剂与被滴定组分的物质的量之比。以0.10mol·L¹ 的</w:t>
      </w:r>
      <w:r>
        <w:rPr>
          <w:spacing w:val="-39"/>
        </w:rPr>
        <w:t xml:space="preserve"> </w:t>
      </w:r>
      <w:r>
        <w:rPr>
          <w:spacing w:val="-2"/>
        </w:rPr>
        <w:t>NaOH  溶液</w:t>
      </w:r>
    </w:p>
    <w:p>
      <w:pPr>
        <w:pStyle w:val="BodyText"/>
        <w:spacing w:before="198" w:line="212" w:lineRule="auto"/>
        <w:ind w:left="40"/>
      </w:pPr>
      <w:r>
        <w:rPr>
          <w:spacing w:val="5"/>
        </w:rPr>
        <w:t xml:space="preserve">滴定同浓度某一元酸 </w:t>
      </w:r>
      <w:r>
        <w:rPr>
          <w:rFonts w:ascii="Times New Roman" w:eastAsia="Times New Roman" w:hAnsi="Times New Roman" w:cs="Times New Roman"/>
        </w:rPr>
        <w:t>HA</w:t>
      </w:r>
      <w:r>
        <w:rPr>
          <w:spacing w:val="5"/>
        </w:rPr>
        <w:t>并绘制滴定曲线如图所示。已知</w:t>
      </w:r>
      <w:r>
        <w:rPr>
          <w:rFonts w:ascii="Times New Roman" w:eastAsia="Times New Roman" w:hAnsi="Times New Roman" w:cs="Times New Roman"/>
        </w:rPr>
        <w:t>Ig</w:t>
      </w:r>
      <w:r>
        <w:rPr>
          <w:rFonts w:ascii="Times New Roman" w:eastAsia="Times New Roman" w:hAnsi="Times New Roman" w:cs="Times New Roman"/>
          <w:spacing w:val="5"/>
        </w:rPr>
        <w:t>3=0.5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5"/>
        </w:rPr>
        <w:t>。下列说法中不正确的是(      )</w:t>
      </w:r>
    </w:p>
    <w:p>
      <w:pPr>
        <w:spacing w:before="154" w:line="2370" w:lineRule="exact"/>
      </w:pPr>
      <w:r>
        <w:rPr>
          <w:position w:val="-47"/>
        </w:rPr>
        <w:pict>
          <v:shape id="IM 12" o:spid="_x0000_i1030" type="#_x0000_t75" style="width:164.01pt;height:118.49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218" w:line="476" w:lineRule="exact"/>
        <w:ind w:left="40"/>
      </w:pPr>
      <w:r>
        <w:rPr>
          <w:rFonts w:ascii="Times New Roman" w:eastAsia="Times New Roman" w:hAnsi="Times New Roman" w:cs="Times New Roman"/>
          <w:spacing w:val="2"/>
          <w:position w:val="20"/>
        </w:rPr>
        <w:t>A.</w:t>
      </w:r>
      <w:r>
        <w:rPr>
          <w:rFonts w:ascii="Times New Roman" w:eastAsia="Times New Roman" w:hAnsi="Times New Roman" w:cs="Times New Roman"/>
          <w:spacing w:val="21"/>
          <w:position w:val="20"/>
        </w:rPr>
        <w:t xml:space="preserve">  </w:t>
      </w:r>
      <w:r>
        <w:rPr>
          <w:spacing w:val="2"/>
          <w:position w:val="20"/>
        </w:rPr>
        <w:t>该酸碱中和滴定过程应选择酚酞做指示剂</w:t>
      </w:r>
    </w:p>
    <w:p>
      <w:pPr>
        <w:pStyle w:val="BodyText"/>
        <w:spacing w:line="215" w:lineRule="auto"/>
        <w:ind w:left="60"/>
      </w:pPr>
      <w:r>
        <w:rPr>
          <w:spacing w:val="6"/>
        </w:rPr>
        <w:t>B. 根据y</w:t>
      </w:r>
      <w:r>
        <w:rPr>
          <w:spacing w:val="-23"/>
        </w:rPr>
        <w:t xml:space="preserve"> </w:t>
      </w:r>
      <w:r>
        <w:rPr>
          <w:spacing w:val="6"/>
        </w:rPr>
        <w:t>点坐标可以算得a</w:t>
      </w:r>
      <w:r>
        <w:rPr>
          <w:spacing w:val="-51"/>
        </w:rPr>
        <w:t xml:space="preserve"> </w:t>
      </w:r>
      <w:r>
        <w:rPr>
          <w:spacing w:val="6"/>
        </w:rPr>
        <w:t>的数值为3.5</w:t>
      </w:r>
    </w:p>
    <w:p>
      <w:pPr>
        <w:pStyle w:val="BodyText"/>
        <w:spacing w:before="220" w:line="447" w:lineRule="exact"/>
        <w:ind w:left="40"/>
      </w:pPr>
      <w:r>
        <w:rPr>
          <w:rFonts w:ascii="Times New Roman" w:eastAsia="Times New Roman" w:hAnsi="Times New Roman" w:cs="Times New Roman"/>
          <w:spacing w:val="3"/>
          <w:position w:val="18"/>
        </w:rPr>
        <w:t>C.</w:t>
      </w:r>
      <w:r>
        <w:rPr>
          <w:rFonts w:ascii="Times New Roman" w:eastAsia="Times New Roman" w:hAnsi="Times New Roman" w:cs="Times New Roman"/>
          <w:spacing w:val="20"/>
          <w:position w:val="18"/>
        </w:rPr>
        <w:t xml:space="preserve">  </w:t>
      </w:r>
      <w:r>
        <w:rPr>
          <w:spacing w:val="3"/>
          <w:position w:val="18"/>
        </w:rPr>
        <w:t>从</w:t>
      </w:r>
      <w:r>
        <w:rPr>
          <w:spacing w:val="-34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18"/>
        </w:rPr>
        <w:t xml:space="preserve">x </w:t>
      </w:r>
      <w:r>
        <w:rPr>
          <w:spacing w:val="3"/>
          <w:position w:val="18"/>
        </w:rPr>
        <w:t>点到</w:t>
      </w:r>
      <w:r>
        <w:rPr>
          <w:rFonts w:ascii="Times New Roman" w:eastAsia="Times New Roman" w:hAnsi="Times New Roman" w:cs="Times New Roman"/>
          <w:spacing w:val="3"/>
          <w:position w:val="18"/>
        </w:rPr>
        <w:t xml:space="preserve">z </w:t>
      </w:r>
      <w:r>
        <w:rPr>
          <w:spacing w:val="3"/>
          <w:position w:val="18"/>
        </w:rPr>
        <w:t>点，溶液中水的电离程</w:t>
      </w:r>
      <w:r>
        <w:rPr>
          <w:spacing w:val="2"/>
          <w:position w:val="18"/>
        </w:rPr>
        <w:t>度逐渐增大</w:t>
      </w:r>
    </w:p>
    <w:p>
      <w:pPr>
        <w:pStyle w:val="BodyText"/>
        <w:spacing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D.x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  </w:t>
      </w:r>
      <w:r>
        <w:rPr>
          <w:spacing w:val="-4"/>
        </w:rPr>
        <w:t xml:space="preserve">点处的溶液中满足： </w:t>
      </w:r>
      <w:r>
        <w:rPr>
          <w:rFonts w:ascii="Times New Roman" w:eastAsia="Times New Roman" w:hAnsi="Times New Roman" w:cs="Times New Roman"/>
          <w:spacing w:val="-4"/>
        </w:rPr>
        <w:t>c(HA)+c(H)&gt;c(A)+c(OH)</w:t>
      </w:r>
    </w:p>
    <w:p>
      <w:pPr>
        <w:pStyle w:val="BodyText"/>
        <w:spacing w:before="275" w:line="214" w:lineRule="auto"/>
        <w:ind w:left="20"/>
        <w:rPr>
          <w:sz w:val="28"/>
          <w:szCs w:val="28"/>
        </w:rPr>
      </w:pPr>
      <w:r>
        <w:rPr>
          <w:spacing w:val="-24"/>
          <w:sz w:val="28"/>
          <w:szCs w:val="28"/>
        </w:rPr>
        <w:t>8、已知反应：2NO(g)+2H</w:t>
      </w:r>
      <w:r>
        <w:rPr>
          <w:rFonts w:ascii="Calibri" w:eastAsia="Calibri" w:hAnsi="Calibri" w:cs="Calibri"/>
          <w:spacing w:val="-24"/>
          <w:sz w:val="28"/>
          <w:szCs w:val="28"/>
        </w:rPr>
        <w:t xml:space="preserve">₂ </w:t>
      </w:r>
      <w:r>
        <w:rPr>
          <w:spacing w:val="-24"/>
          <w:sz w:val="28"/>
          <w:szCs w:val="28"/>
        </w:rPr>
        <w:t>(g)=N</w:t>
      </w:r>
      <w:r>
        <w:rPr>
          <w:rFonts w:ascii="Calibri" w:eastAsia="Calibri" w:hAnsi="Calibri" w:cs="Calibri"/>
          <w:spacing w:val="-24"/>
          <w:sz w:val="28"/>
          <w:szCs w:val="28"/>
        </w:rPr>
        <w:t xml:space="preserve">₂ </w:t>
      </w:r>
      <w:r>
        <w:rPr>
          <w:spacing w:val="-24"/>
          <w:sz w:val="28"/>
          <w:szCs w:val="28"/>
        </w:rPr>
        <w:t>(g)+2H</w:t>
      </w:r>
      <w:r>
        <w:rPr>
          <w:rFonts w:ascii="Calibri" w:eastAsia="Calibri" w:hAnsi="Calibri" w:cs="Calibri"/>
          <w:spacing w:val="-24"/>
          <w:sz w:val="28"/>
          <w:szCs w:val="28"/>
        </w:rPr>
        <w:t>₂</w:t>
      </w:r>
      <w:r>
        <w:rPr>
          <w:spacing w:val="-24"/>
          <w:sz w:val="28"/>
          <w:szCs w:val="28"/>
        </w:rPr>
        <w:t>O(g)</w:t>
      </w:r>
      <w:r>
        <w:rPr>
          <w:spacing w:val="-25"/>
          <w:sz w:val="28"/>
          <w:szCs w:val="28"/>
        </w:rPr>
        <w:t xml:space="preserve"> 生成N</w:t>
      </w:r>
      <w:r>
        <w:rPr>
          <w:rFonts w:ascii="Calibri" w:eastAsia="Calibri" w:hAnsi="Calibri" w:cs="Calibri"/>
          <w:spacing w:val="-25"/>
          <w:sz w:val="28"/>
          <w:szCs w:val="28"/>
        </w:rPr>
        <w:t xml:space="preserve">₂ </w:t>
      </w:r>
      <w:r>
        <w:rPr>
          <w:spacing w:val="-25"/>
          <w:sz w:val="28"/>
          <w:szCs w:val="28"/>
        </w:rPr>
        <w:t>的初始速率与NO、H</w:t>
      </w:r>
      <w:r>
        <w:rPr>
          <w:rFonts w:ascii="Calibri" w:eastAsia="Calibri" w:hAnsi="Calibri" w:cs="Calibri"/>
          <w:spacing w:val="-25"/>
          <w:sz w:val="28"/>
          <w:szCs w:val="28"/>
        </w:rPr>
        <w:t>₂</w:t>
      </w:r>
      <w:r>
        <w:rPr>
          <w:rFonts w:ascii="Calibri" w:eastAsia="Calibri" w:hAnsi="Calibri" w:cs="Calibri"/>
          <w:spacing w:val="16"/>
          <w:sz w:val="28"/>
          <w:szCs w:val="28"/>
        </w:rPr>
        <w:t xml:space="preserve"> </w:t>
      </w:r>
      <w:r>
        <w:rPr>
          <w:spacing w:val="-25"/>
          <w:sz w:val="28"/>
          <w:szCs w:val="28"/>
        </w:rPr>
        <w:t>的初始浓度的关系为</w:t>
      </w:r>
    </w:p>
    <w:p>
      <w:pPr>
        <w:spacing w:line="214" w:lineRule="auto"/>
        <w:rPr>
          <w:sz w:val="28"/>
          <w:szCs w:val="28"/>
        </w:rPr>
        <w:sectPr>
          <w:pgSz w:w="11910" w:h="16840"/>
          <w:pgMar w:top="1213" w:right="495" w:bottom="0" w:left="529" w:header="0" w:footer="0" w:gutter="0"/>
          <w:pgNumType w:start="2"/>
          <w:cols w:space="708"/>
        </w:sectPr>
      </w:pPr>
    </w:p>
    <w:p>
      <w:pPr>
        <w:pStyle w:val="BodyText"/>
        <w:spacing w:before="55" w:line="212" w:lineRule="auto"/>
        <w:ind w:left="155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24"/>
          <w:sz w:val="26"/>
          <w:szCs w:val="26"/>
        </w:rPr>
        <w:t xml:space="preserve">V=kc^(NO).c³(H,),k      </w:t>
      </w:r>
      <w:r>
        <w:rPr>
          <w:spacing w:val="-24"/>
          <w:sz w:val="26"/>
          <w:szCs w:val="26"/>
        </w:rPr>
        <w:t>是</w:t>
      </w:r>
      <w:r>
        <w:rPr>
          <w:spacing w:val="-25"/>
          <w:sz w:val="26"/>
          <w:szCs w:val="26"/>
        </w:rPr>
        <w:t>为速率常数。在800℃时测得的相关数据如下表所示。下列说法</w:t>
      </w:r>
      <w:r>
        <w:rPr>
          <w:spacing w:val="-25"/>
          <w:sz w:val="26"/>
          <w:szCs w:val="26"/>
          <w:u w:val="single" w:color="auto"/>
        </w:rPr>
        <w:t>不正确</w:t>
      </w:r>
      <w:r>
        <w:rPr>
          <w:spacing w:val="-117"/>
          <w:sz w:val="26"/>
          <w:szCs w:val="26"/>
          <w:u w:val="single" w:color="auto"/>
        </w:rPr>
        <w:t xml:space="preserve"> </w:t>
      </w:r>
      <w:r>
        <w:rPr>
          <w:spacing w:val="-117"/>
          <w:sz w:val="26"/>
          <w:szCs w:val="26"/>
        </w:rPr>
        <w:t xml:space="preserve"> </w:t>
      </w:r>
      <w:r>
        <w:rPr>
          <w:spacing w:val="-25"/>
          <w:sz w:val="26"/>
          <w:szCs w:val="26"/>
        </w:rPr>
        <w:t>的是</w:t>
      </w:r>
    </w:p>
    <w:p>
      <w:pPr>
        <w:spacing w:line="164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24"/>
        <w:gridCol w:w="2577"/>
        <w:gridCol w:w="2478"/>
        <w:gridCol w:w="440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3"/>
        </w:trPr>
        <w:tc>
          <w:tcPr>
            <w:tcW w:w="1524" w:type="dxa"/>
            <w:vMerge w:val="restart"/>
            <w:tcBorders>
              <w:bottom w:val="nil"/>
            </w:tcBorders>
          </w:tcPr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68" w:line="219" w:lineRule="auto"/>
              <w:ind w:left="98"/>
            </w:pPr>
            <w:r>
              <w:rPr>
                <w:b/>
                <w:bCs/>
                <w:spacing w:val="-5"/>
              </w:rPr>
              <w:t>实验数据</w:t>
            </w:r>
          </w:p>
        </w:tc>
        <w:tc>
          <w:tcPr>
            <w:tcW w:w="5055" w:type="dxa"/>
            <w:gridSpan w:val="2"/>
          </w:tcPr>
          <w:p>
            <w:pPr>
              <w:pStyle w:val="TableText"/>
              <w:spacing w:before="201" w:line="220" w:lineRule="auto"/>
              <w:ind w:left="104"/>
            </w:pPr>
            <w:r>
              <w:rPr>
                <w:b/>
                <w:bCs/>
                <w:spacing w:val="-4"/>
              </w:rPr>
              <w:t>初始浓度</w:t>
            </w:r>
          </w:p>
        </w:tc>
        <w:tc>
          <w:tcPr>
            <w:tcW w:w="4401" w:type="dxa"/>
            <w:vMerge w:val="restart"/>
            <w:tcBorders>
              <w:bottom w:val="nil"/>
            </w:tcBorders>
          </w:tcPr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68" w:line="219" w:lineRule="auto"/>
              <w:ind w:left="139"/>
            </w:pPr>
            <w:r>
              <w:rPr>
                <w:b/>
                <w:bCs/>
                <w:spacing w:val="5"/>
              </w:rPr>
              <w:t>生成N</w:t>
            </w:r>
            <w:r>
              <w:rPr>
                <w:rFonts w:ascii="Calibri" w:eastAsia="Calibri" w:hAnsi="Calibri" w:cs="Calibri"/>
                <w:b/>
                <w:bCs/>
                <w:spacing w:val="5"/>
              </w:rPr>
              <w:t>₂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5"/>
              </w:rPr>
              <w:t>的初始速率</w:t>
            </w:r>
            <w:r>
              <w:rPr>
                <w:b/>
                <w:bCs/>
              </w:rPr>
              <w:t>mol</w:t>
            </w:r>
            <w:r>
              <w:rPr>
                <w:b/>
                <w:bCs/>
                <w:spacing w:val="5"/>
              </w:rPr>
              <w:t>/(L·s)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8"/>
        </w:trPr>
        <w:tc>
          <w:tcPr>
            <w:tcW w:w="1524" w:type="dxa"/>
            <w:vMerge/>
            <w:tcBorders>
              <w:top w:val="nil"/>
            </w:tcBorders>
          </w:tcPr>
          <w:p/>
        </w:tc>
        <w:tc>
          <w:tcPr>
            <w:tcW w:w="2577" w:type="dxa"/>
          </w:tcPr>
          <w:p>
            <w:pPr>
              <w:pStyle w:val="TableText"/>
              <w:spacing w:before="231" w:line="222" w:lineRule="auto"/>
              <w:ind w:left="121"/>
              <w:rPr>
                <w:sz w:val="34"/>
                <w:szCs w:val="34"/>
              </w:rPr>
            </w:pPr>
            <w:r>
              <w:rPr>
                <w:spacing w:val="-2"/>
                <w:sz w:val="34"/>
                <w:szCs w:val="34"/>
              </w:rPr>
              <w:t>c(NO)/mol/L</w:t>
            </w:r>
          </w:p>
        </w:tc>
        <w:tc>
          <w:tcPr>
            <w:tcW w:w="2478" w:type="dxa"/>
          </w:tcPr>
          <w:p>
            <w:pPr>
              <w:pStyle w:val="TableText"/>
              <w:spacing w:before="290" w:line="220" w:lineRule="auto"/>
              <w:ind w:left="114"/>
            </w:pPr>
            <w:r>
              <w:rPr>
                <w:spacing w:val="-2"/>
              </w:rPr>
              <w:t>c(H</w:t>
            </w:r>
            <w:r>
              <w:rPr>
                <w:rFonts w:ascii="Calibri" w:eastAsia="Calibri" w:hAnsi="Calibri" w:cs="Calibri"/>
                <w:spacing w:val="-2"/>
              </w:rPr>
              <w:t>₂</w:t>
            </w:r>
            <w:r>
              <w:rPr>
                <w:spacing w:val="-2"/>
              </w:rPr>
              <w:t>)/mol/L</w:t>
            </w:r>
          </w:p>
        </w:tc>
        <w:tc>
          <w:tcPr>
            <w:tcW w:w="4401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8"/>
        </w:trPr>
        <w:tc>
          <w:tcPr>
            <w:tcW w:w="1524" w:type="dxa"/>
          </w:tcPr>
          <w:p>
            <w:pPr>
              <w:spacing w:line="275" w:lineRule="auto"/>
            </w:pPr>
          </w:p>
          <w:p>
            <w:pPr>
              <w:pStyle w:val="TableText"/>
              <w:spacing w:before="68" w:line="184" w:lineRule="auto"/>
              <w:ind w:left="95"/>
            </w:pPr>
            <w:r>
              <w:t>1</w:t>
            </w:r>
          </w:p>
        </w:tc>
        <w:tc>
          <w:tcPr>
            <w:tcW w:w="2577" w:type="dxa"/>
          </w:tcPr>
          <w:p>
            <w:pPr>
              <w:spacing w:line="264" w:lineRule="auto"/>
            </w:pPr>
          </w:p>
          <w:p>
            <w:pPr>
              <w:pStyle w:val="TableText"/>
              <w:spacing w:before="68" w:line="194" w:lineRule="auto"/>
              <w:ind w:left="121"/>
            </w:pPr>
            <w:r>
              <w:rPr>
                <w:spacing w:val="-2"/>
              </w:rPr>
              <w:t>2.00×10-³</w:t>
            </w:r>
          </w:p>
        </w:tc>
        <w:tc>
          <w:tcPr>
            <w:tcW w:w="2478" w:type="dxa"/>
          </w:tcPr>
          <w:p>
            <w:pPr>
              <w:spacing w:line="275" w:lineRule="auto"/>
            </w:pPr>
          </w:p>
          <w:p>
            <w:pPr>
              <w:pStyle w:val="TableText"/>
              <w:spacing w:before="69" w:line="184" w:lineRule="auto"/>
              <w:ind w:left="114"/>
            </w:pPr>
            <w:r>
              <w:rPr>
                <w:spacing w:val="-1"/>
              </w:rPr>
              <w:t>6.00×10-</w:t>
            </w:r>
          </w:p>
        </w:tc>
        <w:tc>
          <w:tcPr>
            <w:tcW w:w="4401" w:type="dxa"/>
          </w:tcPr>
          <w:p>
            <w:pPr>
              <w:spacing w:line="275" w:lineRule="auto"/>
            </w:pPr>
          </w:p>
          <w:p>
            <w:pPr>
              <w:pStyle w:val="TableText"/>
              <w:spacing w:before="69" w:line="184" w:lineRule="auto"/>
              <w:ind w:left="136"/>
            </w:pPr>
            <w:r>
              <w:rPr>
                <w:spacing w:val="-3"/>
              </w:rPr>
              <w:t>1.92×10-3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8"/>
        </w:trPr>
        <w:tc>
          <w:tcPr>
            <w:tcW w:w="1524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68" w:line="183" w:lineRule="auto"/>
              <w:ind w:left="95"/>
            </w:pPr>
            <w:r>
              <w:t>2</w:t>
            </w:r>
          </w:p>
        </w:tc>
        <w:tc>
          <w:tcPr>
            <w:tcW w:w="2577" w:type="dxa"/>
          </w:tcPr>
          <w:p>
            <w:pPr>
              <w:spacing w:line="267" w:lineRule="auto"/>
            </w:pPr>
          </w:p>
          <w:p>
            <w:pPr>
              <w:pStyle w:val="TableText"/>
              <w:spacing w:before="69" w:line="184" w:lineRule="auto"/>
              <w:ind w:left="121"/>
            </w:pPr>
            <w:r>
              <w:rPr>
                <w:spacing w:val="-4"/>
              </w:rPr>
              <w:t>1.00×10</w:t>
            </w:r>
          </w:p>
        </w:tc>
        <w:tc>
          <w:tcPr>
            <w:tcW w:w="2478" w:type="dxa"/>
          </w:tcPr>
          <w:p>
            <w:pPr>
              <w:spacing w:line="267" w:lineRule="auto"/>
            </w:pPr>
          </w:p>
          <w:p>
            <w:pPr>
              <w:pStyle w:val="TableText"/>
              <w:spacing w:before="69" w:line="184" w:lineRule="auto"/>
              <w:ind w:left="114"/>
            </w:pPr>
            <w:r>
              <w:rPr>
                <w:spacing w:val="-1"/>
              </w:rPr>
              <w:t>6.00×10-</w:t>
            </w:r>
          </w:p>
        </w:tc>
        <w:tc>
          <w:tcPr>
            <w:tcW w:w="4401" w:type="dxa"/>
          </w:tcPr>
          <w:p>
            <w:pPr>
              <w:spacing w:line="267" w:lineRule="auto"/>
            </w:pPr>
          </w:p>
          <w:p>
            <w:pPr>
              <w:pStyle w:val="TableText"/>
              <w:spacing w:before="69" w:line="184" w:lineRule="auto"/>
              <w:ind w:left="136"/>
            </w:pPr>
            <w:r>
              <w:rPr>
                <w:spacing w:val="-2"/>
              </w:rPr>
              <w:t>4.80×10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3"/>
        </w:trPr>
        <w:tc>
          <w:tcPr>
            <w:tcW w:w="1524" w:type="dxa"/>
          </w:tcPr>
          <w:p>
            <w:pPr>
              <w:spacing w:line="280" w:lineRule="auto"/>
            </w:pPr>
          </w:p>
          <w:p>
            <w:pPr>
              <w:pStyle w:val="TableText"/>
              <w:spacing w:before="69" w:line="183" w:lineRule="auto"/>
              <w:ind w:left="95"/>
            </w:pPr>
            <w:r>
              <w:t>3</w:t>
            </w:r>
          </w:p>
        </w:tc>
        <w:tc>
          <w:tcPr>
            <w:tcW w:w="2577" w:type="dxa"/>
          </w:tcPr>
          <w:p>
            <w:pPr>
              <w:spacing w:line="279" w:lineRule="auto"/>
            </w:pPr>
          </w:p>
          <w:p>
            <w:pPr>
              <w:pStyle w:val="TableText"/>
              <w:spacing w:before="69" w:line="184" w:lineRule="auto"/>
              <w:ind w:left="121"/>
            </w:pPr>
            <w:r>
              <w:rPr>
                <w:spacing w:val="-1"/>
              </w:rPr>
              <w:t>2.00×10-</w:t>
            </w:r>
          </w:p>
        </w:tc>
        <w:tc>
          <w:tcPr>
            <w:tcW w:w="2478" w:type="dxa"/>
          </w:tcPr>
          <w:p>
            <w:pPr>
              <w:spacing w:line="268" w:lineRule="auto"/>
            </w:pPr>
          </w:p>
          <w:p>
            <w:pPr>
              <w:pStyle w:val="TableText"/>
              <w:spacing w:before="68" w:line="194" w:lineRule="auto"/>
              <w:ind w:left="114"/>
            </w:pPr>
            <w:r>
              <w:t>3.00×10-¹</w:t>
            </w:r>
          </w:p>
        </w:tc>
        <w:tc>
          <w:tcPr>
            <w:tcW w:w="4401" w:type="dxa"/>
          </w:tcPr>
          <w:p>
            <w:pPr>
              <w:spacing w:line="279" w:lineRule="auto"/>
            </w:pPr>
          </w:p>
          <w:p>
            <w:pPr>
              <w:pStyle w:val="TableText"/>
              <w:spacing w:before="69" w:line="184" w:lineRule="auto"/>
              <w:ind w:left="136"/>
            </w:pPr>
            <w:r>
              <w:rPr>
                <w:spacing w:val="-1"/>
              </w:rPr>
              <w:t>9.60×10-</w:t>
            </w:r>
          </w:p>
        </w:tc>
      </w:tr>
    </w:tbl>
    <w:p>
      <w:pPr>
        <w:pStyle w:val="BodyText"/>
        <w:spacing w:before="199" w:line="212" w:lineRule="auto"/>
        <w:ind w:left="9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A.   </w:t>
      </w:r>
      <w:r>
        <w:t>关系式中</w:t>
      </w:r>
      <w:r>
        <w:rPr>
          <w:rFonts w:ascii="Times New Roman" w:eastAsia="Times New Roman" w:hAnsi="Times New Roman" w:cs="Times New Roman"/>
        </w:rPr>
        <w:t>x=1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y=2</w:t>
      </w:r>
    </w:p>
    <w:p>
      <w:pPr>
        <w:spacing w:line="342" w:lineRule="auto"/>
      </w:pPr>
    </w:p>
    <w:p>
      <w:pPr>
        <w:pStyle w:val="BodyText"/>
        <w:spacing w:before="69" w:line="219" w:lineRule="auto"/>
        <w:ind w:left="125"/>
        <w:rPr>
          <w:rFonts w:ascii="Calibri" w:eastAsia="Calibri" w:hAnsi="Calibri" w:cs="Calibri"/>
        </w:rPr>
      </w:pPr>
      <w:r>
        <w:rPr>
          <w:spacing w:val="-8"/>
        </w:rPr>
        <w:t>B.800℃  时</w:t>
      </w:r>
      <w:r>
        <w:rPr>
          <w:spacing w:val="34"/>
        </w:rPr>
        <w:t xml:space="preserve"> </w:t>
      </w:r>
      <w:r>
        <w:rPr>
          <w:spacing w:val="-8"/>
        </w:rPr>
        <w:t>，k</w:t>
      </w:r>
      <w:r>
        <w:rPr>
          <w:spacing w:val="-44"/>
        </w:rPr>
        <w:t xml:space="preserve"> </w:t>
      </w:r>
      <w:r>
        <w:rPr>
          <w:spacing w:val="-8"/>
        </w:rPr>
        <w:t>的值为8×10</w:t>
      </w:r>
      <w:r>
        <w:rPr>
          <w:rFonts w:ascii="Calibri" w:eastAsia="Calibri" w:hAnsi="Calibri" w:cs="Calibri"/>
          <w:spacing w:val="-8"/>
        </w:rPr>
        <w:t>⁴</w:t>
      </w:r>
    </w:p>
    <w:p>
      <w:pPr>
        <w:pStyle w:val="BodyText"/>
        <w:spacing w:before="320" w:line="216" w:lineRule="auto"/>
        <w:ind w:left="125"/>
        <w:rPr>
          <w:sz w:val="28"/>
          <w:szCs w:val="28"/>
        </w:rPr>
      </w:pPr>
      <w:r>
        <w:rPr>
          <w:spacing w:val="-25"/>
        </w:rPr>
        <w:t>C.</w:t>
      </w:r>
      <w:r>
        <w:rPr>
          <w:spacing w:val="12"/>
        </w:rPr>
        <w:t xml:space="preserve"> </w:t>
      </w:r>
      <w:r>
        <w:rPr>
          <w:spacing w:val="-25"/>
          <w:sz w:val="28"/>
          <w:szCs w:val="28"/>
        </w:rPr>
        <w:t>若800℃时，初始浓度c(NO)=c(H</w:t>
      </w:r>
      <w:r>
        <w:rPr>
          <w:rFonts w:ascii="Calibri" w:eastAsia="Calibri" w:hAnsi="Calibri" w:cs="Calibri"/>
          <w:spacing w:val="-25"/>
          <w:sz w:val="28"/>
          <w:szCs w:val="28"/>
        </w:rPr>
        <w:t>₂</w:t>
      </w:r>
      <w:r>
        <w:rPr>
          <w:spacing w:val="-25"/>
          <w:sz w:val="28"/>
          <w:szCs w:val="28"/>
        </w:rPr>
        <w:t>)=4.00</w:t>
      </w:r>
      <w:r>
        <w:rPr>
          <w:spacing w:val="-26"/>
          <w:sz w:val="28"/>
          <w:szCs w:val="28"/>
        </w:rPr>
        <w:t>×10³mol/L,则生成N</w:t>
      </w:r>
      <w:r>
        <w:rPr>
          <w:rFonts w:ascii="Calibri" w:eastAsia="Calibri" w:hAnsi="Calibri" w:cs="Calibri"/>
          <w:spacing w:val="-26"/>
          <w:sz w:val="28"/>
          <w:szCs w:val="28"/>
        </w:rPr>
        <w:t>₂</w:t>
      </w:r>
      <w:r>
        <w:rPr>
          <w:rFonts w:ascii="Calibri" w:eastAsia="Calibri" w:hAnsi="Calibri" w:cs="Calibri"/>
          <w:spacing w:val="5"/>
          <w:sz w:val="28"/>
          <w:szCs w:val="28"/>
        </w:rPr>
        <w:t xml:space="preserve"> </w:t>
      </w:r>
      <w:r>
        <w:rPr>
          <w:spacing w:val="-26"/>
          <w:sz w:val="28"/>
          <w:szCs w:val="28"/>
        </w:rPr>
        <w:t>的初始速率为5.12×10³mol/(L·s)</w:t>
      </w:r>
    </w:p>
    <w:p>
      <w:pPr>
        <w:pStyle w:val="BodyText"/>
        <w:spacing w:before="273" w:line="219" w:lineRule="auto"/>
        <w:ind w:left="125"/>
      </w:pPr>
      <w:r>
        <w:rPr>
          <w:spacing w:val="1"/>
        </w:rPr>
        <w:t>D.</w:t>
      </w:r>
      <w:r>
        <w:rPr>
          <w:spacing w:val="39"/>
        </w:rPr>
        <w:t xml:space="preserve"> </w:t>
      </w:r>
      <w:r>
        <w:rPr>
          <w:spacing w:val="1"/>
        </w:rPr>
        <w:t>当其他条件不变时，升高温度，速率常数是将增大</w:t>
      </w:r>
    </w:p>
    <w:p>
      <w:pPr>
        <w:pStyle w:val="BodyText"/>
        <w:spacing w:before="216" w:line="369" w:lineRule="auto"/>
        <w:ind w:left="115" w:right="40" w:hanging="10"/>
        <w:jc w:val="both"/>
      </w:pPr>
      <w:r>
        <w:rPr>
          <w:spacing w:val="-3"/>
        </w:rPr>
        <w:t>9、短周期主族元素</w:t>
      </w:r>
      <w:r>
        <w:rPr>
          <w:spacing w:val="-1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Z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W</w:t>
      </w:r>
      <w:r>
        <w:rPr>
          <w:spacing w:val="-3"/>
        </w:rPr>
        <w:t>的原子序数依次增大。在如图所示的物质转化关系中，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q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n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rPr>
          <w:spacing w:val="-3"/>
        </w:rPr>
        <w:t>分别是元素</w:t>
      </w:r>
      <w:r>
        <w:rPr>
          <w:rFonts w:ascii="Times New Roman" w:eastAsia="Times New Roman" w:hAnsi="Times New Roman" w:cs="Times New Roman"/>
          <w:spacing w:val="-3"/>
        </w:rPr>
        <w:t>W</w:t>
      </w:r>
      <w:r>
        <w:rPr>
          <w:spacing w:val="-3"/>
        </w:rPr>
        <w:t>、</w:t>
      </w:r>
      <w:r>
        <w:t xml:space="preserve"> </w:t>
      </w:r>
      <w:r>
        <w:rPr>
          <w:rFonts w:ascii="Times New Roman" w:eastAsia="Times New Roman" w:hAnsi="Times New Roman" w:cs="Times New Roman"/>
          <w:spacing w:val="-3"/>
        </w:rPr>
        <w:t>X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Z</w:t>
      </w:r>
      <w:r>
        <w:rPr>
          <w:spacing w:val="-3"/>
        </w:rPr>
        <w:t xml:space="preserve">的气体单质， </w:t>
      </w:r>
      <w:r>
        <w:rPr>
          <w:rFonts w:ascii="Times New Roman" w:eastAsia="Times New Roman" w:hAnsi="Times New Roman" w:cs="Times New Roman"/>
          <w:spacing w:val="-3"/>
        </w:rPr>
        <w:t xml:space="preserve">p </w:t>
      </w:r>
      <w:r>
        <w:rPr>
          <w:spacing w:val="-3"/>
        </w:rPr>
        <w:t xml:space="preserve">和 </w:t>
      </w:r>
      <w:r>
        <w:rPr>
          <w:rFonts w:ascii="Times New Roman" w:eastAsia="Times New Roman" w:hAnsi="Times New Roman" w:cs="Times New Roman"/>
          <w:spacing w:val="-3"/>
        </w:rPr>
        <w:t xml:space="preserve">s </w:t>
      </w:r>
      <w:r>
        <w:rPr>
          <w:spacing w:val="-3"/>
        </w:rPr>
        <w:t>均为有色气体，</w:t>
      </w:r>
      <w:r>
        <w:rPr>
          <w:rFonts w:ascii="Times New Roman" w:eastAsia="Times New Roman" w:hAnsi="Times New Roman" w:cs="Times New Roman"/>
          <w:spacing w:val="-3"/>
        </w:rPr>
        <w:t>v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-3"/>
        </w:rPr>
        <w:t xml:space="preserve">的水溶液呈碱性。常温下，0.1 </w:t>
      </w:r>
      <w:r>
        <w:rPr>
          <w:rFonts w:ascii="Times New Roman" w:eastAsia="Times New Roman" w:hAnsi="Times New Roman" w:cs="Times New Roman"/>
          <w:spacing w:val="-3"/>
        </w:rPr>
        <w:t xml:space="preserve">mol·L-It      </w:t>
      </w:r>
      <w:r>
        <w:rPr>
          <w:spacing w:val="-3"/>
        </w:rPr>
        <w:t xml:space="preserve">溶液与0.1 </w:t>
      </w:r>
      <w:r>
        <w:rPr>
          <w:rFonts w:ascii="Times New Roman" w:eastAsia="Times New Roman" w:hAnsi="Times New Roman" w:cs="Times New Roman"/>
          <w:spacing w:val="-4"/>
        </w:rPr>
        <w:t>mol·L      ~Iu</w:t>
      </w:r>
      <w:r>
        <w:rPr>
          <w:rFonts w:ascii="Times New Roman" w:eastAsia="Times New Roman" w:hAnsi="Times New Roman" w:cs="Times New Roman"/>
          <w:spacing w:val="47"/>
          <w:w w:val="101"/>
        </w:rPr>
        <w:t xml:space="preserve"> </w:t>
      </w:r>
      <w:r>
        <w:rPr>
          <w:spacing w:val="-4"/>
        </w:rPr>
        <w:t>溶</w:t>
      </w:r>
    </w:p>
    <w:p>
      <w:pPr>
        <w:pStyle w:val="BodyText"/>
        <w:spacing w:line="212" w:lineRule="auto"/>
        <w:ind w:left="125"/>
        <w:rPr>
          <w:sz w:val="26"/>
          <w:szCs w:val="26"/>
        </w:rPr>
      </w:pPr>
      <w:r>
        <w:rPr>
          <w:spacing w:val="-27"/>
          <w:w w:val="98"/>
          <w:sz w:val="25"/>
          <w:szCs w:val="25"/>
        </w:rPr>
        <w:t>液的</w:t>
      </w:r>
      <w:r>
        <w:rPr>
          <w:rFonts w:ascii="Times New Roman" w:eastAsia="Times New Roman" w:hAnsi="Times New Roman" w:cs="Times New Roman"/>
          <w:spacing w:val="-27"/>
          <w:w w:val="98"/>
          <w:sz w:val="25"/>
          <w:szCs w:val="25"/>
        </w:rPr>
        <w:t>pH</w:t>
      </w:r>
      <w:r>
        <w:rPr>
          <w:spacing w:val="-27"/>
          <w:w w:val="98"/>
          <w:sz w:val="26"/>
          <w:szCs w:val="26"/>
        </w:rPr>
        <w:t>均为1。下列说法不正确的是</w:t>
      </w:r>
    </w:p>
    <w:p>
      <w:pPr>
        <w:spacing w:line="325" w:lineRule="auto"/>
      </w:pPr>
    </w:p>
    <w:p>
      <w:pPr>
        <w:pStyle w:val="BodyText"/>
        <w:spacing w:before="1" w:line="2240" w:lineRule="exact"/>
        <w:ind w:firstLine="415"/>
      </w:pPr>
      <w:r>
        <w:rPr>
          <w:position w:val="-44"/>
        </w:rPr>
        <w:pict>
          <v:group id="组合 2" o:spid="_x0000_i1031" style="width:199.5pt;height:112.05pt;mso-position-horizontal-relative:char;mso-position-vertical-relative:line" coordorigin="0,0" coordsize="3990,2241">
            <v:shape id="图片 3" o:spid="_x0000_s1032" type="#_x0000_t75" style="width:3990;height:2241;position:absolute" filled="f" stroked="f">
              <v:imagedata r:id="rId10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33" type="#_x0000_t202" style="width:3607;height:1801;left:129;position:absolute;top:19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4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P</w:t>
                    </w:r>
                  </w:p>
                  <w:p>
                    <w:pPr>
                      <w:spacing w:before="93" w:line="111" w:lineRule="exact"/>
                      <w:ind w:left="1329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sz w:val="15"/>
                        <w:szCs w:val="15"/>
                      </w:rPr>
                      <w:t>u</w:t>
                    </w:r>
                  </w:p>
                  <w:p>
                    <w:pPr>
                      <w:spacing w:before="137" w:line="143" w:lineRule="exact"/>
                      <w:ind w:left="5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2"/>
                        <w:sz w:val="21"/>
                        <w:szCs w:val="21"/>
                      </w:rPr>
                      <w:t>q</w:t>
                    </w:r>
                  </w:p>
                  <w:p>
                    <w:pPr>
                      <w:spacing w:before="146" w:line="185" w:lineRule="auto"/>
                      <w:ind w:left="1319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V</w:t>
                    </w:r>
                  </w:p>
                  <w:p>
                    <w:pPr>
                      <w:spacing w:before="196" w:line="79" w:lineRule="exact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-2"/>
                        <w:sz w:val="18"/>
                        <w:szCs w:val="18"/>
                      </w:rPr>
                      <w:t>m</w:t>
                    </w:r>
                  </w:p>
                  <w:p>
                    <w:pPr>
                      <w:spacing w:line="147" w:lineRule="exact"/>
                      <w:ind w:left="279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position w:val="-3"/>
                        <w:sz w:val="21"/>
                        <w:szCs w:val="21"/>
                      </w:rPr>
                      <w:t>H₂O</w:t>
                    </w:r>
                  </w:p>
                  <w:p>
                    <w:pPr>
                      <w:spacing w:line="170" w:lineRule="auto"/>
                      <w:ind w:right="18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t</w:t>
                    </w:r>
                  </w:p>
                  <w:p>
                    <w:pPr>
                      <w:spacing w:before="151" w:line="96" w:lineRule="exact"/>
                      <w:ind w:left="3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n</w:t>
                    </w:r>
                  </w:p>
                </w:txbxContent>
              </v:textbox>
            </v:shape>
            <v:shape id="文本框 5" o:spid="_x0000_s1034" type="#_x0000_t202" style="width:627;height:320;left:729;position:absolute;top:1283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/>
                        <w:spacing w:val="13"/>
                        <w:sz w:val="28"/>
                        <w:szCs w:val="28"/>
                      </w:rPr>
                      <w:t>放电</w:t>
                    </w:r>
                  </w:p>
                </w:txbxContent>
              </v:textbox>
            </v:shape>
            <v:shape id="文本框 6" o:spid="_x0000_s1035" type="#_x0000_t202" style="width:140;height:160;left:2470;position:absolute;top:1559" filled="f" stroked="f">
              <o:lock v:ext="edit" aspectratio="f"/>
              <v:textbox inset="0,0,0,0">
                <w:txbxContent>
                  <w:p>
                    <w:pPr>
                      <w:spacing w:before="20" w:line="198" w:lineRule="auto"/>
                      <w:ind w:left="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S</w:t>
                    </w:r>
                  </w:p>
                </w:txbxContent>
              </v:textbox>
            </v:shape>
            <v:shape id="文本框 7" o:spid="_x0000_s1036" type="#_x0000_t202" style="width:126;height:141;left:1439;position:absolute;top:154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T</w:t>
                    </w:r>
                  </w:p>
                </w:txbxContent>
              </v:textbox>
            </v:shape>
            <v:shape id="文本框 8" o:spid="_x0000_s1037" type="#_x0000_t202" style="width:115;height:111;left:1960;position:absolute;top:1470" filled="f" stroked="f">
              <o:lock v:ext="edit" aspectratio="f"/>
              <v:textbox inset="0,0,0,0">
                <w:txbxContent>
                  <w:p>
                    <w:pPr>
                      <w:spacing w:before="20" w:line="89" w:lineRule="exact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-1"/>
                        <w:sz w:val="15"/>
                        <w:szCs w:val="15"/>
                      </w:rPr>
                      <w:t>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445" w:lineRule="auto"/>
      </w:pPr>
    </w:p>
    <w:p>
      <w:pPr>
        <w:pStyle w:val="BodyText"/>
        <w:spacing w:before="69" w:line="218" w:lineRule="auto"/>
        <w:ind w:left="115"/>
      </w:pPr>
      <w:r>
        <w:rPr>
          <w:spacing w:val="2"/>
        </w:rPr>
        <w:t>A.Y、W   的最高价氧化物对应的水化物均为强酸</w:t>
      </w:r>
    </w:p>
    <w:p>
      <w:pPr>
        <w:pStyle w:val="BodyText"/>
        <w:spacing w:before="213" w:line="219" w:lineRule="auto"/>
        <w:ind w:left="115"/>
      </w:pPr>
      <w:r>
        <w:rPr>
          <w:spacing w:val="-4"/>
        </w:rPr>
        <w:t>B.Z</w:t>
      </w:r>
      <w:r>
        <w:rPr>
          <w:spacing w:val="94"/>
        </w:rPr>
        <w:t xml:space="preserve"> </w:t>
      </w:r>
      <w:r>
        <w:rPr>
          <w:spacing w:val="-4"/>
        </w:rPr>
        <w:t>和</w:t>
      </w:r>
      <w:r>
        <w:rPr>
          <w:spacing w:val="-36"/>
        </w:rPr>
        <w:t xml:space="preserve"> </w:t>
      </w:r>
      <w:r>
        <w:rPr>
          <w:spacing w:val="-4"/>
        </w:rPr>
        <w:t>Y 的简单氢化物的稳定性和沸点高低均为： Z</w:t>
      </w:r>
      <w:r>
        <w:rPr>
          <w:spacing w:val="-5"/>
        </w:rPr>
        <w:t>&gt;Y</w:t>
      </w:r>
    </w:p>
    <w:p>
      <w:pPr>
        <w:pStyle w:val="BodyText"/>
        <w:spacing w:before="221" w:line="442" w:lineRule="exact"/>
        <w:ind w:left="115"/>
      </w:pPr>
      <w:r>
        <w:rPr>
          <w:spacing w:val="1"/>
          <w:position w:val="17"/>
        </w:rPr>
        <w:t>C.s</w:t>
      </w:r>
      <w:r>
        <w:rPr>
          <w:spacing w:val="77"/>
          <w:position w:val="17"/>
        </w:rPr>
        <w:t xml:space="preserve"> </w:t>
      </w:r>
      <w:r>
        <w:rPr>
          <w:spacing w:val="1"/>
          <w:position w:val="17"/>
        </w:rPr>
        <w:t>溶于水的反应中，氧化剂与还原剂的物质的量之比为1:2</w:t>
      </w:r>
    </w:p>
    <w:p>
      <w:pPr>
        <w:pStyle w:val="BodyText"/>
        <w:ind w:left="115"/>
      </w:pPr>
      <w:r>
        <w:rPr>
          <w:rFonts w:ascii="Times New Roman" w:eastAsia="Times New Roman" w:hAnsi="Times New Roman" w:cs="Times New Roman"/>
          <w:spacing w:val="1"/>
        </w:rPr>
        <w:t>D.v</w:t>
      </w:r>
      <w:r>
        <w:rPr>
          <w:rFonts w:ascii="Times New Roman" w:eastAsia="Times New Roman" w:hAnsi="Times New Roman" w:cs="Times New Roman"/>
          <w:spacing w:val="13"/>
          <w:w w:val="101"/>
        </w:rPr>
        <w:t xml:space="preserve">   </w:t>
      </w:r>
      <w:r>
        <w:rPr>
          <w:spacing w:val="1"/>
        </w:rPr>
        <w:t>的电子式可表示</w:t>
      </w:r>
      <w:r>
        <w:rPr>
          <w:position w:val="-13"/>
        </w:rPr>
        <w:pict>
          <v:shape id="IM 14" o:spid="_x0000_i1038" type="#_x0000_t75" style="width:46pt;height:20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pStyle w:val="BodyText"/>
        <w:spacing w:before="258" w:line="461" w:lineRule="exact"/>
        <w:ind w:left="125"/>
      </w:pPr>
      <w:r>
        <w:rPr>
          <w:rFonts w:ascii="Times New Roman" w:eastAsia="Times New Roman" w:hAnsi="Times New Roman" w:cs="Times New Roman"/>
          <w:spacing w:val="-3"/>
          <w:position w:val="19"/>
        </w:rPr>
        <w:t>10</w:t>
      </w:r>
      <w:r>
        <w:rPr>
          <w:rFonts w:ascii="Times New Roman" w:eastAsia="Times New Roman" w:hAnsi="Times New Roman" w:cs="Times New Roman"/>
          <w:spacing w:val="-12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X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Y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Z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W</w:t>
      </w:r>
      <w:r>
        <w:rPr>
          <w:rFonts w:ascii="Times New Roman" w:eastAsia="Times New Roman" w:hAnsi="Times New Roman" w:cs="Times New Roman"/>
          <w:spacing w:val="13"/>
          <w:position w:val="19"/>
        </w:rPr>
        <w:t xml:space="preserve"> </w:t>
      </w:r>
      <w:r>
        <w:rPr>
          <w:spacing w:val="-3"/>
          <w:position w:val="19"/>
        </w:rPr>
        <w:t>为原子序数依次增大的四种短周期主族元素，</w:t>
      </w:r>
      <w:r>
        <w:rPr>
          <w:rFonts w:ascii="Times New Roman" w:eastAsia="Times New Roman" w:hAnsi="Times New Roman" w:cs="Times New Roman"/>
          <w:spacing w:val="-3"/>
          <w:position w:val="19"/>
        </w:rPr>
        <w:t>A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B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C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D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3"/>
          <w:position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19"/>
        </w:rPr>
        <w:t>E</w:t>
      </w:r>
      <w:r>
        <w:rPr>
          <w:rFonts w:ascii="Times New Roman" w:eastAsia="Times New Roman" w:hAnsi="Times New Roman" w:cs="Times New Roman"/>
          <w:spacing w:val="18"/>
          <w:w w:val="101"/>
          <w:position w:val="19"/>
        </w:rPr>
        <w:t xml:space="preserve"> </w:t>
      </w:r>
      <w:r>
        <w:rPr>
          <w:spacing w:val="-3"/>
          <w:position w:val="19"/>
        </w:rPr>
        <w:t>为上述四种元素中的一种或几种所</w:t>
      </w:r>
    </w:p>
    <w:p>
      <w:pPr>
        <w:pStyle w:val="BodyText"/>
        <w:spacing w:line="219" w:lineRule="auto"/>
        <w:ind w:left="125"/>
      </w:pPr>
      <w:r>
        <w:rPr>
          <w:spacing w:val="1"/>
        </w:rPr>
        <w:t>组成的物质。已知</w:t>
      </w:r>
      <w:r>
        <w:rPr>
          <w:rFonts w:ascii="Times New Roman" w:eastAsia="Times New Roman" w:hAnsi="Times New Roman" w:cs="Times New Roman"/>
          <w:spacing w:val="1"/>
        </w:rPr>
        <w:t xml:space="preserve">A </w:t>
      </w:r>
      <w:r>
        <w:rPr>
          <w:spacing w:val="1"/>
        </w:rPr>
        <w:t xml:space="preserve">分子中含有18个电子， 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 xml:space="preserve">D </w:t>
      </w:r>
      <w:r>
        <w:rPr>
          <w:spacing w:val="1"/>
        </w:rPr>
        <w:t>有漂白性。五种物质间的转化关系如图所示。下列说法错误的是</w:t>
      </w:r>
    </w:p>
    <w:p>
      <w:pPr>
        <w:spacing w:line="219" w:lineRule="auto"/>
        <w:sectPr>
          <w:pgSz w:w="11910" w:h="16840"/>
          <w:pgMar w:top="1235" w:right="474" w:bottom="0" w:left="444" w:header="0" w:footer="0" w:gutter="0"/>
          <w:pgNumType w:start="3"/>
          <w:cols w:space="708"/>
        </w:sectPr>
      </w:pPr>
    </w:p>
    <w:p>
      <w:pPr>
        <w:spacing w:line="1410" w:lineRule="exact"/>
      </w:pPr>
      <w:r>
        <w:rPr>
          <w:position w:val="-28"/>
        </w:rPr>
        <w:pict>
          <v:group id="组合 9" o:spid="_x0000_i1039" style="width:124.05pt;height:70.55pt;mso-position-horizontal-relative:char;mso-position-vertical-relative:line" coordorigin="0,0" coordsize="2481,1411">
            <v:shape id="图片 10" o:spid="_x0000_s1040" type="#_x0000_t75" style="width:2481;height:1411;position:absolute" filled="f" stroked="f">
              <v:imagedata r:id="rId12" o:title=""/>
              <v:path o:extrusionok="f"/>
              <o:lock v:ext="edit" aspectratio="t"/>
            </v:shape>
            <v:shape id="文本框 11" o:spid="_x0000_s1041" type="#_x0000_t202" style="width:1065;height:1218;left:199;position:absolute;top:82" filled="f" stroked="f">
              <o:lock v:ext="edit" aspectratio="f"/>
              <v:textbox inset="0,0,0,0">
                <w:txbxContent>
                  <w:p>
                    <w:pPr>
                      <w:spacing w:before="20" w:line="190" w:lineRule="auto"/>
                      <w:ind w:left="20" w:right="20" w:firstLine="93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 xml:space="preserve"> A</w:t>
                    </w:r>
                  </w:p>
                  <w:p>
                    <w:pPr>
                      <w:spacing w:line="436" w:lineRule="auto"/>
                    </w:pPr>
                  </w:p>
                  <w:p>
                    <w:pPr>
                      <w:spacing w:before="43" w:line="189" w:lineRule="auto"/>
                      <w:ind w:left="209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5"/>
                        <w:szCs w:val="15"/>
                      </w:rPr>
                      <w:t>D'</w:t>
                    </w:r>
                  </w:p>
                  <w:p>
                    <w:pPr>
                      <w:spacing w:before="160" w:line="185" w:lineRule="auto"/>
                      <w:ind w:left="93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文本框 12" o:spid="_x0000_s1042" type="#_x0000_t202" style="width:141;height:153;left:2069;position:absolute;top:217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文本框 13" o:spid="_x0000_s1043" type="#_x0000_t202" style="width:135;height:148;left:1859;position:absolute;top:87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97" w:line="219" w:lineRule="auto"/>
        <w:ind w:left="20"/>
      </w:pPr>
      <w:r>
        <w:rPr>
          <w:spacing w:val="4"/>
        </w:rPr>
        <w:t>A.Y  的简单氢化物的沸点比Z</w:t>
      </w:r>
      <w:r>
        <w:rPr>
          <w:spacing w:val="-29"/>
        </w:rPr>
        <w:t xml:space="preserve"> </w:t>
      </w:r>
      <w:r>
        <w:rPr>
          <w:spacing w:val="4"/>
        </w:rPr>
        <w:t>的高</w:t>
      </w:r>
    </w:p>
    <w:p>
      <w:pPr>
        <w:pStyle w:val="BodyText"/>
        <w:spacing w:before="201" w:line="480" w:lineRule="exact"/>
        <w:ind w:left="10"/>
      </w:pPr>
      <w:r>
        <w:rPr>
          <w:rFonts w:ascii="Times New Roman" w:eastAsia="Times New Roman" w:hAnsi="Times New Roman" w:cs="Times New Roman"/>
          <w:spacing w:val="1"/>
          <w:position w:val="20"/>
        </w:rPr>
        <w:t>B.X</w:t>
      </w:r>
      <w:r>
        <w:rPr>
          <w:rFonts w:ascii="Times New Roman" w:eastAsia="Times New Roman" w:hAnsi="Times New Roman" w:cs="Times New Roman"/>
          <w:spacing w:val="-22"/>
          <w:position w:val="20"/>
        </w:rPr>
        <w:t xml:space="preserve"> </w:t>
      </w:r>
      <w:r>
        <w:rPr>
          <w:spacing w:val="1"/>
          <w:position w:val="20"/>
        </w:rPr>
        <w:t>、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Y   </w:t>
      </w:r>
      <w:r>
        <w:rPr>
          <w:spacing w:val="1"/>
          <w:position w:val="20"/>
        </w:rPr>
        <w:t>组成的化合物中可能含有非极性键</w:t>
      </w:r>
    </w:p>
    <w:p>
      <w:pPr>
        <w:pStyle w:val="BodyText"/>
        <w:spacing w:line="218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 xml:space="preserve">C.Z    </w:t>
      </w:r>
      <w:r>
        <w:rPr>
          <w:spacing w:val="1"/>
        </w:rPr>
        <w:t>的氧化物对应水化物的酸性比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W</w:t>
      </w:r>
      <w:r>
        <w:rPr>
          <w:spacing w:val="1"/>
        </w:rPr>
        <w:t>的</w:t>
      </w:r>
      <w:r>
        <w:rPr>
          <w:spacing w:val="-40"/>
        </w:rPr>
        <w:t xml:space="preserve"> </w:t>
      </w:r>
      <w:r>
        <w:rPr>
          <w:spacing w:val="1"/>
        </w:rPr>
        <w:t>弱</w:t>
      </w:r>
    </w:p>
    <w:p>
      <w:pPr>
        <w:pStyle w:val="BodyText"/>
        <w:spacing w:before="222" w:line="219" w:lineRule="auto"/>
        <w:ind w:left="20"/>
      </w:pPr>
      <w:r>
        <w:rPr>
          <w:spacing w:val="1"/>
        </w:rPr>
        <w:t>D.W</w:t>
      </w:r>
      <w:r>
        <w:rPr>
          <w:spacing w:val="27"/>
        </w:rPr>
        <w:t xml:space="preserve">  </w:t>
      </w:r>
      <w:r>
        <w:rPr>
          <w:spacing w:val="1"/>
        </w:rPr>
        <w:t>是所在周期中原子半径最小的元素</w:t>
      </w:r>
    </w:p>
    <w:p>
      <w:pPr>
        <w:pStyle w:val="BodyText"/>
        <w:spacing w:before="221" w:line="220" w:lineRule="auto"/>
        <w:ind w:left="30"/>
      </w:pPr>
      <w:r>
        <w:rPr>
          <w:spacing w:val="-2"/>
        </w:rPr>
        <w:t>11、下列说法不正确的是</w:t>
      </w:r>
    </w:p>
    <w:p>
      <w:pPr>
        <w:pStyle w:val="BodyText"/>
        <w:spacing w:before="219" w:line="219" w:lineRule="auto"/>
        <w:ind w:left="10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淀粉、食用花生油、鸡蛋清都能发生水解反应</w:t>
      </w:r>
    </w:p>
    <w:p>
      <w:pPr>
        <w:pStyle w:val="BodyText"/>
        <w:spacing w:before="219" w:line="21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</w:rPr>
        <w:t>amol</w:t>
      </w:r>
      <w:r>
        <w:rPr>
          <w:rFonts w:ascii="Times New Roman" w:eastAsia="Times New Roman" w:hAnsi="Times New Roman" w:cs="Times New Roman"/>
          <w:spacing w:val="15"/>
        </w:rPr>
        <w:t xml:space="preserve">   </w:t>
      </w:r>
      <w:r>
        <w:rPr>
          <w:spacing w:val="1"/>
        </w:rPr>
        <w:t>苯和苯甲酸混合物在足量氧气中完全燃烧后，消耗氧气7.5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mol</w:t>
      </w:r>
    </w:p>
    <w:p>
      <w:pPr>
        <w:spacing w:line="378" w:lineRule="auto"/>
      </w:pPr>
    </w:p>
    <w:p>
      <w:pPr>
        <w:pStyle w:val="BodyText"/>
        <w:spacing w:before="69" w:line="216" w:lineRule="auto"/>
        <w:ind w:left="10"/>
      </w:pPr>
      <w:r>
        <w:rPr>
          <w:rFonts w:ascii="Times New Roman" w:eastAsia="Times New Roman" w:hAnsi="Times New Roman" w:cs="Times New Roman"/>
          <w:spacing w:val="13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13"/>
        </w:rPr>
        <w:t>按系统命名法，有机物</w:t>
      </w:r>
      <w:r>
        <w:rPr>
          <w:spacing w:val="7"/>
        </w:rPr>
        <w:t xml:space="preserve">          </w:t>
      </w:r>
      <w:r>
        <w:rPr>
          <w:spacing w:val="13"/>
        </w:rPr>
        <w:t>的命名为2,2,4,4,5-五甲基-3,3-二乙基己烷</w:t>
      </w:r>
    </w:p>
    <w:p>
      <w:pPr>
        <w:spacing w:line="376" w:lineRule="auto"/>
      </w:pPr>
    </w:p>
    <w:p>
      <w:pPr>
        <w:pStyle w:val="BodyText"/>
        <w:spacing w:before="120"/>
        <w:jc w:val="right"/>
      </w:pPr>
      <w:r>
        <w:rPr>
          <w:rFonts w:ascii="Arial" w:eastAsia="Arial" w:hAnsi="Arial" w:cs="Arial"/>
          <w:spacing w:val="4"/>
          <w:position w:val="6"/>
        </w:rPr>
        <w:t>D.</w:t>
      </w:r>
      <w:r>
        <w:rPr>
          <w:rFonts w:ascii="Arial" w:eastAsia="Arial" w:hAnsi="Arial" w:cs="Arial"/>
          <w:spacing w:val="29"/>
          <w:w w:val="101"/>
          <w:position w:val="6"/>
        </w:rPr>
        <w:t xml:space="preserve"> </w:t>
      </w:r>
      <w:r>
        <w:rPr>
          <w:spacing w:val="4"/>
          <w:position w:val="6"/>
        </w:rPr>
        <w:t>七叶内酯</w:t>
      </w:r>
      <w:r>
        <w:rPr>
          <w:spacing w:val="-39"/>
          <w:position w:val="6"/>
        </w:rPr>
        <w:t xml:space="preserve"> </w:t>
      </w:r>
      <w:r>
        <w:rPr>
          <w:position w:val="-19"/>
        </w:rPr>
        <w:pict>
          <v:shape id="IM 16" o:spid="_x0000_i1044" type="#_x0000_t75" style="width:75.01pt;height:31.93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rPr>
          <w:spacing w:val="-30"/>
          <w:w w:val="65"/>
          <w:position w:val="-7"/>
          <w:sz w:val="37"/>
          <w:szCs w:val="37"/>
        </w:rPr>
        <w:t>),和东蔑着内幽</w:t>
      </w:r>
      <w:r>
        <w:rPr>
          <w:spacing w:val="-139"/>
          <w:position w:val="-7"/>
          <w:sz w:val="37"/>
          <w:szCs w:val="37"/>
        </w:rPr>
        <w:t xml:space="preserve"> </w:t>
      </w:r>
      <w:r>
        <w:rPr>
          <w:position w:val="-18"/>
          <w:sz w:val="37"/>
          <w:szCs w:val="37"/>
        </w:rPr>
        <w:pict>
          <v:shape id="IM 18" o:spid="_x0000_i1045" type="#_x0000_t75" style="width:82.51pt;height:31.01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spacing w:val="1"/>
          <w:position w:val="6"/>
        </w:rPr>
        <w:t>,都是某些中草药中的成分，它们具有相同的官</w:t>
      </w:r>
      <w:r>
        <w:rPr>
          <w:position w:val="6"/>
        </w:rPr>
        <w:t>能团，</w:t>
      </w:r>
    </w:p>
    <w:p>
      <w:pPr>
        <w:pStyle w:val="BodyText"/>
        <w:spacing w:before="260" w:line="221" w:lineRule="auto"/>
        <w:ind w:left="20"/>
      </w:pPr>
      <w:r>
        <w:rPr>
          <w:spacing w:val="-2"/>
        </w:rPr>
        <w:t>互为同系物</w:t>
      </w:r>
    </w:p>
    <w:p>
      <w:pPr>
        <w:pStyle w:val="BodyText"/>
        <w:spacing w:before="184" w:line="503" w:lineRule="exact"/>
        <w:ind w:left="10"/>
        <w:rPr>
          <w:rFonts w:ascii="Times New Roman" w:eastAsia="Times New Roman" w:hAnsi="Times New Roman" w:cs="Times New Roman"/>
        </w:rPr>
      </w:pPr>
      <w:r>
        <w:rPr>
          <w:spacing w:val="4"/>
          <w:position w:val="23"/>
        </w:rPr>
        <w:t>12、</w:t>
      </w:r>
      <w:r>
        <w:rPr>
          <w:spacing w:val="-36"/>
          <w:position w:val="23"/>
        </w:rPr>
        <w:t xml:space="preserve"> </w:t>
      </w:r>
      <w:r>
        <w:rPr>
          <w:spacing w:val="4"/>
          <w:position w:val="23"/>
        </w:rPr>
        <w:t>某研究性学习小组的同学在实验室模拟用粉煤灰(主要含</w:t>
      </w:r>
      <w:r>
        <w:rPr>
          <w:rFonts w:ascii="Times New Roman" w:eastAsia="Times New Roman" w:hAnsi="Times New Roman" w:cs="Times New Roman"/>
          <w:position w:val="23"/>
        </w:rPr>
        <w:t>Al</w:t>
      </w:r>
      <w:r>
        <w:rPr>
          <w:rFonts w:ascii="Times New Roman" w:eastAsia="Times New Roman" w:hAnsi="Times New Roman" w:cs="Times New Roman"/>
          <w:spacing w:val="4"/>
          <w:position w:val="23"/>
        </w:rPr>
        <w:t>₂O₃</w:t>
      </w:r>
      <w:r>
        <w:rPr>
          <w:rFonts w:ascii="Times New Roman" w:eastAsia="Times New Roman" w:hAnsi="Times New Roman" w:cs="Times New Roman"/>
          <w:spacing w:val="-29"/>
          <w:position w:val="23"/>
        </w:rPr>
        <w:t xml:space="preserve"> </w:t>
      </w:r>
      <w:r>
        <w:rPr>
          <w:spacing w:val="3"/>
          <w:position w:val="23"/>
        </w:rPr>
        <w:t>、</w:t>
      </w:r>
      <w:r>
        <w:rPr>
          <w:rFonts w:ascii="Times New Roman" w:eastAsia="Times New Roman" w:hAnsi="Times New Roman" w:cs="Times New Roman"/>
          <w:position w:val="23"/>
        </w:rPr>
        <w:t>SiO</w:t>
      </w:r>
      <w:r>
        <w:rPr>
          <w:rFonts w:ascii="Times New Roman" w:eastAsia="Times New Roman" w:hAnsi="Times New Roman" w:cs="Times New Roman"/>
          <w:spacing w:val="3"/>
          <w:position w:val="23"/>
        </w:rPr>
        <w:t>₂</w:t>
      </w:r>
      <w:r>
        <w:rPr>
          <w:rFonts w:ascii="Times New Roman" w:eastAsia="Times New Roman" w:hAnsi="Times New Roman" w:cs="Times New Roman"/>
          <w:spacing w:val="22"/>
          <w:w w:val="101"/>
          <w:position w:val="23"/>
        </w:rPr>
        <w:t xml:space="preserve"> </w:t>
      </w:r>
      <w:r>
        <w:rPr>
          <w:spacing w:val="3"/>
          <w:position w:val="23"/>
        </w:rPr>
        <w:t>等)制备碱式硫酸铝</w:t>
      </w:r>
      <w:r>
        <w:rPr>
          <w:spacing w:val="-38"/>
          <w:position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3"/>
        </w:rPr>
        <w:t>[A1₂(</w:t>
      </w:r>
      <w:r>
        <w:rPr>
          <w:rFonts w:ascii="Times New Roman" w:eastAsia="Times New Roman" w:hAnsi="Times New Roman" w:cs="Times New Roman"/>
          <w:position w:val="23"/>
        </w:rPr>
        <w:t>SO</w:t>
      </w:r>
      <w:r>
        <w:rPr>
          <w:rFonts w:ascii="Times New Roman" w:eastAsia="Times New Roman" w:hAnsi="Times New Roman" w:cs="Times New Roman"/>
          <w:spacing w:val="3"/>
          <w:position w:val="23"/>
        </w:rPr>
        <w:t>₄)</w:t>
      </w:r>
      <w:r>
        <w:rPr>
          <w:rFonts w:ascii="Times New Roman" w:eastAsia="Times New Roman" w:hAnsi="Times New Roman" w:cs="Times New Roman"/>
          <w:spacing w:val="-30"/>
          <w:position w:val="23"/>
        </w:rPr>
        <w:t xml:space="preserve"> </w:t>
      </w:r>
      <w:r>
        <w:rPr>
          <w:spacing w:val="3"/>
          <w:position w:val="23"/>
        </w:rPr>
        <w:t>、</w:t>
      </w:r>
      <w:r>
        <w:rPr>
          <w:rFonts w:ascii="Times New Roman" w:eastAsia="Times New Roman" w:hAnsi="Times New Roman" w:cs="Times New Roman"/>
          <w:spacing w:val="3"/>
          <w:position w:val="23"/>
        </w:rPr>
        <w:t>(</w:t>
      </w:r>
      <w:r>
        <w:rPr>
          <w:rFonts w:ascii="Times New Roman" w:eastAsia="Times New Roman" w:hAnsi="Times New Roman" w:cs="Times New Roman"/>
          <w:position w:val="23"/>
        </w:rPr>
        <w:t>OH</w:t>
      </w:r>
      <w:r>
        <w:rPr>
          <w:rFonts w:ascii="Times New Roman" w:eastAsia="Times New Roman" w:hAnsi="Times New Roman" w:cs="Times New Roman"/>
          <w:spacing w:val="3"/>
          <w:position w:val="23"/>
        </w:rPr>
        <w:t>)₆-2</w:t>
      </w:r>
    </w:p>
    <w:p>
      <w:pPr>
        <w:pStyle w:val="BodyText"/>
        <w:spacing w:before="1" w:line="218" w:lineRule="auto"/>
        <w:ind w:left="10"/>
      </w:pPr>
      <w:r>
        <w:rPr>
          <w:spacing w:val="-2"/>
        </w:rPr>
        <w:t>溶液，并用于烟气脱硫研究，相关过程如下：</w:t>
      </w:r>
    </w:p>
    <w:p>
      <w:pPr>
        <w:pStyle w:val="BodyText"/>
        <w:spacing w:before="133" w:line="1670" w:lineRule="exact"/>
        <w:ind w:firstLine="80"/>
      </w:pPr>
      <w:r>
        <w:rPr>
          <w:position w:val="-33"/>
        </w:rPr>
        <w:pict>
          <v:group id="组合 14" o:spid="_x0000_i1046" style="width:395pt;height:83.55pt;mso-position-horizontal-relative:char;mso-position-vertical-relative:line" coordorigin="0,0" coordsize="7900,1671">
            <v:shape id="图片 15" o:spid="_x0000_s1047" type="#_x0000_t75" style="width:7900;height:1671;position:absolute" filled="f" stroked="f">
              <v:imagedata r:id="rId15" o:title=""/>
              <v:path o:extrusionok="f"/>
              <o:lock v:ext="edit" aspectratio="t"/>
            </v:shape>
            <v:shape id="文本框 16" o:spid="_x0000_s1048" type="#_x0000_t202" style="width:2676;height:1546;left:2879;position:absolute;top:63" filled="f" stroked="f">
              <o:lock v:ext="edit" aspectratio="f"/>
              <v:textbox inset="0,0,0,0">
                <w:txbxContent>
                  <w:p>
                    <w:pPr>
                      <w:spacing w:before="20" w:line="212" w:lineRule="auto"/>
                      <w:ind w:left="20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7"/>
                        <w:sz w:val="24"/>
                        <w:szCs w:val="24"/>
                      </w:rPr>
                      <w:t>CaCO,</w:t>
                    </w:r>
                    <w:r>
                      <w:rPr>
                        <w:rFonts w:ascii="宋体" w:eastAsia="宋体" w:hAnsi="宋体" w:cs="宋体"/>
                        <w:spacing w:val="-17"/>
                        <w:sz w:val="24"/>
                        <w:szCs w:val="24"/>
                      </w:rPr>
                      <w:t>粉末</w:t>
                    </w:r>
                  </w:p>
                  <w:p>
                    <w:pPr>
                      <w:spacing w:before="107" w:line="181" w:lineRule="auto"/>
                      <w:jc w:val="right"/>
                      <w:rPr>
                        <w:rFonts w:ascii="STXingkai" w:eastAsia="STXingkai" w:hAnsi="STXingkai" w:cs="STXingkai"/>
                        <w:sz w:val="26"/>
                        <w:szCs w:val="26"/>
                      </w:rPr>
                    </w:pPr>
                    <w:r>
                      <w:rPr>
                        <w:rFonts w:ascii="STXingkai" w:eastAsia="STXingkai" w:hAnsi="STXingkai" w:cs="STXingkai"/>
                        <w:color w:val="FFFFFF"/>
                        <w:spacing w:val="-34"/>
                        <w:w w:val="65"/>
                        <w:sz w:val="26"/>
                        <w:szCs w:val="26"/>
                      </w:rPr>
                      <w:t>土</w:t>
                    </w:r>
                  </w:p>
                  <w:p>
                    <w:pPr>
                      <w:spacing w:line="212" w:lineRule="auto"/>
                      <w:ind w:left="8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2"/>
                        <w:sz w:val="21"/>
                        <w:szCs w:val="21"/>
                      </w:rPr>
                      <w:t>调</w:t>
                    </w: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pH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1"/>
                        <w:szCs w:val="21"/>
                      </w:rPr>
                      <w:t>=3.6</w:t>
                    </w:r>
                  </w:p>
                  <w:p>
                    <w:pPr>
                      <w:spacing w:line="335" w:lineRule="auto"/>
                    </w:pPr>
                  </w:p>
                  <w:p>
                    <w:pPr>
                      <w:spacing w:before="68" w:line="221" w:lineRule="auto"/>
                      <w:ind w:left="22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4"/>
                        <w:sz w:val="21"/>
                        <w:szCs w:val="21"/>
                      </w:rPr>
                      <w:t>滤渣Ⅱ</w:t>
                    </w:r>
                  </w:p>
                </w:txbxContent>
              </v:textbox>
            </v:shape>
            <v:shape id="文本框 17" o:spid="_x0000_s1049" type="#_x0000_t202" style="width:663;height:1501;left:1459;position:absolute;top:7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稀硫酸</w:t>
                    </w:r>
                  </w:p>
                  <w:p>
                    <w:pPr>
                      <w:spacing w:line="299" w:lineRule="auto"/>
                    </w:pPr>
                  </w:p>
                  <w:p>
                    <w:pPr>
                      <w:spacing w:before="68" w:line="219" w:lineRule="auto"/>
                      <w:ind w:left="1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24"/>
                        <w:sz w:val="21"/>
                        <w:szCs w:val="21"/>
                      </w:rPr>
                      <w:t>酸浸</w:t>
                    </w:r>
                  </w:p>
                  <w:p>
                    <w:pPr>
                      <w:spacing w:line="347" w:lineRule="auto"/>
                    </w:pPr>
                  </w:p>
                  <w:p>
                    <w:pPr>
                      <w:spacing w:before="59" w:line="222" w:lineRule="auto"/>
                      <w:ind w:left="4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黑体" w:eastAsia="黑体" w:hAnsi="黑体" w:cs="黑体"/>
                        <w:spacing w:val="-6"/>
                        <w:sz w:val="18"/>
                        <w:szCs w:val="18"/>
                      </w:rPr>
                      <w:t>滤 渣</w:t>
                    </w:r>
                    <w:r>
                      <w:rPr>
                        <w:rFonts w:ascii="黑体" w:eastAsia="黑体" w:hAnsi="黑体" w:cs="黑体"/>
                        <w:spacing w:val="-2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6"/>
                        <w:sz w:val="18"/>
                        <w:szCs w:val="18"/>
                      </w:rPr>
                      <w:t>I</w:t>
                    </w:r>
                  </w:p>
                </w:txbxContent>
              </v:textbox>
            </v:shape>
            <v:shape id="文本框 18" o:spid="_x0000_s1050" type="#_x0000_t202" style="width:1300;height:352;left:4759;position:absolute;top:738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jc w:val="right"/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3"/>
                        <w:w w:val="75"/>
                        <w:sz w:val="34"/>
                        <w:szCs w:val="34"/>
                      </w:rPr>
                      <w:t>Al₄SOD(OH)</w:t>
                    </w:r>
                  </w:p>
                </w:txbxContent>
              </v:textbox>
            </v:shape>
            <v:shape id="文本框 19" o:spid="_x0000_s1051" type="#_x0000_t202" style="width:1183;height:250;left:4849;position:absolute;top:75" filled="f" stroked="f">
              <o:lock v:ext="edit" aspectratio="f"/>
              <v:textbox inset="0,0,0,0">
                <w:txbxContent>
                  <w:p>
                    <w:pPr>
                      <w:spacing w:before="20" w:line="216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1"/>
                        <w:w w:val="99"/>
                        <w:sz w:val="21"/>
                        <w:szCs w:val="21"/>
                      </w:rPr>
                      <w:t>含SO,</w:t>
                    </w:r>
                    <w:r>
                      <w:rPr>
                        <w:rFonts w:ascii="宋体" w:eastAsia="宋体" w:hAnsi="宋体" w:cs="宋体"/>
                        <w:spacing w:val="3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1"/>
                        <w:w w:val="99"/>
                        <w:sz w:val="21"/>
                        <w:szCs w:val="21"/>
                      </w:rPr>
                      <w:t>的烟</w:t>
                    </w:r>
                    <w:r>
                      <w:rPr>
                        <w:rFonts w:ascii="宋体" w:eastAsia="宋体" w:hAnsi="宋体" w:cs="宋体"/>
                        <w:spacing w:val="-14"/>
                        <w:w w:val="99"/>
                        <w:sz w:val="21"/>
                        <w:szCs w:val="21"/>
                      </w:rPr>
                      <w:t>气</w:t>
                    </w:r>
                  </w:p>
                </w:txbxContent>
              </v:textbox>
            </v:shape>
            <v:shape id="文本框 20" o:spid="_x0000_s1052" type="#_x0000_t202" style="width:663;height:250;left:229;position:absolute;top:68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粉煤灰</w:t>
                    </w:r>
                  </w:p>
                </w:txbxContent>
              </v:textbox>
            </v:shape>
            <v:shape id="文本框 21" o:spid="_x0000_s1053" type="#_x0000_t202" style="width:658;height:250;left:7069;position:absolute;top:70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热分解</w:t>
                    </w:r>
                  </w:p>
                </w:txbxContent>
              </v:textbox>
            </v:shape>
            <v:shape id="文本框 22" o:spid="_x0000_s1054" type="#_x0000_t202" style="width:357;height:188;left:7349;position:absolute;top:1471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1"/>
                        <w:szCs w:val="21"/>
                      </w:rPr>
                      <w:t>SO₂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89" w:line="220" w:lineRule="auto"/>
        <w:ind w:left="20"/>
      </w:pPr>
      <w:r>
        <w:rPr>
          <w:spacing w:val="-2"/>
        </w:rPr>
        <w:t>下列说法错误的是</w:t>
      </w:r>
    </w:p>
    <w:p>
      <w:pPr>
        <w:pStyle w:val="BodyText"/>
        <w:spacing w:before="220" w:line="220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</w:t>
      </w:r>
      <w:r>
        <w:rPr>
          <w:spacing w:val="-2"/>
        </w:rPr>
        <w:t>滤渣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 xml:space="preserve">II   </w:t>
      </w:r>
      <w:r>
        <w:rPr>
          <w:spacing w:val="-2"/>
        </w:rPr>
        <w:t>的主要成分分别为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SiO₂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  <w:spacing w:val="-3"/>
        </w:rPr>
        <w:t>SO₄</w:t>
      </w:r>
    </w:p>
    <w:p>
      <w:pPr>
        <w:pStyle w:val="BodyText"/>
        <w:spacing w:before="206" w:line="473" w:lineRule="exact"/>
        <w:ind w:left="10"/>
      </w:pPr>
      <w:r>
        <w:rPr>
          <w:rFonts w:ascii="Times New Roman" w:eastAsia="Times New Roman" w:hAnsi="Times New Roman" w:cs="Times New Roman"/>
          <w:spacing w:val="8"/>
          <w:position w:val="20"/>
        </w:rPr>
        <w:t xml:space="preserve">B.  </w:t>
      </w:r>
      <w:r>
        <w:rPr>
          <w:spacing w:val="8"/>
          <w:position w:val="20"/>
        </w:rPr>
        <w:t>若</w:t>
      </w:r>
      <w:r>
        <w:rPr>
          <w:spacing w:val="-35"/>
          <w:position w:val="20"/>
        </w:rPr>
        <w:t xml:space="preserve"> </w:t>
      </w:r>
      <w:r>
        <w:rPr>
          <w:spacing w:val="8"/>
          <w:position w:val="20"/>
        </w:rPr>
        <w:t>将</w:t>
      </w:r>
      <w:r>
        <w:rPr>
          <w:rFonts w:ascii="Times New Roman" w:eastAsia="Times New Roman" w:hAnsi="Times New Roman" w:cs="Times New Roman"/>
          <w:position w:val="20"/>
        </w:rPr>
        <w:t>pH</w:t>
      </w:r>
      <w:r>
        <w:rPr>
          <w:spacing w:val="8"/>
          <w:position w:val="20"/>
        </w:rPr>
        <w:t>调为4,则可能导致溶液中铝元素的含量降低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  <w:spacing w:val="6"/>
        </w:rPr>
        <w:t>C.</w:t>
      </w:r>
      <w:r>
        <w:rPr>
          <w:rFonts w:ascii="Times New Roman" w:eastAsia="Times New Roman" w:hAnsi="Times New Roman" w:cs="Times New Roman"/>
          <w:spacing w:val="26"/>
        </w:rPr>
        <w:t xml:space="preserve">  </w:t>
      </w:r>
      <w:r>
        <w:rPr>
          <w:spacing w:val="6"/>
        </w:rPr>
        <w:t>吸收烟气后的溶液中含有的离子多于5种</w:t>
      </w:r>
    </w:p>
    <w:p>
      <w:pPr>
        <w:pStyle w:val="BodyText"/>
        <w:spacing w:before="221" w:line="219" w:lineRule="auto"/>
        <w:ind w:left="10"/>
      </w:pPr>
      <w:r>
        <w:rPr>
          <w:rFonts w:ascii="Times New Roman" w:eastAsia="Times New Roman" w:hAnsi="Times New Roman" w:cs="Times New Roman"/>
          <w:spacing w:val="-1"/>
        </w:rPr>
        <w:t xml:space="preserve">D.  </w:t>
      </w:r>
      <w:r>
        <w:rPr>
          <w:spacing w:val="-1"/>
        </w:rPr>
        <w:t>完全热分解放出的</w:t>
      </w:r>
      <w:r>
        <w:rPr>
          <w:spacing w:val="-5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SO₂</w:t>
      </w:r>
      <w:r>
        <w:rPr>
          <w:spacing w:val="-1"/>
        </w:rPr>
        <w:t>量等于吸收的</w:t>
      </w:r>
      <w:r>
        <w:rPr>
          <w:spacing w:val="-6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-2"/>
        </w:rPr>
        <w:t>O₂</w:t>
      </w:r>
      <w:r>
        <w:rPr>
          <w:spacing w:val="-2"/>
        </w:rPr>
        <w:t>量</w:t>
      </w:r>
    </w:p>
    <w:p>
      <w:pPr>
        <w:pStyle w:val="BodyText"/>
        <w:spacing w:before="220" w:line="219" w:lineRule="auto"/>
        <w:ind w:left="10"/>
      </w:pPr>
      <w:r>
        <w:rPr>
          <w:spacing w:val="-2"/>
        </w:rPr>
        <w:t>13、“文房四宝”湖笔、徽墨、宜纸和歙</w:t>
      </w:r>
      <w:r>
        <w:rPr>
          <w:spacing w:val="-3"/>
        </w:rPr>
        <w:t>砚为中华传统文化之瑰宝。下列说法正确的是</w:t>
      </w:r>
    </w:p>
    <w:p>
      <w:pPr>
        <w:spacing w:line="349" w:lineRule="auto"/>
      </w:pPr>
    </w:p>
    <w:p>
      <w:pPr>
        <w:spacing w:line="350" w:lineRule="auto"/>
      </w:pPr>
    </w:p>
    <w:p>
      <w:pPr>
        <w:pStyle w:val="BodyText"/>
        <w:spacing w:before="69" w:line="219" w:lineRule="auto"/>
        <w:ind w:left="10"/>
      </w:pPr>
      <w:r>
        <w:rPr>
          <w:spacing w:val="2"/>
        </w:rPr>
        <w:t>A. 制造毛笔时，将动物毫毛进行碱洗脱脂是为了增强笔头的吸水性</w:t>
      </w:r>
    </w:p>
    <w:p>
      <w:pPr>
        <w:spacing w:line="219" w:lineRule="auto"/>
        <w:sectPr>
          <w:pgSz w:w="11910" w:h="16840"/>
          <w:pgMar w:top="1220" w:right="515" w:bottom="0" w:left="560" w:header="0" w:footer="0" w:gutter="0"/>
          <w:pgNumType w:start="4"/>
          <w:cols w:space="708"/>
        </w:sectPr>
      </w:pPr>
    </w:p>
    <w:p>
      <w:pPr>
        <w:pStyle w:val="BodyText"/>
        <w:spacing w:before="237" w:line="1500" w:lineRule="exact"/>
        <w:ind w:left="20"/>
      </w:pPr>
      <w:r>
        <w:rPr>
          <w:rFonts w:ascii="Times New Roman" w:eastAsia="Times New Roman" w:hAnsi="Times New Roman" w:cs="Times New Roman"/>
          <w:spacing w:val="4"/>
          <w:position w:val="54"/>
        </w:rPr>
        <w:t xml:space="preserve">B.  </w:t>
      </w:r>
      <w:r>
        <w:rPr>
          <w:spacing w:val="4"/>
          <w:position w:val="54"/>
        </w:rPr>
        <w:t>徽墨的主要成分是性质稳定的焦炭，故水墨字画能较长久地保存</w:t>
      </w:r>
      <w:r>
        <w:rPr>
          <w:spacing w:val="-62"/>
          <w:position w:val="54"/>
        </w:rPr>
        <w:t xml:space="preserve"> </w:t>
      </w:r>
      <w:r>
        <w:rPr>
          <w:position w:val="1"/>
        </w:rPr>
        <w:pict>
          <v:shape id="IM 20" o:spid="_x0000_i1055" type="#_x0000_t75" style="width:48.49pt;height:59.44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pStyle w:val="BodyText"/>
        <w:ind w:left="30"/>
      </w:pPr>
      <w:r>
        <w:rPr>
          <w:spacing w:val="2"/>
        </w:rPr>
        <w:t>C. 宣纸的主要成分是碳纤维，其制造工艺促进了我国造纸术的发展</w:t>
      </w:r>
      <w:r>
        <w:rPr>
          <w:position w:val="-42"/>
        </w:rPr>
        <w:pict>
          <v:shape id="IM 22" o:spid="_x0000_i1056" type="#_x0000_t75" style="width:62.91pt;height:41.95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pStyle w:val="BodyText"/>
        <w:spacing w:before="130"/>
        <w:ind w:left="20"/>
      </w:pPr>
      <w:r>
        <w:rPr>
          <w:rFonts w:ascii="Times New Roman" w:eastAsia="Times New Roman" w:hAnsi="Times New Roman" w:cs="Times New Roman"/>
          <w:spacing w:val="-1"/>
        </w:rPr>
        <w:t xml:space="preserve">D.  </w:t>
      </w:r>
      <w:r>
        <w:rPr>
          <w:spacing w:val="-1"/>
        </w:rPr>
        <w:t>歙砚材质组云母的化学式用氧化物形式表示为：</w:t>
      </w:r>
      <w:r>
        <w:rPr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K₂O·4H₂O·4AI₂O</w:t>
      </w:r>
      <w:r>
        <w:rPr>
          <w:rFonts w:ascii="Times New Roman" w:eastAsia="Times New Roman" w:hAnsi="Times New Roman" w:cs="Times New Roman"/>
          <w:spacing w:val="-2"/>
        </w:rPr>
        <w:t xml:space="preserve">₃·8SiO₂            </w:t>
      </w:r>
      <w:r>
        <w:rPr>
          <w:position w:val="-37"/>
        </w:rPr>
        <w:pict>
          <v:shape id="IM 24" o:spid="_x0000_i1057" type="#_x0000_t75" style="width:80.45pt;height:54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288" w:line="219" w:lineRule="auto"/>
        <w:ind w:left="40"/>
      </w:pPr>
      <w:r>
        <w:rPr>
          <w:spacing w:val="-1"/>
        </w:rPr>
        <w:t>14、对下列化工生产认识正确的是</w:t>
      </w:r>
    </w:p>
    <w:p>
      <w:pPr>
        <w:pStyle w:val="BodyText"/>
        <w:spacing w:before="220" w:line="219" w:lineRule="auto"/>
        <w:ind w:left="20"/>
      </w:pPr>
      <w:r>
        <w:rPr>
          <w:spacing w:val="2"/>
        </w:rPr>
        <w:t>A. 制备硫酸：使用热交换器可以充分利用能量</w:t>
      </w:r>
    </w:p>
    <w:p>
      <w:pPr>
        <w:pStyle w:val="BodyText"/>
        <w:spacing w:before="210" w:line="480" w:lineRule="exact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  <w:position w:val="20"/>
        </w:rPr>
        <w:t>B.</w:t>
      </w:r>
      <w:r>
        <w:rPr>
          <w:rFonts w:ascii="Times New Roman" w:eastAsia="Times New Roman" w:hAnsi="Times New Roman" w:cs="Times New Roman"/>
          <w:spacing w:val="18"/>
          <w:position w:val="20"/>
        </w:rPr>
        <w:t xml:space="preserve">  </w:t>
      </w:r>
      <w:r>
        <w:rPr>
          <w:spacing w:val="5"/>
          <w:position w:val="20"/>
        </w:rPr>
        <w:t>侯德榜制碱：析出</w:t>
      </w:r>
      <w:r>
        <w:rPr>
          <w:rFonts w:ascii="Times New Roman" w:eastAsia="Times New Roman" w:hAnsi="Times New Roman" w:cs="Times New Roman"/>
          <w:position w:val="20"/>
        </w:rPr>
        <w:t>NaHCO</w:t>
      </w:r>
      <w:r>
        <w:rPr>
          <w:rFonts w:ascii="Times New Roman" w:eastAsia="Times New Roman" w:hAnsi="Times New Roman" w:cs="Times New Roman"/>
          <w:spacing w:val="5"/>
          <w:position w:val="20"/>
        </w:rPr>
        <w:t>₃</w:t>
      </w:r>
      <w:r>
        <w:rPr>
          <w:rFonts w:ascii="Times New Roman" w:eastAsia="Times New Roman" w:hAnsi="Times New Roman" w:cs="Times New Roman"/>
          <w:spacing w:val="34"/>
          <w:position w:val="20"/>
        </w:rPr>
        <w:t xml:space="preserve"> </w:t>
      </w:r>
      <w:r>
        <w:rPr>
          <w:spacing w:val="5"/>
          <w:position w:val="20"/>
        </w:rPr>
        <w:t>的母液中加入消石灰，可以循环利用</w:t>
      </w:r>
      <w:r>
        <w:rPr>
          <w:rFonts w:ascii="Times New Roman" w:eastAsia="Times New Roman" w:hAnsi="Times New Roman" w:cs="Times New Roman"/>
          <w:position w:val="20"/>
        </w:rPr>
        <w:t>NH</w:t>
      </w:r>
      <w:r>
        <w:rPr>
          <w:rFonts w:ascii="Times New Roman" w:eastAsia="Times New Roman" w:hAnsi="Times New Roman" w:cs="Times New Roman"/>
          <w:spacing w:val="5"/>
          <w:position w:val="20"/>
        </w:rPr>
        <w:t>₃</w:t>
      </w:r>
    </w:p>
    <w:p>
      <w:pPr>
        <w:pStyle w:val="BodyText"/>
        <w:spacing w:before="1" w:line="218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9"/>
          <w:w w:val="101"/>
        </w:rPr>
        <w:t xml:space="preserve">  </w:t>
      </w:r>
      <w:r>
        <w:rPr>
          <w:spacing w:val="2"/>
        </w:rPr>
        <w:t>合成氨：采用500℃的高温，有利于增大反应正向进行的程度</w:t>
      </w:r>
    </w:p>
    <w:p>
      <w:pPr>
        <w:pStyle w:val="BodyText"/>
        <w:spacing w:before="219" w:line="216" w:lineRule="auto"/>
        <w:ind w:left="20"/>
      </w:pPr>
      <w:r>
        <w:rPr>
          <w:spacing w:val="5"/>
        </w:rPr>
        <w:t>D. 合成氯化氢：通入H</w:t>
      </w:r>
      <w:r>
        <w:rPr>
          <w:rFonts w:ascii="Calibri" w:eastAsia="Calibri" w:hAnsi="Calibri" w:cs="Calibri"/>
          <w:spacing w:val="5"/>
        </w:rPr>
        <w:t xml:space="preserve">₂  </w:t>
      </w:r>
      <w:r>
        <w:rPr>
          <w:spacing w:val="5"/>
        </w:rPr>
        <w:t>的量略大于</w:t>
      </w:r>
      <w:r>
        <w:t>Cl</w:t>
      </w:r>
      <w:r>
        <w:rPr>
          <w:rFonts w:ascii="Calibri" w:eastAsia="Calibri" w:hAnsi="Calibri" w:cs="Calibri"/>
          <w:spacing w:val="5"/>
        </w:rPr>
        <w:t>₂</w:t>
      </w:r>
      <w:r>
        <w:rPr>
          <w:spacing w:val="5"/>
        </w:rPr>
        <w:t>, 可以使平衡正移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68" w:line="485" w:lineRule="auto"/>
        <w:ind w:left="30" w:right="952" w:hanging="30"/>
        <w:rPr>
          <w:rFonts w:ascii="Times New Roman" w:eastAsia="Times New Roman" w:hAnsi="Times New Roman" w:cs="Times New Roman"/>
        </w:rPr>
      </w:pPr>
      <w:r>
        <w:rPr>
          <w:spacing w:val="2"/>
        </w:rPr>
        <w:t>15、</w:t>
      </w:r>
      <w:r>
        <w:rPr>
          <w:spacing w:val="-36"/>
        </w:rPr>
        <w:t xml:space="preserve"> </w:t>
      </w:r>
      <w:r>
        <w:rPr>
          <w:spacing w:val="2"/>
        </w:rPr>
        <w:t>有机物</w:t>
      </w:r>
      <w:r>
        <w:rPr>
          <w:rFonts w:ascii="Times New Roman" w:eastAsia="Times New Roman" w:hAnsi="Times New Roman" w:cs="Times New Roman"/>
          <w:spacing w:val="2"/>
        </w:rPr>
        <w:t>G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spacing w:val="2"/>
        </w:rPr>
        <w:t>的结构简式为</w:t>
      </w:r>
      <w:r>
        <w:rPr>
          <w:rFonts w:ascii="Times New Roman" w:eastAsia="Times New Roman" w:hAnsi="Times New Roman" w:cs="Times New Roman"/>
          <w:spacing w:val="2"/>
        </w:rPr>
        <w:t xml:space="preserve">I                                                </w:t>
      </w:r>
      <w:r>
        <w:rPr>
          <w:spacing w:val="1"/>
        </w:rPr>
        <w:t>,下列关于有机物</w:t>
      </w:r>
      <w:r>
        <w:rPr>
          <w:rFonts w:ascii="Times New Roman" w:eastAsia="Times New Roman" w:hAnsi="Times New Roman" w:cs="Times New Roman"/>
          <w:spacing w:val="1"/>
        </w:rPr>
        <w:t>G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1"/>
        </w:rPr>
        <w:t>的说法错误的是</w:t>
      </w:r>
      <w:r>
        <w:t xml:space="preserve"> </w:t>
      </w: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11"/>
        </w:rPr>
        <w:t xml:space="preserve">  </w:t>
      </w:r>
      <w:r>
        <w:t>分子式为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</w:rPr>
        <w:t>C₀H₁₂O₅</w:t>
      </w:r>
    </w:p>
    <w:p>
      <w:pPr>
        <w:pStyle w:val="BodyText"/>
        <w:spacing w:before="220" w:line="220" w:lineRule="auto"/>
        <w:ind w:left="10"/>
      </w:pPr>
      <w:r>
        <w:rPr>
          <w:spacing w:val="4"/>
        </w:rPr>
        <w:t>B.1</w:t>
      </w:r>
      <w:r>
        <w:t>mol</w:t>
      </w:r>
      <w:r>
        <w:rPr>
          <w:spacing w:val="4"/>
        </w:rPr>
        <w:t xml:space="preserve">   </w:t>
      </w:r>
      <w:r>
        <w:t>G</w:t>
      </w:r>
      <w:r>
        <w:rPr>
          <w:spacing w:val="4"/>
        </w:rPr>
        <w:t>与足量的金属钠反应，生成</w:t>
      </w:r>
      <w:r>
        <w:rPr>
          <w:spacing w:val="-46"/>
        </w:rPr>
        <w:t xml:space="preserve"> </w:t>
      </w:r>
      <w:r>
        <w:rPr>
          <w:spacing w:val="4"/>
        </w:rPr>
        <w:t>H</w:t>
      </w:r>
      <w:r>
        <w:rPr>
          <w:rFonts w:ascii="Calibri" w:eastAsia="Calibri" w:hAnsi="Calibri" w:cs="Calibri"/>
          <w:spacing w:val="4"/>
        </w:rPr>
        <w:t>₂</w:t>
      </w:r>
      <w:r>
        <w:rPr>
          <w:rFonts w:ascii="Calibri" w:eastAsia="Calibri" w:hAnsi="Calibri" w:cs="Calibri"/>
          <w:spacing w:val="21"/>
          <w:w w:val="101"/>
        </w:rPr>
        <w:t xml:space="preserve"> </w:t>
      </w:r>
      <w:r>
        <w:rPr>
          <w:spacing w:val="4"/>
        </w:rPr>
        <w:t>的体</w:t>
      </w:r>
      <w:r>
        <w:rPr>
          <w:spacing w:val="3"/>
        </w:rPr>
        <w:t>积为33.6L</w:t>
      </w:r>
    </w:p>
    <w:p>
      <w:pPr>
        <w:pStyle w:val="BodyText"/>
        <w:spacing w:before="219" w:line="469" w:lineRule="exact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7"/>
          <w:position w:val="19"/>
        </w:rPr>
        <w:t xml:space="preserve">C.  </w:t>
      </w:r>
      <w:r>
        <w:rPr>
          <w:spacing w:val="7"/>
          <w:position w:val="19"/>
        </w:rPr>
        <w:t>在一定条件下，1</w:t>
      </w:r>
      <w:r>
        <w:rPr>
          <w:rFonts w:ascii="Times New Roman" w:eastAsia="Times New Roman" w:hAnsi="Times New Roman" w:cs="Times New Roman"/>
          <w:position w:val="19"/>
        </w:rPr>
        <w:t>molG</w:t>
      </w:r>
      <w:r>
        <w:rPr>
          <w:rFonts w:ascii="Times New Roman" w:eastAsia="Times New Roman" w:hAnsi="Times New Roman" w:cs="Times New Roman"/>
          <w:spacing w:val="7"/>
          <w:position w:val="19"/>
        </w:rPr>
        <w:t xml:space="preserve">  </w:t>
      </w:r>
      <w:r>
        <w:rPr>
          <w:spacing w:val="7"/>
          <w:position w:val="19"/>
        </w:rPr>
        <w:t>与足量的</w:t>
      </w:r>
      <w:r>
        <w:rPr>
          <w:spacing w:val="-50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position w:val="19"/>
        </w:rPr>
        <w:t>H₂</w:t>
      </w:r>
      <w:r>
        <w:rPr>
          <w:rFonts w:ascii="Times New Roman" w:eastAsia="Times New Roman" w:hAnsi="Times New Roman" w:cs="Times New Roman"/>
          <w:spacing w:val="-13"/>
          <w:position w:val="19"/>
        </w:rPr>
        <w:t xml:space="preserve"> </w:t>
      </w:r>
      <w:r>
        <w:rPr>
          <w:spacing w:val="7"/>
          <w:position w:val="19"/>
        </w:rPr>
        <w:t>反应，最多消耗3</w:t>
      </w:r>
      <w:r>
        <w:rPr>
          <w:rFonts w:ascii="Times New Roman" w:eastAsia="Times New Roman" w:hAnsi="Times New Roman" w:cs="Times New Roman"/>
          <w:position w:val="19"/>
        </w:rPr>
        <w:t>mol</w:t>
      </w:r>
      <w:r>
        <w:rPr>
          <w:rFonts w:ascii="Times New Roman" w:eastAsia="Times New Roman" w:hAnsi="Times New Roman" w:cs="Times New Roman"/>
          <w:spacing w:val="7"/>
          <w:position w:val="19"/>
        </w:rPr>
        <w:t xml:space="preserve">  </w:t>
      </w:r>
      <w:r>
        <w:rPr>
          <w:rFonts w:ascii="Times New Roman" w:eastAsia="Times New Roman" w:hAnsi="Times New Roman" w:cs="Times New Roman"/>
          <w:position w:val="19"/>
        </w:rPr>
        <w:t>H</w:t>
      </w:r>
      <w:r>
        <w:rPr>
          <w:rFonts w:ascii="Times New Roman" w:eastAsia="Times New Roman" w:hAnsi="Times New Roman" w:cs="Times New Roman"/>
          <w:spacing w:val="7"/>
          <w:position w:val="19"/>
        </w:rPr>
        <w:t>₂</w:t>
      </w:r>
    </w:p>
    <w:p>
      <w:pPr>
        <w:pStyle w:val="BodyText"/>
        <w:spacing w:before="1" w:line="218" w:lineRule="auto"/>
        <w:ind w:left="20"/>
      </w:pPr>
      <w:r>
        <w:rPr>
          <w:spacing w:val="2"/>
        </w:rPr>
        <w:t>D. 可发生取代反应、加成反应和氧化反应</w:t>
      </w:r>
    </w:p>
    <w:p>
      <w:pPr>
        <w:pStyle w:val="BodyText"/>
        <w:spacing w:before="221" w:line="219" w:lineRule="auto"/>
        <w:ind w:left="20"/>
      </w:pPr>
      <w:r>
        <w:rPr>
          <w:spacing w:val="-1"/>
        </w:rPr>
        <w:t>16、</w:t>
      </w:r>
      <w:r>
        <w:rPr>
          <w:spacing w:val="-51"/>
        </w:rPr>
        <w:t xml:space="preserve"> </w:t>
      </w:r>
      <w:r>
        <w:rPr>
          <w:spacing w:val="-1"/>
        </w:rPr>
        <w:t>铜板上铁铆钉处的吸氧腐蚀原理如图所示，下列有关说法中，不正确的是</w:t>
      </w:r>
    </w:p>
    <w:p>
      <w:pPr>
        <w:spacing w:line="301" w:lineRule="auto"/>
      </w:pPr>
    </w:p>
    <w:p>
      <w:pPr>
        <w:spacing w:before="1" w:line="2120" w:lineRule="exact"/>
      </w:pPr>
      <w:r>
        <w:rPr>
          <w:position w:val="-42"/>
        </w:rPr>
        <w:pict>
          <v:shape id="IM 26" o:spid="_x0000_i1058" type="#_x0000_t75" style="width:102.96pt;height:105.95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pStyle w:val="BodyText"/>
        <w:spacing w:before="275"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A.  </w:t>
      </w:r>
      <w:r>
        <w:rPr>
          <w:spacing w:val="1"/>
        </w:rPr>
        <w:t>正极电极反应式为：2</w:t>
      </w:r>
      <w:r>
        <w:rPr>
          <w:rFonts w:ascii="Times New Roman" w:eastAsia="Times New Roman" w:hAnsi="Times New Roman" w:cs="Times New Roman"/>
          <w:spacing w:val="1"/>
        </w:rPr>
        <w:t>H*+2e-</w:t>
      </w:r>
      <w:r>
        <w:rPr>
          <w:rFonts w:ascii="Times New Roman" w:eastAsia="Times New Roman" w:hAnsi="Times New Roman" w:cs="Times New Roman"/>
        </w:rPr>
        <w:t>→H₂↑</w:t>
      </w:r>
    </w:p>
    <w:p>
      <w:pPr>
        <w:pStyle w:val="BodyText"/>
        <w:spacing w:before="218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此过程中还涉及到反应：4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>)₂</w:t>
      </w:r>
      <w:r>
        <w:rPr>
          <w:rFonts w:ascii="Times New Roman" w:eastAsia="Times New Roman" w:hAnsi="Times New Roman" w:cs="Times New Roman"/>
          <w:spacing w:val="1"/>
        </w:rPr>
        <w:t>+2H₂O+O₂=4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>)₃</w:t>
      </w:r>
    </w:p>
    <w:p>
      <w:pPr>
        <w:pStyle w:val="BodyText"/>
        <w:spacing w:before="243" w:line="219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rPr>
          <w:spacing w:val="1"/>
        </w:rPr>
        <w:t>此过程中铜并不被腐蚀</w:t>
      </w:r>
    </w:p>
    <w:p>
      <w:pPr>
        <w:pStyle w:val="BodyText"/>
        <w:spacing w:before="231" w:line="220" w:lineRule="auto"/>
        <w:ind w:left="10"/>
      </w:pPr>
      <w:r>
        <w:t>D.</w:t>
      </w:r>
      <w:r>
        <w:rPr>
          <w:spacing w:val="44"/>
        </w:rPr>
        <w:t xml:space="preserve"> </w:t>
      </w:r>
      <w:r>
        <w:t>此过程中电子从</w:t>
      </w:r>
      <w:r>
        <w:rPr>
          <w:spacing w:val="-43"/>
        </w:rPr>
        <w:t xml:space="preserve"> </w:t>
      </w:r>
      <w:r>
        <w:t>Fe移</w:t>
      </w:r>
      <w:r>
        <w:rPr>
          <w:spacing w:val="-24"/>
        </w:rPr>
        <w:t xml:space="preserve"> </w:t>
      </w:r>
      <w:r>
        <w:t>向Cu</w:t>
      </w:r>
    </w:p>
    <w:p>
      <w:pPr>
        <w:pStyle w:val="BodyText"/>
        <w:spacing w:before="220" w:line="219" w:lineRule="auto"/>
        <w:ind w:left="20"/>
      </w:pPr>
      <w:r>
        <w:rPr>
          <w:spacing w:val="3"/>
        </w:rPr>
        <w:t>17、</w:t>
      </w:r>
      <w:r>
        <w:rPr>
          <w:spacing w:val="-56"/>
        </w:rPr>
        <w:t xml:space="preserve"> </w:t>
      </w:r>
      <w:r>
        <w:rPr>
          <w:spacing w:val="3"/>
        </w:rPr>
        <w:t>下列石油的分馏产品中，沸点最低的是</w:t>
      </w:r>
      <w:r>
        <w:rPr>
          <w:spacing w:val="2"/>
        </w:rPr>
        <w:t>(</w:t>
      </w:r>
      <w:r>
        <w:rPr>
          <w:spacing w:val="45"/>
        </w:rPr>
        <w:t xml:space="preserve">  </w:t>
      </w:r>
      <w:r>
        <w:rPr>
          <w:spacing w:val="2"/>
        </w:rPr>
        <w:t>)</w:t>
      </w:r>
    </w:p>
    <w:p>
      <w:pPr>
        <w:spacing w:line="219" w:lineRule="auto"/>
        <w:sectPr>
          <w:pgSz w:w="11910" w:h="16840"/>
          <w:pgMar w:top="932" w:right="1786" w:bottom="0" w:left="550" w:header="0" w:footer="0" w:gutter="0"/>
          <w:pgNumType w:start="5"/>
          <w:cols w:space="708"/>
        </w:sectPr>
      </w:pPr>
    </w:p>
    <w:p>
      <w:pPr>
        <w:pStyle w:val="BodyText"/>
        <w:spacing w:before="42" w:line="223" w:lineRule="auto"/>
        <w:ind w:left="10"/>
      </w:pPr>
      <w:r>
        <w:pict>
          <v:shape id="IM 28" o:spid="_x0000_s1059" type="#_x0000_t75" style="width:43.5pt;height:27.5pt;margin-top:558.45pt;margin-left:189.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rPr>
          <w:rFonts w:ascii="Arial" w:eastAsia="Arial" w:hAnsi="Arial" w:cs="Arial"/>
          <w:spacing w:val="4"/>
        </w:rPr>
        <w:t xml:space="preserve">A.  </w:t>
      </w:r>
      <w:r>
        <w:rPr>
          <w:spacing w:val="4"/>
        </w:rPr>
        <w:t>汽油            B. 煤油</w:t>
      </w:r>
      <w:r>
        <w:rPr>
          <w:spacing w:val="5"/>
        </w:rPr>
        <w:t xml:space="preserve">            </w:t>
      </w:r>
      <w:r>
        <w:rPr>
          <w:spacing w:val="4"/>
        </w:rPr>
        <w:t>C.</w:t>
      </w:r>
      <w:r>
        <w:rPr>
          <w:spacing w:val="39"/>
        </w:rPr>
        <w:t xml:space="preserve"> </w:t>
      </w:r>
      <w:r>
        <w:rPr>
          <w:spacing w:val="4"/>
        </w:rPr>
        <w:t xml:space="preserve">凡士林       </w:t>
      </w:r>
      <w:r>
        <w:rPr>
          <w:spacing w:val="3"/>
        </w:rPr>
        <w:t xml:space="preserve">   D.</w:t>
      </w:r>
      <w:r>
        <w:rPr>
          <w:spacing w:val="39"/>
        </w:rPr>
        <w:t xml:space="preserve"> </w:t>
      </w:r>
      <w:r>
        <w:rPr>
          <w:spacing w:val="3"/>
        </w:rPr>
        <w:t>石油气</w:t>
      </w:r>
    </w:p>
    <w:p>
      <w:pPr>
        <w:pStyle w:val="BodyText"/>
        <w:spacing w:before="227" w:line="471" w:lineRule="exact"/>
        <w:jc w:val="right"/>
      </w:pPr>
      <w:r>
        <w:rPr>
          <w:spacing w:val="2"/>
          <w:position w:val="20"/>
        </w:rPr>
        <w:t>18、</w:t>
      </w:r>
      <w:r>
        <w:rPr>
          <w:spacing w:val="-55"/>
          <w:position w:val="20"/>
        </w:rPr>
        <w:t xml:space="preserve"> </w:t>
      </w:r>
      <w:r>
        <w:rPr>
          <w:spacing w:val="2"/>
          <w:position w:val="20"/>
        </w:rPr>
        <w:t>常温下用0.1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2"/>
          <w:position w:val="20"/>
        </w:rPr>
        <w:t>/</w:t>
      </w:r>
      <w:r>
        <w:rPr>
          <w:rFonts w:ascii="Times New Roman" w:eastAsia="Times New Roman" w:hAnsi="Times New Roman" w:cs="Times New Roman"/>
          <w:position w:val="20"/>
        </w:rPr>
        <w:t>LNaOH</w:t>
      </w:r>
      <w:r>
        <w:rPr>
          <w:rFonts w:ascii="Times New Roman" w:eastAsia="Times New Roman" w:hAnsi="Times New Roman" w:cs="Times New Roman"/>
          <w:spacing w:val="2"/>
          <w:position w:val="20"/>
        </w:rPr>
        <w:t xml:space="preserve">  </w:t>
      </w:r>
      <w:r>
        <w:rPr>
          <w:spacing w:val="2"/>
          <w:position w:val="20"/>
        </w:rPr>
        <w:t>溶液滴定40</w:t>
      </w:r>
      <w:r>
        <w:rPr>
          <w:rFonts w:ascii="Times New Roman" w:eastAsia="Times New Roman" w:hAnsi="Times New Roman" w:cs="Times New Roman"/>
          <w:position w:val="20"/>
        </w:rPr>
        <w:t>mL</w:t>
      </w:r>
      <w:r>
        <w:rPr>
          <w:rFonts w:ascii="Times New Roman" w:eastAsia="Times New Roman" w:hAnsi="Times New Roman" w:cs="Times New Roman"/>
          <w:spacing w:val="2"/>
          <w:position w:val="20"/>
        </w:rPr>
        <w:t>0.</w:t>
      </w:r>
      <w:r>
        <w:rPr>
          <w:rFonts w:ascii="Times New Roman" w:eastAsia="Times New Roman" w:hAnsi="Times New Roman" w:cs="Times New Roman"/>
          <w:spacing w:val="1"/>
          <w:position w:val="20"/>
        </w:rPr>
        <w:t>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1"/>
          <w:position w:val="20"/>
        </w:rPr>
        <w:t>/</w:t>
      </w:r>
      <w:r>
        <w:rPr>
          <w:rFonts w:ascii="Times New Roman" w:eastAsia="Times New Roman" w:hAnsi="Times New Roman" w:cs="Times New Roman"/>
          <w:position w:val="20"/>
        </w:rPr>
        <w:t>LH</w:t>
      </w:r>
      <w:r>
        <w:rPr>
          <w:rFonts w:ascii="Times New Roman" w:eastAsia="Times New Roman" w:hAnsi="Times New Roman" w:cs="Times New Roman"/>
          <w:spacing w:val="1"/>
          <w:position w:val="20"/>
        </w:rPr>
        <w:t>₂</w:t>
      </w:r>
      <w:r>
        <w:rPr>
          <w:rFonts w:ascii="Times New Roman" w:eastAsia="Times New Roman" w:hAnsi="Times New Roman" w:cs="Times New Roman"/>
          <w:position w:val="20"/>
        </w:rPr>
        <w:t>SO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₃  </w:t>
      </w:r>
      <w:r>
        <w:rPr>
          <w:spacing w:val="1"/>
          <w:position w:val="20"/>
        </w:rPr>
        <w:t>溶液，所得滴定曲线如图所示(忽略混合时溶液体积的变</w:t>
      </w:r>
    </w:p>
    <w:p>
      <w:pPr>
        <w:pStyle w:val="BodyText"/>
        <w:spacing w:line="220" w:lineRule="auto"/>
        <w:ind w:left="10"/>
      </w:pPr>
      <w:r>
        <w:rPr>
          <w:spacing w:val="-3"/>
        </w:rPr>
        <w:t>化)。下列叙述错误的是</w:t>
      </w:r>
    </w:p>
    <w:p>
      <w:pPr>
        <w:spacing w:before="30" w:line="2338" w:lineRule="exact"/>
        <w:ind w:firstLine="269"/>
      </w:pPr>
      <w:r>
        <w:rPr>
          <w:position w:val="-46"/>
        </w:rPr>
        <w:pict>
          <v:shape id="IM 30" o:spid="_x0000_i1060" type="#_x0000_t75" style="width:137.51pt;height:116.85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pStyle w:val="BodyText"/>
        <w:spacing w:line="198" w:lineRule="auto"/>
        <w:ind w:left="185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pacing w:val="-6"/>
          <w:w w:val="95"/>
          <w:sz w:val="16"/>
          <w:szCs w:val="16"/>
        </w:rPr>
        <w:t>VNaOH</w:t>
      </w:r>
      <w:r>
        <w:rPr>
          <w:spacing w:val="-6"/>
          <w:w w:val="95"/>
          <w:sz w:val="16"/>
          <w:szCs w:val="16"/>
        </w:rPr>
        <w:t>溶液</w:t>
      </w:r>
      <w:r>
        <w:rPr>
          <w:rFonts w:ascii="Times New Roman" w:eastAsia="Times New Roman" w:hAnsi="Times New Roman" w:cs="Times New Roman"/>
          <w:spacing w:val="-6"/>
          <w:w w:val="95"/>
          <w:sz w:val="16"/>
          <w:szCs w:val="16"/>
        </w:rPr>
        <w:t>YmL,</w:t>
      </w:r>
    </w:p>
    <w:p>
      <w:pPr>
        <w:pStyle w:val="BodyText"/>
        <w:spacing w:before="177" w:line="219" w:lineRule="auto"/>
        <w:ind w:left="20"/>
      </w:pPr>
      <w:r>
        <w:rPr>
          <w:spacing w:val="1"/>
        </w:rPr>
        <w:t>A.</w:t>
      </w:r>
      <w:r>
        <w:t>Ka</w:t>
      </w:r>
      <w:r>
        <w:rPr>
          <w:rFonts w:ascii="Calibri" w:eastAsia="Calibri" w:hAnsi="Calibri" w:cs="Calibri"/>
          <w:spacing w:val="1"/>
        </w:rPr>
        <w:t xml:space="preserve">₂ </w:t>
      </w:r>
      <w:r>
        <w:rPr>
          <w:spacing w:val="1"/>
        </w:rPr>
        <w:t>(H</w:t>
      </w:r>
      <w:r>
        <w:rPr>
          <w:rFonts w:ascii="Calibri" w:eastAsia="Calibri" w:hAnsi="Calibri" w:cs="Calibri"/>
          <w:spacing w:val="1"/>
        </w:rPr>
        <w:t>₂</w:t>
      </w:r>
      <w:r>
        <w:t>SO</w:t>
      </w:r>
      <w:r>
        <w:rPr>
          <w:rFonts w:ascii="Calibri" w:eastAsia="Calibri" w:hAnsi="Calibri" w:cs="Calibri"/>
          <w:spacing w:val="1"/>
        </w:rPr>
        <w:t>₃</w:t>
      </w:r>
      <w:r>
        <w:rPr>
          <w:spacing w:val="1"/>
        </w:rPr>
        <w:t>)</w:t>
      </w:r>
      <w:r>
        <w:rPr>
          <w:spacing w:val="27"/>
        </w:rPr>
        <w:t xml:space="preserve">  </w:t>
      </w:r>
      <w:r>
        <w:rPr>
          <w:spacing w:val="1"/>
        </w:rPr>
        <w:t>的数量级为108</w:t>
      </w:r>
    </w:p>
    <w:p>
      <w:pPr>
        <w:pStyle w:val="BodyText"/>
        <w:spacing w:before="220" w:line="219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25"/>
          <w:w w:val="101"/>
        </w:rPr>
        <w:t xml:space="preserve">  </w:t>
      </w:r>
      <w:r>
        <w:rPr>
          <w:spacing w:val="1"/>
        </w:rPr>
        <w:t>若滴定到第一反应终点，可用甲基橙作指示剂</w:t>
      </w:r>
    </w:p>
    <w:p>
      <w:pPr>
        <w:pStyle w:val="BodyText"/>
        <w:spacing w:before="199" w:line="460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position w:val="19"/>
        </w:rPr>
        <w:t xml:space="preserve">C.   </w:t>
      </w:r>
      <w:r>
        <w:rPr>
          <w:spacing w:val="-1"/>
          <w:position w:val="19"/>
        </w:rPr>
        <w:t>图</w:t>
      </w:r>
      <w:r>
        <w:rPr>
          <w:spacing w:val="-11"/>
          <w:position w:val="19"/>
        </w:rPr>
        <w:t xml:space="preserve"> </w:t>
      </w:r>
      <w:r>
        <w:rPr>
          <w:spacing w:val="-1"/>
          <w:position w:val="19"/>
        </w:rPr>
        <w:t>中</w:t>
      </w:r>
      <w:r>
        <w:rPr>
          <w:rFonts w:ascii="Times New Roman" w:eastAsia="Times New Roman" w:hAnsi="Times New Roman" w:cs="Times New Roman"/>
          <w:spacing w:val="-1"/>
          <w:position w:val="19"/>
        </w:rPr>
        <w:t xml:space="preserve">Y </w:t>
      </w:r>
      <w:r>
        <w:rPr>
          <w:spacing w:val="-1"/>
          <w:position w:val="19"/>
        </w:rPr>
        <w:t>点对应的溶液中：3</w:t>
      </w:r>
      <w:r>
        <w:rPr>
          <w:rFonts w:ascii="Times New Roman" w:eastAsia="Times New Roman" w:hAnsi="Times New Roman" w:cs="Times New Roman"/>
          <w:spacing w:val="-1"/>
          <w:position w:val="19"/>
        </w:rPr>
        <w:t>c(SO₃²)=c(Na¹)+c(H*)-c(OH)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 xml:space="preserve">D.   </w:t>
      </w:r>
      <w:r>
        <w:rPr>
          <w:spacing w:val="-3"/>
        </w:rPr>
        <w:t>图</w:t>
      </w:r>
      <w:r>
        <w:rPr>
          <w:spacing w:val="-25"/>
        </w:rPr>
        <w:t xml:space="preserve"> </w:t>
      </w:r>
      <w:r>
        <w:rPr>
          <w:spacing w:val="-3"/>
        </w:rPr>
        <w:t>中</w:t>
      </w:r>
      <w:r>
        <w:rPr>
          <w:rFonts w:ascii="Times New Roman" w:eastAsia="Times New Roman" w:hAnsi="Times New Roman" w:cs="Times New Roman"/>
          <w:spacing w:val="-3"/>
        </w:rPr>
        <w:t>Z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spacing w:val="-3"/>
        </w:rPr>
        <w:t xml:space="preserve">点对应的溶液中： </w:t>
      </w:r>
      <w:r>
        <w:rPr>
          <w:rFonts w:ascii="Times New Roman" w:eastAsia="Times New Roman" w:hAnsi="Times New Roman" w:cs="Times New Roman"/>
          <w:spacing w:val="-3"/>
        </w:rPr>
        <w:t>c(N</w:t>
      </w:r>
      <w:r>
        <w:rPr>
          <w:rFonts w:ascii="Times New Roman" w:eastAsia="Times New Roman" w:hAnsi="Times New Roman" w:cs="Times New Roman"/>
          <w:spacing w:val="-4"/>
        </w:rPr>
        <w:t>a+)&gt;c(SO₃²)&gt;c(HSO₃)&gt;c(OH)</w:t>
      </w:r>
    </w:p>
    <w:p>
      <w:pPr>
        <w:pStyle w:val="BodyText"/>
        <w:spacing w:before="252" w:line="599" w:lineRule="exact"/>
        <w:ind w:left="20"/>
      </w:pPr>
      <w:r>
        <w:rPr>
          <w:spacing w:val="-2"/>
          <w:position w:val="30"/>
        </w:rPr>
        <w:t>19、</w:t>
      </w:r>
      <w:r>
        <w:rPr>
          <w:spacing w:val="-40"/>
          <w:position w:val="30"/>
        </w:rPr>
        <w:t xml:space="preserve"> </w:t>
      </w:r>
      <w:r>
        <w:rPr>
          <w:spacing w:val="-2"/>
          <w:position w:val="30"/>
        </w:rPr>
        <w:t>丙烯是石油化学工业的重要基础原料，我国科学家利用甲醇转化制丙烯反应过程如下：</w:t>
      </w:r>
    </w:p>
    <w:p>
      <w:pPr>
        <w:pStyle w:val="BodyText"/>
        <w:spacing w:line="183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3CH₃OH+H₃AlO₆→3CH+AlO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spacing w:val="-2"/>
        </w:rPr>
        <w:t>。</w:t>
      </w:r>
      <w:r>
        <w:rPr>
          <w:rFonts w:ascii="Times New Roman" w:eastAsia="Times New Roman" w:hAnsi="Times New Roman" w:cs="Times New Roman"/>
          <w:spacing w:val="-2"/>
        </w:rPr>
        <w:t>+3H₂O</w:t>
      </w:r>
    </w:p>
    <w:p>
      <w:pPr>
        <w:spacing w:line="312" w:lineRule="auto"/>
      </w:pPr>
    </w:p>
    <w:p>
      <w:pPr>
        <w:spacing w:before="1" w:line="280" w:lineRule="exact"/>
        <w:ind w:firstLine="20"/>
      </w:pPr>
      <w:r>
        <w:rPr>
          <w:position w:val="-5"/>
        </w:rPr>
        <w:pict>
          <v:shape id="IM 32" o:spid="_x0000_i1061" type="#_x0000_t75" style="width:156.94pt;height:14.01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line="318" w:lineRule="auto"/>
      </w:pPr>
    </w:p>
    <w:p>
      <w:pPr>
        <w:spacing w:before="60" w:line="409" w:lineRule="exact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3C⁰+H₂→CH₂=CHCH₃</w:t>
      </w:r>
    </w:p>
    <w:p>
      <w:pPr>
        <w:pStyle w:val="BodyText"/>
        <w:spacing w:line="220" w:lineRule="auto"/>
        <w:ind w:left="20"/>
      </w:pPr>
      <w:r>
        <w:rPr>
          <w:spacing w:val="-2"/>
        </w:rPr>
        <w:t>下列叙述错误的是</w:t>
      </w:r>
    </w:p>
    <w:p>
      <w:pPr>
        <w:pStyle w:val="BodyText"/>
        <w:spacing w:before="218" w:line="450" w:lineRule="exact"/>
        <w:ind w:left="20"/>
      </w:pPr>
      <w:r>
        <w:rPr>
          <w:spacing w:val="2"/>
          <w:position w:val="18"/>
        </w:rPr>
        <w:t>A.</w:t>
      </w:r>
      <w:r>
        <w:rPr>
          <w:spacing w:val="37"/>
          <w:position w:val="18"/>
        </w:rPr>
        <w:t xml:space="preserve"> </w:t>
      </w:r>
      <w:r>
        <w:rPr>
          <w:spacing w:val="2"/>
          <w:position w:val="18"/>
        </w:rPr>
        <w:t>甲醇转化制丙烯反应的方程式为3</w:t>
      </w:r>
      <w:r>
        <w:rPr>
          <w:position w:val="18"/>
        </w:rPr>
        <w:t>CH</w:t>
      </w:r>
      <w:r>
        <w:rPr>
          <w:rFonts w:ascii="Calibri" w:eastAsia="Calibri" w:hAnsi="Calibri" w:cs="Calibri"/>
          <w:spacing w:val="2"/>
          <w:position w:val="18"/>
        </w:rPr>
        <w:t>₃</w:t>
      </w:r>
      <w:r>
        <w:rPr>
          <w:position w:val="18"/>
        </w:rPr>
        <w:t>OH</w:t>
      </w:r>
      <w:r>
        <w:rPr>
          <w:spacing w:val="2"/>
          <w:position w:val="18"/>
        </w:rPr>
        <w:t>→</w:t>
      </w:r>
      <w:r>
        <w:rPr>
          <w:position w:val="18"/>
        </w:rPr>
        <w:t>CH</w:t>
      </w:r>
      <w:r>
        <w:rPr>
          <w:rFonts w:ascii="Calibri" w:eastAsia="Calibri" w:hAnsi="Calibri" w:cs="Calibri"/>
          <w:spacing w:val="2"/>
          <w:position w:val="18"/>
        </w:rPr>
        <w:t>₂</w:t>
      </w:r>
      <w:r>
        <w:rPr>
          <w:spacing w:val="2"/>
          <w:position w:val="18"/>
        </w:rPr>
        <w:t>=</w:t>
      </w:r>
      <w:r>
        <w:rPr>
          <w:position w:val="18"/>
        </w:rPr>
        <w:t>CHCH</w:t>
      </w:r>
      <w:r>
        <w:rPr>
          <w:rFonts w:ascii="Calibri" w:eastAsia="Calibri" w:hAnsi="Calibri" w:cs="Calibri"/>
          <w:spacing w:val="2"/>
          <w:position w:val="18"/>
        </w:rPr>
        <w:t>₃</w:t>
      </w:r>
      <w:r>
        <w:rPr>
          <w:spacing w:val="2"/>
          <w:position w:val="18"/>
        </w:rPr>
        <w:t>+3H</w:t>
      </w:r>
      <w:r>
        <w:rPr>
          <w:rFonts w:ascii="Calibri" w:eastAsia="Calibri" w:hAnsi="Calibri" w:cs="Calibri"/>
          <w:spacing w:val="2"/>
          <w:position w:val="18"/>
        </w:rPr>
        <w:t>₂</w:t>
      </w:r>
      <w:r>
        <w:rPr>
          <w:spacing w:val="2"/>
          <w:position w:val="18"/>
        </w:rPr>
        <w:t>O</w:t>
      </w:r>
    </w:p>
    <w:p>
      <w:pPr>
        <w:pStyle w:val="BodyText"/>
        <w:spacing w:before="1" w:line="218" w:lineRule="auto"/>
        <w:ind w:left="30"/>
      </w:pPr>
      <w:r>
        <w:rPr>
          <w:rFonts w:ascii="Times New Roman" w:eastAsia="Times New Roman" w:hAnsi="Times New Roman" w:cs="Times New Roman"/>
          <w:spacing w:val="3"/>
        </w:rPr>
        <w:t>B.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 </w:t>
      </w:r>
      <w:r>
        <w:rPr>
          <w:spacing w:val="3"/>
        </w:rPr>
        <w:t>甲醇转化制丙烯反应的过程中</w:t>
      </w:r>
      <w:r>
        <w:rPr>
          <w:rFonts w:ascii="Times New Roman" w:eastAsia="Times New Roman" w:hAnsi="Times New Roman" w:cs="Times New Roman"/>
          <w:spacing w:val="3"/>
        </w:rPr>
        <w:t>H₃</w:t>
      </w:r>
      <w:r>
        <w:rPr>
          <w:rFonts w:ascii="Times New Roman" w:eastAsia="Times New Roman" w:hAnsi="Times New Roman" w:cs="Times New Roman"/>
        </w:rPr>
        <w:t>AlO</w:t>
      </w:r>
      <w:r>
        <w:rPr>
          <w:rFonts w:ascii="Times New Roman" w:eastAsia="Times New Roman" w:hAnsi="Times New Roman" w:cs="Times New Roman"/>
          <w:spacing w:val="3"/>
        </w:rPr>
        <w:t xml:space="preserve">₆ </w:t>
      </w:r>
      <w:r>
        <w:rPr>
          <w:spacing w:val="3"/>
        </w:rPr>
        <w:t>作催化剂</w:t>
      </w:r>
    </w:p>
    <w:p>
      <w:pPr>
        <w:pStyle w:val="BodyText"/>
        <w:spacing w:before="245" w:line="214" w:lineRule="auto"/>
        <w:ind w:left="20"/>
      </w:pPr>
      <w:r>
        <w:rPr>
          <w:spacing w:val="5"/>
        </w:rPr>
        <w:t>C.1.4</w:t>
      </w:r>
      <w:r>
        <w:t>gC</w:t>
      </w:r>
      <w:r>
        <w:rPr>
          <w:spacing w:val="5"/>
        </w:rPr>
        <w:t>°+</w:t>
      </w:r>
      <w:r>
        <w:rPr>
          <w:rFonts w:ascii="Calibri" w:eastAsia="Calibri" w:hAnsi="Calibri" w:cs="Calibri"/>
          <w:spacing w:val="5"/>
        </w:rPr>
        <w:t>₁</w:t>
      </w:r>
      <w:r>
        <w:rPr>
          <w:spacing w:val="5"/>
        </w:rPr>
        <w:t>H</w:t>
      </w:r>
      <w:r>
        <w:rPr>
          <w:rFonts w:ascii="Calibri" w:eastAsia="Calibri" w:hAnsi="Calibri" w:cs="Calibri"/>
          <w:spacing w:val="5"/>
        </w:rPr>
        <w:t xml:space="preserve">₂   </w:t>
      </w:r>
      <w:r>
        <w:rPr>
          <w:spacing w:val="5"/>
        </w:rPr>
        <w:t>所含的电子的物质的量为1</w:t>
      </w:r>
      <w:r>
        <w:t>mol</w:t>
      </w:r>
    </w:p>
    <w:p>
      <w:pPr>
        <w:spacing w:line="383" w:lineRule="auto"/>
      </w:pPr>
    </w:p>
    <w:p>
      <w:pPr>
        <w:pStyle w:val="BodyText"/>
        <w:spacing w:before="69" w:line="220" w:lineRule="auto"/>
      </w:pPr>
      <w:r>
        <w:rPr>
          <w:rFonts w:ascii="Times New Roman" w:eastAsia="Times New Roman" w:hAnsi="Times New Roman" w:cs="Times New Roman"/>
          <w:spacing w:val="2"/>
        </w:rPr>
        <w:t xml:space="preserve">D.   </w:t>
      </w:r>
      <w:r>
        <w:rPr>
          <w:spacing w:val="2"/>
        </w:rPr>
        <w:t>甲基碳正离子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2"/>
        </w:rPr>
        <w:t xml:space="preserve">   </w:t>
      </w:r>
      <w:r>
        <w:rPr>
          <w:spacing w:val="2"/>
        </w:rPr>
        <w:t>的电子式为</w:t>
      </w:r>
    </w:p>
    <w:p>
      <w:pPr>
        <w:spacing w:line="377" w:lineRule="auto"/>
      </w:pPr>
    </w:p>
    <w:p>
      <w:pPr>
        <w:pStyle w:val="BodyText"/>
        <w:spacing w:before="69" w:line="219" w:lineRule="auto"/>
        <w:ind w:left="20"/>
      </w:pPr>
      <w:r>
        <w:rPr>
          <w:rFonts w:ascii="Times New Roman" w:eastAsia="Times New Roman" w:hAnsi="Times New Roman" w:cs="Times New Roman"/>
          <w:spacing w:val="5"/>
        </w:rPr>
        <w:t>20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5"/>
        </w:rPr>
        <w:t>、</w:t>
      </w:r>
      <w:r>
        <w:rPr>
          <w:rFonts w:ascii="Times New Roman" w:eastAsia="Times New Roman" w:hAnsi="Times New Roman" w:cs="Times New Roman"/>
        </w:rPr>
        <w:t>NSR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技术能降低柴油发动机在空气过量条件下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"/>
        </w:rPr>
        <w:t>₂</w:t>
      </w:r>
      <w:r>
        <w:rPr>
          <w:spacing w:val="5"/>
        </w:rPr>
        <w:t xml:space="preserve">的排放，其工作原理如图所示。下列说法错误的是(  </w:t>
      </w:r>
      <w:r>
        <w:rPr>
          <w:spacing w:val="4"/>
        </w:rPr>
        <w:t xml:space="preserve"> )</w:t>
      </w:r>
    </w:p>
    <w:p>
      <w:pPr>
        <w:spacing w:line="261" w:lineRule="auto"/>
      </w:pPr>
    </w:p>
    <w:p>
      <w:pPr>
        <w:spacing w:line="1550" w:lineRule="exact"/>
        <w:ind w:firstLine="90"/>
      </w:pPr>
      <w:r>
        <w:rPr>
          <w:position w:val="-30"/>
        </w:rPr>
        <w:pict>
          <v:shape id="IM 34" o:spid="_x0000_i1062" type="#_x0000_t75" style="width:237.46pt;height:77.46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pStyle w:val="BodyText"/>
        <w:spacing w:before="34" w:line="224" w:lineRule="auto"/>
        <w:ind w:left="3560"/>
      </w:pPr>
      <w:r>
        <w:pict>
          <v:shape id="文本框 23" o:spid="_x0000_s1063" type="#_x0000_t202" style="width:22.65pt;height:14.5pt;margin-top:-1.05pt;margin-left:51.95pt;position:absolute;z-index:25165926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9" w:lineRule="auto"/>
                    <w:ind w:left="20"/>
                  </w:pPr>
                  <w:r>
                    <w:rPr>
                      <w:spacing w:val="-2"/>
                    </w:rPr>
                    <w:t>储存</w:t>
                  </w:r>
                </w:p>
              </w:txbxContent>
            </v:textbox>
          </v:shape>
        </w:pict>
      </w:r>
      <w:r>
        <w:rPr>
          <w:spacing w:val="13"/>
        </w:rPr>
        <w:t>还原</w:t>
      </w:r>
    </w:p>
    <w:p>
      <w:pPr>
        <w:pStyle w:val="BodyText"/>
        <w:spacing w:before="276" w:line="470" w:lineRule="exact"/>
        <w:ind w:left="40"/>
      </w:pPr>
      <w:r>
        <w:rPr>
          <w:rFonts w:ascii="Times New Roman" w:eastAsia="Times New Roman" w:hAnsi="Times New Roman" w:cs="Times New Roman"/>
          <w:spacing w:val="4"/>
          <w:position w:val="20"/>
        </w:rPr>
        <w:t xml:space="preserve">A.  </w:t>
      </w:r>
      <w:r>
        <w:rPr>
          <w:spacing w:val="4"/>
          <w:position w:val="20"/>
        </w:rPr>
        <w:t>降低</w:t>
      </w:r>
      <w:r>
        <w:rPr>
          <w:spacing w:val="-55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NO</w:t>
      </w:r>
      <w:r>
        <w:rPr>
          <w:rFonts w:ascii="Times New Roman" w:eastAsia="Times New Roman" w:hAnsi="Times New Roman" w:cs="Times New Roman"/>
          <w:spacing w:val="4"/>
          <w:position w:val="20"/>
        </w:rPr>
        <w:t>,</w:t>
      </w:r>
      <w:r>
        <w:rPr>
          <w:rFonts w:ascii="Times New Roman" w:eastAsia="Times New Roman" w:hAnsi="Times New Roman" w:cs="Times New Roman"/>
          <w:spacing w:val="-11"/>
          <w:position w:val="20"/>
        </w:rPr>
        <w:t xml:space="preserve"> </w:t>
      </w:r>
      <w:r>
        <w:rPr>
          <w:spacing w:val="4"/>
          <w:position w:val="20"/>
        </w:rPr>
        <w:t>排放可以减少酸雨的形成</w:t>
      </w:r>
    </w:p>
    <w:p>
      <w:pPr>
        <w:pStyle w:val="BodyText"/>
        <w:spacing w:before="1" w:line="212" w:lineRule="auto"/>
        <w:ind w:left="30"/>
      </w:pPr>
      <w:r>
        <w:rPr>
          <w:rFonts w:ascii="Times New Roman" w:eastAsia="Times New Roman" w:hAnsi="Times New Roman" w:cs="Times New Roman"/>
          <w:spacing w:val="7"/>
        </w:rPr>
        <w:t xml:space="preserve">B.  </w:t>
      </w:r>
      <w:r>
        <w:rPr>
          <w:spacing w:val="7"/>
        </w:rPr>
        <w:t>储存过程中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7"/>
        </w:rPr>
        <w:t xml:space="preserve">, </w:t>
      </w:r>
      <w:r>
        <w:rPr>
          <w:spacing w:val="7"/>
        </w:rPr>
        <w:t>被氧化</w:t>
      </w:r>
    </w:p>
    <w:p>
      <w:pPr>
        <w:spacing w:line="212" w:lineRule="auto"/>
        <w:sectPr>
          <w:pgSz w:w="11910" w:h="16840"/>
          <w:pgMar w:top="1204" w:right="560" w:bottom="0" w:left="550" w:header="0" w:footer="0" w:gutter="0"/>
          <w:pgNumType w:start="6"/>
          <w:cols w:space="708"/>
        </w:sectPr>
      </w:pPr>
    </w:p>
    <w:p>
      <w:pPr>
        <w:pStyle w:val="BodyText"/>
        <w:spacing w:before="45" w:line="470" w:lineRule="exact"/>
        <w:ind w:left="10"/>
      </w:pPr>
      <w:r>
        <w:rPr>
          <w:rFonts w:ascii="Times New Roman" w:eastAsia="Times New Roman" w:hAnsi="Times New Roman" w:cs="Times New Roman"/>
          <w:spacing w:val="7"/>
          <w:position w:val="20"/>
        </w:rPr>
        <w:t>C.</w:t>
      </w:r>
      <w:r>
        <w:rPr>
          <w:rFonts w:ascii="Times New Roman" w:eastAsia="Times New Roman" w:hAnsi="Times New Roman" w:cs="Times New Roman"/>
          <w:spacing w:val="25"/>
          <w:w w:val="101"/>
          <w:position w:val="20"/>
        </w:rPr>
        <w:t xml:space="preserve">  </w:t>
      </w:r>
      <w:r>
        <w:rPr>
          <w:spacing w:val="7"/>
          <w:position w:val="20"/>
        </w:rPr>
        <w:t>还原过程中消耗1</w:t>
      </w:r>
      <w:r>
        <w:rPr>
          <w:rFonts w:ascii="Times New Roman" w:eastAsia="Times New Roman" w:hAnsi="Times New Roman" w:cs="Times New Roman"/>
          <w:position w:val="20"/>
        </w:rPr>
        <w:t>molBa</w:t>
      </w:r>
      <w:r>
        <w:rPr>
          <w:rFonts w:ascii="Times New Roman" w:eastAsia="Times New Roman" w:hAnsi="Times New Roman" w:cs="Times New Roman"/>
          <w:spacing w:val="7"/>
          <w:position w:val="20"/>
        </w:rPr>
        <w:t>(</w:t>
      </w:r>
      <w:r>
        <w:rPr>
          <w:rFonts w:ascii="Times New Roman" w:eastAsia="Times New Roman" w:hAnsi="Times New Roman" w:cs="Times New Roman"/>
          <w:position w:val="20"/>
        </w:rPr>
        <w:t>NO</w:t>
      </w:r>
      <w:r>
        <w:rPr>
          <w:rFonts w:ascii="Times New Roman" w:eastAsia="Times New Roman" w:hAnsi="Times New Roman" w:cs="Times New Roman"/>
          <w:spacing w:val="7"/>
          <w:position w:val="20"/>
        </w:rPr>
        <w:t>₃)₂</w:t>
      </w:r>
      <w:r>
        <w:rPr>
          <w:rFonts w:ascii="Times New Roman" w:eastAsia="Times New Roman" w:hAnsi="Times New Roman" w:cs="Times New Roman"/>
          <w:spacing w:val="31"/>
          <w:position w:val="20"/>
        </w:rPr>
        <w:t xml:space="preserve"> </w:t>
      </w:r>
      <w:r>
        <w:rPr>
          <w:spacing w:val="7"/>
          <w:position w:val="20"/>
        </w:rPr>
        <w:t>转移的电子数为5</w:t>
      </w:r>
      <w:r>
        <w:rPr>
          <w:rFonts w:ascii="Times New Roman" w:eastAsia="Times New Roman" w:hAnsi="Times New Roman" w:cs="Times New Roman"/>
          <w:position w:val="20"/>
        </w:rPr>
        <w:t>NA</w:t>
      </w:r>
      <w:r>
        <w:rPr>
          <w:rFonts w:ascii="Times New Roman" w:eastAsia="Times New Roman" w:hAnsi="Times New Roman" w:cs="Times New Roman"/>
          <w:spacing w:val="7"/>
          <w:position w:val="20"/>
        </w:rPr>
        <w:t>(</w:t>
      </w:r>
      <w:r>
        <w:rPr>
          <w:rFonts w:ascii="Times New Roman" w:eastAsia="Times New Roman" w:hAnsi="Times New Roman" w:cs="Times New Roman"/>
          <w:position w:val="20"/>
        </w:rPr>
        <w:t>NA</w:t>
      </w:r>
      <w:r>
        <w:rPr>
          <w:rFonts w:ascii="Times New Roman" w:eastAsia="Times New Roman" w:hAnsi="Times New Roman" w:cs="Times New Roman"/>
          <w:spacing w:val="28"/>
          <w:w w:val="101"/>
          <w:position w:val="20"/>
        </w:rPr>
        <w:t xml:space="preserve"> </w:t>
      </w:r>
      <w:r>
        <w:rPr>
          <w:spacing w:val="7"/>
          <w:position w:val="20"/>
        </w:rPr>
        <w:t>为阿伏加</w:t>
      </w:r>
      <w:r>
        <w:rPr>
          <w:spacing w:val="6"/>
          <w:position w:val="20"/>
        </w:rPr>
        <w:t>德罗常数的值)</w:t>
      </w:r>
    </w:p>
    <w:p>
      <w:pPr>
        <w:pStyle w:val="BodyText"/>
        <w:spacing w:line="212" w:lineRule="auto"/>
        <w:ind w:left="10"/>
      </w:pP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5"/>
        </w:rPr>
        <w:t>通过</w:t>
      </w:r>
      <w:r>
        <w:rPr>
          <w:rFonts w:ascii="Times New Roman" w:eastAsia="Times New Roman" w:hAnsi="Times New Roman" w:cs="Times New Roman"/>
        </w:rPr>
        <w:t>BaO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5"/>
        </w:rPr>
        <w:t>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5"/>
        </w:rPr>
        <w:t>(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"/>
        </w:rPr>
        <w:t>₃)₂</w:t>
      </w:r>
      <w:r>
        <w:rPr>
          <w:rFonts w:ascii="Times New Roman" w:eastAsia="Times New Roman" w:hAnsi="Times New Roman" w:cs="Times New Roman"/>
          <w:spacing w:val="39"/>
          <w:w w:val="101"/>
        </w:rPr>
        <w:t xml:space="preserve"> </w:t>
      </w:r>
      <w:r>
        <w:rPr>
          <w:spacing w:val="5"/>
        </w:rPr>
        <w:t>的相互转化实现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"/>
        </w:rPr>
        <w:t>₂</w:t>
      </w:r>
      <w:r>
        <w:rPr>
          <w:spacing w:val="5"/>
        </w:rPr>
        <w:t>的储存和还原</w:t>
      </w:r>
    </w:p>
    <w:p>
      <w:pPr>
        <w:pStyle w:val="BodyText"/>
        <w:spacing w:before="252" w:line="467" w:lineRule="exact"/>
        <w:ind w:left="20"/>
      </w:pPr>
      <w:r>
        <w:rPr>
          <w:spacing w:val="-1"/>
          <w:position w:val="19"/>
        </w:rPr>
        <w:t>21、</w:t>
      </w:r>
      <w:r>
        <w:rPr>
          <w:spacing w:val="-38"/>
          <w:position w:val="19"/>
        </w:rPr>
        <w:t xml:space="preserve"> </w:t>
      </w:r>
      <w:r>
        <w:rPr>
          <w:spacing w:val="-1"/>
          <w:position w:val="19"/>
        </w:rPr>
        <w:t>中国第二化工设计院提出，用间接电化学法对大气污染物 NO</w:t>
      </w:r>
      <w:r>
        <w:rPr>
          <w:spacing w:val="87"/>
          <w:position w:val="19"/>
        </w:rPr>
        <w:t xml:space="preserve"> </w:t>
      </w:r>
      <w:r>
        <w:rPr>
          <w:spacing w:val="-1"/>
          <w:position w:val="19"/>
        </w:rPr>
        <w:t>进行无害化处理，其原理示意如图(质子膜允许H+</w:t>
      </w:r>
    </w:p>
    <w:p>
      <w:pPr>
        <w:pStyle w:val="BodyText"/>
        <w:spacing w:line="216" w:lineRule="auto"/>
        <w:ind w:left="30"/>
      </w:pPr>
      <w:r>
        <w:rPr>
          <w:spacing w:val="4"/>
        </w:rPr>
        <w:t>和</w:t>
      </w:r>
      <w:r>
        <w:rPr>
          <w:spacing w:val="-11"/>
        </w:rPr>
        <w:t xml:space="preserve"> </w:t>
      </w:r>
      <w:r>
        <w:rPr>
          <w:spacing w:val="4"/>
        </w:rPr>
        <w:t>H</w:t>
      </w:r>
      <w:r>
        <w:rPr>
          <w:rFonts w:ascii="Calibri" w:eastAsia="Calibri" w:hAnsi="Calibri" w:cs="Calibri"/>
          <w:spacing w:val="4"/>
        </w:rPr>
        <w:t>₂</w:t>
      </w:r>
      <w:r>
        <w:rPr>
          <w:spacing w:val="4"/>
        </w:rPr>
        <w:t>O</w:t>
      </w:r>
      <w:r>
        <w:rPr>
          <w:spacing w:val="88"/>
        </w:rPr>
        <w:t xml:space="preserve"> </w:t>
      </w:r>
      <w:r>
        <w:rPr>
          <w:spacing w:val="4"/>
        </w:rPr>
        <w:t>通过),下列相关判断正确的是</w:t>
      </w:r>
    </w:p>
    <w:p>
      <w:pPr>
        <w:spacing w:before="238" w:line="1650" w:lineRule="exact"/>
        <w:ind w:firstLine="70"/>
      </w:pPr>
      <w:r>
        <w:rPr>
          <w:position w:val="-33"/>
        </w:rPr>
        <w:pict>
          <v:shape id="IM 36" o:spid="_x0000_i1064" type="#_x0000_t75" style="width:186.45pt;height:82.51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208" w:line="220" w:lineRule="auto"/>
        <w:ind w:left="20"/>
      </w:pPr>
      <w:r>
        <w:rPr>
          <w:spacing w:val="3"/>
        </w:rPr>
        <w:t>A. 电</w:t>
      </w:r>
      <w:r>
        <w:rPr>
          <w:spacing w:val="-40"/>
        </w:rPr>
        <w:t xml:space="preserve"> </w:t>
      </w:r>
      <w:r>
        <w:rPr>
          <w:spacing w:val="3"/>
        </w:rPr>
        <w:t>极I</w:t>
      </w:r>
      <w:r>
        <w:rPr>
          <w:spacing w:val="-30"/>
        </w:rPr>
        <w:t xml:space="preserve"> </w:t>
      </w:r>
      <w:r>
        <w:rPr>
          <w:spacing w:val="3"/>
        </w:rPr>
        <w:t>为阴极，电极反应式为2H</w:t>
      </w:r>
      <w:r>
        <w:rPr>
          <w:rFonts w:ascii="Calibri" w:eastAsia="Calibri" w:hAnsi="Calibri" w:cs="Calibri"/>
          <w:spacing w:val="3"/>
        </w:rPr>
        <w:t>₂</w:t>
      </w:r>
      <w:r>
        <w:rPr>
          <w:spacing w:val="3"/>
        </w:rPr>
        <w:t>O+2e=2</w:t>
      </w:r>
      <w:r>
        <w:t>OH</w:t>
      </w:r>
      <w:r>
        <w:rPr>
          <w:spacing w:val="3"/>
        </w:rPr>
        <w:t>`+H</w:t>
      </w:r>
      <w:r>
        <w:rPr>
          <w:rFonts w:ascii="Calibri" w:eastAsia="Calibri" w:hAnsi="Calibri" w:cs="Calibri"/>
          <w:spacing w:val="3"/>
        </w:rPr>
        <w:t>₂</w:t>
      </w:r>
      <w:r>
        <w:rPr>
          <w:rFonts w:ascii="Calibri" w:eastAsia="Calibri" w:hAnsi="Calibri" w:cs="Calibri"/>
          <w:spacing w:val="31"/>
          <w:w w:val="101"/>
        </w:rPr>
        <w:t xml:space="preserve"> </w:t>
      </w:r>
      <w:r>
        <w:rPr>
          <w:spacing w:val="3"/>
        </w:rPr>
        <w:t>↑</w:t>
      </w:r>
    </w:p>
    <w:p>
      <w:pPr>
        <w:pStyle w:val="BodyText"/>
        <w:spacing w:before="220" w:line="468" w:lineRule="exact"/>
        <w:ind w:left="10"/>
      </w:pPr>
      <w:r>
        <w:rPr>
          <w:spacing w:val="2"/>
          <w:position w:val="19"/>
        </w:rPr>
        <w:t>B.</w:t>
      </w:r>
      <w:r>
        <w:rPr>
          <w:spacing w:val="56"/>
          <w:position w:val="19"/>
        </w:rPr>
        <w:t xml:space="preserve"> </w:t>
      </w:r>
      <w:r>
        <w:rPr>
          <w:spacing w:val="2"/>
          <w:position w:val="19"/>
        </w:rPr>
        <w:t>电解池中质子从电极I</w:t>
      </w:r>
      <w:r>
        <w:rPr>
          <w:spacing w:val="-30"/>
          <w:position w:val="19"/>
        </w:rPr>
        <w:t xml:space="preserve"> </w:t>
      </w:r>
      <w:r>
        <w:rPr>
          <w:spacing w:val="2"/>
          <w:position w:val="19"/>
        </w:rPr>
        <w:t>向电极Ⅱ作定向移动</w:t>
      </w:r>
    </w:p>
    <w:p>
      <w:pPr>
        <w:pStyle w:val="BodyText"/>
        <w:spacing w:before="1" w:line="218" w:lineRule="auto"/>
        <w:ind w:left="10"/>
        <w:rPr>
          <w:rFonts w:ascii="Calibri" w:eastAsia="Calibri" w:hAnsi="Calibri" w:cs="Calibri"/>
        </w:rPr>
      </w:pPr>
      <w:r>
        <w:rPr>
          <w:spacing w:val="4"/>
        </w:rPr>
        <w:t>C.</w:t>
      </w:r>
      <w:r>
        <w:rPr>
          <w:spacing w:val="34"/>
        </w:rPr>
        <w:t xml:space="preserve"> </w:t>
      </w:r>
      <w:r>
        <w:rPr>
          <w:spacing w:val="4"/>
        </w:rPr>
        <w:t>吸收塔中的反应为2</w:t>
      </w:r>
      <w:r>
        <w:t>NO</w:t>
      </w:r>
      <w:r>
        <w:rPr>
          <w:spacing w:val="4"/>
        </w:rPr>
        <w:t>+2S</w:t>
      </w:r>
      <w:r>
        <w:rPr>
          <w:rFonts w:ascii="Calibri" w:eastAsia="Calibri" w:hAnsi="Calibri" w:cs="Calibri"/>
          <w:spacing w:val="4"/>
        </w:rPr>
        <w:t>₂</w:t>
      </w:r>
      <w:r>
        <w:rPr>
          <w:spacing w:val="4"/>
        </w:rPr>
        <w:t>O</w:t>
      </w:r>
      <w:r>
        <w:rPr>
          <w:rFonts w:ascii="Calibri" w:eastAsia="Calibri" w:hAnsi="Calibri" w:cs="Calibri"/>
          <w:spacing w:val="4"/>
        </w:rPr>
        <w:t>₄</w:t>
      </w:r>
      <w:r>
        <w:rPr>
          <w:spacing w:val="4"/>
        </w:rPr>
        <w:t>²+H</w:t>
      </w:r>
      <w:r>
        <w:rPr>
          <w:rFonts w:ascii="Calibri" w:eastAsia="Calibri" w:hAnsi="Calibri" w:cs="Calibri"/>
          <w:spacing w:val="4"/>
        </w:rPr>
        <w:t>₂</w:t>
      </w:r>
      <w:r>
        <w:rPr>
          <w:spacing w:val="4"/>
        </w:rPr>
        <w:t>O=N</w:t>
      </w:r>
      <w:r>
        <w:rPr>
          <w:rFonts w:ascii="Calibri" w:eastAsia="Calibri" w:hAnsi="Calibri" w:cs="Calibri"/>
          <w:spacing w:val="4"/>
        </w:rPr>
        <w:t>₂</w:t>
      </w:r>
      <w:r>
        <w:rPr>
          <w:spacing w:val="4"/>
        </w:rPr>
        <w:t>+4</w:t>
      </w:r>
      <w:r>
        <w:t>HSO</w:t>
      </w:r>
      <w:r>
        <w:rPr>
          <w:rFonts w:ascii="Calibri" w:eastAsia="Calibri" w:hAnsi="Calibri" w:cs="Calibri"/>
          <w:spacing w:val="4"/>
        </w:rPr>
        <w:t>₃</w:t>
      </w:r>
    </w:p>
    <w:p>
      <w:pPr>
        <w:pStyle w:val="BodyText"/>
        <w:spacing w:before="198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6"/>
        </w:rPr>
        <w:t xml:space="preserve">D.   </w:t>
      </w:r>
      <w:r>
        <w:rPr>
          <w:spacing w:val="6"/>
        </w:rPr>
        <w:t>每处理1</w:t>
      </w:r>
      <w:r>
        <w:rPr>
          <w:rFonts w:ascii="Times New Roman" w:eastAsia="Times New Roman" w:hAnsi="Times New Roman" w:cs="Times New Roman"/>
        </w:rPr>
        <w:t>molNO</w:t>
      </w:r>
      <w:r>
        <w:rPr>
          <w:rFonts w:ascii="Times New Roman" w:eastAsia="Times New Roman" w:hAnsi="Times New Roman" w:cs="Times New Roman"/>
          <w:spacing w:val="46"/>
          <w:w w:val="101"/>
        </w:rPr>
        <w:t xml:space="preserve"> </w:t>
      </w:r>
      <w:r>
        <w:rPr>
          <w:spacing w:val="6"/>
        </w:rPr>
        <w:t>电解池质量减少16</w:t>
      </w:r>
      <w:r>
        <w:rPr>
          <w:rFonts w:ascii="Times New Roman" w:eastAsia="Times New Roman" w:hAnsi="Times New Roman" w:cs="Times New Roman"/>
          <w:spacing w:val="6"/>
        </w:rPr>
        <w:t>g</w:t>
      </w:r>
    </w:p>
    <w:p>
      <w:pPr>
        <w:pStyle w:val="BodyText"/>
        <w:spacing w:before="253" w:line="219" w:lineRule="auto"/>
        <w:ind w:left="20"/>
      </w:pPr>
      <w:r>
        <w:rPr>
          <w:spacing w:val="6"/>
        </w:rPr>
        <w:t>22、下列生产过程属于物理变化的是(</w:t>
      </w:r>
      <w:r>
        <w:rPr>
          <w:spacing w:val="25"/>
        </w:rPr>
        <w:t xml:space="preserve">   </w:t>
      </w:r>
      <w:r>
        <w:rPr>
          <w:spacing w:val="6"/>
        </w:rPr>
        <w:t>)</w:t>
      </w:r>
    </w:p>
    <w:p>
      <w:pPr>
        <w:pStyle w:val="BodyText"/>
        <w:spacing w:before="210" w:line="219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 xml:space="preserve">A.  </w:t>
      </w:r>
      <w:r>
        <w:rPr>
          <w:spacing w:val="4"/>
        </w:rPr>
        <w:t xml:space="preserve">煤炭干馏        </w:t>
      </w:r>
      <w:r>
        <w:rPr>
          <w:rFonts w:ascii="Times New Roman" w:eastAsia="Times New Roman" w:hAnsi="Times New Roman" w:cs="Times New Roman"/>
          <w:spacing w:val="4"/>
        </w:rPr>
        <w:t>B.</w:t>
      </w:r>
      <w:r>
        <w:rPr>
          <w:rFonts w:ascii="Times New Roman" w:eastAsia="Times New Roman" w:hAnsi="Times New Roman" w:cs="Times New Roman"/>
          <w:spacing w:val="12"/>
        </w:rPr>
        <w:t xml:space="preserve">  </w:t>
      </w:r>
      <w:r>
        <w:rPr>
          <w:spacing w:val="4"/>
        </w:rPr>
        <w:t>煤炭液化</w:t>
      </w:r>
      <w:r>
        <w:rPr>
          <w:spacing w:val="6"/>
        </w:rPr>
        <w:t xml:space="preserve">        </w:t>
      </w:r>
      <w:r>
        <w:rPr>
          <w:rFonts w:ascii="Arial" w:eastAsia="Arial" w:hAnsi="Arial" w:cs="Arial"/>
          <w:spacing w:val="4"/>
        </w:rPr>
        <w:t xml:space="preserve">C.  </w:t>
      </w:r>
      <w:r>
        <w:rPr>
          <w:spacing w:val="4"/>
        </w:rPr>
        <w:t>石油裂化</w:t>
      </w:r>
      <w:r>
        <w:rPr>
          <w:spacing w:val="5"/>
        </w:rPr>
        <w:t xml:space="preserve">        </w:t>
      </w:r>
      <w:r>
        <w:rPr>
          <w:spacing w:val="4"/>
        </w:rPr>
        <w:t>D.</w:t>
      </w:r>
      <w:r>
        <w:rPr>
          <w:spacing w:val="34"/>
        </w:rPr>
        <w:t xml:space="preserve"> </w:t>
      </w:r>
      <w:r>
        <w:rPr>
          <w:spacing w:val="4"/>
        </w:rPr>
        <w:t>石油分馏</w:t>
      </w:r>
    </w:p>
    <w:p>
      <w:pPr>
        <w:pStyle w:val="BodyText"/>
        <w:spacing w:before="152" w:line="219" w:lineRule="auto"/>
        <w:ind w:left="20"/>
      </w:pPr>
      <w:r>
        <w:rPr>
          <w:spacing w:val="7"/>
        </w:rPr>
        <w:t>二、非选择题(共84分)</w:t>
      </w:r>
    </w:p>
    <w:p>
      <w:pPr>
        <w:pStyle w:val="BodyText"/>
        <w:spacing w:before="141" w:line="219" w:lineRule="auto"/>
        <w:ind w:left="10"/>
      </w:pPr>
      <w:r>
        <w:rPr>
          <w:spacing w:val="3"/>
        </w:rPr>
        <w:t>23、(14分)丹参素是一种具有保护心肌、抗血栓形成、抗肿瘤等多种作用的药物。它的一种合成路线如下：</w:t>
      </w:r>
    </w:p>
    <w:p>
      <w:pPr>
        <w:spacing w:before="72" w:line="1990" w:lineRule="exact"/>
        <w:ind w:firstLine="70"/>
      </w:pPr>
      <w:r>
        <w:rPr>
          <w:position w:val="-39"/>
        </w:rPr>
        <w:pict>
          <v:shape id="IM 38" o:spid="_x0000_i1065" type="#_x0000_t75" style="width:393.51pt;height:99.45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spacing w:line="336" w:lineRule="auto"/>
      </w:pPr>
    </w:p>
    <w:p>
      <w:pPr>
        <w:spacing w:before="1" w:line="881" w:lineRule="exact"/>
        <w:ind w:firstLine="69"/>
      </w:pPr>
      <w:r>
        <w:rPr>
          <w:position w:val="-17"/>
        </w:rPr>
        <w:pict>
          <v:shape id="IM 40" o:spid="_x0000_i1066" type="#_x0000_t75" style="width:388.49pt;height:44.04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spacing w:line="86" w:lineRule="exact"/>
      </w:pPr>
    </w:p>
    <w:p>
      <w:pPr>
        <w:spacing w:line="86" w:lineRule="exact"/>
        <w:sectPr>
          <w:pgSz w:w="11910" w:h="16840"/>
          <w:pgMar w:top="1189" w:right="586" w:bottom="0" w:left="550" w:header="0" w:footer="0" w:gutter="0"/>
          <w:pgNumType w:start="7"/>
          <w:cols w:space="708"/>
        </w:sectPr>
      </w:pPr>
    </w:p>
    <w:p>
      <w:pPr>
        <w:spacing w:before="269" w:line="188" w:lineRule="auto"/>
        <w:ind w:left="1569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G</w:t>
      </w:r>
    </w:p>
    <w:p>
      <w:pPr>
        <w:pStyle w:val="BodyText"/>
        <w:spacing w:before="268" w:line="551" w:lineRule="exact"/>
        <w:ind w:left="50"/>
      </w:pPr>
      <w:r>
        <w:rPr>
          <w:spacing w:val="1"/>
          <w:position w:val="26"/>
        </w:rPr>
        <w:t>已知：</w:t>
      </w:r>
      <w:r>
        <w:rPr>
          <w:spacing w:val="-36"/>
          <w:position w:val="26"/>
        </w:rPr>
        <w:t xml:space="preserve"> </w:t>
      </w:r>
      <w:r>
        <w:rPr>
          <w:rFonts w:ascii="Times New Roman" w:eastAsia="Times New Roman" w:hAnsi="Times New Roman" w:cs="Times New Roman"/>
          <w:position w:val="26"/>
        </w:rPr>
        <w:t>Bn</w:t>
      </w:r>
      <w:r>
        <w:rPr>
          <w:spacing w:val="1"/>
          <w:position w:val="26"/>
        </w:rPr>
        <w:t>一代表苄基(</w:t>
      </w:r>
    </w:p>
    <w:p>
      <w:pPr>
        <w:pStyle w:val="BodyText"/>
        <w:spacing w:line="184" w:lineRule="auto"/>
        <w:ind w:left="30"/>
      </w:pPr>
      <w:r>
        <w:rPr>
          <w:spacing w:val="-6"/>
        </w:rPr>
        <w:t>请回答下列问题：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0" w:line="212" w:lineRule="auto"/>
        <w:ind w:left="4039"/>
      </w:pPr>
      <w:r>
        <w:rPr>
          <w:spacing w:val="-7"/>
        </w:rPr>
        <w:t>丹参素</w:t>
      </w:r>
    </w:p>
    <w:p>
      <w:pPr>
        <w:spacing w:before="1" w:line="185" w:lineRule="auto"/>
        <w:ind w:left="171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H</w:t>
      </w:r>
    </w:p>
    <w:p>
      <w:pPr>
        <w:spacing w:before="106" w:line="192" w:lineRule="auto"/>
        <w:rPr>
          <w:rFonts w:ascii="Times New Roman" w:eastAsia="Times New Roman" w:hAnsi="Times New Roman" w:cs="Times New Roman"/>
          <w:sz w:val="47"/>
          <w:szCs w:val="47"/>
        </w:rPr>
      </w:pPr>
      <w:r>
        <w:rPr>
          <w:rFonts w:ascii="Times New Roman" w:eastAsia="Times New Roman" w:hAnsi="Times New Roman" w:cs="Times New Roman"/>
          <w:spacing w:val="-4"/>
          <w:sz w:val="47"/>
          <w:szCs w:val="47"/>
        </w:rPr>
        <w:t>-CH₂-)</w:t>
      </w:r>
    </w:p>
    <w:p>
      <w:pPr>
        <w:spacing w:line="192" w:lineRule="auto"/>
        <w:rPr>
          <w:rFonts w:ascii="Times New Roman" w:eastAsia="Times New Roman" w:hAnsi="Times New Roman" w:cs="Times New Roman"/>
          <w:sz w:val="47"/>
          <w:szCs w:val="47"/>
        </w:rPr>
        <w:sectPr>
          <w:type w:val="continuous"/>
          <w:pgSz w:w="11910" w:h="16840"/>
          <w:pgMar w:top="1189" w:right="586" w:bottom="0" w:left="550" w:header="0" w:footer="0" w:gutter="0"/>
          <w:pgNumType w:start="8"/>
          <w:cols w:num="2" w:space="100" w:equalWidth="0">
            <w:col w:w="2540" w:space="100"/>
            <w:col w:w="8134" w:space="0"/>
          </w:cols>
        </w:sectPr>
      </w:pPr>
    </w:p>
    <w:p>
      <w:pPr>
        <w:pStyle w:val="BodyText"/>
        <w:spacing w:before="246" w:line="378" w:lineRule="auto"/>
        <w:ind w:left="129"/>
      </w:pPr>
      <w:r>
        <w:rPr>
          <w:spacing w:val="-3"/>
        </w:rPr>
        <w:t>(1)D  的结构简式为</w:t>
      </w:r>
      <w:r>
        <w:rPr>
          <w:spacing w:val="-82"/>
        </w:rPr>
        <w:t xml:space="preserve"> </w:t>
      </w:r>
      <w:r>
        <w:rPr>
          <w:spacing w:val="-3"/>
          <w:u w:val="single" w:color="auto"/>
        </w:rPr>
        <w:t xml:space="preserve">          </w:t>
      </w:r>
      <w:r>
        <w:rPr>
          <w:spacing w:val="-3"/>
        </w:rPr>
        <w:t>,H</w:t>
      </w:r>
      <w:r>
        <w:rPr>
          <w:spacing w:val="1"/>
        </w:rPr>
        <w:t xml:space="preserve">  </w:t>
      </w:r>
      <w:r>
        <w:rPr>
          <w:spacing w:val="-3"/>
        </w:rPr>
        <w:t>中所含官能团的名称为</w:t>
      </w:r>
      <w:r>
        <w:rPr>
          <w:u w:val="single" w:color="auto"/>
        </w:rPr>
        <w:t xml:space="preserve">               </w:t>
      </w:r>
      <w:r>
        <w:rPr>
          <w:spacing w:val="-3"/>
          <w:position w:val="2"/>
        </w:rPr>
        <w:t>_。</w:t>
      </w:r>
    </w:p>
    <w:p>
      <w:pPr>
        <w:pStyle w:val="BodyText"/>
        <w:spacing w:before="1" w:line="207" w:lineRule="auto"/>
        <w:ind w:left="129"/>
      </w:pPr>
      <w:r>
        <w:rPr>
          <w:rFonts w:ascii="Times New Roman" w:eastAsia="Times New Roman" w:hAnsi="Times New Roman" w:cs="Times New Roman"/>
          <w:spacing w:val="2"/>
        </w:rPr>
        <w:t>(2)F→G</w:t>
      </w:r>
      <w:r>
        <w:rPr>
          <w:rFonts w:ascii="Times New Roman" w:eastAsia="Times New Roman" w:hAnsi="Times New Roman" w:cs="Times New Roman"/>
          <w:spacing w:val="8"/>
        </w:rPr>
        <w:t xml:space="preserve">       </w:t>
      </w:r>
      <w:r>
        <w:rPr>
          <w:spacing w:val="2"/>
        </w:rPr>
        <w:t>的反应类型为</w:t>
      </w:r>
      <w:r>
        <w:rPr>
          <w:spacing w:val="8"/>
          <w:u w:val="single" w:color="auto"/>
        </w:rPr>
        <w:t xml:space="preserve">            </w:t>
      </w:r>
      <w:r>
        <w:rPr>
          <w:spacing w:val="2"/>
          <w:position w:val="-1"/>
        </w:rPr>
        <w:t>,该反应的目的是</w:t>
      </w:r>
      <w:r>
        <w:rPr>
          <w:position w:val="-1"/>
          <w:u w:val="single" w:color="auto"/>
        </w:rPr>
        <w:t xml:space="preserve">             </w:t>
      </w:r>
      <w:r>
        <w:rPr>
          <w:spacing w:val="2"/>
          <w:position w:val="1"/>
        </w:rPr>
        <w:t>_。</w:t>
      </w:r>
    </w:p>
    <w:p>
      <w:pPr>
        <w:pStyle w:val="BodyText"/>
        <w:spacing w:before="224" w:line="185" w:lineRule="auto"/>
        <w:ind w:left="120"/>
      </w:pPr>
      <w:r>
        <w:rPr>
          <w:spacing w:val="-4"/>
        </w:rPr>
        <w:t>(3)A  的名称是</w:t>
      </w:r>
      <w:r>
        <w:t xml:space="preserve">          </w:t>
      </w:r>
      <w:r>
        <w:rPr>
          <w:spacing w:val="-4"/>
        </w:rPr>
        <w:t>, 写 出</w:t>
      </w: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   </w:t>
      </w:r>
      <w:r>
        <w:rPr>
          <w:rFonts w:ascii="Times New Roman" w:eastAsia="Times New Roman" w:hAnsi="Times New Roman" w:cs="Times New Roman"/>
          <w:spacing w:val="-4"/>
        </w:rPr>
        <w:t>→B</w:t>
      </w:r>
      <w:r>
        <w:rPr>
          <w:spacing w:val="-4"/>
        </w:rPr>
        <w:t>的化学方程</w:t>
      </w:r>
      <w:r>
        <w:rPr>
          <w:spacing w:val="-5"/>
        </w:rPr>
        <w:t>式：</w:t>
      </w:r>
    </w:p>
    <w:p>
      <w:pPr>
        <w:pStyle w:val="BodyText"/>
        <w:tabs>
          <w:tab w:val="left" w:pos="2638"/>
        </w:tabs>
        <w:spacing w:line="86" w:lineRule="exact"/>
        <w:ind w:left="1480"/>
        <w:rPr>
          <w:sz w:val="18"/>
          <w:szCs w:val="18"/>
        </w:rPr>
      </w:pPr>
      <w:r>
        <w:rPr>
          <w:strike/>
          <w:position w:val="1"/>
          <w:sz w:val="18"/>
          <w:szCs w:val="18"/>
        </w:rPr>
        <w:tab/>
      </w:r>
      <w:r>
        <w:rPr>
          <w:spacing w:val="2"/>
          <w:position w:val="1"/>
          <w:sz w:val="18"/>
          <w:szCs w:val="18"/>
        </w:rPr>
        <w:t xml:space="preserve">                             </w:t>
      </w:r>
      <w:r>
        <w:rPr>
          <w:spacing w:val="1"/>
          <w:position w:val="1"/>
          <w:sz w:val="18"/>
          <w:szCs w:val="18"/>
        </w:rPr>
        <w:t xml:space="preserve">  </w:t>
      </w:r>
      <w:r>
        <w:rPr>
          <w:strike/>
          <w:spacing w:val="4"/>
          <w:position w:val="1"/>
          <w:sz w:val="18"/>
          <w:szCs w:val="18"/>
        </w:rPr>
        <w:t xml:space="preserve">         </w:t>
      </w:r>
      <w:r>
        <w:rPr>
          <w:position w:val="1"/>
          <w:sz w:val="18"/>
          <w:szCs w:val="18"/>
        </w:rPr>
        <w:t>。</w:t>
      </w:r>
    </w:p>
    <w:p>
      <w:pPr>
        <w:pStyle w:val="BodyText"/>
        <w:spacing w:before="129"/>
        <w:jc w:val="right"/>
      </w:pPr>
      <w:r>
        <w:rPr>
          <w:spacing w:val="5"/>
        </w:rPr>
        <w:t>(4)用苯酚与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B</w:t>
      </w:r>
      <w:r>
        <w:rPr>
          <w:spacing w:val="5"/>
        </w:rPr>
        <w:t>可以制备物质!</w:t>
      </w:r>
      <w:r>
        <w:rPr>
          <w:position w:val="-12"/>
        </w:rPr>
        <w:pict>
          <v:shape id="IM 42" o:spid="_x0000_i1067" type="#_x0000_t75" style="width:131.9pt;height:30.01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spacing w:val="5"/>
        </w:rPr>
        <w:t>。N</w:t>
      </w:r>
      <w:r>
        <w:rPr>
          <w:spacing w:val="-29"/>
        </w:rPr>
        <w:t xml:space="preserve"> </w:t>
      </w:r>
      <w:r>
        <w:rPr>
          <w:spacing w:val="5"/>
        </w:rPr>
        <w:t>是</w:t>
      </w:r>
      <w:r>
        <w:rPr>
          <w:spacing w:val="-44"/>
        </w:rPr>
        <w:t xml:space="preserve"> </w:t>
      </w:r>
      <w:r>
        <w:rPr>
          <w:spacing w:val="5"/>
        </w:rPr>
        <w:t>M</w:t>
      </w:r>
      <w:r>
        <w:rPr>
          <w:spacing w:val="52"/>
        </w:rPr>
        <w:t xml:space="preserve"> </w:t>
      </w:r>
      <w:r>
        <w:rPr>
          <w:spacing w:val="5"/>
        </w:rPr>
        <w:t>的同系物，相对分子质量比</w:t>
      </w:r>
      <w:r>
        <w:rPr>
          <w:spacing w:val="-48"/>
        </w:rPr>
        <w:t xml:space="preserve"> </w:t>
      </w:r>
      <w:r>
        <w:rPr>
          <w:spacing w:val="5"/>
        </w:rPr>
        <w:t>M 大1</w:t>
      </w:r>
      <w:r>
        <w:rPr>
          <w:spacing w:val="-57"/>
        </w:rPr>
        <w:t xml:space="preserve"> </w:t>
      </w:r>
      <w:r>
        <w:rPr>
          <w:spacing w:val="5"/>
        </w:rPr>
        <w:t>.</w:t>
      </w:r>
      <w:r>
        <w:rPr>
          <w:spacing w:val="-59"/>
        </w:rPr>
        <w:t xml:space="preserve"> </w:t>
      </w:r>
      <w:r>
        <w:rPr>
          <w:spacing w:val="4"/>
        </w:rPr>
        <w:t>则符合下</w:t>
      </w:r>
    </w:p>
    <w:p>
      <w:pPr>
        <w:sectPr>
          <w:type w:val="continuous"/>
          <w:pgSz w:w="11910" w:h="16840"/>
          <w:pgMar w:top="1189" w:right="586" w:bottom="0" w:left="550" w:header="0" w:footer="0" w:gutter="0"/>
          <w:pgNumType w:start="9"/>
          <w:cols w:space="708"/>
        </w:sectPr>
      </w:pPr>
    </w:p>
    <w:p>
      <w:pPr>
        <w:pStyle w:val="BodyText"/>
        <w:spacing w:before="42" w:line="413" w:lineRule="auto"/>
        <w:jc w:val="right"/>
      </w:pPr>
      <w:r>
        <w:pict>
          <v:shape id="IM 44" o:spid="_x0000_s1068" type="#_x0000_t75" style="width:110.5pt;height:0.5pt;margin-top:251.45pt;margin-left:26.4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spacing w:val="-3"/>
        </w:rPr>
        <w:t>列条件的</w:t>
      </w:r>
      <w:r>
        <w:rPr>
          <w:spacing w:val="-63"/>
        </w:rPr>
        <w:t xml:space="preserve"> </w:t>
      </w:r>
      <w:r>
        <w:rPr>
          <w:spacing w:val="-3"/>
        </w:rPr>
        <w:t>N 的同分异构体有</w:t>
      </w:r>
      <w:r>
        <w:rPr>
          <w:spacing w:val="-3"/>
          <w:u w:val="single" w:color="auto"/>
        </w:rPr>
        <w:t xml:space="preserve">          </w:t>
      </w:r>
      <w:r>
        <w:rPr>
          <w:spacing w:val="-95"/>
        </w:rPr>
        <w:t xml:space="preserve"> </w:t>
      </w:r>
      <w:r>
        <w:rPr>
          <w:spacing w:val="-3"/>
        </w:rPr>
        <w:t>种(不考虑立体异构)。其中核磁共振氢谱有6组峰，且峰面积之比为1:1:1</w:t>
      </w:r>
      <w:r>
        <w:rPr>
          <w:spacing w:val="-4"/>
        </w:rPr>
        <w:t>:2:2:3</w:t>
      </w:r>
    </w:p>
    <w:p>
      <w:pPr>
        <w:pStyle w:val="BodyText"/>
        <w:spacing w:line="218" w:lineRule="auto"/>
        <w:ind w:left="80"/>
      </w:pPr>
      <w:r>
        <w:rPr>
          <w:spacing w:val="-2"/>
        </w:rPr>
        <w:t>的物质的结构简式是</w:t>
      </w:r>
      <w:r>
        <w:rPr>
          <w:spacing w:val="8"/>
          <w:u w:val="single" w:color="auto"/>
        </w:rPr>
        <w:t xml:space="preserve">            </w:t>
      </w:r>
      <w:r>
        <w:rPr>
          <w:spacing w:val="-2"/>
        </w:rPr>
        <w:t xml:space="preserve"> (写出一种即可)。</w:t>
      </w:r>
    </w:p>
    <w:p>
      <w:pPr>
        <w:spacing w:line="119" w:lineRule="exact"/>
      </w:pPr>
    </w:p>
    <w:p>
      <w:pPr>
        <w:spacing w:line="119" w:lineRule="exact"/>
        <w:sectPr>
          <w:pgSz w:w="11910" w:h="16840"/>
          <w:pgMar w:top="1215" w:right="557" w:bottom="0" w:left="499" w:header="0" w:footer="0" w:gutter="0"/>
          <w:pgNumType w:start="10"/>
          <w:cols w:space="708"/>
        </w:sectPr>
      </w:pPr>
    </w:p>
    <w:p>
      <w:pPr>
        <w:pStyle w:val="BodyText"/>
        <w:spacing w:before="100" w:line="217" w:lineRule="auto"/>
        <w:ind w:left="60"/>
      </w:pPr>
      <w:r>
        <w:rPr>
          <w:spacing w:val="-1"/>
        </w:rPr>
        <w:t>①苯环只有两个取代基</w:t>
      </w:r>
    </w:p>
    <w:p>
      <w:pPr>
        <w:pStyle w:val="BodyText"/>
        <w:spacing w:before="303" w:line="217" w:lineRule="auto"/>
        <w:ind w:left="60"/>
      </w:pPr>
      <w:r>
        <w:rPr>
          <w:spacing w:val="4"/>
        </w:rPr>
        <w:t>②能与</w:t>
      </w:r>
      <w:r>
        <w:rPr>
          <w:spacing w:val="-50"/>
        </w:rPr>
        <w:t xml:space="preserve"> </w:t>
      </w:r>
      <w:r>
        <w:t>FeCl</w:t>
      </w:r>
      <w:r>
        <w:rPr>
          <w:rFonts w:ascii="Calibri" w:eastAsia="Calibri" w:hAnsi="Calibri" w:cs="Calibri"/>
          <w:spacing w:val="4"/>
        </w:rPr>
        <w:t>₃</w:t>
      </w:r>
      <w:r>
        <w:rPr>
          <w:rFonts w:ascii="Calibri" w:eastAsia="Calibri" w:hAnsi="Calibri" w:cs="Calibri"/>
          <w:spacing w:val="-13"/>
        </w:rPr>
        <w:t xml:space="preserve"> </w:t>
      </w:r>
      <w:r>
        <w:rPr>
          <w:spacing w:val="4"/>
        </w:rPr>
        <w:t>溶液发生显色反应</w:t>
      </w:r>
    </w:p>
    <w:p>
      <w:pPr>
        <w:pStyle w:val="BodyText"/>
        <w:spacing w:before="293" w:line="217" w:lineRule="auto"/>
        <w:ind w:left="60"/>
      </w:pPr>
      <w:r>
        <w:rPr>
          <w:spacing w:val="-1"/>
        </w:rPr>
        <w:t>③能发生银镜反应</w:t>
      </w:r>
    </w:p>
    <w:p>
      <w:pPr>
        <w:pStyle w:val="BodyText"/>
        <w:spacing w:before="223" w:line="217" w:lineRule="auto"/>
        <w:ind w:left="60"/>
      </w:pPr>
      <w:r>
        <w:rPr>
          <w:spacing w:val="-1"/>
        </w:rPr>
        <w:t>④红外光谱表明分子中不含醚键</w:t>
      </w:r>
    </w:p>
    <w:p>
      <w:pPr>
        <w:pStyle w:val="BodyText"/>
        <w:spacing w:before="305" w:line="219" w:lineRule="auto"/>
        <w:jc w:val="right"/>
      </w:pPr>
      <w:r>
        <w:rPr>
          <w:spacing w:val="4"/>
        </w:rPr>
        <w:t>(5)参照丹参素的上述合成路线，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pStyle w:val="BodyText"/>
        <w:spacing w:before="149" w:line="201" w:lineRule="auto"/>
        <w:rPr>
          <w:sz w:val="46"/>
          <w:szCs w:val="46"/>
        </w:rPr>
      </w:pPr>
      <w:r>
        <w:rPr>
          <w:spacing w:val="-24"/>
          <w:w w:val="62"/>
          <w:sz w:val="46"/>
          <w:szCs w:val="46"/>
        </w:rPr>
        <w:t>以</w:t>
      </w:r>
      <w:r>
        <w:rPr>
          <w:rFonts w:ascii="LiSu" w:eastAsia="LiSu" w:hAnsi="LiSu" w:cs="LiSu"/>
          <w:spacing w:val="-24"/>
          <w:w w:val="62"/>
          <w:sz w:val="46"/>
          <w:szCs w:val="46"/>
        </w:rPr>
        <w:t>H</w:t>
      </w:r>
      <w:r>
        <w:rPr>
          <w:spacing w:val="-24"/>
          <w:w w:val="62"/>
          <w:sz w:val="46"/>
          <w:szCs w:val="46"/>
        </w:rPr>
        <w:t>O</w:t>
      </w:r>
      <w:r>
        <w:rPr>
          <w:spacing w:val="71"/>
          <w:sz w:val="46"/>
          <w:szCs w:val="46"/>
        </w:rPr>
        <w:t xml:space="preserve">   </w:t>
      </w:r>
      <w:r>
        <w:rPr>
          <w:spacing w:val="-24"/>
          <w:w w:val="62"/>
          <w:sz w:val="46"/>
          <w:szCs w:val="46"/>
        </w:rPr>
        <w:t>CH</w:t>
      </w:r>
      <w:r>
        <w:rPr>
          <w:rFonts w:ascii="Calibri" w:eastAsia="Calibri" w:hAnsi="Calibri" w:cs="Calibri"/>
          <w:spacing w:val="-24"/>
          <w:w w:val="62"/>
          <w:sz w:val="46"/>
          <w:szCs w:val="46"/>
        </w:rPr>
        <w:t xml:space="preserve">₃ </w:t>
      </w:r>
      <w:r>
        <w:rPr>
          <w:spacing w:val="-24"/>
          <w:w w:val="62"/>
          <w:sz w:val="46"/>
          <w:szCs w:val="46"/>
        </w:rPr>
        <w:t>为原料,设计制备</w:t>
      </w:r>
      <w:r>
        <w:rPr>
          <w:position w:val="-2"/>
          <w:sz w:val="46"/>
          <w:szCs w:val="46"/>
        </w:rPr>
        <w:pict>
          <v:shape id="IM 46" o:spid="_x0000_i1069" type="#_x0000_t75" style="width:156.44pt;height:23.01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spacing w:line="201" w:lineRule="auto"/>
        <w:rPr>
          <w:sz w:val="46"/>
          <w:szCs w:val="46"/>
        </w:rPr>
        <w:sectPr>
          <w:type w:val="continuous"/>
          <w:pgSz w:w="11910" w:h="16840"/>
          <w:pgMar w:top="1215" w:right="557" w:bottom="0" w:left="499" w:header="0" w:footer="0" w:gutter="0"/>
          <w:pgNumType w:start="11"/>
          <w:cols w:num="2" w:space="35" w:equalWidth="0">
            <w:col w:w="3295" w:space="35"/>
            <w:col w:w="7523" w:space="0"/>
          </w:cols>
        </w:sectPr>
      </w:pPr>
    </w:p>
    <w:p>
      <w:pPr>
        <w:spacing w:line="317" w:lineRule="auto"/>
      </w:pPr>
    </w:p>
    <w:p>
      <w:pPr>
        <w:spacing w:line="318" w:lineRule="auto"/>
      </w:pPr>
    </w:p>
    <w:p>
      <w:pPr>
        <w:pStyle w:val="BodyText"/>
        <w:spacing w:before="68" w:line="471" w:lineRule="exact"/>
        <w:ind w:right="6"/>
        <w:jc w:val="right"/>
      </w:pPr>
      <w:r>
        <w:rPr>
          <w:spacing w:val="8"/>
          <w:position w:val="20"/>
        </w:rPr>
        <w:t>24、(12分)A、B、D</w:t>
      </w:r>
      <w:r>
        <w:rPr>
          <w:spacing w:val="79"/>
          <w:position w:val="20"/>
        </w:rPr>
        <w:t xml:space="preserve"> </w:t>
      </w:r>
      <w:r>
        <w:rPr>
          <w:spacing w:val="8"/>
          <w:position w:val="20"/>
        </w:rPr>
        <w:t>是3种人们日常生活中熟悉的物质，它们所含的元素都不超过3种，其中D</w:t>
      </w:r>
      <w:r>
        <w:rPr>
          <w:spacing w:val="-16"/>
          <w:position w:val="20"/>
        </w:rPr>
        <w:t xml:space="preserve"> </w:t>
      </w:r>
      <w:r>
        <w:rPr>
          <w:spacing w:val="8"/>
          <w:position w:val="20"/>
        </w:rPr>
        <w:t>还是实验室常用的</w:t>
      </w:r>
    </w:p>
    <w:p>
      <w:pPr>
        <w:pStyle w:val="BodyText"/>
        <w:spacing w:line="220" w:lineRule="auto"/>
        <w:ind w:left="70"/>
      </w:pPr>
      <w:r>
        <w:rPr>
          <w:spacing w:val="-1"/>
        </w:rPr>
        <w:t>一种燃料，它们之间的转化关系如下图所示：</w:t>
      </w:r>
    </w:p>
    <w:p>
      <w:pPr>
        <w:pStyle w:val="BodyText"/>
        <w:spacing w:before="160" w:line="1710" w:lineRule="exact"/>
      </w:pPr>
      <w:r>
        <w:rPr>
          <w:position w:val="-34"/>
        </w:rPr>
        <w:pict>
          <v:group id="组合 24" o:spid="_x0000_i1070" style="width:178.05pt;height:85.5pt;mso-position-horizontal-relative:char;mso-position-vertical-relative:line" coordorigin="0,0" coordsize="3561,1710">
            <v:shape id="图片 25" o:spid="_x0000_s1071" type="#_x0000_t75" style="width:3561;height:1710;position:absolute" filled="f" stroked="f">
              <v:imagedata r:id="rId30" o:title=""/>
              <v:path o:extrusionok="f"/>
              <o:lock v:ext="edit" aspectratio="t"/>
            </v:shape>
            <v:shape id="文本框 26" o:spid="_x0000_s1072" type="#_x0000_t202" style="width:2153;height:1483;left:179;position:absolute;top:146" filled="f" stroked="f">
              <o:lock v:ext="edit" aspectratio="f"/>
              <v:textbox inset="0,0,0,0">
                <w:txbxContent>
                  <w:p>
                    <w:pPr>
                      <w:spacing w:before="20" w:line="160" w:lineRule="auto"/>
                      <w:ind w:left="1570" w:right="20" w:firstLine="1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5"/>
                        <w:sz w:val="16"/>
                        <w:szCs w:val="16"/>
                      </w:rPr>
                      <w:t>葡萄糖</w:t>
                    </w: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sz w:val="21"/>
                        <w:szCs w:val="21"/>
                      </w:rPr>
                      <w:t>C.H₁O₄</w:t>
                    </w:r>
                  </w:p>
                  <w:p>
                    <w:pPr>
                      <w:spacing w:line="173" w:lineRule="auto"/>
                      <w:ind w:left="65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①</w:t>
                    </w:r>
                  </w:p>
                  <w:p>
                    <w:pPr>
                      <w:spacing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5"/>
                        <w:szCs w:val="15"/>
                      </w:rPr>
                      <w:t>A+B</w:t>
                    </w:r>
                  </w:p>
                  <w:p>
                    <w:pPr>
                      <w:spacing w:before="160" w:line="234" w:lineRule="auto"/>
                      <w:ind w:left="1629"/>
                      <w:rPr>
                        <w:rFonts w:ascii="STXinwei" w:eastAsia="STXinwei" w:hAnsi="STXinwei" w:cs="STXinwei"/>
                      </w:rPr>
                    </w:pPr>
                    <w:r>
                      <w:rPr>
                        <w:rFonts w:ascii="STXinwei" w:eastAsia="STXinwei" w:hAnsi="STXinwei" w:cs="STXinwei"/>
                        <w:spacing w:val="-24"/>
                        <w:sz w:val="21"/>
                        <w:szCs w:val="21"/>
                      </w:rPr>
                      <w:t>氧气</w:t>
                    </w:r>
                  </w:p>
                  <w:p>
                    <w:pPr>
                      <w:spacing w:before="250" w:line="226" w:lineRule="auto"/>
                      <w:ind w:left="690"/>
                      <w:rPr>
                        <w:rFonts w:ascii="STXinwei" w:eastAsia="STXinwei" w:hAnsi="STXinwei" w:cs="STXinwei"/>
                        <w:sz w:val="16"/>
                        <w:szCs w:val="16"/>
                      </w:rPr>
                    </w:pPr>
                    <w:r>
                      <w:rPr>
                        <w:rFonts w:ascii="STXinwei" w:eastAsia="STXinwei" w:hAnsi="STXinwei" w:cs="STXinwei"/>
                        <w:spacing w:val="-6"/>
                        <w:sz w:val="16"/>
                        <w:szCs w:val="16"/>
                      </w:rPr>
                      <w:t>②</w:t>
                    </w:r>
                    <w:r>
                      <w:rPr>
                        <w:rFonts w:ascii="STXinwei" w:eastAsia="STXinwei" w:hAnsi="STXinwei" w:cs="STXinwei"/>
                        <w:spacing w:val="1"/>
                        <w:sz w:val="16"/>
                        <w:szCs w:val="16"/>
                      </w:rPr>
                      <w:t xml:space="preserve">  </w:t>
                    </w:r>
                    <w:r>
                      <w:rPr>
                        <w:rFonts w:ascii="STXinwei" w:eastAsia="STXinwei" w:hAnsi="STXinwei" w:cs="STXinwei"/>
                        <w:spacing w:val="-6"/>
                        <w:sz w:val="16"/>
                        <w:szCs w:val="16"/>
                      </w:rPr>
                      <w:t>点  燃</w:t>
                    </w:r>
                  </w:p>
                </w:txbxContent>
              </v:textbox>
            </v:shape>
            <v:shape id="文本框 27" o:spid="_x0000_s1073" type="#_x0000_t202" style="width:515;height:334;left:739;position:absolute;top:687" filled="f" stroked="f">
              <o:lock v:ext="edit" aspectratio="f"/>
              <v:textbox inset="0,0,0,0">
                <w:txbxContent>
                  <w:p>
                    <w:pPr>
                      <w:spacing w:before="19" w:line="166" w:lineRule="auto"/>
                      <w:ind w:left="20" w:right="20"/>
                      <w:rPr>
                        <w:rFonts w:ascii="宋体" w:eastAsia="宋体" w:hAnsi="宋体" w:cs="宋体"/>
                        <w:sz w:val="14"/>
                        <w:szCs w:val="14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81"/>
                        <w:sz w:val="21"/>
                        <w:szCs w:val="21"/>
                      </w:rPr>
                      <w:t>太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w w:val="81"/>
                        <w:sz w:val="21"/>
                        <w:szCs w:val="21"/>
                      </w:rPr>
                      <w:t>R</w:t>
                    </w:r>
                    <w:r>
                      <w:rPr>
                        <w:rFonts w:ascii="LiSu" w:eastAsia="LiSu" w:hAnsi="LiSu" w:cs="LiSu"/>
                        <w:spacing w:val="-4"/>
                        <w:w w:val="81"/>
                        <w:sz w:val="21"/>
                        <w:szCs w:val="21"/>
                      </w:rPr>
                      <w:t>光</w:t>
                    </w:r>
                    <w:r>
                      <w:rPr>
                        <w:rFonts w:ascii="LiSu" w:eastAsia="LiSu" w:hAnsi="LiSu" w:cs="LiSu"/>
                        <w:spacing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4"/>
                        <w:szCs w:val="14"/>
                      </w:rPr>
                      <w:t>叶绿素|</w:t>
                    </w:r>
                  </w:p>
                </w:txbxContent>
              </v:textbox>
            </v:shape>
            <v:shape id="文本框 28" o:spid="_x0000_s1074" type="#_x0000_t202" style="width:334;height:162;left:2520;position:absolute;top:148" filled="f" stroked="f">
              <o:lock v:ext="edit" aspectratio="f"/>
              <v:textbox inset="0,0,0,0">
                <w:txbxContent>
                  <w:p>
                    <w:pPr>
                      <w:spacing w:before="19" w:line="174" w:lineRule="auto"/>
                      <w:jc w:val="right"/>
                      <w:rPr>
                        <w:rFonts w:ascii="LiSu" w:eastAsia="LiSu" w:hAnsi="LiSu" w:cs="LiSu"/>
                        <w:sz w:val="18"/>
                        <w:szCs w:val="18"/>
                      </w:rPr>
                    </w:pPr>
                    <w:r>
                      <w:rPr>
                        <w:rFonts w:ascii="LiSu" w:eastAsia="LiSu" w:hAnsi="LiSu" w:cs="LiSu"/>
                        <w:spacing w:val="-5"/>
                        <w:w w:val="84"/>
                        <w:sz w:val="18"/>
                        <w:szCs w:val="18"/>
                      </w:rPr>
                      <w:t>发酵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19" w:line="220" w:lineRule="auto"/>
        <w:ind w:left="60"/>
      </w:pPr>
      <w:r>
        <w:rPr>
          <w:spacing w:val="-7"/>
        </w:rPr>
        <w:t>试回答：</w:t>
      </w:r>
    </w:p>
    <w:p>
      <w:pPr>
        <w:pStyle w:val="BodyText"/>
        <w:spacing w:before="221" w:line="410" w:lineRule="auto"/>
        <w:ind w:left="100"/>
        <w:rPr>
          <w:rFonts w:ascii="Times New Roman" w:eastAsia="Times New Roman" w:hAnsi="Times New Roman" w:cs="Times New Roman"/>
        </w:rPr>
      </w:pPr>
      <w:r>
        <w:rPr>
          <w:spacing w:val="-6"/>
        </w:rPr>
        <w:t xml:space="preserve">(1)写出上述有关物质的化学式：  </w:t>
      </w: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rFonts w:ascii="Times New Roman" w:eastAsia="Times New Roman" w:hAnsi="Times New Roman" w:cs="Times New Roman"/>
          <w:spacing w:val="-42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     </w:t>
      </w:r>
      <w:r>
        <w:rPr>
          <w:rFonts w:ascii="Times New Roman" w:eastAsia="Times New Roman" w:hAnsi="Times New Roman" w:cs="Times New Roman"/>
          <w:spacing w:val="-6"/>
          <w:position w:val="-1"/>
        </w:rPr>
        <w:t>:B</w:t>
      </w:r>
      <w:r>
        <w:rPr>
          <w:rFonts w:ascii="Times New Roman" w:eastAsia="Times New Roman" w:hAnsi="Times New Roman" w:cs="Times New Roman"/>
          <w:spacing w:val="-3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-1"/>
          <w:u w:val="single" w:color="auto"/>
        </w:rPr>
        <w:t xml:space="preserve">           </w:t>
      </w:r>
      <w:r>
        <w:rPr>
          <w:rFonts w:ascii="Times New Roman" w:eastAsia="Times New Roman" w:hAnsi="Times New Roman" w:cs="Times New Roman"/>
          <w:spacing w:val="-7"/>
          <w:position w:val="-1"/>
          <w:u w:val="single" w:color="auto"/>
        </w:rPr>
        <w:t xml:space="preserve">         :</w:t>
      </w:r>
      <w:r>
        <w:rPr>
          <w:rFonts w:ascii="Times New Roman" w:eastAsia="Times New Roman" w:hAnsi="Times New Roman" w:cs="Times New Roman"/>
          <w:spacing w:val="-7"/>
          <w:position w:val="-1"/>
        </w:rPr>
        <w:t xml:space="preserve">D    </w:t>
      </w:r>
      <w:r>
        <w:rPr>
          <w:rFonts w:ascii="Times New Roman" w:eastAsia="Times New Roman" w:hAnsi="Times New Roman" w:cs="Times New Roman"/>
          <w:position w:val="-1"/>
          <w:u w:val="single" w:color="auto"/>
        </w:rPr>
        <w:t xml:space="preserve">                 </w:t>
      </w:r>
    </w:p>
    <w:p>
      <w:pPr>
        <w:pStyle w:val="BodyText"/>
        <w:spacing w:line="217" w:lineRule="auto"/>
        <w:ind w:left="110"/>
      </w:pPr>
      <w:r>
        <w:rPr>
          <w:spacing w:val="-12"/>
        </w:rPr>
        <w:t>(2)写出反应①和②的化学方程式：</w:t>
      </w:r>
      <w:r>
        <w:rPr>
          <w:spacing w:val="42"/>
        </w:rPr>
        <w:t xml:space="preserve"> </w:t>
      </w:r>
      <w:r>
        <w:rPr>
          <w:u w:val="single" w:color="auto"/>
        </w:rPr>
        <w:t xml:space="preserve">                 </w:t>
      </w:r>
    </w:p>
    <w:p>
      <w:pPr>
        <w:spacing w:line="440" w:lineRule="auto"/>
      </w:pPr>
    </w:p>
    <w:p>
      <w:pPr>
        <w:pStyle w:val="BodyText"/>
        <w:spacing w:before="69" w:line="493" w:lineRule="exact"/>
        <w:ind w:left="60"/>
      </w:pPr>
      <w:r>
        <w:rPr>
          <w:spacing w:val="4"/>
          <w:position w:val="22"/>
        </w:rPr>
        <w:t>25、(12分)硫代硫酸钠</w:t>
      </w:r>
      <w:r>
        <w:rPr>
          <w:rFonts w:ascii="Times New Roman" w:eastAsia="Times New Roman" w:hAnsi="Times New Roman" w:cs="Times New Roman"/>
          <w:spacing w:val="4"/>
          <w:position w:val="22"/>
        </w:rPr>
        <w:t>(</w:t>
      </w:r>
      <w:r>
        <w:rPr>
          <w:rFonts w:ascii="Times New Roman" w:eastAsia="Times New Roman" w:hAnsi="Times New Roman" w:cs="Times New Roman"/>
          <w:position w:val="22"/>
        </w:rPr>
        <w:t>Na</w:t>
      </w:r>
      <w:r>
        <w:rPr>
          <w:rFonts w:ascii="Times New Roman" w:eastAsia="Times New Roman" w:hAnsi="Times New Roman" w:cs="Times New Roman"/>
          <w:spacing w:val="4"/>
          <w:position w:val="22"/>
        </w:rPr>
        <w:t xml:space="preserve">₂S₂O₃) </w:t>
      </w:r>
      <w:r>
        <w:rPr>
          <w:spacing w:val="4"/>
          <w:position w:val="22"/>
        </w:rPr>
        <w:t>具有较强的还原性，还能与中强酸反应，在精细化工领域应用广泛。将</w:t>
      </w:r>
      <w:r>
        <w:rPr>
          <w:rFonts w:ascii="Times New Roman" w:eastAsia="Times New Roman" w:hAnsi="Times New Roman" w:cs="Times New Roman"/>
          <w:position w:val="22"/>
        </w:rPr>
        <w:t>SO</w:t>
      </w:r>
      <w:r>
        <w:rPr>
          <w:rFonts w:ascii="Times New Roman" w:eastAsia="Times New Roman" w:hAnsi="Times New Roman" w:cs="Times New Roman"/>
          <w:spacing w:val="4"/>
          <w:position w:val="22"/>
        </w:rPr>
        <w:t xml:space="preserve">₂ </w:t>
      </w:r>
      <w:r>
        <w:rPr>
          <w:spacing w:val="4"/>
          <w:position w:val="22"/>
        </w:rPr>
        <w:t>通入按</w:t>
      </w:r>
    </w:p>
    <w:p>
      <w:pPr>
        <w:pStyle w:val="BodyText"/>
        <w:spacing w:before="1" w:line="219" w:lineRule="auto"/>
        <w:ind w:left="70"/>
      </w:pPr>
      <w:r>
        <w:rPr>
          <w:spacing w:val="1"/>
        </w:rPr>
        <w:t>一定比例配制成的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 xml:space="preserve">₂S </w:t>
      </w:r>
      <w:r>
        <w:rPr>
          <w:spacing w:val="1"/>
        </w:rPr>
        <w:t>和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₃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spacing w:val="1"/>
        </w:rPr>
        <w:t>的混合溶液中，可制得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₂S₂O₃·5H₂O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1"/>
        </w:rPr>
        <w:t>(大苏打).</w:t>
      </w:r>
    </w:p>
    <w:p>
      <w:pPr>
        <w:spacing w:line="122" w:lineRule="exact"/>
      </w:pPr>
    </w:p>
    <w:p>
      <w:pPr>
        <w:spacing w:line="122" w:lineRule="exact"/>
        <w:sectPr>
          <w:type w:val="continuous"/>
          <w:pgSz w:w="11910" w:h="16840"/>
          <w:pgMar w:top="1215" w:right="557" w:bottom="0" w:left="499" w:header="0" w:footer="0" w:gutter="0"/>
          <w:pgNumType w:start="12"/>
          <w:cols w:space="708"/>
        </w:sectPr>
      </w:pPr>
    </w:p>
    <w:p>
      <w:pPr>
        <w:spacing w:before="70" w:line="1780" w:lineRule="exact"/>
        <w:ind w:firstLine="40"/>
      </w:pPr>
      <w:r>
        <w:rPr>
          <w:position w:val="-35"/>
        </w:rPr>
        <w:pict>
          <v:shape id="IM 48" o:spid="_x0000_i1075" type="#_x0000_t75" style="width:79.44pt;height:89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spacing w:before="73" w:line="96" w:lineRule="exact"/>
        <w:ind w:left="76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78" w:line="1740" w:lineRule="exact"/>
      </w:pPr>
      <w:r>
        <w:rPr>
          <w:position w:val="-34"/>
        </w:rPr>
        <w:pict>
          <v:shape id="IM 50" o:spid="_x0000_i1076" type="#_x0000_t75" style="width:63.46pt;height:86.95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</w:p>
    <w:p>
      <w:pPr>
        <w:spacing w:before="53" w:line="173" w:lineRule="auto"/>
        <w:ind w:left="5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h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28" w:line="1721" w:lineRule="exact"/>
      </w:pPr>
      <w:r>
        <w:rPr>
          <w:position w:val="-34"/>
        </w:rPr>
        <w:pict>
          <v:shape id="IM 52" o:spid="_x0000_i1077" type="#_x0000_t75" style="width:98.49pt;height:85.99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before="35" w:line="198" w:lineRule="auto"/>
        <w:ind w:left="1120"/>
        <w:rPr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C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804" w:lineRule="exact"/>
      </w:pPr>
      <w:r>
        <w:rPr>
          <w:position w:val="-36"/>
        </w:rPr>
        <w:pict>
          <v:shape id="IM 54" o:spid="_x0000_i1078" type="#_x0000_t75" style="width:101.47pt;height:90.2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spacing w:line="241" w:lineRule="exact"/>
        <w:ind w:left="590"/>
        <w:rPr>
          <w:sz w:val="12"/>
          <w:szCs w:val="12"/>
        </w:rPr>
      </w:pPr>
      <w:r>
        <w:rPr>
          <w:rFonts w:ascii="Arial" w:eastAsia="Arial" w:hAnsi="Arial" w:cs="Arial"/>
          <w:spacing w:val="-2"/>
          <w:position w:val="2"/>
          <w:sz w:val="18"/>
          <w:szCs w:val="18"/>
        </w:rPr>
        <w:t xml:space="preserve">d                    </w:t>
      </w:r>
      <w:r>
        <w:rPr>
          <w:rFonts w:ascii="Arial" w:eastAsia="Arial" w:hAnsi="Arial" w:cs="Arial"/>
          <w:spacing w:val="-2"/>
          <w:sz w:val="12"/>
          <w:szCs w:val="12"/>
        </w:rPr>
        <w:t>e</w:t>
      </w:r>
    </w:p>
    <w:p>
      <w:pPr>
        <w:spacing w:line="241" w:lineRule="exact"/>
        <w:rPr>
          <w:sz w:val="12"/>
          <w:szCs w:val="12"/>
        </w:rPr>
        <w:sectPr>
          <w:type w:val="continuous"/>
          <w:pgSz w:w="11910" w:h="16840"/>
          <w:pgMar w:top="1215" w:right="557" w:bottom="0" w:left="499" w:header="0" w:footer="0" w:gutter="0"/>
          <w:pgNumType w:start="13"/>
          <w:cols w:num="4" w:space="100" w:equalWidth="0">
            <w:col w:w="2091" w:space="100"/>
            <w:col w:w="1601" w:space="100"/>
            <w:col w:w="2361" w:space="100"/>
            <w:col w:w="4503" w:space="0"/>
          </w:cols>
        </w:sectPr>
      </w:pPr>
    </w:p>
    <w:p>
      <w:pPr>
        <w:pStyle w:val="BodyText"/>
        <w:spacing w:before="228" w:line="425" w:lineRule="auto"/>
        <w:ind w:left="60"/>
      </w:pPr>
      <w:r>
        <w:rPr>
          <w:spacing w:val="3"/>
        </w:rPr>
        <w:t>(1)实验室用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₃ </w:t>
      </w:r>
      <w:r>
        <w:rPr>
          <w:spacing w:val="3"/>
        </w:rPr>
        <w:t>和硫酸制备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₂,   </w:t>
      </w:r>
      <w:r>
        <w:rPr>
          <w:spacing w:val="3"/>
        </w:rPr>
        <w:t>可选用的气体发生装置</w:t>
      </w:r>
      <w:r>
        <w:rPr>
          <w:spacing w:val="3"/>
          <w:u w:val="single" w:color="auto"/>
        </w:rPr>
        <w:t xml:space="preserve">是 </w:t>
      </w:r>
      <w:r>
        <w:rPr>
          <w:spacing w:val="2"/>
          <w:u w:val="single" w:color="auto"/>
        </w:rPr>
        <w:t xml:space="preserve">    </w:t>
      </w:r>
      <w:r>
        <w:rPr>
          <w:spacing w:val="-95"/>
        </w:rPr>
        <w:t xml:space="preserve"> </w:t>
      </w:r>
      <w:r>
        <w:rPr>
          <w:spacing w:val="2"/>
        </w:rPr>
        <w:t>(选填编号);检查该装置气密性的操作是：关闭</w:t>
      </w:r>
    </w:p>
    <w:p>
      <w:pPr>
        <w:pStyle w:val="BodyText"/>
        <w:spacing w:before="1" w:line="219" w:lineRule="auto"/>
        <w:ind w:left="70"/>
      </w:pPr>
      <w:r>
        <w:rPr>
          <w:spacing w:val="-2"/>
        </w:rPr>
        <w:t>止水夹，再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               </w:t>
      </w:r>
    </w:p>
    <w:p>
      <w:pPr>
        <w:pStyle w:val="BodyText"/>
        <w:spacing w:before="211" w:line="219" w:lineRule="auto"/>
        <w:ind w:left="70"/>
      </w:pPr>
      <w:r>
        <w:t>(2)在</w:t>
      </w:r>
      <w:r>
        <w:rPr>
          <w:rFonts w:ascii="Times New Roman" w:eastAsia="Times New Roman" w:hAnsi="Times New Roman" w:cs="Times New Roman"/>
        </w:rPr>
        <w:t xml:space="preserve">Na₂S </w:t>
      </w:r>
      <w:r>
        <w:t>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</w:rPr>
        <w:t>Na₂CO₃</w:t>
      </w:r>
      <w:r>
        <w:rPr>
          <w:rFonts w:ascii="Times New Roman" w:eastAsia="Times New Roman" w:hAnsi="Times New Roman" w:cs="Times New Roman"/>
          <w:spacing w:val="33"/>
          <w:w w:val="101"/>
        </w:rPr>
        <w:t xml:space="preserve"> </w:t>
      </w:r>
      <w:r>
        <w:t>的混合溶液中不断通入</w:t>
      </w:r>
      <w:r>
        <w:rPr>
          <w:rFonts w:ascii="Times New Roman" w:eastAsia="Times New Roman" w:hAnsi="Times New Roman" w:cs="Times New Roman"/>
        </w:rPr>
        <w:t>SO₂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</w:t>
      </w:r>
      <w:r>
        <w:t>气体</w:t>
      </w:r>
      <w:r>
        <w:rPr>
          <w:spacing w:val="-1"/>
        </w:rPr>
        <w:t>的过程中，发现：</w:t>
      </w:r>
    </w:p>
    <w:p>
      <w:pPr>
        <w:pStyle w:val="BodyText"/>
        <w:spacing w:before="218" w:line="217" w:lineRule="auto"/>
        <w:ind w:left="60"/>
      </w:pPr>
      <w:r>
        <w:rPr>
          <w:spacing w:val="-1"/>
        </w:rPr>
        <w:t>①浅黄色沉淀先逐渐增多，反应的化学方程式为</w:t>
      </w:r>
      <w:r>
        <w:rPr>
          <w:spacing w:val="-77"/>
        </w:rPr>
        <w:t xml:space="preserve"> </w:t>
      </w:r>
      <w:r>
        <w:rPr>
          <w:spacing w:val="-1"/>
          <w:u w:val="single" w:color="auto"/>
        </w:rPr>
        <w:t xml:space="preserve">    </w:t>
      </w:r>
      <w:r>
        <w:rPr>
          <w:spacing w:val="-2"/>
          <w:u w:val="single" w:color="auto"/>
        </w:rPr>
        <w:t xml:space="preserve">            </w:t>
      </w:r>
      <w:r>
        <w:rPr>
          <w:spacing w:val="-2"/>
        </w:rPr>
        <w:t>(生成的盐为正盐);</w:t>
      </w:r>
    </w:p>
    <w:p>
      <w:pPr>
        <w:pStyle w:val="BodyText"/>
        <w:spacing w:before="224" w:line="417" w:lineRule="auto"/>
        <w:jc w:val="right"/>
      </w:pPr>
      <w:r>
        <w:rPr>
          <w:spacing w:val="1"/>
        </w:rPr>
        <w:t>②浅黄色沉淀保持一段时间不变，有无色无嗅的气体产生，则反应的化学方程式为</w:t>
      </w:r>
      <w:r>
        <w:rPr>
          <w:spacing w:val="1"/>
          <w:u w:val="single" w:color="auto"/>
        </w:rPr>
        <w:t xml:space="preserve">                 </w:t>
      </w:r>
      <w:r>
        <w:rPr>
          <w:spacing w:val="-84"/>
        </w:rPr>
        <w:t xml:space="preserve"> </w:t>
      </w:r>
      <w:r>
        <w:rPr>
          <w:spacing w:val="1"/>
        </w:rPr>
        <w:t>(生成的盐为正</w:t>
      </w:r>
    </w:p>
    <w:p>
      <w:pPr>
        <w:pStyle w:val="BodyText"/>
        <w:spacing w:line="184" w:lineRule="auto"/>
        <w:ind w:left="60"/>
      </w:pPr>
      <w:r>
        <w:rPr>
          <w:spacing w:val="-3"/>
        </w:rPr>
        <w:t>盐);</w:t>
      </w:r>
    </w:p>
    <w:p>
      <w:pPr>
        <w:spacing w:line="184" w:lineRule="auto"/>
        <w:sectPr>
          <w:type w:val="continuous"/>
          <w:pgSz w:w="11910" w:h="16840"/>
          <w:pgMar w:top="1215" w:right="557" w:bottom="0" w:left="499" w:header="0" w:footer="0" w:gutter="0"/>
          <w:pgNumType w:start="14"/>
          <w:cols w:space="708"/>
        </w:sectPr>
      </w:pPr>
    </w:p>
    <w:p>
      <w:pPr>
        <w:pStyle w:val="BodyText"/>
        <w:spacing w:before="42" w:line="217" w:lineRule="auto"/>
        <w:ind w:left="125"/>
      </w:pPr>
      <w:r>
        <w:rPr>
          <w:spacing w:val="-1"/>
        </w:rPr>
        <w:t>③浅黄色沉淀逐渐减少(这时有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Na₂S₂O₃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spacing w:val="-1"/>
        </w:rPr>
        <w:t>生成);</w:t>
      </w:r>
    </w:p>
    <w:p>
      <w:pPr>
        <w:pStyle w:val="BodyText"/>
        <w:spacing w:before="211" w:line="212" w:lineRule="auto"/>
        <w:ind w:left="135"/>
      </w:pPr>
      <w:r>
        <w:rPr>
          <w:spacing w:val="-1"/>
        </w:rPr>
        <w:t>④继续通入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SO₂,   </w:t>
      </w:r>
      <w:r>
        <w:rPr>
          <w:spacing w:val="-1"/>
        </w:rPr>
        <w:t>浅黄色沉淀又会逐渐增多，反应的化学方程式为</w:t>
      </w:r>
      <w:r>
        <w:rPr>
          <w:spacing w:val="-1"/>
          <w:u w:val="single" w:color="auto"/>
        </w:rPr>
        <w:t xml:space="preserve">               </w:t>
      </w:r>
      <w:r>
        <w:rPr>
          <w:spacing w:val="-1"/>
        </w:rPr>
        <w:t>(</w:t>
      </w:r>
      <w:r>
        <w:rPr>
          <w:spacing w:val="-2"/>
        </w:rPr>
        <w:t>生成的盐为酸式盐)。</w:t>
      </w:r>
    </w:p>
    <w:p>
      <w:pPr>
        <w:pStyle w:val="BodyText"/>
        <w:spacing w:before="242" w:line="219" w:lineRule="auto"/>
        <w:ind w:left="145"/>
      </w:pPr>
      <w:r>
        <w:rPr>
          <w:spacing w:val="-1"/>
        </w:rPr>
        <w:t>(3)制备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NaS₂O₃  </w:t>
      </w:r>
      <w:r>
        <w:rPr>
          <w:spacing w:val="-1"/>
        </w:rPr>
        <w:t xml:space="preserve">时，为了使反应物利用率最大化， </w:t>
      </w:r>
      <w:r>
        <w:rPr>
          <w:rFonts w:ascii="Times New Roman" w:eastAsia="Times New Roman" w:hAnsi="Times New Roman" w:cs="Times New Roman"/>
          <w:spacing w:val="-1"/>
        </w:rPr>
        <w:t xml:space="preserve">Na₂S </w:t>
      </w:r>
      <w:r>
        <w:rPr>
          <w:spacing w:val="-1"/>
        </w:rPr>
        <w:t>和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Na₇CO₃</w:t>
      </w:r>
      <w:r>
        <w:rPr>
          <w:rFonts w:ascii="Times New Roman" w:eastAsia="Times New Roman" w:hAnsi="Times New Roman" w:cs="Times New Roman"/>
          <w:spacing w:val="13"/>
          <w:w w:val="101"/>
        </w:rPr>
        <w:t xml:space="preserve"> </w:t>
      </w:r>
      <w:r>
        <w:rPr>
          <w:spacing w:val="-1"/>
        </w:rPr>
        <w:t>的物质的量之比</w:t>
      </w:r>
      <w:r>
        <w:rPr>
          <w:spacing w:val="-2"/>
        </w:rPr>
        <w:t>应为</w:t>
      </w:r>
      <w:r>
        <w:rPr>
          <w:spacing w:val="-2"/>
          <w:u w:val="single" w:color="auto"/>
        </w:rPr>
        <w:t xml:space="preserve">         </w:t>
      </w:r>
      <w:r>
        <w:rPr>
          <w:spacing w:val="-95"/>
        </w:rPr>
        <w:t xml:space="preserve"> </w:t>
      </w:r>
      <w:r>
        <w:rPr>
          <w:spacing w:val="-2"/>
        </w:rPr>
        <w:t>;通过反应顺序，</w:t>
      </w:r>
    </w:p>
    <w:p>
      <w:pPr>
        <w:pStyle w:val="BodyText"/>
        <w:spacing w:before="196" w:line="416" w:lineRule="auto"/>
        <w:ind w:left="155"/>
      </w:pPr>
      <w:r>
        <w:rPr>
          <w:spacing w:val="5"/>
        </w:rPr>
        <w:t>可比较出：温度相同时，同物质的量浓度的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5"/>
        </w:rPr>
        <w:t xml:space="preserve">₂S </w:t>
      </w:r>
      <w:r>
        <w:rPr>
          <w:spacing w:val="5"/>
        </w:rPr>
        <w:t>溶液和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5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5"/>
        </w:rPr>
        <w:t xml:space="preserve">₃ </w:t>
      </w:r>
      <w:r>
        <w:rPr>
          <w:spacing w:val="5"/>
        </w:rPr>
        <w:t>溶液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5"/>
        </w:rPr>
        <w:t>更大的是</w:t>
      </w:r>
      <w:r>
        <w:rPr>
          <w:spacing w:val="10"/>
          <w:u w:val="single" w:color="auto"/>
        </w:rPr>
        <w:t xml:space="preserve">        </w:t>
      </w:r>
      <w:r>
        <w:rPr>
          <w:spacing w:val="5"/>
          <w:position w:val="-2"/>
        </w:rPr>
        <w:t>。</w:t>
      </w:r>
    </w:p>
    <w:p>
      <w:pPr>
        <w:pStyle w:val="BodyText"/>
        <w:spacing w:before="1" w:line="218" w:lineRule="auto"/>
        <w:ind w:left="135"/>
      </w:pPr>
      <w:r>
        <w:rPr>
          <w:spacing w:val="-2"/>
        </w:rPr>
        <w:t>(4)硫代硫酸钠的纯度可用滴定法进行测定，原理是：2S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O</w:t>
      </w:r>
      <w:r>
        <w:rPr>
          <w:rFonts w:ascii="Calibri" w:eastAsia="Calibri" w:hAnsi="Calibri" w:cs="Calibri"/>
          <w:spacing w:val="-2"/>
        </w:rPr>
        <w:t>₃</w:t>
      </w:r>
      <w:r>
        <w:rPr>
          <w:spacing w:val="-2"/>
        </w:rPr>
        <w:t>²*+I</w:t>
      </w:r>
      <w:r>
        <w:rPr>
          <w:rFonts w:ascii="Calibri" w:eastAsia="Calibri" w:hAnsi="Calibri" w:cs="Calibri"/>
          <w:spacing w:val="-2"/>
        </w:rPr>
        <w:t>₃</w:t>
      </w:r>
      <w:r>
        <w:rPr>
          <w:rFonts w:ascii="Calibri" w:eastAsia="Calibri" w:hAnsi="Calibri" w:cs="Calibri"/>
          <w:spacing w:val="-23"/>
        </w:rPr>
        <w:t xml:space="preserve"> </w:t>
      </w:r>
      <w:r>
        <w:rPr>
          <w:spacing w:val="-3"/>
        </w:rPr>
        <w:t>^=S</w:t>
      </w:r>
      <w:r>
        <w:rPr>
          <w:rFonts w:ascii="Calibri" w:eastAsia="Calibri" w:hAnsi="Calibri" w:cs="Calibri"/>
          <w:spacing w:val="-3"/>
        </w:rPr>
        <w:t>₄</w:t>
      </w:r>
      <w:r>
        <w:rPr>
          <w:spacing w:val="-3"/>
        </w:rPr>
        <w:t>O</w:t>
      </w:r>
      <w:r>
        <w:rPr>
          <w:rFonts w:ascii="Calibri" w:eastAsia="Calibri" w:hAnsi="Calibri" w:cs="Calibri"/>
          <w:spacing w:val="-3"/>
        </w:rPr>
        <w:t>₆</w:t>
      </w:r>
      <w:r>
        <w:rPr>
          <w:spacing w:val="-3"/>
        </w:rPr>
        <w:t>²~+3I.</w:t>
      </w:r>
    </w:p>
    <w:p>
      <w:pPr>
        <w:pStyle w:val="BodyText"/>
        <w:spacing w:before="219" w:line="217" w:lineRule="auto"/>
        <w:ind w:left="135"/>
      </w:pPr>
      <w:r>
        <w:rPr>
          <w:spacing w:val="2"/>
        </w:rPr>
        <w:t>①为保证不变质，配制硫代硫酸钠溶液须用新煮沸并冷却的蒸馏水，其理由是</w:t>
      </w:r>
      <w:r>
        <w:rPr>
          <w:spacing w:val="2"/>
          <w:u w:val="single" w:color="auto"/>
        </w:rPr>
        <w:t xml:space="preserve">          </w:t>
      </w:r>
      <w:r>
        <w:rPr>
          <w:spacing w:val="2"/>
        </w:rPr>
        <w:t>。</w:t>
      </w:r>
    </w:p>
    <w:p>
      <w:pPr>
        <w:pStyle w:val="BodyText"/>
        <w:spacing w:before="209" w:line="463" w:lineRule="exact"/>
        <w:ind w:left="125"/>
      </w:pPr>
      <w:r>
        <w:rPr>
          <w:spacing w:val="2"/>
          <w:position w:val="19"/>
        </w:rPr>
        <w:t>②取2.500g含杂质的</w:t>
      </w:r>
      <w:r>
        <w:rPr>
          <w:position w:val="19"/>
        </w:rPr>
        <w:t>Na</w:t>
      </w:r>
      <w:r>
        <w:rPr>
          <w:rFonts w:ascii="Calibri" w:eastAsia="Calibri" w:hAnsi="Calibri" w:cs="Calibri"/>
          <w:spacing w:val="2"/>
          <w:position w:val="19"/>
        </w:rPr>
        <w:t>₂</w:t>
      </w:r>
      <w:r>
        <w:rPr>
          <w:spacing w:val="2"/>
          <w:position w:val="19"/>
        </w:rPr>
        <w:t>S</w:t>
      </w:r>
      <w:r>
        <w:rPr>
          <w:rFonts w:ascii="Calibri" w:eastAsia="Calibri" w:hAnsi="Calibri" w:cs="Calibri"/>
          <w:spacing w:val="2"/>
          <w:position w:val="19"/>
        </w:rPr>
        <w:t>₂</w:t>
      </w:r>
      <w:r>
        <w:rPr>
          <w:spacing w:val="2"/>
          <w:position w:val="19"/>
        </w:rPr>
        <w:t>O</w:t>
      </w:r>
      <w:r>
        <w:rPr>
          <w:rFonts w:ascii="Calibri" w:eastAsia="Calibri" w:hAnsi="Calibri" w:cs="Calibri"/>
          <w:spacing w:val="2"/>
          <w:position w:val="19"/>
        </w:rPr>
        <w:t>₃</w:t>
      </w:r>
      <w:r>
        <w:rPr>
          <w:rFonts w:ascii="Calibri" w:eastAsia="Calibri" w:hAnsi="Calibri" w:cs="Calibri"/>
          <w:spacing w:val="34"/>
          <w:w w:val="101"/>
          <w:position w:val="19"/>
        </w:rPr>
        <w:t xml:space="preserve"> </w:t>
      </w:r>
      <w:r>
        <w:rPr>
          <w:spacing w:val="2"/>
          <w:position w:val="19"/>
        </w:rPr>
        <w:t>·5H</w:t>
      </w:r>
      <w:r>
        <w:rPr>
          <w:rFonts w:ascii="Calibri" w:eastAsia="Calibri" w:hAnsi="Calibri" w:cs="Calibri"/>
          <w:spacing w:val="2"/>
          <w:position w:val="19"/>
        </w:rPr>
        <w:t>₂</w:t>
      </w:r>
      <w:r>
        <w:rPr>
          <w:spacing w:val="2"/>
          <w:position w:val="19"/>
        </w:rPr>
        <w:t>O</w:t>
      </w:r>
      <w:r>
        <w:rPr>
          <w:spacing w:val="40"/>
          <w:position w:val="19"/>
        </w:rPr>
        <w:t xml:space="preserve"> </w:t>
      </w:r>
      <w:r>
        <w:rPr>
          <w:spacing w:val="2"/>
          <w:position w:val="19"/>
        </w:rPr>
        <w:t>晶体配成50</w:t>
      </w:r>
      <w:r>
        <w:rPr>
          <w:position w:val="19"/>
        </w:rPr>
        <w:t>mL</w:t>
      </w:r>
      <w:r>
        <w:rPr>
          <w:spacing w:val="38"/>
          <w:position w:val="19"/>
        </w:rPr>
        <w:t xml:space="preserve"> </w:t>
      </w:r>
      <w:r>
        <w:rPr>
          <w:spacing w:val="2"/>
          <w:position w:val="19"/>
        </w:rPr>
        <w:t>溶液，每次取10.00</w:t>
      </w:r>
      <w:r>
        <w:rPr>
          <w:position w:val="19"/>
        </w:rPr>
        <w:t>mL</w:t>
      </w:r>
      <w:r>
        <w:rPr>
          <w:spacing w:val="2"/>
          <w:position w:val="19"/>
        </w:rPr>
        <w:t xml:space="preserve"> 用0.0500</w:t>
      </w:r>
      <w:r>
        <w:rPr>
          <w:position w:val="19"/>
        </w:rPr>
        <w:t>mol</w:t>
      </w:r>
      <w:r>
        <w:rPr>
          <w:spacing w:val="2"/>
          <w:position w:val="19"/>
        </w:rPr>
        <w:t>/</w:t>
      </w:r>
      <w:r>
        <w:rPr>
          <w:position w:val="19"/>
        </w:rPr>
        <w:t>LKI</w:t>
      </w:r>
      <w:r>
        <w:rPr>
          <w:rFonts w:ascii="Calibri" w:eastAsia="Calibri" w:hAnsi="Calibri" w:cs="Calibri"/>
          <w:spacing w:val="2"/>
          <w:position w:val="19"/>
        </w:rPr>
        <w:t xml:space="preserve">₃  </w:t>
      </w:r>
      <w:r>
        <w:rPr>
          <w:spacing w:val="2"/>
          <w:position w:val="19"/>
        </w:rPr>
        <w:t>溶液滴定(以淀粉为指</w:t>
      </w:r>
    </w:p>
    <w:p>
      <w:pPr>
        <w:pStyle w:val="BodyText"/>
        <w:spacing w:line="212" w:lineRule="auto"/>
        <w:ind w:left="135"/>
      </w:pPr>
      <w:r>
        <w:rPr>
          <w:spacing w:val="6"/>
        </w:rPr>
        <w:t>示剂),实验数据如下(第3次初读数为0.00,终</w:t>
      </w:r>
      <w:r>
        <w:rPr>
          <w:spacing w:val="5"/>
        </w:rPr>
        <w:t>点读数如图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e;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rPr>
          <w:spacing w:val="5"/>
        </w:rPr>
        <w:t>杂质不参加反应):</w:t>
      </w:r>
    </w:p>
    <w:p>
      <w:pPr>
        <w:spacing w:line="119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489"/>
        <w:gridCol w:w="709"/>
        <w:gridCol w:w="718"/>
        <w:gridCol w:w="3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2489" w:type="dxa"/>
          </w:tcPr>
          <w:p>
            <w:pPr>
              <w:pStyle w:val="TableText"/>
              <w:spacing w:before="220" w:line="219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编号</w:t>
            </w:r>
          </w:p>
        </w:tc>
        <w:tc>
          <w:tcPr>
            <w:tcW w:w="709" w:type="dxa"/>
          </w:tcPr>
          <w:p>
            <w:pPr>
              <w:pStyle w:val="TableText"/>
              <w:spacing w:before="273" w:line="184" w:lineRule="auto"/>
              <w:ind w:left="1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8" w:type="dxa"/>
          </w:tcPr>
          <w:p>
            <w:pPr>
              <w:pStyle w:val="TableText"/>
              <w:spacing w:before="274" w:line="183" w:lineRule="auto"/>
              <w:ind w:left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4" w:type="dxa"/>
          </w:tcPr>
          <w:p>
            <w:pPr>
              <w:pStyle w:val="TableText"/>
              <w:spacing w:before="274" w:line="183" w:lineRule="auto"/>
              <w:ind w:lef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2489" w:type="dxa"/>
          </w:tcPr>
          <w:p>
            <w:pPr>
              <w:pStyle w:val="TableText"/>
              <w:spacing w:before="210" w:line="218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9"/>
                <w:sz w:val="20"/>
                <w:szCs w:val="20"/>
              </w:rPr>
              <w:t>消耗</w:t>
            </w:r>
            <w:r>
              <w:rPr>
                <w:b/>
                <w:bCs/>
                <w:sz w:val="20"/>
                <w:szCs w:val="20"/>
              </w:rPr>
              <w:t>KI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20"/>
                <w:szCs w:val="20"/>
              </w:rPr>
              <w:t>₃</w:t>
            </w:r>
            <w:r>
              <w:rPr>
                <w:b/>
                <w:bCs/>
                <w:spacing w:val="9"/>
                <w:sz w:val="20"/>
                <w:szCs w:val="20"/>
              </w:rPr>
              <w:t>溶液的体积/</w:t>
            </w:r>
            <w:r>
              <w:rPr>
                <w:b/>
                <w:bCs/>
                <w:sz w:val="20"/>
                <w:szCs w:val="20"/>
              </w:rPr>
              <w:t>mL</w:t>
            </w:r>
          </w:p>
        </w:tc>
        <w:tc>
          <w:tcPr>
            <w:tcW w:w="709" w:type="dxa"/>
          </w:tcPr>
          <w:p>
            <w:pPr>
              <w:pStyle w:val="TableText"/>
              <w:spacing w:before="263" w:line="184" w:lineRule="auto"/>
              <w:ind w:left="116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19.98</w:t>
            </w:r>
          </w:p>
        </w:tc>
        <w:tc>
          <w:tcPr>
            <w:tcW w:w="718" w:type="dxa"/>
          </w:tcPr>
          <w:p>
            <w:pPr>
              <w:pStyle w:val="TableText"/>
              <w:spacing w:before="264" w:line="183" w:lineRule="auto"/>
              <w:ind w:left="11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20.02</w:t>
            </w:r>
          </w:p>
        </w:tc>
        <w:tc>
          <w:tcPr>
            <w:tcW w:w="344" w:type="dxa"/>
          </w:tcPr>
          <w:p/>
        </w:tc>
      </w:tr>
    </w:tbl>
    <w:p>
      <w:pPr>
        <w:pStyle w:val="BodyText"/>
        <w:spacing w:before="134" w:line="219" w:lineRule="auto"/>
        <w:ind w:left="135"/>
      </w:pPr>
      <w:r>
        <w:rPr>
          <w:spacing w:val="2"/>
        </w:rPr>
        <w:t>到达滴定终点的现象是</w:t>
      </w:r>
      <w:r>
        <w:rPr>
          <w:spacing w:val="2"/>
          <w:u w:val="single" w:color="auto"/>
        </w:rPr>
        <w:t xml:space="preserve">               </w:t>
      </w:r>
      <w:r>
        <w:rPr>
          <w:rFonts w:ascii="Times New Roman" w:eastAsia="Times New Roman" w:hAnsi="Times New Roman" w:cs="Times New Roman"/>
          <w:spacing w:val="2"/>
        </w:rPr>
        <w:t>: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 xml:space="preserve">₂S₂O₃·5H₂O    </w:t>
      </w:r>
      <w:r>
        <w:rPr>
          <w:spacing w:val="2"/>
        </w:rPr>
        <w:t>(式量248)</w:t>
      </w:r>
      <w:r>
        <w:rPr>
          <w:spacing w:val="1"/>
        </w:rPr>
        <w:t>的质量分数是(保留4位小数)</w:t>
      </w:r>
      <w:r>
        <w:rPr>
          <w:spacing w:val="1"/>
          <w:u w:val="single" w:color="auto"/>
        </w:rPr>
        <w:t xml:space="preserve">         </w:t>
      </w:r>
      <w:r>
        <w:rPr>
          <w:spacing w:val="1"/>
        </w:rPr>
        <w:t>。</w:t>
      </w:r>
    </w:p>
    <w:p>
      <w:pPr>
        <w:pStyle w:val="BodyText"/>
        <w:spacing w:before="187" w:line="493" w:lineRule="exact"/>
        <w:jc w:val="right"/>
        <w:rPr>
          <w:rFonts w:ascii="Times New Roman" w:eastAsia="Times New Roman" w:hAnsi="Times New Roman" w:cs="Times New Roman"/>
        </w:rPr>
      </w:pPr>
      <w:r>
        <w:rPr>
          <w:spacing w:val="4"/>
          <w:position w:val="22"/>
        </w:rPr>
        <w:t>26、(10分)钴是一种中等活泼金属，化合价为+2价和+3价，其中</w:t>
      </w:r>
      <w:r>
        <w:rPr>
          <w:rFonts w:ascii="Times New Roman" w:eastAsia="Times New Roman" w:hAnsi="Times New Roman" w:cs="Times New Roman"/>
          <w:position w:val="22"/>
        </w:rPr>
        <w:t>CoCl</w:t>
      </w:r>
      <w:r>
        <w:rPr>
          <w:rFonts w:ascii="Times New Roman" w:eastAsia="Times New Roman" w:hAnsi="Times New Roman" w:cs="Times New Roman"/>
          <w:spacing w:val="4"/>
          <w:position w:val="22"/>
        </w:rPr>
        <w:t>₂</w:t>
      </w:r>
      <w:r>
        <w:rPr>
          <w:spacing w:val="4"/>
          <w:position w:val="22"/>
        </w:rPr>
        <w:t>易溶于水。某校同学设计</w:t>
      </w:r>
      <w:r>
        <w:rPr>
          <w:spacing w:val="3"/>
          <w:position w:val="22"/>
        </w:rPr>
        <w:t>实验制取</w:t>
      </w:r>
      <w:r>
        <w:rPr>
          <w:spacing w:val="-45"/>
          <w:position w:val="22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2"/>
        </w:rPr>
        <w:t>(</w:t>
      </w:r>
      <w:r>
        <w:rPr>
          <w:rFonts w:ascii="Times New Roman" w:eastAsia="Times New Roman" w:hAnsi="Times New Roman" w:cs="Times New Roman"/>
          <w:position w:val="22"/>
        </w:rPr>
        <w:t>CH</w:t>
      </w:r>
      <w:r>
        <w:rPr>
          <w:rFonts w:ascii="Times New Roman" w:eastAsia="Times New Roman" w:hAnsi="Times New Roman" w:cs="Times New Roman"/>
          <w:spacing w:val="3"/>
          <w:position w:val="22"/>
        </w:rPr>
        <w:t>₃</w:t>
      </w:r>
      <w:r>
        <w:rPr>
          <w:rFonts w:ascii="Times New Roman" w:eastAsia="Times New Roman" w:hAnsi="Times New Roman" w:cs="Times New Roman"/>
          <w:position w:val="22"/>
        </w:rPr>
        <w:t>COO</w:t>
      </w:r>
      <w:r>
        <w:rPr>
          <w:rFonts w:ascii="Times New Roman" w:eastAsia="Times New Roman" w:hAnsi="Times New Roman" w:cs="Times New Roman"/>
          <w:spacing w:val="3"/>
          <w:position w:val="22"/>
        </w:rPr>
        <w:t>)</w:t>
      </w:r>
    </w:p>
    <w:p>
      <w:pPr>
        <w:pStyle w:val="BodyText"/>
        <w:spacing w:before="1" w:line="219" w:lineRule="auto"/>
        <w:ind w:left="135"/>
      </w:pPr>
      <w:r>
        <w:rPr>
          <w:rFonts w:ascii="Times New Roman" w:eastAsia="Times New Roman" w:hAnsi="Times New Roman" w:cs="Times New Roman"/>
        </w:rPr>
        <w:t>zCo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t>(乙酸钴)并验证其分解产物。回答下列问题：</w:t>
      </w:r>
    </w:p>
    <w:p>
      <w:pPr>
        <w:pStyle w:val="BodyText"/>
        <w:spacing w:before="212" w:line="212" w:lineRule="auto"/>
        <w:ind w:left="235"/>
      </w:pPr>
      <w:r>
        <w:t>(1)甲同学用</w:t>
      </w:r>
      <w:r>
        <w:rPr>
          <w:rFonts w:ascii="Arial" w:eastAsia="Arial" w:hAnsi="Arial" w:cs="Arial"/>
        </w:rPr>
        <w:t>Co</w:t>
      </w:r>
      <w:r>
        <w:rPr>
          <w:rFonts w:ascii="Calibri" w:eastAsia="Calibri" w:hAnsi="Calibri" w:cs="Calibri"/>
        </w:rPr>
        <w:t>₂</w:t>
      </w:r>
      <w:r>
        <w:rPr>
          <w:rFonts w:ascii="Arial" w:eastAsia="Arial" w:hAnsi="Arial" w:cs="Arial"/>
        </w:rPr>
        <w:t>O</w:t>
      </w:r>
      <w:r>
        <w:rPr>
          <w:rFonts w:ascii="Calibri" w:eastAsia="Calibri" w:hAnsi="Calibri" w:cs="Calibri"/>
        </w:rPr>
        <w:t>₃</w:t>
      </w:r>
      <w:r>
        <w:t>与盐酸反应制备</w:t>
      </w:r>
      <w:r>
        <w:rPr>
          <w:rFonts w:ascii="Arial" w:eastAsia="Arial" w:hAnsi="Arial" w:cs="Arial"/>
        </w:rPr>
        <w:t>CoCl</w:t>
      </w:r>
      <w:r>
        <w:rPr>
          <w:rFonts w:ascii="Calibri" w:eastAsia="Calibri" w:hAnsi="Calibri" w:cs="Calibri"/>
        </w:rPr>
        <w:t>₂</w:t>
      </w:r>
      <w:r>
        <w:rPr>
          <w:rFonts w:ascii="Arial" w:eastAsia="Arial" w:hAnsi="Arial" w:cs="Arial"/>
        </w:rPr>
        <w:t>·4H</w:t>
      </w:r>
      <w:r>
        <w:rPr>
          <w:rFonts w:ascii="Calibri" w:eastAsia="Calibri" w:hAnsi="Calibri" w:cs="Calibri"/>
        </w:rPr>
        <w:t>₂</w:t>
      </w:r>
      <w:r>
        <w:rPr>
          <w:rFonts w:ascii="Arial" w:eastAsia="Arial" w:hAnsi="Arial" w:cs="Arial"/>
        </w:rPr>
        <w:t>0,</w:t>
      </w:r>
      <w:r>
        <w:rPr>
          <w:rFonts w:ascii="Arial" w:eastAsia="Arial" w:hAnsi="Arial" w:cs="Arial"/>
          <w:spacing w:val="58"/>
        </w:rPr>
        <w:t xml:space="preserve"> </w:t>
      </w:r>
      <w:r>
        <w:t>其实验装置如下：</w:t>
      </w:r>
    </w:p>
    <w:p>
      <w:pPr>
        <w:spacing w:before="189" w:line="2990" w:lineRule="exact"/>
        <w:ind w:firstLine="105"/>
      </w:pPr>
      <w:r>
        <w:rPr>
          <w:position w:val="-59"/>
        </w:rPr>
        <w:pict>
          <v:shape id="IM 56" o:spid="_x0000_i1079" type="#_x0000_t75" style="width:295.46pt;height:149.47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spacing w:before="53" w:line="198" w:lineRule="auto"/>
        <w:ind w:left="106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 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</w:p>
    <w:p>
      <w:pPr>
        <w:pStyle w:val="BodyText"/>
        <w:spacing w:before="234" w:line="217" w:lineRule="auto"/>
        <w:ind w:left="145"/>
      </w:pPr>
      <w:r>
        <w:rPr>
          <w:spacing w:val="-1"/>
        </w:rPr>
        <w:t>①烧瓶中发生反应的离子方程式为</w:t>
      </w:r>
      <w:r>
        <w:rPr>
          <w:spacing w:val="-91"/>
        </w:rPr>
        <w:t xml:space="preserve"> </w:t>
      </w:r>
      <w:r>
        <w:rPr>
          <w:spacing w:val="15"/>
          <w:u w:val="single" w:color="auto"/>
        </w:rPr>
        <w:t xml:space="preserve">     </w:t>
      </w:r>
      <w:r>
        <w:rPr>
          <w:spacing w:val="-1"/>
        </w:rPr>
        <w:t>。</w:t>
      </w:r>
    </w:p>
    <w:p>
      <w:pPr>
        <w:pStyle w:val="BodyText"/>
        <w:spacing w:before="222" w:line="216" w:lineRule="auto"/>
        <w:ind w:left="145"/>
      </w:pPr>
      <w:r>
        <w:rPr>
          <w:spacing w:val="-5"/>
        </w:rPr>
        <w:t>②由烧瓶中的溶液制取干燥的</w:t>
      </w:r>
      <w:r>
        <w:rPr>
          <w:spacing w:val="-41"/>
        </w:rPr>
        <w:t xml:space="preserve"> </w:t>
      </w:r>
      <w:r>
        <w:rPr>
          <w:spacing w:val="-5"/>
        </w:rPr>
        <w:t>CoCl</w:t>
      </w:r>
      <w:r>
        <w:rPr>
          <w:rFonts w:ascii="Calibri" w:eastAsia="Calibri" w:hAnsi="Calibri" w:cs="Calibri"/>
          <w:spacing w:val="-5"/>
        </w:rPr>
        <w:t>₂</w:t>
      </w:r>
      <w:r>
        <w:rPr>
          <w:rFonts w:ascii="Calibri" w:eastAsia="Calibri" w:hAnsi="Calibri" w:cs="Calibri"/>
          <w:spacing w:val="33"/>
          <w:w w:val="101"/>
        </w:rPr>
        <w:t xml:space="preserve"> </w:t>
      </w:r>
      <w:r>
        <w:rPr>
          <w:spacing w:val="-5"/>
        </w:rPr>
        <w:t>·4H</w:t>
      </w:r>
      <w:r>
        <w:rPr>
          <w:rFonts w:ascii="Calibri" w:eastAsia="Calibri" w:hAnsi="Calibri" w:cs="Calibri"/>
          <w:spacing w:val="-5"/>
        </w:rPr>
        <w:t>₂</w:t>
      </w:r>
      <w:r>
        <w:rPr>
          <w:spacing w:val="-5"/>
        </w:rPr>
        <w:t xml:space="preserve">O,还需经过的操作有蒸发浓缩、 </w:t>
      </w:r>
      <w:r>
        <w:rPr>
          <w:spacing w:val="-5"/>
          <w:u w:val="single" w:color="auto"/>
        </w:rPr>
        <w:t xml:space="preserve">      </w:t>
      </w:r>
      <w:r>
        <w:rPr>
          <w:spacing w:val="-5"/>
        </w:rPr>
        <w:t>、洗涤、干燥等。</w:t>
      </w:r>
    </w:p>
    <w:p>
      <w:pPr>
        <w:pStyle w:val="BodyText"/>
        <w:spacing w:before="224" w:line="473" w:lineRule="exact"/>
        <w:ind w:left="235"/>
      </w:pPr>
      <w:r>
        <w:rPr>
          <w:spacing w:val="3"/>
          <w:position w:val="20"/>
        </w:rPr>
        <w:t>(2)乙同学利用甲同学制得的</w:t>
      </w:r>
      <w:r>
        <w:rPr>
          <w:position w:val="20"/>
        </w:rPr>
        <w:t>CoCl</w:t>
      </w:r>
      <w:r>
        <w:rPr>
          <w:rFonts w:ascii="Calibri" w:eastAsia="Calibri" w:hAnsi="Calibri" w:cs="Calibri"/>
          <w:spacing w:val="3"/>
          <w:position w:val="20"/>
        </w:rPr>
        <w:t>₂</w:t>
      </w:r>
      <w:r>
        <w:rPr>
          <w:rFonts w:ascii="Calibri" w:eastAsia="Calibri" w:hAnsi="Calibri" w:cs="Calibri"/>
          <w:spacing w:val="27"/>
          <w:w w:val="101"/>
          <w:position w:val="20"/>
        </w:rPr>
        <w:t xml:space="preserve"> </w:t>
      </w:r>
      <w:r>
        <w:rPr>
          <w:spacing w:val="3"/>
          <w:position w:val="20"/>
        </w:rPr>
        <w:t>·4H</w:t>
      </w:r>
      <w:r>
        <w:rPr>
          <w:rFonts w:ascii="Calibri" w:eastAsia="Calibri" w:hAnsi="Calibri" w:cs="Calibri"/>
          <w:spacing w:val="3"/>
          <w:position w:val="20"/>
        </w:rPr>
        <w:t>₂</w:t>
      </w:r>
      <w:r>
        <w:rPr>
          <w:spacing w:val="3"/>
          <w:position w:val="20"/>
        </w:rPr>
        <w:t>O在醋酸氛围中制得</w:t>
      </w:r>
      <w:r>
        <w:rPr>
          <w:spacing w:val="2"/>
          <w:position w:val="20"/>
        </w:rPr>
        <w:t>无水(</w:t>
      </w:r>
      <w:r>
        <w:rPr>
          <w:position w:val="20"/>
        </w:rPr>
        <w:t>CH</w:t>
      </w:r>
      <w:r>
        <w:rPr>
          <w:rFonts w:ascii="Calibri" w:eastAsia="Calibri" w:hAnsi="Calibri" w:cs="Calibri"/>
          <w:spacing w:val="2"/>
          <w:position w:val="20"/>
        </w:rPr>
        <w:t>₃</w:t>
      </w:r>
      <w:r>
        <w:rPr>
          <w:position w:val="20"/>
        </w:rPr>
        <w:t>COO</w:t>
      </w:r>
      <w:r>
        <w:rPr>
          <w:spacing w:val="2"/>
          <w:position w:val="20"/>
        </w:rPr>
        <w:t>)</w:t>
      </w:r>
      <w:r>
        <w:rPr>
          <w:position w:val="20"/>
        </w:rPr>
        <w:t>zCo</w:t>
      </w:r>
      <w:r>
        <w:rPr>
          <w:spacing w:val="2"/>
          <w:position w:val="20"/>
        </w:rPr>
        <w:t>,</w:t>
      </w:r>
      <w:r>
        <w:rPr>
          <w:spacing w:val="95"/>
          <w:position w:val="20"/>
        </w:rPr>
        <w:t xml:space="preserve"> </w:t>
      </w:r>
      <w:r>
        <w:rPr>
          <w:spacing w:val="2"/>
          <w:position w:val="20"/>
        </w:rPr>
        <w:t>并利用下列装置检验(</w:t>
      </w:r>
      <w:r>
        <w:rPr>
          <w:position w:val="20"/>
        </w:rPr>
        <w:t>CH</w:t>
      </w:r>
      <w:r>
        <w:rPr>
          <w:rFonts w:ascii="Calibri" w:eastAsia="Calibri" w:hAnsi="Calibri" w:cs="Calibri"/>
          <w:spacing w:val="2"/>
          <w:position w:val="20"/>
        </w:rPr>
        <w:t>₂</w:t>
      </w:r>
      <w:r>
        <w:rPr>
          <w:position w:val="20"/>
        </w:rPr>
        <w:t>COO</w:t>
      </w:r>
      <w:r>
        <w:rPr>
          <w:spacing w:val="2"/>
          <w:position w:val="20"/>
        </w:rPr>
        <w:t>)</w:t>
      </w:r>
      <w:r>
        <w:rPr>
          <w:rFonts w:ascii="Calibri" w:eastAsia="Calibri" w:hAnsi="Calibri" w:cs="Calibri"/>
          <w:spacing w:val="2"/>
          <w:position w:val="20"/>
        </w:rPr>
        <w:t>₂</w:t>
      </w:r>
      <w:r>
        <w:rPr>
          <w:position w:val="20"/>
        </w:rPr>
        <w:t>Co</w:t>
      </w:r>
    </w:p>
    <w:p>
      <w:pPr>
        <w:pStyle w:val="BodyText"/>
        <w:spacing w:line="218" w:lineRule="auto"/>
        <w:ind w:left="145"/>
      </w:pPr>
      <w:r>
        <w:rPr>
          <w:spacing w:val="3"/>
        </w:rPr>
        <w:t>在氮气气氛中的分解产物。已知</w:t>
      </w:r>
      <w:r>
        <w:rPr>
          <w:rFonts w:ascii="Times New Roman" w:eastAsia="Times New Roman" w:hAnsi="Times New Roman" w:cs="Times New Roman"/>
        </w:rPr>
        <w:t>PdCl</w:t>
      </w:r>
      <w:r>
        <w:rPr>
          <w:rFonts w:ascii="Times New Roman" w:eastAsia="Times New Roman" w:hAnsi="Times New Roman" w:cs="Times New Roman"/>
          <w:spacing w:val="3"/>
        </w:rPr>
        <w:t xml:space="preserve">₂ </w:t>
      </w:r>
      <w:r>
        <w:rPr>
          <w:spacing w:val="3"/>
        </w:rPr>
        <w:t>溶液能被</w:t>
      </w:r>
      <w:r>
        <w:rPr>
          <w:rFonts w:ascii="Times New Roman" w:eastAsia="Times New Roman" w:hAnsi="Times New Roman" w:cs="Times New Roman"/>
        </w:rPr>
        <w:t>CO</w:t>
      </w:r>
      <w:r>
        <w:rPr>
          <w:spacing w:val="2"/>
        </w:rPr>
        <w:t>还原为</w:t>
      </w:r>
      <w:r>
        <w:rPr>
          <w:rFonts w:ascii="Times New Roman" w:eastAsia="Times New Roman" w:hAnsi="Times New Roman" w:cs="Times New Roman"/>
        </w:rPr>
        <w:t>Pd</w:t>
      </w:r>
      <w:r>
        <w:rPr>
          <w:spacing w:val="2"/>
        </w:rPr>
        <w:t>。</w:t>
      </w:r>
    </w:p>
    <w:p>
      <w:pPr>
        <w:spacing w:line="218" w:lineRule="auto"/>
        <w:sectPr>
          <w:pgSz w:w="11910" w:h="16840"/>
          <w:pgMar w:top="1214" w:right="592" w:bottom="0" w:left="434" w:header="0" w:footer="0" w:gutter="0"/>
          <w:pgNumType w:start="15"/>
          <w:cols w:space="708"/>
        </w:sectPr>
      </w:pPr>
    </w:p>
    <w:p>
      <w:pPr>
        <w:spacing w:line="2400" w:lineRule="exact"/>
        <w:ind w:firstLine="90"/>
      </w:pPr>
      <w:r>
        <w:pict>
          <v:shape id="IM 58" o:spid="_x0000_s1080" type="#_x0000_t75" style="width:95.5pt;height:0.7pt;margin-top:706.75pt;margin-left:342.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  <w:r>
        <w:rPr>
          <w:position w:val="-48"/>
        </w:rPr>
        <w:pict>
          <v:shape id="IM 60" o:spid="_x0000_i1081" type="#_x0000_t75" style="width:492.94pt;height:119.98pt;mso-wrap-distance-left:0;mso-wrap-distance-right:0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pStyle w:val="BodyText"/>
        <w:spacing w:before="84" w:line="212" w:lineRule="auto"/>
        <w:ind w:left="50"/>
      </w:pPr>
      <w:r>
        <w:rPr>
          <w:spacing w:val="-1"/>
        </w:rPr>
        <w:t>①装置</w:t>
      </w:r>
      <w:r>
        <w:rPr>
          <w:spacing w:val="-38"/>
        </w:rPr>
        <w:t xml:space="preserve"> </w:t>
      </w:r>
      <w:r>
        <w:rPr>
          <w:spacing w:val="-1"/>
        </w:rPr>
        <w:t>E、F</w:t>
      </w:r>
      <w:r>
        <w:rPr>
          <w:spacing w:val="-49"/>
        </w:rPr>
        <w:t xml:space="preserve"> </w:t>
      </w:r>
      <w:r>
        <w:rPr>
          <w:spacing w:val="-1"/>
        </w:rPr>
        <w:t>是用于检验</w:t>
      </w:r>
      <w:r>
        <w:rPr>
          <w:spacing w:val="-53"/>
        </w:rPr>
        <w:t xml:space="preserve"> </w:t>
      </w:r>
      <w:r>
        <w:rPr>
          <w:spacing w:val="-1"/>
        </w:rPr>
        <w:t>CO</w:t>
      </w:r>
      <w:r>
        <w:rPr>
          <w:spacing w:val="-49"/>
        </w:rPr>
        <w:t xml:space="preserve"> </w:t>
      </w:r>
      <w:r>
        <w:rPr>
          <w:spacing w:val="-1"/>
        </w:rPr>
        <w:t>和</w:t>
      </w:r>
      <w:r>
        <w:rPr>
          <w:spacing w:val="-26"/>
        </w:rPr>
        <w:t xml:space="preserve"> </w:t>
      </w:r>
      <w:r>
        <w:rPr>
          <w:spacing w:val="-1"/>
        </w:rPr>
        <w:t>CO</w:t>
      </w:r>
      <w:r>
        <w:rPr>
          <w:rFonts w:ascii="Calibri" w:eastAsia="Calibri" w:hAnsi="Calibri" w:cs="Calibri"/>
          <w:spacing w:val="-1"/>
        </w:rPr>
        <w:t>₂</w:t>
      </w:r>
      <w:r>
        <w:rPr>
          <w:rFonts w:ascii="Calibri" w:eastAsia="Calibri" w:hAnsi="Calibri" w:cs="Calibri"/>
          <w:spacing w:val="-31"/>
        </w:rPr>
        <w:t xml:space="preserve"> </w:t>
      </w:r>
      <w:r>
        <w:rPr>
          <w:spacing w:val="-1"/>
        </w:rPr>
        <w:t>的，其中盛放PdCl</w:t>
      </w:r>
      <w:r>
        <w:rPr>
          <w:rFonts w:ascii="Calibri" w:eastAsia="Calibri" w:hAnsi="Calibri" w:cs="Calibri"/>
          <w:spacing w:val="-1"/>
        </w:rPr>
        <w:t>₂</w:t>
      </w:r>
      <w:r>
        <w:rPr>
          <w:rFonts w:ascii="Calibri" w:eastAsia="Calibri" w:hAnsi="Calibri" w:cs="Calibri"/>
          <w:spacing w:val="-13"/>
        </w:rPr>
        <w:t xml:space="preserve"> </w:t>
      </w:r>
      <w:r>
        <w:rPr>
          <w:spacing w:val="-1"/>
        </w:rPr>
        <w:t>溶液的是装</w:t>
      </w:r>
      <w:r>
        <w:rPr>
          <w:spacing w:val="-1"/>
          <w:u w:val="single" w:color="auto"/>
        </w:rPr>
        <w:t>置</w:t>
      </w:r>
      <w:r>
        <w:rPr>
          <w:spacing w:val="17"/>
          <w:u w:val="single" w:color="auto"/>
        </w:rPr>
        <w:t xml:space="preserve">     </w:t>
      </w:r>
      <w:r>
        <w:rPr>
          <w:spacing w:val="-1"/>
        </w:rPr>
        <w:t>_</w:t>
      </w:r>
      <w:r>
        <w:rPr>
          <w:spacing w:val="-29"/>
        </w:rPr>
        <w:t xml:space="preserve"> </w:t>
      </w:r>
      <w:r>
        <w:rPr>
          <w:spacing w:val="-1"/>
        </w:rPr>
        <w:t>(填</w:t>
      </w:r>
      <w:r>
        <w:rPr>
          <w:spacing w:val="-6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“E”</w:t>
      </w:r>
      <w:r>
        <w:rPr>
          <w:rFonts w:ascii="Times New Roman" w:eastAsia="Times New Roman" w:hAnsi="Times New Roman" w:cs="Times New Roman"/>
          <w:spacing w:val="13"/>
          <w:w w:val="101"/>
        </w:rPr>
        <w:t xml:space="preserve">  </w:t>
      </w:r>
      <w:r>
        <w:rPr>
          <w:spacing w:val="-1"/>
        </w:rPr>
        <w:t xml:space="preserve">或 </w:t>
      </w:r>
      <w:r>
        <w:rPr>
          <w:rFonts w:ascii="Times New Roman" w:eastAsia="Times New Roman" w:hAnsi="Times New Roman" w:cs="Times New Roman"/>
          <w:spacing w:val="-1"/>
        </w:rPr>
        <w:t>“F”</w:t>
      </w:r>
      <w:r>
        <w:rPr>
          <w:rFonts w:ascii="Times New Roman" w:eastAsia="Times New Roman" w:hAnsi="Times New Roman" w:cs="Times New Roman"/>
          <w:spacing w:val="-2"/>
        </w:rPr>
        <w:t>)</w:t>
      </w:r>
      <w:r>
        <w:rPr>
          <w:spacing w:val="-2"/>
        </w:rPr>
        <w:t>。</w:t>
      </w:r>
    </w:p>
    <w:p>
      <w:pPr>
        <w:pStyle w:val="BodyText"/>
        <w:spacing w:before="249" w:line="409" w:lineRule="auto"/>
        <w:jc w:val="right"/>
      </w:pPr>
      <w:r>
        <w:rPr>
          <w:spacing w:val="-3"/>
        </w:rPr>
        <w:t>②装置</w:t>
      </w:r>
      <w:r>
        <w:rPr>
          <w:spacing w:val="-48"/>
        </w:rPr>
        <w:t xml:space="preserve"> </w:t>
      </w:r>
      <w:r>
        <w:rPr>
          <w:spacing w:val="-3"/>
        </w:rPr>
        <w:t>G</w:t>
      </w:r>
      <w:r>
        <w:rPr>
          <w:spacing w:val="-35"/>
        </w:rPr>
        <w:t xml:space="preserve"> </w:t>
      </w:r>
      <w:r>
        <w:rPr>
          <w:spacing w:val="-3"/>
        </w:rPr>
        <w:t>的作用是</w:t>
      </w:r>
      <w:r>
        <w:rPr>
          <w:spacing w:val="-89"/>
        </w:rPr>
        <w:t xml:space="preserve"> </w:t>
      </w:r>
      <w:r>
        <w:rPr>
          <w:spacing w:val="-3"/>
          <w:u w:val="single" w:color="auto"/>
        </w:rPr>
        <w:t xml:space="preserve">      </w:t>
      </w:r>
      <w:r>
        <w:rPr>
          <w:spacing w:val="-3"/>
        </w:rPr>
        <w:t>;E、F、G</w:t>
      </w:r>
      <w:r>
        <w:rPr>
          <w:spacing w:val="57"/>
        </w:rPr>
        <w:t xml:space="preserve"> </w:t>
      </w:r>
      <w:r>
        <w:rPr>
          <w:spacing w:val="-3"/>
        </w:rPr>
        <w:t>中的试剂均足量，观察到I 中</w:t>
      </w:r>
      <w:r>
        <w:rPr>
          <w:spacing w:val="-4"/>
        </w:rPr>
        <w:t>氧化铜变红， J 中固体由白色变蓝色，K</w:t>
      </w:r>
      <w:r>
        <w:rPr>
          <w:spacing w:val="-35"/>
        </w:rPr>
        <w:t xml:space="preserve"> </w:t>
      </w:r>
      <w:r>
        <w:rPr>
          <w:spacing w:val="-4"/>
        </w:rPr>
        <w:t>中石灰水变</w:t>
      </w:r>
    </w:p>
    <w:p>
      <w:pPr>
        <w:pStyle w:val="BodyText"/>
        <w:spacing w:line="212" w:lineRule="auto"/>
        <w:ind w:left="60"/>
      </w:pPr>
      <w:r>
        <w:rPr>
          <w:spacing w:val="-4"/>
        </w:rPr>
        <w:t>浑浊，则可得出的结论是</w:t>
      </w:r>
      <w:r>
        <w:rPr>
          <w:spacing w:val="-4"/>
          <w:u w:val="single" w:color="auto"/>
        </w:rPr>
        <w:t xml:space="preserve">      </w:t>
      </w:r>
      <w:r>
        <w:rPr>
          <w:spacing w:val="-4"/>
        </w:rPr>
        <w:t>_。</w:t>
      </w:r>
    </w:p>
    <w:p>
      <w:pPr>
        <w:pStyle w:val="BodyText"/>
        <w:spacing w:before="233" w:line="217" w:lineRule="auto"/>
        <w:ind w:left="50"/>
      </w:pPr>
      <w:r>
        <w:rPr>
          <w:spacing w:val="-1"/>
        </w:rPr>
        <w:t>③通氮气的作用</w:t>
      </w:r>
      <w:r>
        <w:rPr>
          <w:spacing w:val="-1"/>
          <w:u w:val="single" w:color="auto"/>
        </w:rPr>
        <w:t>是</w:t>
      </w:r>
      <w:r>
        <w:rPr>
          <w:spacing w:val="18"/>
          <w:u w:val="single" w:color="auto"/>
        </w:rPr>
        <w:t xml:space="preserve">     </w:t>
      </w:r>
      <w:r>
        <w:rPr>
          <w:spacing w:val="-1"/>
        </w:rPr>
        <w:t>。</w:t>
      </w:r>
    </w:p>
    <w:p>
      <w:pPr>
        <w:pStyle w:val="BodyText"/>
        <w:spacing w:before="213" w:line="217" w:lineRule="auto"/>
        <w:ind w:left="40"/>
      </w:pPr>
      <w:r>
        <w:rPr>
          <w:spacing w:val="-2"/>
        </w:rPr>
        <w:t>④实验结束时，先熄灭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spacing w:val="-2"/>
        </w:rPr>
        <w:t>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I  </w:t>
      </w:r>
      <w:r>
        <w:rPr>
          <w:spacing w:val="-2"/>
        </w:rPr>
        <w:t>处的酒精灯，</w:t>
      </w:r>
      <w:r>
        <w:rPr>
          <w:spacing w:val="61"/>
        </w:rPr>
        <w:t xml:space="preserve"> </w:t>
      </w:r>
      <w:r>
        <w:rPr>
          <w:spacing w:val="-2"/>
        </w:rPr>
        <w:t>一段时间后再关闭</w:t>
      </w:r>
      <w:r>
        <w:rPr>
          <w:spacing w:val="-3"/>
        </w:rPr>
        <w:t>弹簧夹，其目的是</w:t>
      </w:r>
      <w:r>
        <w:rPr>
          <w:u w:val="single" w:color="auto"/>
        </w:rPr>
        <w:t xml:space="preserve">       </w:t>
      </w:r>
    </w:p>
    <w:p>
      <w:pPr>
        <w:pStyle w:val="BodyText"/>
        <w:spacing w:before="202" w:line="212" w:lineRule="auto"/>
        <w:ind w:left="60"/>
      </w:pPr>
      <w:r>
        <w:rPr>
          <w:spacing w:val="-1"/>
        </w:rPr>
        <w:t>⑤若乙酸钴最终分解生成固态氧化物</w:t>
      </w:r>
      <w:r>
        <w:rPr>
          <w:rFonts w:ascii="Times New Roman" w:eastAsia="Times New Roman" w:hAnsi="Times New Roman" w:cs="Times New Roman"/>
          <w:spacing w:val="-1"/>
        </w:rPr>
        <w:t>X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CO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CO₂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CH₈,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spacing w:val="-1"/>
        </w:rPr>
        <w:t>且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n(X):n(CO):n(CO₂):n</w:t>
      </w:r>
      <w:r>
        <w:rPr>
          <w:rFonts w:ascii="Times New Roman" w:eastAsia="Times New Roman" w:hAnsi="Times New Roman" w:cs="Times New Roman"/>
          <w:spacing w:val="-2"/>
        </w:rPr>
        <w:t xml:space="preserve">(CH₈)=1:4:2:3                              </w:t>
      </w:r>
      <w:r>
        <w:rPr>
          <w:spacing w:val="-2"/>
        </w:rPr>
        <w:t>(空气中</w:t>
      </w:r>
    </w:p>
    <w:p>
      <w:pPr>
        <w:pStyle w:val="BodyText"/>
        <w:spacing w:before="250" w:line="216" w:lineRule="auto"/>
        <w:ind w:left="60"/>
      </w:pPr>
      <w:r>
        <w:rPr>
          <w:spacing w:val="4"/>
        </w:rPr>
        <w:t>的成分不参与反应),则乙酸钴在空气气氛中分解的化学方程式为</w:t>
      </w:r>
      <w:r>
        <w:rPr>
          <w:spacing w:val="-96"/>
        </w:rPr>
        <w:t xml:space="preserve"> </w:t>
      </w:r>
      <w:r>
        <w:rPr>
          <w:spacing w:val="15"/>
          <w:u w:val="single" w:color="auto"/>
        </w:rPr>
        <w:t xml:space="preserve">     </w:t>
      </w:r>
      <w:r>
        <w:rPr>
          <w:spacing w:val="4"/>
        </w:rPr>
        <w:t>。</w:t>
      </w:r>
    </w:p>
    <w:p>
      <w:pPr>
        <w:pStyle w:val="BodyText"/>
        <w:spacing w:before="226" w:line="219" w:lineRule="auto"/>
        <w:ind w:left="30"/>
      </w:pPr>
      <w:r>
        <w:rPr>
          <w:spacing w:val="4"/>
        </w:rPr>
        <w:t>27、(12分)硝基苯是制造染料的重要</w:t>
      </w:r>
      <w:r>
        <w:rPr>
          <w:spacing w:val="3"/>
        </w:rPr>
        <w:t>原料。某同学在实验室里用下图装置制取硝基苯，主要步骤如下：</w:t>
      </w:r>
    </w:p>
    <w:p>
      <w:pPr>
        <w:spacing w:before="93" w:line="4060" w:lineRule="exact"/>
      </w:pPr>
      <w:r>
        <w:rPr>
          <w:position w:val="-81"/>
        </w:rPr>
        <w:pict>
          <v:shape id="IM 62" o:spid="_x0000_i1082" type="#_x0000_t75" style="width:79.44pt;height:202.96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pStyle w:val="BodyText"/>
        <w:spacing w:before="126" w:line="473" w:lineRule="exact"/>
        <w:ind w:left="40"/>
      </w:pPr>
      <w:r>
        <w:rPr>
          <w:spacing w:val="4"/>
          <w:position w:val="20"/>
        </w:rPr>
        <w:t>①在大试管里将2</w:t>
      </w:r>
      <w:r>
        <w:rPr>
          <w:position w:val="20"/>
        </w:rPr>
        <w:t>mL</w:t>
      </w:r>
      <w:r>
        <w:rPr>
          <w:spacing w:val="38"/>
          <w:position w:val="20"/>
        </w:rPr>
        <w:t xml:space="preserve"> </w:t>
      </w:r>
      <w:r>
        <w:rPr>
          <w:spacing w:val="4"/>
          <w:position w:val="20"/>
        </w:rPr>
        <w:t>浓硫酸和1.5</w:t>
      </w:r>
      <w:r>
        <w:rPr>
          <w:position w:val="20"/>
        </w:rPr>
        <w:t>mL</w:t>
      </w:r>
      <w:r>
        <w:rPr>
          <w:spacing w:val="37"/>
          <w:position w:val="20"/>
        </w:rPr>
        <w:t xml:space="preserve"> </w:t>
      </w:r>
      <w:r>
        <w:rPr>
          <w:spacing w:val="4"/>
          <w:position w:val="20"/>
        </w:rPr>
        <w:t>浓硝酸混合，摇匀，冷却到50～60℃以下。然后逐滴加</w:t>
      </w:r>
      <w:r>
        <w:rPr>
          <w:spacing w:val="3"/>
          <w:position w:val="20"/>
        </w:rPr>
        <w:t>入1</w:t>
      </w:r>
      <w:r>
        <w:rPr>
          <w:position w:val="20"/>
        </w:rPr>
        <w:t>mL</w:t>
      </w:r>
      <w:r>
        <w:rPr>
          <w:spacing w:val="3"/>
          <w:position w:val="20"/>
        </w:rPr>
        <w:t xml:space="preserve"> 苯，边滴边振荡</w:t>
      </w:r>
    </w:p>
    <w:p>
      <w:pPr>
        <w:pStyle w:val="BodyText"/>
        <w:spacing w:line="219" w:lineRule="auto"/>
        <w:ind w:left="50"/>
      </w:pPr>
      <w:r>
        <w:rPr>
          <w:spacing w:val="-9"/>
        </w:rPr>
        <w:t>试管。</w:t>
      </w:r>
    </w:p>
    <w:p>
      <w:pPr>
        <w:pStyle w:val="BodyText"/>
        <w:spacing w:before="218" w:line="217" w:lineRule="auto"/>
        <w:ind w:left="50"/>
      </w:pPr>
      <w:r>
        <w:rPr>
          <w:spacing w:val="4"/>
        </w:rPr>
        <w:t>②按图连接好装置，将大试管放入60℃的水浴中加热10分钟。</w:t>
      </w:r>
    </w:p>
    <w:p>
      <w:pPr>
        <w:pStyle w:val="BodyText"/>
        <w:spacing w:before="226" w:line="219" w:lineRule="auto"/>
        <w:ind w:left="60"/>
      </w:pPr>
      <w:r>
        <w:rPr>
          <w:spacing w:val="-8"/>
        </w:rPr>
        <w:t>完成下列填空：</w:t>
      </w:r>
    </w:p>
    <w:p>
      <w:pPr>
        <w:pStyle w:val="BodyText"/>
        <w:spacing w:before="213" w:line="213" w:lineRule="auto"/>
        <w:ind w:left="150"/>
      </w:pPr>
      <w:r>
        <w:rPr>
          <w:spacing w:val="19"/>
        </w:rPr>
        <w:t>(1)指出图中的错误_</w:t>
      </w:r>
      <w:r>
        <w:rPr>
          <w:spacing w:val="-42"/>
        </w:rPr>
        <w:t xml:space="preserve"> </w:t>
      </w:r>
      <w:r>
        <w:rPr>
          <w:spacing w:val="19"/>
        </w:rPr>
        <w:t>、_。</w:t>
      </w:r>
    </w:p>
    <w:p>
      <w:pPr>
        <w:pStyle w:val="BodyText"/>
        <w:spacing w:before="214" w:line="219" w:lineRule="auto"/>
        <w:ind w:left="189"/>
      </w:pPr>
      <w:r>
        <w:rPr>
          <w:spacing w:val="-6"/>
        </w:rPr>
        <w:t>(2)向混合酸中加入苯时，“逐滴加入”</w:t>
      </w:r>
      <w:r>
        <w:rPr>
          <w:spacing w:val="-7"/>
        </w:rPr>
        <w:t xml:space="preserve">、“边滴边振荡试管”的目的是                  </w:t>
      </w:r>
      <w:r>
        <w:rPr>
          <w:spacing w:val="-7"/>
          <w:u w:val="single" w:color="auto"/>
        </w:rPr>
        <w:t xml:space="preserve">              </w:t>
      </w:r>
    </w:p>
    <w:p>
      <w:pPr>
        <w:pStyle w:val="BodyText"/>
        <w:spacing w:before="225" w:line="413" w:lineRule="auto"/>
        <w:ind w:left="160"/>
      </w:pPr>
      <w:r>
        <w:rPr>
          <w:spacing w:val="5"/>
        </w:rPr>
        <w:t>(3)反应一段时间后，混合液明显分为两层</w:t>
      </w:r>
      <w:r>
        <w:rPr>
          <w:spacing w:val="4"/>
        </w:rPr>
        <w:t>，上层</w:t>
      </w:r>
      <w:r>
        <w:rPr>
          <w:spacing w:val="4"/>
          <w:u w:val="single" w:color="auto"/>
        </w:rPr>
        <w:t>呈</w:t>
      </w:r>
      <w:r>
        <w:rPr>
          <w:spacing w:val="35"/>
          <w:u w:val="single" w:color="auto"/>
        </w:rPr>
        <w:t xml:space="preserve">  </w:t>
      </w:r>
      <w:r>
        <w:rPr>
          <w:spacing w:val="4"/>
        </w:rPr>
        <w:t>色，其中主要物质是_</w:t>
      </w:r>
      <w:r>
        <w:rPr>
          <w:spacing w:val="-52"/>
        </w:rPr>
        <w:t xml:space="preserve"> </w:t>
      </w:r>
      <w:r>
        <w:rPr>
          <w:spacing w:val="4"/>
        </w:rPr>
        <w:t>(填写物质名称)。把反应后的混和液</w:t>
      </w:r>
    </w:p>
    <w:p>
      <w:pPr>
        <w:pStyle w:val="BodyText"/>
        <w:spacing w:before="1" w:line="212" w:lineRule="auto"/>
        <w:ind w:left="60"/>
      </w:pPr>
      <w:r>
        <w:t>倒入盛有冷水的烧杯里，搅拌，可能看到__。(选填编号)</w:t>
      </w:r>
    </w:p>
    <w:p>
      <w:pPr>
        <w:pStyle w:val="BodyText"/>
        <w:spacing w:before="234" w:line="219" w:lineRule="auto"/>
        <w:ind w:left="60"/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  <w:spacing w:val="27"/>
        </w:rPr>
        <w:t xml:space="preserve">  </w:t>
      </w:r>
      <w:r>
        <w:rPr>
          <w:spacing w:val="1"/>
        </w:rPr>
        <w:t>水面上是含有杂质的硝基苯</w:t>
      </w:r>
    </w:p>
    <w:p>
      <w:pPr>
        <w:spacing w:line="219" w:lineRule="auto"/>
        <w:sectPr>
          <w:pgSz w:w="11910" w:h="16840"/>
          <w:pgMar w:top="1250" w:right="560" w:bottom="0" w:left="509" w:header="0" w:footer="0" w:gutter="0"/>
          <w:pgNumType w:start="16"/>
          <w:cols w:space="708"/>
        </w:sectPr>
      </w:pPr>
    </w:p>
    <w:p>
      <w:pPr>
        <w:pStyle w:val="BodyText"/>
        <w:spacing w:before="43" w:line="470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position w:val="19"/>
          <w:sz w:val="22"/>
          <w:szCs w:val="22"/>
        </w:rPr>
        <w:t xml:space="preserve">b.  </w:t>
      </w:r>
      <w:r>
        <w:rPr>
          <w:b/>
          <w:bCs/>
          <w:spacing w:val="-6"/>
          <w:position w:val="19"/>
          <w:sz w:val="22"/>
          <w:szCs w:val="22"/>
        </w:rPr>
        <w:t>水底有浅黄色、苦杏仁味的液体</w:t>
      </w:r>
    </w:p>
    <w:p>
      <w:pPr>
        <w:pStyle w:val="BodyText"/>
        <w:spacing w:line="218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c.  </w:t>
      </w:r>
      <w:r>
        <w:rPr>
          <w:b/>
          <w:bCs/>
          <w:spacing w:val="-8"/>
          <w:sz w:val="22"/>
          <w:szCs w:val="22"/>
        </w:rPr>
        <w:t>烧杯中的液态有机物只有硝基苯</w:t>
      </w:r>
    </w:p>
    <w:p>
      <w:pPr>
        <w:pStyle w:val="BodyText"/>
        <w:spacing w:before="220" w:line="219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12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有无色、油状液体浮在水面</w:t>
      </w:r>
    </w:p>
    <w:p>
      <w:pPr>
        <w:pStyle w:val="BodyText"/>
        <w:spacing w:before="207" w:line="469" w:lineRule="exact"/>
        <w:ind w:left="120"/>
        <w:rPr>
          <w:sz w:val="22"/>
          <w:szCs w:val="22"/>
        </w:rPr>
      </w:pPr>
      <w:r>
        <w:rPr>
          <w:b/>
          <w:bCs/>
          <w:spacing w:val="-8"/>
          <w:position w:val="19"/>
          <w:sz w:val="22"/>
          <w:szCs w:val="22"/>
        </w:rPr>
        <w:t>(4)为了获得纯硝基苯，实验步骤为：</w:t>
      </w:r>
    </w:p>
    <w:p>
      <w:pPr>
        <w:pStyle w:val="BodyText"/>
        <w:spacing w:line="217" w:lineRule="auto"/>
        <w:ind w:left="10"/>
        <w:rPr>
          <w:sz w:val="22"/>
          <w:szCs w:val="22"/>
        </w:rPr>
      </w:pPr>
      <w:r>
        <w:rPr>
          <w:b/>
          <w:bCs/>
          <w:spacing w:val="-18"/>
          <w:sz w:val="22"/>
          <w:szCs w:val="22"/>
        </w:rPr>
        <w:t>①水洗、分离；</w:t>
      </w:r>
    </w:p>
    <w:p>
      <w:pPr>
        <w:pStyle w:val="BodyText"/>
        <w:spacing w:before="195" w:line="481" w:lineRule="exact"/>
        <w:ind w:left="10"/>
        <w:rPr>
          <w:sz w:val="22"/>
          <w:szCs w:val="22"/>
        </w:rPr>
      </w:pPr>
      <w:r>
        <w:rPr>
          <w:b/>
          <w:bCs/>
          <w:spacing w:val="-7"/>
          <w:position w:val="20"/>
          <w:sz w:val="22"/>
          <w:szCs w:val="22"/>
        </w:rPr>
        <w:t>②将粗硝基苯转移到盛有__的烧杯中洗涤、用</w:t>
      </w:r>
      <w:r>
        <w:rPr>
          <w:b/>
          <w:bCs/>
          <w:spacing w:val="-8"/>
          <w:position w:val="20"/>
          <w:sz w:val="22"/>
          <w:szCs w:val="22"/>
        </w:rPr>
        <w:t>__</w:t>
      </w:r>
      <w:r>
        <w:rPr>
          <w:spacing w:val="-63"/>
          <w:position w:val="20"/>
          <w:sz w:val="22"/>
          <w:szCs w:val="22"/>
        </w:rPr>
        <w:t xml:space="preserve"> </w:t>
      </w:r>
      <w:r>
        <w:rPr>
          <w:b/>
          <w:bCs/>
          <w:spacing w:val="-8"/>
          <w:position w:val="20"/>
          <w:sz w:val="22"/>
          <w:szCs w:val="22"/>
        </w:rPr>
        <w:t>(填写仪器名称)进行分离；</w:t>
      </w:r>
    </w:p>
    <w:p>
      <w:pPr>
        <w:pStyle w:val="BodyText"/>
        <w:spacing w:before="1" w:line="212" w:lineRule="auto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③__;</w:t>
      </w:r>
    </w:p>
    <w:p>
      <w:pPr>
        <w:pStyle w:val="BodyText"/>
        <w:spacing w:before="211" w:line="475" w:lineRule="exact"/>
        <w:ind w:left="10"/>
        <w:rPr>
          <w:sz w:val="22"/>
          <w:szCs w:val="22"/>
        </w:rPr>
      </w:pPr>
      <w:r>
        <w:rPr>
          <w:b/>
          <w:bCs/>
          <w:spacing w:val="-13"/>
          <w:position w:val="19"/>
          <w:sz w:val="22"/>
          <w:szCs w:val="22"/>
        </w:rPr>
        <w:t>④干燥；</w:t>
      </w:r>
    </w:p>
    <w:p>
      <w:pPr>
        <w:pStyle w:val="BodyText"/>
        <w:spacing w:before="1" w:line="212" w:lineRule="auto"/>
        <w:ind w:left="10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⑤__。</w:t>
      </w:r>
    </w:p>
    <w:p>
      <w:pPr>
        <w:pStyle w:val="BodyText"/>
        <w:spacing w:before="204" w:line="471" w:lineRule="exact"/>
        <w:ind w:right="6"/>
        <w:jc w:val="right"/>
        <w:rPr>
          <w:sz w:val="22"/>
          <w:szCs w:val="22"/>
        </w:rPr>
      </w:pPr>
      <w:r>
        <w:rPr>
          <w:b/>
          <w:bCs/>
          <w:spacing w:val="-11"/>
          <w:position w:val="19"/>
          <w:sz w:val="22"/>
          <w:szCs w:val="22"/>
        </w:rPr>
        <w:t>(5)实验装置经改进后，该同学按照上述实验步骤重新进行了多次实验，充分反应后有两种情况出现，请帮助他作出</w:t>
      </w:r>
    </w:p>
    <w:p>
      <w:pPr>
        <w:pStyle w:val="BodyText"/>
        <w:spacing w:line="220" w:lineRule="auto"/>
        <w:ind w:left="10"/>
        <w:rPr>
          <w:sz w:val="22"/>
          <w:szCs w:val="22"/>
        </w:rPr>
      </w:pPr>
      <w:r>
        <w:rPr>
          <w:b/>
          <w:bCs/>
          <w:spacing w:val="-17"/>
          <w:sz w:val="22"/>
          <w:szCs w:val="22"/>
        </w:rPr>
        <w:t>分析：</w:t>
      </w:r>
    </w:p>
    <w:p>
      <w:pPr>
        <w:pStyle w:val="BodyText"/>
        <w:spacing w:before="209" w:line="470" w:lineRule="exact"/>
        <w:ind w:left="10"/>
        <w:rPr>
          <w:sz w:val="22"/>
          <w:szCs w:val="22"/>
        </w:rPr>
      </w:pPr>
      <w:r>
        <w:rPr>
          <w:b/>
          <w:bCs/>
          <w:spacing w:val="-2"/>
          <w:position w:val="19"/>
          <w:sz w:val="22"/>
          <w:szCs w:val="22"/>
        </w:rPr>
        <w:t>①产率低于理论值，原因是_;</w:t>
      </w:r>
    </w:p>
    <w:p>
      <w:pPr>
        <w:pStyle w:val="BodyText"/>
        <w:spacing w:before="1" w:line="212" w:lineRule="auto"/>
        <w:ind w:left="10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②产率高于理论值，原因是_。</w:t>
      </w:r>
    </w:p>
    <w:p>
      <w:pPr>
        <w:spacing w:line="461" w:lineRule="auto"/>
      </w:pPr>
    </w:p>
    <w:p>
      <w:pPr>
        <w:pStyle w:val="BodyText"/>
        <w:spacing w:before="72" w:line="219" w:lineRule="auto"/>
        <w:ind w:left="6"/>
        <w:rPr>
          <w:sz w:val="22"/>
          <w:szCs w:val="22"/>
        </w:rPr>
      </w:pPr>
      <w:r>
        <w:rPr>
          <w:spacing w:val="-5"/>
          <w:sz w:val="22"/>
          <w:szCs w:val="22"/>
        </w:rPr>
        <w:t>28、(14分)氮是地球上含量比较丰富的一</w:t>
      </w:r>
      <w:r>
        <w:rPr>
          <w:spacing w:val="-6"/>
          <w:sz w:val="22"/>
          <w:szCs w:val="22"/>
        </w:rPr>
        <w:t>种元素，氮的化合物在工业生产和生活中有重要的作用。</w:t>
      </w:r>
    </w:p>
    <w:p>
      <w:pPr>
        <w:pStyle w:val="BodyText"/>
        <w:spacing w:before="195" w:line="212" w:lineRule="auto"/>
        <w:ind w:left="6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I.   </w:t>
      </w:r>
      <w:r>
        <w:rPr>
          <w:b/>
          <w:bCs/>
          <w:spacing w:val="-4"/>
          <w:sz w:val="22"/>
          <w:szCs w:val="22"/>
        </w:rPr>
        <w:t>已知298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K</w:t>
      </w:r>
      <w:r>
        <w:rPr>
          <w:b/>
          <w:bCs/>
          <w:spacing w:val="-4"/>
          <w:sz w:val="22"/>
          <w:szCs w:val="22"/>
        </w:rPr>
        <w:t>时，发生反应：</w:t>
      </w:r>
      <w:r>
        <w:rPr>
          <w:spacing w:val="-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N₂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O₄(g)     =2NO₂(g)</w:t>
      </w:r>
    </w:p>
    <w:p>
      <w:pPr>
        <w:pStyle w:val="BodyText"/>
        <w:spacing w:before="219" w:line="219" w:lineRule="auto"/>
        <w:ind w:left="119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(1)反应达到平衡后，压缩容器的体积，再次达到平衡时混合气体的颜色</w:t>
      </w:r>
      <w:r>
        <w:rPr>
          <w:spacing w:val="-38"/>
          <w:sz w:val="22"/>
          <w:szCs w:val="22"/>
        </w:rPr>
        <w:t xml:space="preserve"> </w:t>
      </w:r>
      <w:r>
        <w:rPr>
          <w:spacing w:val="5"/>
          <w:sz w:val="22"/>
          <w:szCs w:val="22"/>
          <w:u w:val="single" w:color="auto"/>
        </w:rPr>
        <w:t xml:space="preserve">    </w:t>
      </w:r>
      <w:r>
        <w:rPr>
          <w:spacing w:val="-30"/>
          <w:sz w:val="22"/>
          <w:szCs w:val="22"/>
        </w:rPr>
        <w:t xml:space="preserve"> </w:t>
      </w:r>
      <w:r>
        <w:rPr>
          <w:spacing w:val="-33"/>
          <w:w w:val="95"/>
          <w:sz w:val="22"/>
          <w:szCs w:val="22"/>
        </w:rPr>
        <w:t>(填“变深”、“变浅”或“不变”)。</w:t>
      </w:r>
    </w:p>
    <w:p>
      <w:pPr>
        <w:pStyle w:val="BodyText"/>
        <w:spacing w:before="178" w:line="212" w:lineRule="auto"/>
        <w:ind w:left="116"/>
        <w:rPr>
          <w:sz w:val="22"/>
          <w:szCs w:val="22"/>
        </w:rPr>
      </w:pPr>
      <w:r>
        <w:rPr>
          <w:spacing w:val="-3"/>
          <w:sz w:val="22"/>
          <w:szCs w:val="22"/>
        </w:rPr>
        <w:t>(2)恒容密闭容器中发生上述反应，已知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 xml:space="preserve">vπ=kp(N₂O₄),v=k             p²(NO₂),Kp=   </w:t>
      </w:r>
      <w:r>
        <w:rPr>
          <w:rFonts w:ascii="Times New Roman" w:eastAsia="Times New Roman" w:hAnsi="Times New Roman" w:cs="Times New Roman"/>
          <w:spacing w:val="-3"/>
          <w:sz w:val="22"/>
          <w:szCs w:val="22"/>
          <w:u w:val="single" w:color="auto"/>
        </w:rPr>
        <w:t xml:space="preserve">                      </w:t>
      </w:r>
      <w:r>
        <w:rPr>
          <w:rFonts w:ascii="Times New Roman" w:eastAsia="Times New Roman" w:hAnsi="Times New Roman" w:cs="Times New Roman"/>
          <w:spacing w:val="25"/>
          <w:w w:val="101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(</w:t>
      </w:r>
      <w:r>
        <w:rPr>
          <w:spacing w:val="-36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用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k</w:t>
      </w:r>
      <w:r>
        <w:rPr>
          <w:rFonts w:ascii="Times New Roman" w:eastAsia="Times New Roman" w:hAnsi="Times New Roman" w:cs="Times New Roman"/>
          <w:spacing w:val="-15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正、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k</w:t>
      </w:r>
      <w:r>
        <w:rPr>
          <w:rFonts w:ascii="Times New Roman" w:eastAsia="Times New Roman" w:hAnsi="Times New Roman" w:cs="Times New Roman"/>
          <w:spacing w:val="-24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建表示)。</w:t>
      </w:r>
    </w:p>
    <w:p>
      <w:pPr>
        <w:pStyle w:val="BodyText"/>
        <w:spacing w:before="227" w:line="212" w:lineRule="auto"/>
        <w:jc w:val="righ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若初始压强为100</w:t>
      </w:r>
      <w:r>
        <w:rPr>
          <w:rFonts w:ascii="Times New Roman" w:eastAsia="Times New Roman" w:hAnsi="Times New Roman" w:cs="Times New Roman"/>
          <w:sz w:val="22"/>
          <w:szCs w:val="22"/>
        </w:rPr>
        <w:t>kPa,kπ=2.8×10*s-1,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  </w:t>
      </w:r>
      <w:r>
        <w:rPr>
          <w:spacing w:val="-1"/>
          <w:sz w:val="22"/>
          <w:szCs w:val="22"/>
        </w:rPr>
        <w:t>当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NO₂</w:t>
      </w:r>
      <w:r>
        <w:rPr>
          <w:spacing w:val="-1"/>
          <w:sz w:val="22"/>
          <w:szCs w:val="22"/>
        </w:rPr>
        <w:t>的体积分数为40%时，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yπ=</w:t>
      </w:r>
      <w:r>
        <w:rPr>
          <w:rFonts w:ascii="Times New Roman" w:eastAsia="Times New Roman" w:hAnsi="Times New Roman" w:cs="Times New Roman"/>
          <w:spacing w:val="-2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  <w:u w:val="single" w:color="auto"/>
        </w:rPr>
        <w:t xml:space="preserve">                   </w:t>
      </w:r>
      <w:r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kPars~¹</w:t>
      </w:r>
      <w:r>
        <w:rPr>
          <w:spacing w:val="-1"/>
          <w:sz w:val="22"/>
          <w:szCs w:val="22"/>
        </w:rPr>
        <w:t>。[其中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p(N₂O₄)</w:t>
      </w:r>
      <w:r>
        <w:rPr>
          <w:spacing w:val="-1"/>
          <w:sz w:val="22"/>
          <w:szCs w:val="22"/>
        </w:rPr>
        <w:t>和</w:t>
      </w:r>
      <w:r>
        <w:rPr>
          <w:spacing w:val="-5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p(NO₂)</w:t>
      </w:r>
    </w:p>
    <w:p>
      <w:pPr>
        <w:pStyle w:val="BodyText"/>
        <w:spacing w:before="228" w:line="212" w:lineRule="auto"/>
        <w:ind w:left="6"/>
        <w:rPr>
          <w:sz w:val="22"/>
          <w:szCs w:val="22"/>
        </w:rPr>
      </w:pPr>
      <w:r>
        <w:rPr>
          <w:spacing w:val="-9"/>
          <w:sz w:val="22"/>
          <w:szCs w:val="22"/>
        </w:rPr>
        <w:t>分别是</w:t>
      </w:r>
      <w:r>
        <w:rPr>
          <w:rFonts w:ascii="Times New Roman" w:eastAsia="Times New Roman" w:hAnsi="Times New Roman" w:cs="Times New Roman"/>
          <w:spacing w:val="-9"/>
          <w:sz w:val="22"/>
          <w:szCs w:val="22"/>
        </w:rPr>
        <w:t>N₂O₄</w:t>
      </w:r>
      <w:r>
        <w:rPr>
          <w:rFonts w:ascii="Times New Roman" w:eastAsia="Times New Roman" w:hAnsi="Times New Roman" w:cs="Times New Roman"/>
          <w:spacing w:val="-17"/>
          <w:sz w:val="22"/>
          <w:szCs w:val="22"/>
        </w:rPr>
        <w:t xml:space="preserve"> </w:t>
      </w:r>
      <w:r>
        <w:rPr>
          <w:spacing w:val="-9"/>
          <w:sz w:val="22"/>
          <w:szCs w:val="22"/>
        </w:rPr>
        <w:t>和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2"/>
          <w:szCs w:val="22"/>
        </w:rPr>
        <w:t>NO₂</w:t>
      </w:r>
      <w:r>
        <w:rPr>
          <w:spacing w:val="-9"/>
          <w:sz w:val="22"/>
          <w:szCs w:val="22"/>
        </w:rPr>
        <w:t>的分压，分压=</w:t>
      </w:r>
      <w:r>
        <w:rPr>
          <w:rFonts w:ascii="Times New Roman" w:eastAsia="Times New Roman" w:hAnsi="Times New Roman" w:cs="Times New Roman"/>
          <w:spacing w:val="-9"/>
          <w:sz w:val="22"/>
          <w:szCs w:val="22"/>
        </w:rPr>
        <w:t>pa×</w:t>
      </w:r>
      <w:r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>气体体积分数，</w:t>
      </w:r>
      <w:r>
        <w:rPr>
          <w:spacing w:val="-5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k </w:t>
      </w:r>
      <w:r>
        <w:rPr>
          <w:spacing w:val="-10"/>
          <w:sz w:val="22"/>
          <w:szCs w:val="22"/>
        </w:rPr>
        <w:t>正、</w:t>
      </w:r>
      <w:r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k </w:t>
      </w:r>
      <w:r>
        <w:rPr>
          <w:spacing w:val="-10"/>
          <w:sz w:val="22"/>
          <w:szCs w:val="22"/>
        </w:rPr>
        <w:t>地为速率常数]</w:t>
      </w:r>
    </w:p>
    <w:p>
      <w:pPr>
        <w:pStyle w:val="BodyText"/>
        <w:spacing w:before="235" w:line="214" w:lineRule="auto"/>
        <w:ind w:left="6"/>
        <w:rPr>
          <w:sz w:val="22"/>
          <w:szCs w:val="22"/>
        </w:rPr>
      </w:pPr>
      <w:r>
        <w:rPr>
          <w:spacing w:val="-6"/>
          <w:sz w:val="22"/>
          <w:szCs w:val="22"/>
        </w:rPr>
        <w:t>Ⅱ.在催化剂作用下，H</w:t>
      </w:r>
      <w:r>
        <w:rPr>
          <w:rFonts w:ascii="Calibri" w:eastAsia="Calibri" w:hAnsi="Calibri" w:cs="Calibri"/>
          <w:spacing w:val="-6"/>
          <w:sz w:val="22"/>
          <w:szCs w:val="22"/>
        </w:rPr>
        <w:t>₂</w:t>
      </w:r>
      <w:r>
        <w:rPr>
          <w:rFonts w:ascii="Calibri" w:eastAsia="Calibri" w:hAnsi="Calibri" w:cs="Calibri"/>
          <w:spacing w:val="30"/>
          <w:w w:val="101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可以还原NO</w:t>
      </w:r>
      <w:r>
        <w:rPr>
          <w:spacing w:val="22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消除污</w:t>
      </w:r>
      <w:r>
        <w:rPr>
          <w:spacing w:val="-7"/>
          <w:sz w:val="22"/>
          <w:szCs w:val="22"/>
        </w:rPr>
        <w:t>染，反应为：2NO(g)+2H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₂ </w:t>
      </w:r>
      <w:r>
        <w:rPr>
          <w:spacing w:val="-7"/>
          <w:sz w:val="22"/>
          <w:szCs w:val="22"/>
        </w:rPr>
        <w:t>(g)=N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₂ </w:t>
      </w:r>
      <w:r>
        <w:rPr>
          <w:spacing w:val="-7"/>
          <w:sz w:val="22"/>
          <w:szCs w:val="22"/>
        </w:rPr>
        <w:t>(g)+2H</w:t>
      </w:r>
      <w:r>
        <w:rPr>
          <w:rFonts w:ascii="Calibri" w:eastAsia="Calibri" w:hAnsi="Calibri" w:cs="Calibri"/>
          <w:spacing w:val="-7"/>
          <w:sz w:val="22"/>
          <w:szCs w:val="22"/>
        </w:rPr>
        <w:t>₂</w:t>
      </w:r>
      <w:r>
        <w:rPr>
          <w:spacing w:val="-7"/>
          <w:sz w:val="22"/>
          <w:szCs w:val="22"/>
        </w:rPr>
        <w:t>O(g)       △H=akJ·mol-¹</w:t>
      </w:r>
    </w:p>
    <w:p>
      <w:pPr>
        <w:pStyle w:val="BodyText"/>
        <w:spacing w:before="187" w:line="212" w:lineRule="auto"/>
        <w:ind w:left="1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5"/>
          <w:sz w:val="22"/>
          <w:szCs w:val="22"/>
        </w:rPr>
        <w:t>(3)若每生成7</w:t>
      </w:r>
      <w:r>
        <w:rPr>
          <w:rFonts w:ascii="Times New Roman" w:eastAsia="Times New Roman" w:hAnsi="Times New Roman" w:cs="Times New Roman"/>
          <w:sz w:val="22"/>
          <w:szCs w:val="22"/>
        </w:rPr>
        <w:t>gN</w:t>
      </w:r>
      <w:r>
        <w:rPr>
          <w:rFonts w:ascii="Times New Roman" w:eastAsia="Times New Roman" w:hAnsi="Times New Roman" w:cs="Times New Roman"/>
          <w:spacing w:val="5"/>
          <w:sz w:val="22"/>
          <w:szCs w:val="22"/>
        </w:rPr>
        <w:t>₂</w:t>
      </w:r>
      <w:r>
        <w:rPr>
          <w:rFonts w:ascii="Times New Roman" w:eastAsia="Times New Roman" w:hAnsi="Times New Roman" w:cs="Times New Roman"/>
          <w:spacing w:val="30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放出166</w:t>
      </w:r>
      <w:r>
        <w:rPr>
          <w:rFonts w:ascii="Times New Roman" w:eastAsia="Times New Roman" w:hAnsi="Times New Roman" w:cs="Times New Roman"/>
          <w:sz w:val="22"/>
          <w:szCs w:val="22"/>
        </w:rPr>
        <w:t>kJ</w:t>
      </w:r>
      <w:r>
        <w:rPr>
          <w:rFonts w:ascii="Times New Roman" w:eastAsia="Times New Roman" w:hAnsi="Times New Roman" w:cs="Times New Roman"/>
          <w:spacing w:val="5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的热量，则</w:t>
      </w:r>
      <w:r>
        <w:rPr>
          <w:rFonts w:ascii="Times New Roman" w:eastAsia="Times New Roman" w:hAnsi="Times New Roman" w:cs="Times New Roman"/>
          <w:spacing w:val="5"/>
          <w:sz w:val="22"/>
          <w:szCs w:val="22"/>
        </w:rPr>
        <w:t>a=</w:t>
      </w:r>
      <w:r>
        <w:rPr>
          <w:rFonts w:ascii="Times New Roman" w:eastAsia="Times New Roman" w:hAnsi="Times New Roman" w:cs="Times New Roman"/>
          <w:spacing w:val="-3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  <w:u w:val="single" w:color="auto"/>
        </w:rPr>
        <w:t xml:space="preserve">         </w:t>
      </w:r>
    </w:p>
    <w:p>
      <w:pPr>
        <w:pStyle w:val="BodyText"/>
        <w:spacing w:before="230" w:line="219" w:lineRule="auto"/>
        <w:ind w:left="12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(4)该反应分两步进行：</w:t>
      </w:r>
    </w:p>
    <w:p>
      <w:pPr>
        <w:pStyle w:val="BodyText"/>
        <w:spacing w:before="214" w:line="460" w:lineRule="exact"/>
        <w:ind w:left="6"/>
        <w:rPr>
          <w:rFonts w:ascii="Calibri" w:eastAsia="Calibri" w:hAnsi="Calibri" w:cs="Calibri"/>
          <w:sz w:val="22"/>
          <w:szCs w:val="22"/>
        </w:rPr>
      </w:pPr>
      <w:r>
        <w:rPr>
          <w:spacing w:val="-5"/>
          <w:position w:val="18"/>
          <w:sz w:val="22"/>
          <w:szCs w:val="22"/>
        </w:rPr>
        <w:t>①2NO(g)+H</w:t>
      </w:r>
      <w:r>
        <w:rPr>
          <w:rFonts w:ascii="Calibri" w:eastAsia="Calibri" w:hAnsi="Calibri" w:cs="Calibri"/>
          <w:spacing w:val="-5"/>
          <w:position w:val="18"/>
          <w:sz w:val="22"/>
          <w:szCs w:val="22"/>
        </w:rPr>
        <w:t xml:space="preserve">₂ </w:t>
      </w:r>
      <w:r>
        <w:rPr>
          <w:spacing w:val="-5"/>
          <w:position w:val="18"/>
          <w:sz w:val="22"/>
          <w:szCs w:val="22"/>
        </w:rPr>
        <w:t>(g)=N</w:t>
      </w:r>
      <w:r>
        <w:rPr>
          <w:rFonts w:ascii="Calibri" w:eastAsia="Calibri" w:hAnsi="Calibri" w:cs="Calibri"/>
          <w:spacing w:val="-5"/>
          <w:position w:val="18"/>
          <w:sz w:val="22"/>
          <w:szCs w:val="22"/>
        </w:rPr>
        <w:t xml:space="preserve">₂ </w:t>
      </w:r>
      <w:r>
        <w:rPr>
          <w:spacing w:val="-5"/>
          <w:position w:val="18"/>
          <w:sz w:val="22"/>
          <w:szCs w:val="22"/>
        </w:rPr>
        <w:t>(g)+H</w:t>
      </w:r>
      <w:r>
        <w:rPr>
          <w:rFonts w:ascii="Calibri" w:eastAsia="Calibri" w:hAnsi="Calibri" w:cs="Calibri"/>
          <w:spacing w:val="-5"/>
          <w:position w:val="18"/>
          <w:sz w:val="22"/>
          <w:szCs w:val="22"/>
        </w:rPr>
        <w:t>₂</w:t>
      </w:r>
      <w:r>
        <w:rPr>
          <w:spacing w:val="-5"/>
          <w:position w:val="18"/>
          <w:sz w:val="22"/>
          <w:szCs w:val="22"/>
        </w:rPr>
        <w:t>O</w:t>
      </w:r>
      <w:r>
        <w:rPr>
          <w:rFonts w:ascii="Calibri" w:eastAsia="Calibri" w:hAnsi="Calibri" w:cs="Calibri"/>
          <w:spacing w:val="-5"/>
          <w:position w:val="18"/>
          <w:sz w:val="22"/>
          <w:szCs w:val="22"/>
        </w:rPr>
        <w:t xml:space="preserve">₂ </w:t>
      </w:r>
      <w:r>
        <w:rPr>
          <w:spacing w:val="-5"/>
          <w:position w:val="18"/>
          <w:sz w:val="22"/>
          <w:szCs w:val="22"/>
        </w:rPr>
        <w:t>(g)△H</w:t>
      </w:r>
      <w:r>
        <w:rPr>
          <w:rFonts w:ascii="Calibri" w:eastAsia="Calibri" w:hAnsi="Calibri" w:cs="Calibri"/>
          <w:spacing w:val="-5"/>
          <w:position w:val="18"/>
          <w:sz w:val="22"/>
          <w:szCs w:val="22"/>
        </w:rPr>
        <w:t>₁</w:t>
      </w:r>
    </w:p>
    <w:p>
      <w:pPr>
        <w:pStyle w:val="BodyText"/>
        <w:spacing w:before="1" w:line="213" w:lineRule="auto"/>
        <w:ind w:left="6"/>
        <w:rPr>
          <w:rFonts w:ascii="Calibri" w:eastAsia="Calibri" w:hAnsi="Calibri" w:cs="Calibri"/>
          <w:sz w:val="22"/>
          <w:szCs w:val="22"/>
        </w:rPr>
      </w:pPr>
      <w:r>
        <w:rPr>
          <w:spacing w:val="-4"/>
          <w:sz w:val="22"/>
          <w:szCs w:val="22"/>
        </w:rPr>
        <w:t>②H</w:t>
      </w:r>
      <w:r>
        <w:rPr>
          <w:rFonts w:ascii="Calibri" w:eastAsia="Calibri" w:hAnsi="Calibri" w:cs="Calibri"/>
          <w:spacing w:val="-4"/>
          <w:sz w:val="22"/>
          <w:szCs w:val="22"/>
        </w:rPr>
        <w:t>₂</w:t>
      </w:r>
      <w:r>
        <w:rPr>
          <w:spacing w:val="-4"/>
          <w:sz w:val="22"/>
          <w:szCs w:val="22"/>
        </w:rPr>
        <w:t>O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₂ </w:t>
      </w:r>
      <w:r>
        <w:rPr>
          <w:spacing w:val="-4"/>
          <w:sz w:val="22"/>
          <w:szCs w:val="22"/>
        </w:rPr>
        <w:t>(g)+H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₂ </w:t>
      </w:r>
      <w:r>
        <w:rPr>
          <w:spacing w:val="-4"/>
          <w:sz w:val="22"/>
          <w:szCs w:val="22"/>
        </w:rPr>
        <w:t>(g)=2H</w:t>
      </w:r>
      <w:r>
        <w:rPr>
          <w:rFonts w:ascii="Calibri" w:eastAsia="Calibri" w:hAnsi="Calibri" w:cs="Calibri"/>
          <w:spacing w:val="-4"/>
          <w:sz w:val="22"/>
          <w:szCs w:val="22"/>
        </w:rPr>
        <w:t>₂</w:t>
      </w:r>
      <w:r>
        <w:rPr>
          <w:spacing w:val="-5"/>
          <w:sz w:val="22"/>
          <w:szCs w:val="22"/>
        </w:rPr>
        <w:t>O(g)△H</w:t>
      </w:r>
      <w:r>
        <w:rPr>
          <w:rFonts w:ascii="Calibri" w:eastAsia="Calibri" w:hAnsi="Calibri" w:cs="Calibri"/>
          <w:spacing w:val="-5"/>
          <w:sz w:val="22"/>
          <w:szCs w:val="22"/>
        </w:rPr>
        <w:t>₂</w:t>
      </w:r>
    </w:p>
    <w:p>
      <w:pPr>
        <w:pStyle w:val="BodyText"/>
        <w:spacing w:before="213" w:line="219" w:lineRule="auto"/>
        <w:ind w:left="6"/>
        <w:rPr>
          <w:sz w:val="22"/>
          <w:szCs w:val="22"/>
        </w:rPr>
      </w:pPr>
      <w:r>
        <w:rPr>
          <w:spacing w:val="-11"/>
          <w:sz w:val="22"/>
          <w:szCs w:val="22"/>
        </w:rPr>
        <w:t>已知：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 xml:space="preserve">i.   </w:t>
      </w:r>
      <w:r>
        <w:rPr>
          <w:spacing w:val="-11"/>
          <w:sz w:val="22"/>
          <w:szCs w:val="22"/>
        </w:rPr>
        <w:t>总反应分多步进行时，较慢的一步</w:t>
      </w:r>
      <w:r>
        <w:rPr>
          <w:spacing w:val="-12"/>
          <w:sz w:val="22"/>
          <w:szCs w:val="22"/>
        </w:rPr>
        <w:t>决定总反应速率；</w:t>
      </w:r>
    </w:p>
    <w:p>
      <w:pPr>
        <w:pStyle w:val="BodyText"/>
        <w:spacing w:before="204" w:line="482" w:lineRule="exact"/>
        <w:ind w:left="6"/>
        <w:rPr>
          <w:sz w:val="22"/>
          <w:szCs w:val="22"/>
        </w:rPr>
      </w:pPr>
      <w:r>
        <w:rPr>
          <w:spacing w:val="-3"/>
          <w:position w:val="20"/>
          <w:sz w:val="22"/>
          <w:szCs w:val="22"/>
        </w:rPr>
        <w:t>Ⅲ.总反应的速率表达式</w:t>
      </w:r>
      <w:r>
        <w:rPr>
          <w:rFonts w:ascii="Times New Roman" w:eastAsia="Times New Roman" w:hAnsi="Times New Roman" w:cs="Times New Roman"/>
          <w:spacing w:val="-3"/>
          <w:position w:val="20"/>
          <w:sz w:val="22"/>
          <w:szCs w:val="22"/>
        </w:rPr>
        <w:t>v=kc²(NO)·c(H₂)(k</w:t>
      </w:r>
      <w:r>
        <w:rPr>
          <w:spacing w:val="-3"/>
          <w:position w:val="20"/>
          <w:sz w:val="22"/>
          <w:szCs w:val="22"/>
        </w:rPr>
        <w:t>为速率常数，只和温度有关)。由上述</w:t>
      </w:r>
      <w:r>
        <w:rPr>
          <w:spacing w:val="-4"/>
          <w:position w:val="20"/>
          <w:sz w:val="22"/>
          <w:szCs w:val="22"/>
        </w:rPr>
        <w:t>信息可知，正反应的活化能较低的</w:t>
      </w:r>
    </w:p>
    <w:p>
      <w:pPr>
        <w:pStyle w:val="BodyText"/>
        <w:spacing w:line="220" w:lineRule="auto"/>
        <w:ind w:left="6"/>
        <w:rPr>
          <w:rFonts w:ascii="黑体" w:eastAsia="黑体" w:hAnsi="黑体" w:cs="黑体"/>
          <w:sz w:val="22"/>
          <w:szCs w:val="22"/>
        </w:rPr>
      </w:pPr>
      <w:r>
        <w:rPr>
          <w:spacing w:val="-23"/>
          <w:w w:val="90"/>
          <w:sz w:val="22"/>
          <w:szCs w:val="22"/>
        </w:rPr>
        <w:t>是</w:t>
      </w:r>
      <w:r>
        <w:rPr>
          <w:spacing w:val="-92"/>
          <w:sz w:val="22"/>
          <w:szCs w:val="22"/>
        </w:rPr>
        <w:t xml:space="preserve"> </w:t>
      </w:r>
      <w:r>
        <w:rPr>
          <w:spacing w:val="25"/>
          <w:sz w:val="22"/>
          <w:szCs w:val="22"/>
          <w:u w:val="single" w:color="auto"/>
        </w:rPr>
        <w:t xml:space="preserve">    </w:t>
      </w:r>
      <w:r>
        <w:rPr>
          <w:spacing w:val="-90"/>
          <w:sz w:val="22"/>
          <w:szCs w:val="22"/>
        </w:rPr>
        <w:t xml:space="preserve"> </w:t>
      </w:r>
      <w:r>
        <w:rPr>
          <w:rFonts w:ascii="黑体" w:eastAsia="黑体" w:hAnsi="黑体" w:cs="黑体"/>
          <w:spacing w:val="-23"/>
          <w:w w:val="90"/>
          <w:sz w:val="22"/>
          <w:szCs w:val="22"/>
        </w:rPr>
        <w:t>(填“①”或“②”)。</w:t>
      </w:r>
    </w:p>
    <w:p>
      <w:pPr>
        <w:pStyle w:val="BodyText"/>
        <w:spacing w:before="200" w:line="386" w:lineRule="auto"/>
        <w:ind w:left="6" w:right="104" w:firstLine="110"/>
        <w:rPr>
          <w:sz w:val="22"/>
          <w:szCs w:val="22"/>
        </w:rPr>
      </w:pPr>
      <w:r>
        <w:rPr>
          <w:spacing w:val="-3"/>
          <w:sz w:val="22"/>
          <w:szCs w:val="22"/>
        </w:rPr>
        <w:t>(5)将2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molNO</w:t>
      </w:r>
      <w:r>
        <w:rPr>
          <w:rFonts w:ascii="Times New Roman" w:eastAsia="Times New Roman" w:hAnsi="Times New Roman" w:cs="Times New Roman"/>
          <w:spacing w:val="-2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和 1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molH₂</w:t>
      </w:r>
      <w:r>
        <w:rPr>
          <w:rFonts w:ascii="Times New Roman" w:eastAsia="Times New Roman" w:hAnsi="Times New Roman" w:cs="Times New Roman"/>
          <w:spacing w:val="-19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充入一个恒容的密闭容器中，</w:t>
      </w:r>
      <w:r>
        <w:rPr>
          <w:spacing w:val="-4"/>
          <w:sz w:val="22"/>
          <w:szCs w:val="22"/>
        </w:rPr>
        <w:t>经相同时间测得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N₂</w:t>
      </w:r>
      <w:r>
        <w:rPr>
          <w:spacing w:val="-4"/>
          <w:sz w:val="22"/>
          <w:szCs w:val="22"/>
        </w:rPr>
        <w:t>的体积分数与温度的关系如图所示。低</w:t>
      </w:r>
      <w:r>
        <w:rPr>
          <w:sz w:val="22"/>
          <w:szCs w:val="22"/>
        </w:rPr>
        <w:t xml:space="preserve"> </w:t>
      </w:r>
      <w:r>
        <w:rPr>
          <w:spacing w:val="-13"/>
          <w:sz w:val="22"/>
          <w:szCs w:val="22"/>
        </w:rPr>
        <w:t>于900</w:t>
      </w:r>
      <w:r>
        <w:rPr>
          <w:rFonts w:ascii="Times New Roman" w:eastAsia="Times New Roman" w:hAnsi="Times New Roman" w:cs="Times New Roman"/>
          <w:spacing w:val="-13"/>
          <w:sz w:val="22"/>
          <w:szCs w:val="22"/>
        </w:rPr>
        <w:t>K</w:t>
      </w:r>
      <w:r>
        <w:rPr>
          <w:spacing w:val="-13"/>
          <w:sz w:val="22"/>
          <w:szCs w:val="22"/>
        </w:rPr>
        <w:t>时，</w:t>
      </w:r>
      <w:r>
        <w:rPr>
          <w:spacing w:val="-3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3"/>
          <w:sz w:val="22"/>
          <w:szCs w:val="22"/>
        </w:rPr>
        <w:t>N₂</w:t>
      </w:r>
      <w:r>
        <w:rPr>
          <w:spacing w:val="-13"/>
          <w:sz w:val="22"/>
          <w:szCs w:val="22"/>
        </w:rPr>
        <w:t>的体积分</w:t>
      </w:r>
      <w:r>
        <w:rPr>
          <w:spacing w:val="-13"/>
          <w:sz w:val="22"/>
          <w:szCs w:val="22"/>
          <w:u w:val="single" w:color="auto"/>
        </w:rPr>
        <w:t xml:space="preserve">数     </w:t>
      </w:r>
      <w:r>
        <w:rPr>
          <w:spacing w:val="-100"/>
          <w:sz w:val="22"/>
          <w:szCs w:val="22"/>
        </w:rPr>
        <w:t xml:space="preserve"> </w:t>
      </w:r>
      <w:r>
        <w:rPr>
          <w:spacing w:val="-13"/>
          <w:sz w:val="22"/>
          <w:szCs w:val="22"/>
        </w:rPr>
        <w:t>(填“是”或“不是”)对应温度下平衡时的体积分数，原因</w:t>
      </w:r>
      <w:r>
        <w:rPr>
          <w:spacing w:val="-13"/>
          <w:sz w:val="22"/>
          <w:szCs w:val="22"/>
          <w:u w:val="single" w:color="auto"/>
        </w:rPr>
        <w:t>是      _</w:t>
      </w:r>
      <w:r>
        <w:rPr>
          <w:b/>
          <w:bCs/>
          <w:spacing w:val="-13"/>
          <w:sz w:val="22"/>
          <w:szCs w:val="22"/>
        </w:rPr>
        <w:t>。高于900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K</w:t>
      </w:r>
      <w:r>
        <w:rPr>
          <w:b/>
          <w:bCs/>
          <w:spacing w:val="-13"/>
          <w:sz w:val="22"/>
          <w:szCs w:val="22"/>
        </w:rPr>
        <w:t>时，</w:t>
      </w:r>
    </w:p>
    <w:p>
      <w:pPr>
        <w:pStyle w:val="BodyText"/>
        <w:spacing w:before="1" w:line="219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N₂</w:t>
      </w:r>
      <w:r>
        <w:rPr>
          <w:spacing w:val="-8"/>
          <w:sz w:val="22"/>
          <w:szCs w:val="22"/>
        </w:rPr>
        <w:t>的体积分数降低的可能原因是</w:t>
      </w:r>
      <w:r>
        <w:rPr>
          <w:spacing w:val="-96"/>
          <w:sz w:val="22"/>
          <w:szCs w:val="22"/>
        </w:rPr>
        <w:t xml:space="preserve"> </w:t>
      </w:r>
      <w:r>
        <w:rPr>
          <w:sz w:val="22"/>
          <w:szCs w:val="22"/>
          <w:u w:val="single" w:color="auto"/>
        </w:rPr>
        <w:t xml:space="preserve">      </w:t>
      </w:r>
    </w:p>
    <w:p>
      <w:pPr>
        <w:spacing w:line="219" w:lineRule="auto"/>
        <w:rPr>
          <w:sz w:val="22"/>
          <w:szCs w:val="22"/>
        </w:rPr>
        <w:sectPr>
          <w:pgSz w:w="11910" w:h="16840"/>
          <w:pgMar w:top="1191" w:right="591" w:bottom="0" w:left="533" w:header="0" w:footer="0" w:gutter="0"/>
          <w:pgNumType w:start="17"/>
          <w:cols w:space="708"/>
        </w:sectPr>
      </w:pPr>
    </w:p>
    <w:p>
      <w:pPr>
        <w:pStyle w:val="BodyText"/>
        <w:spacing w:before="88" w:line="169" w:lineRule="auto"/>
        <w:ind w:left="159"/>
        <w:rPr>
          <w:sz w:val="20"/>
          <w:szCs w:val="20"/>
        </w:rPr>
      </w:pPr>
      <w:r>
        <w:pict>
          <v:shape id="IM 64" o:spid="_x0000_s1083" type="#_x0000_t75" style="width:100.5pt;height:0.5pt;margin-top:618.95pt;margin-left:27.5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  <w:r>
        <w:pict>
          <v:shape id="IM 66" o:spid="_x0000_s1084" type="#_x0000_t75" style="width:133.5pt;height:75.5pt;margin-top:372pt;margin-left:240.4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  <w:r>
        <w:pict>
          <v:shape id="IM 68" o:spid="_x0000_s1085" type="#_x0000_t75" style="width:83pt;height:35.5pt;margin-top:406.5pt;margin-left:145.4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  <w:r>
        <w:rPr>
          <w:spacing w:val="-1"/>
          <w:sz w:val="20"/>
          <w:szCs w:val="20"/>
        </w:rPr>
        <w:t>N,</w:t>
      </w:r>
    </w:p>
    <w:p>
      <w:pPr>
        <w:pStyle w:val="BodyText"/>
        <w:spacing w:line="192" w:lineRule="auto"/>
        <w:ind w:left="159"/>
        <w:rPr>
          <w:sz w:val="20"/>
          <w:szCs w:val="20"/>
        </w:rPr>
      </w:pPr>
      <w:r>
        <w:rPr>
          <w:sz w:val="20"/>
          <w:szCs w:val="20"/>
        </w:rPr>
        <w:t>的</w:t>
      </w:r>
    </w:p>
    <w:p>
      <w:pPr>
        <w:pStyle w:val="BodyText"/>
        <w:spacing w:line="184" w:lineRule="auto"/>
        <w:ind w:left="159"/>
        <w:rPr>
          <w:sz w:val="20"/>
          <w:szCs w:val="20"/>
        </w:rPr>
      </w:pPr>
      <w:r>
        <w:rPr>
          <w:sz w:val="20"/>
          <w:szCs w:val="20"/>
        </w:rPr>
        <w:t>体</w:t>
      </w:r>
    </w:p>
    <w:p>
      <w:pPr>
        <w:pStyle w:val="BodyText"/>
        <w:spacing w:line="192" w:lineRule="auto"/>
        <w:ind w:left="159"/>
        <w:rPr>
          <w:sz w:val="20"/>
          <w:szCs w:val="20"/>
        </w:rPr>
      </w:pPr>
      <w:r>
        <w:rPr>
          <w:sz w:val="20"/>
          <w:szCs w:val="20"/>
        </w:rPr>
        <w:t>积</w:t>
      </w:r>
    </w:p>
    <w:p>
      <w:pPr>
        <w:pStyle w:val="BodyText"/>
        <w:spacing w:line="184" w:lineRule="auto"/>
        <w:ind w:left="159"/>
        <w:rPr>
          <w:sz w:val="20"/>
          <w:szCs w:val="20"/>
        </w:rPr>
      </w:pPr>
      <w:r>
        <w:rPr>
          <w:sz w:val="20"/>
          <w:szCs w:val="20"/>
        </w:rPr>
        <w:t>分</w:t>
      </w:r>
    </w:p>
    <w:p>
      <w:pPr>
        <w:pStyle w:val="BodyText"/>
        <w:spacing w:line="219" w:lineRule="auto"/>
        <w:ind w:left="159"/>
        <w:rPr>
          <w:sz w:val="20"/>
          <w:szCs w:val="20"/>
        </w:rPr>
      </w:pPr>
      <w:r>
        <w:rPr>
          <w:sz w:val="20"/>
          <w:szCs w:val="20"/>
        </w:rPr>
        <w:t>数</w:t>
      </w:r>
    </w:p>
    <w:p>
      <w:pPr>
        <w:spacing w:line="350" w:lineRule="auto"/>
      </w:pPr>
    </w:p>
    <w:p>
      <w:pPr>
        <w:spacing w:line="351" w:lineRule="auto"/>
      </w:pPr>
    </w:p>
    <w:p>
      <w:pPr>
        <w:pStyle w:val="BodyText"/>
        <w:spacing w:before="68" w:line="220" w:lineRule="auto"/>
        <w:ind w:left="1470"/>
        <w:rPr>
          <w:rFonts w:ascii="Times New Roman" w:eastAsia="Times New Roman" w:hAnsi="Times New Roman" w:cs="Times New Roman"/>
        </w:rPr>
      </w:pPr>
      <w:r>
        <w:pict>
          <v:shape id="IM 70" o:spid="_x0000_s1086" type="#_x0000_t75" style="width:107.5pt;height:107pt;margin-top:-101.5pt;margin-left:20.45pt;mso-wrap-distance-left:0;mso-wrap-distance-right:0;position:absolute;z-index:251667456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  <w:r>
        <w:rPr>
          <w:spacing w:val="-25"/>
          <w:w w:val="99"/>
        </w:rPr>
        <w:t>温度/1×10²</w:t>
      </w:r>
      <w:r>
        <w:rPr>
          <w:rFonts w:ascii="Times New Roman" w:eastAsia="Times New Roman" w:hAnsi="Times New Roman" w:cs="Times New Roman"/>
          <w:spacing w:val="-25"/>
          <w:w w:val="99"/>
        </w:rPr>
        <w:t>K</w:t>
      </w:r>
    </w:p>
    <w:p>
      <w:pPr>
        <w:pStyle w:val="BodyText"/>
        <w:spacing w:before="260" w:line="219" w:lineRule="auto"/>
        <w:ind w:left="20"/>
      </w:pPr>
      <w:r>
        <w:rPr>
          <w:spacing w:val="4"/>
        </w:rPr>
        <w:t>29、(10分)铜是人类最早使用的金属之一，其单质及化合物具有广泛的用途。</w:t>
      </w:r>
    </w:p>
    <w:p>
      <w:pPr>
        <w:pStyle w:val="BodyText"/>
        <w:spacing w:before="221" w:line="220" w:lineRule="auto"/>
        <w:ind w:left="120"/>
      </w:pPr>
      <w:r>
        <w:rPr>
          <w:spacing w:val="4"/>
        </w:rPr>
        <w:t>(1)基态铜原子核外有</w:t>
      </w:r>
      <w:r>
        <w:rPr>
          <w:spacing w:val="2"/>
          <w:u w:val="single" w:color="auto"/>
        </w:rPr>
        <w:t xml:space="preserve">        </w:t>
      </w:r>
      <w:r>
        <w:rPr>
          <w:spacing w:val="4"/>
        </w:rPr>
        <w:t>对自旋相反的电子。</w:t>
      </w:r>
    </w:p>
    <w:p>
      <w:pPr>
        <w:pStyle w:val="BodyText"/>
        <w:spacing w:before="195" w:line="437" w:lineRule="auto"/>
        <w:ind w:left="110"/>
      </w:pPr>
      <w:r>
        <w:rPr>
          <w:spacing w:val="-1"/>
        </w:rPr>
        <w:t>(2)青铜是铜与锡或铅等元素按一定比例熔铸而成的合金。第一电离能</w:t>
      </w:r>
      <w:r>
        <w:rPr>
          <w:rFonts w:ascii="Times New Roman" w:eastAsia="Times New Roman" w:hAnsi="Times New Roman" w:cs="Times New Roman"/>
          <w:spacing w:val="-1"/>
        </w:rPr>
        <w:t xml:space="preserve">I(Sn)   </w:t>
      </w:r>
      <w:r>
        <w:rPr>
          <w:rFonts w:ascii="Times New Roman" w:eastAsia="Times New Roman" w:hAnsi="Times New Roman" w:cs="Times New Roman"/>
          <w:spacing w:val="-1"/>
          <w:u w:val="single" w:color="auto"/>
        </w:rPr>
        <w:t xml:space="preserve">                        </w:t>
      </w:r>
      <w:r>
        <w:rPr>
          <w:rFonts w:ascii="Times New Roman" w:eastAsia="Times New Roman" w:hAnsi="Times New Roman" w:cs="Times New Roman"/>
          <w:spacing w:val="-42"/>
        </w:rPr>
        <w:t xml:space="preserve"> </w:t>
      </w:r>
      <w:r>
        <w:rPr>
          <w:spacing w:val="-1"/>
        </w:rPr>
        <w:t>I</w:t>
      </w:r>
      <w:r>
        <w:rPr>
          <w:rFonts w:ascii="Calibri" w:eastAsia="Calibri" w:hAnsi="Calibri" w:cs="Calibri"/>
          <w:spacing w:val="-1"/>
        </w:rPr>
        <w:t xml:space="preserve">₁ </w:t>
      </w:r>
      <w:r>
        <w:rPr>
          <w:spacing w:val="-1"/>
        </w:rPr>
        <w:t>(Pb)</w:t>
      </w:r>
      <w:r>
        <w:rPr>
          <w:spacing w:val="-32"/>
        </w:rPr>
        <w:t xml:space="preserve"> </w:t>
      </w:r>
      <w:r>
        <w:rPr>
          <w:spacing w:val="-1"/>
        </w:rPr>
        <w:t>(填“大于”</w:t>
      </w:r>
      <w:r>
        <w:rPr>
          <w:spacing w:val="-2"/>
        </w:rPr>
        <w:t>或“小</w:t>
      </w:r>
    </w:p>
    <w:p>
      <w:pPr>
        <w:pStyle w:val="BodyText"/>
        <w:spacing w:line="222" w:lineRule="auto"/>
        <w:ind w:left="30"/>
      </w:pPr>
      <w:r>
        <w:rPr>
          <w:spacing w:val="-8"/>
        </w:rPr>
        <w:t>于”)。</w:t>
      </w:r>
    </w:p>
    <w:p>
      <w:pPr>
        <w:pStyle w:val="BodyText"/>
        <w:spacing w:before="191" w:line="212" w:lineRule="auto"/>
        <w:ind w:left="100"/>
      </w:pPr>
      <w:r>
        <w:rPr>
          <w:spacing w:val="4"/>
        </w:rPr>
        <w:t>(3)新制的</w:t>
      </w:r>
      <w:r>
        <w:rPr>
          <w:spacing w:val="-62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4"/>
        </w:rPr>
        <w:t>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4"/>
        </w:rPr>
        <w:t>)₂</w:t>
      </w:r>
      <w:r>
        <w:rPr>
          <w:rFonts w:ascii="Times New Roman" w:eastAsia="Times New Roman" w:hAnsi="Times New Roman" w:cs="Times New Roman"/>
          <w:spacing w:val="26"/>
        </w:rPr>
        <w:t xml:space="preserve">  </w:t>
      </w:r>
      <w:r>
        <w:rPr>
          <w:spacing w:val="4"/>
        </w:rPr>
        <w:t>能够溶解于浓氨水中，反应的离子方程式是</w:t>
      </w:r>
      <w:r>
        <w:rPr>
          <w:spacing w:val="4"/>
          <w:u w:val="single" w:color="auto"/>
        </w:rPr>
        <w:t xml:space="preserve">            </w:t>
      </w:r>
      <w:r>
        <w:rPr>
          <w:spacing w:val="3"/>
          <w:u w:val="single" w:color="auto"/>
        </w:rPr>
        <w:t xml:space="preserve">                        </w:t>
      </w:r>
    </w:p>
    <w:p>
      <w:pPr>
        <w:pStyle w:val="BodyText"/>
        <w:spacing w:before="251" w:line="410" w:lineRule="auto"/>
        <w:ind w:left="20" w:firstLine="100"/>
        <w:jc w:val="both"/>
      </w:pPr>
      <w:r>
        <w:rPr>
          <w:spacing w:val="2"/>
        </w:rPr>
        <w:t>(4)利用铜片表面催化反应，我国研究人员用六</w:t>
      </w:r>
      <w:r>
        <w:rPr>
          <w:spacing w:val="1"/>
        </w:rPr>
        <w:t>炔基苯为原料，在世界上首次通过化学方法获得全碳材料—石墨炔薄</w:t>
      </w:r>
      <w:r>
        <w:t xml:space="preserve"> </w:t>
      </w:r>
      <w:r>
        <w:rPr>
          <w:spacing w:val="3"/>
        </w:rPr>
        <w:t>膜(结构片段如图所示),开辟了人工化学合成碳同素异形体的先例。石墨炔中碳原子</w:t>
      </w:r>
      <w:r>
        <w:rPr>
          <w:spacing w:val="3"/>
          <w:u w:val="single" w:color="auto"/>
        </w:rPr>
        <w:t xml:space="preserve">    </w:t>
      </w:r>
      <w:r>
        <w:rPr>
          <w:spacing w:val="2"/>
          <w:u w:val="single" w:color="auto"/>
        </w:rPr>
        <w:t xml:space="preserve">                    </w:t>
      </w:r>
      <w:r>
        <w:rPr>
          <w:spacing w:val="2"/>
        </w:rPr>
        <w:t>的杂</w:t>
      </w:r>
    </w:p>
    <w:p>
      <w:pPr>
        <w:pStyle w:val="BodyText"/>
        <w:spacing w:before="1" w:line="220" w:lineRule="auto"/>
      </w:pPr>
      <w:r>
        <w:rPr>
          <w:spacing w:val="-8"/>
        </w:rPr>
        <w:t>化方式。</w:t>
      </w:r>
    </w:p>
    <w:p>
      <w:pPr>
        <w:spacing w:before="239" w:line="1383" w:lineRule="exact"/>
        <w:ind w:firstLine="20"/>
      </w:pPr>
      <w:r>
        <w:rPr>
          <w:position w:val="-27"/>
        </w:rPr>
        <w:pict>
          <v:shape id="IM 72" o:spid="_x0000_i1087" type="#_x0000_t75" style="width:103.46pt;height:69.15pt;mso-wrap-distance-left:0;mso-wrap-distance-right:0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pStyle w:val="BodyText"/>
        <w:spacing w:before="1" w:line="212" w:lineRule="auto"/>
        <w:ind w:left="2800"/>
        <w:rPr>
          <w:sz w:val="16"/>
          <w:szCs w:val="16"/>
        </w:rPr>
      </w:pPr>
      <w:r>
        <w:pict>
          <v:shape id="文本框 29" o:spid="_x0000_s1088" type="#_x0000_t202" style="width:44.9pt;height:11.55pt;margin-top:-0.75pt;margin-left:28.5pt;position:absolute;z-index:25166438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0" w:lineRule="auto"/>
                    <w:ind w:left="20"/>
                    <w:rPr>
                      <w:sz w:val="16"/>
                      <w:szCs w:val="16"/>
                    </w:rPr>
                  </w:pPr>
                  <w:r>
                    <w:rPr>
                      <w:spacing w:val="11"/>
                      <w:sz w:val="16"/>
                      <w:szCs w:val="16"/>
                    </w:rPr>
                    <w:t>石墨炔薄膜</w:t>
                  </w:r>
                </w:p>
              </w:txbxContent>
            </v:textbox>
          </v:shape>
        </w:pict>
      </w:r>
      <w:r>
        <w:pict>
          <v:shape id="文本框 30" o:spid="_x0000_s1089" type="#_x0000_t202" style="width:37.75pt;height:12.95pt;margin-top:0.3pt;margin-left:248.5pt;position:absolute;z-index:251665408" filled="f" stroked="f">
            <o:lock v:ext="edit" aspectratio="f"/>
            <v:textbox inset="0,0,0,0">
              <w:txbxContent>
                <w:p>
                  <w:pPr>
                    <w:spacing w:before="20" w:line="224" w:lineRule="auto"/>
                    <w:ind w:left="20"/>
                    <w:rPr>
                      <w:rFonts w:ascii="黑体" w:eastAsia="黑体" w:hAnsi="黑体" w:cs="黑体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4"/>
                      <w:sz w:val="18"/>
                      <w:szCs w:val="18"/>
                    </w:rPr>
                    <w:t>Cu₂O</w:t>
                  </w:r>
                  <w:r>
                    <w:rPr>
                      <w:rFonts w:ascii="黑体" w:eastAsia="黑体" w:hAnsi="黑体" w:cs="黑体"/>
                      <w:spacing w:val="-4"/>
                      <w:sz w:val="18"/>
                      <w:szCs w:val="18"/>
                    </w:rPr>
                    <w:t>晶胞</w:t>
                  </w:r>
                </w:p>
              </w:txbxContent>
            </v:textbox>
          </v:shape>
        </w:pict>
      </w:r>
      <w:r>
        <w:rPr>
          <w:spacing w:val="6"/>
          <w:sz w:val="16"/>
          <w:szCs w:val="16"/>
        </w:rPr>
        <w:t>氯化羰基铜(1)</w:t>
      </w:r>
    </w:p>
    <w:p>
      <w:pPr>
        <w:pStyle w:val="BodyText"/>
        <w:spacing w:before="257" w:line="212" w:lineRule="auto"/>
        <w:ind w:left="149"/>
      </w:pPr>
      <w:r>
        <w:rPr>
          <w:rFonts w:ascii="Times New Roman" w:eastAsia="Times New Roman" w:hAnsi="Times New Roman" w:cs="Times New Roman"/>
          <w:spacing w:val="3"/>
        </w:rPr>
        <w:t>(5)</w:t>
      </w:r>
      <w:r>
        <w:rPr>
          <w:rFonts w:ascii="Times New Roman" w:eastAsia="Times New Roman" w:hAnsi="Times New Roman" w:cs="Times New Roman"/>
        </w:rPr>
        <w:t>CuCl</w:t>
      </w:r>
      <w:r>
        <w:rPr>
          <w:rFonts w:ascii="Times New Roman" w:eastAsia="Times New Roman" w:hAnsi="Times New Roman" w:cs="Times New Roman"/>
          <w:spacing w:val="3"/>
        </w:rPr>
        <w:t xml:space="preserve">    </w:t>
      </w:r>
      <w:r>
        <w:rPr>
          <w:spacing w:val="3"/>
        </w:rPr>
        <w:t>的盐酸溶液能吸收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spacing w:val="3"/>
        </w:rPr>
        <w:t>形成氯化羰基亚铜</w:t>
      </w:r>
      <w:r>
        <w:rPr>
          <w:spacing w:val="-19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 xml:space="preserve">(I),     </w:t>
      </w:r>
      <w:r>
        <w:rPr>
          <w:spacing w:val="3"/>
        </w:rPr>
        <w:t>可用于定量测定气</w:t>
      </w:r>
      <w:r>
        <w:rPr>
          <w:spacing w:val="2"/>
        </w:rPr>
        <w:t>体混合物中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的含量。氯化羰基亚铜</w:t>
      </w:r>
    </w:p>
    <w:p>
      <w:pPr>
        <w:pStyle w:val="BodyText"/>
        <w:spacing w:before="229" w:line="404" w:lineRule="auto"/>
        <w:ind w:left="149"/>
      </w:pPr>
      <w:r>
        <w:rPr>
          <w:rFonts w:ascii="Arial" w:eastAsia="Arial" w:hAnsi="Arial" w:cs="Arial"/>
          <w:spacing w:val="-10"/>
        </w:rPr>
        <w:t>(I)</w:t>
      </w:r>
      <w:r>
        <w:rPr>
          <w:rFonts w:ascii="Arial" w:eastAsia="Arial" w:hAnsi="Arial" w:cs="Arial"/>
          <w:spacing w:val="4"/>
        </w:rPr>
        <w:t xml:space="preserve">   </w:t>
      </w:r>
      <w:r>
        <w:rPr>
          <w:spacing w:val="-10"/>
        </w:rPr>
        <w:t>中含.</w:t>
      </w:r>
      <w:r>
        <w:rPr>
          <w:spacing w:val="6"/>
          <w:u w:val="single" w:color="auto"/>
        </w:rPr>
        <w:t xml:space="preserve">          </w:t>
      </w:r>
      <w:r>
        <w:rPr>
          <w:spacing w:val="-10"/>
        </w:rPr>
        <w:t>g</w:t>
      </w:r>
      <w:r>
        <w:rPr>
          <w:spacing w:val="-50"/>
        </w:rPr>
        <w:t xml:space="preserve"> </w:t>
      </w:r>
      <w:r>
        <w:rPr>
          <w:spacing w:val="-10"/>
        </w:rPr>
        <w:t>键数目。</w:t>
      </w:r>
    </w:p>
    <w:p>
      <w:pPr>
        <w:pStyle w:val="BodyText"/>
        <w:spacing w:line="212" w:lineRule="auto"/>
        <w:ind w:left="139"/>
      </w:pPr>
      <w:r>
        <w:rPr>
          <w:rFonts w:ascii="Times New Roman" w:eastAsia="Times New Roman" w:hAnsi="Times New Roman" w:cs="Times New Roman"/>
          <w:spacing w:val="-2"/>
        </w:rPr>
        <w:t>(6)Cu₂O</w:t>
      </w:r>
      <w:r>
        <w:rPr>
          <w:rFonts w:ascii="Times New Roman" w:eastAsia="Times New Roman" w:hAnsi="Times New Roman" w:cs="Times New Roman"/>
          <w:spacing w:val="8"/>
        </w:rPr>
        <w:t xml:space="preserve">    </w:t>
      </w:r>
      <w:r>
        <w:rPr>
          <w:spacing w:val="-2"/>
        </w:rPr>
        <w:t>可用于半导体材料。</w:t>
      </w:r>
    </w:p>
    <w:p>
      <w:pPr>
        <w:pStyle w:val="BodyText"/>
        <w:spacing w:before="259" w:line="417" w:lineRule="auto"/>
        <w:ind w:left="20"/>
      </w:pPr>
      <w:r>
        <w:rPr>
          <w:spacing w:val="8"/>
        </w:rPr>
        <w:t>①</w:t>
      </w:r>
      <w:r>
        <w:t>Cu</w:t>
      </w:r>
      <w:r>
        <w:rPr>
          <w:rFonts w:ascii="Calibri" w:eastAsia="Calibri" w:hAnsi="Calibri" w:cs="Calibri"/>
          <w:spacing w:val="8"/>
        </w:rPr>
        <w:t>₂</w:t>
      </w:r>
      <w:r>
        <w:rPr>
          <w:spacing w:val="8"/>
        </w:rPr>
        <w:t>O</w:t>
      </w:r>
      <w:r>
        <w:rPr>
          <w:spacing w:val="67"/>
        </w:rPr>
        <w:t xml:space="preserve"> </w:t>
      </w:r>
      <w:r>
        <w:rPr>
          <w:spacing w:val="8"/>
        </w:rPr>
        <w:t>晶胞(如图所示)中，O 原子的配位数为</w:t>
      </w:r>
      <w:r>
        <w:rPr>
          <w:spacing w:val="-92"/>
        </w:rPr>
        <w:t xml:space="preserve"> </w:t>
      </w:r>
      <w:r>
        <w:rPr>
          <w:spacing w:val="8"/>
          <w:u w:val="single" w:color="auto"/>
        </w:rPr>
        <w:t xml:space="preserve">               </w:t>
      </w:r>
      <w:r>
        <w:rPr>
          <w:spacing w:val="8"/>
        </w:rPr>
        <w:t>;a</w:t>
      </w:r>
      <w:r>
        <w:rPr>
          <w:spacing w:val="57"/>
        </w:rPr>
        <w:t xml:space="preserve"> </w:t>
      </w:r>
      <w:r>
        <w:rPr>
          <w:spacing w:val="8"/>
        </w:rPr>
        <w:t>位置</w:t>
      </w:r>
      <w:r>
        <w:t>Cu</w:t>
      </w:r>
      <w:r>
        <w:rPr>
          <w:spacing w:val="-39"/>
        </w:rPr>
        <w:t xml:space="preserve"> </w:t>
      </w:r>
      <w:r>
        <w:rPr>
          <w:spacing w:val="8"/>
        </w:rPr>
        <w:t>'坐标为(0.25,0.25</w:t>
      </w:r>
      <w:r>
        <w:rPr>
          <w:spacing w:val="7"/>
        </w:rPr>
        <w:t>,0.75),则b位置</w:t>
      </w:r>
    </w:p>
    <w:p>
      <w:pPr>
        <w:pStyle w:val="BodyText"/>
        <w:spacing w:line="220" w:lineRule="auto"/>
        <w:ind w:left="10"/>
      </w:pPr>
      <w:r>
        <w:rPr>
          <w:spacing w:val="-4"/>
        </w:rPr>
        <w:t>Cu²</w:t>
      </w:r>
      <w:r>
        <w:rPr>
          <w:spacing w:val="-70"/>
        </w:rPr>
        <w:t xml:space="preserve"> </w:t>
      </w:r>
      <w:r>
        <w:rPr>
          <w:spacing w:val="-4"/>
        </w:rPr>
        <w:t>坐标</w:t>
      </w:r>
      <w:r>
        <w:rPr>
          <w:spacing w:val="-97"/>
        </w:rPr>
        <w:t xml:space="preserve"> </w:t>
      </w:r>
      <w:r>
        <w:rPr>
          <w:u w:val="single" w:color="auto"/>
        </w:rPr>
        <w:t xml:space="preserve">                        </w:t>
      </w:r>
    </w:p>
    <w:p>
      <w:pPr>
        <w:pStyle w:val="BodyText"/>
        <w:spacing w:before="206" w:line="216" w:lineRule="auto"/>
        <w:ind w:left="10"/>
      </w:pPr>
      <w:r>
        <w:rPr>
          <w:spacing w:val="1"/>
        </w:rPr>
        <w:t>②</w:t>
      </w:r>
      <w:r>
        <w:t>Cu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S 与</w:t>
      </w:r>
      <w:r>
        <w:rPr>
          <w:spacing w:val="-43"/>
        </w:rPr>
        <w:t xml:space="preserve"> </w:t>
      </w:r>
      <w:r>
        <w:t>Cu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O</w:t>
      </w:r>
      <w:r>
        <w:rPr>
          <w:spacing w:val="77"/>
        </w:rPr>
        <w:t xml:space="preserve"> </w:t>
      </w:r>
      <w:r>
        <w:rPr>
          <w:spacing w:val="1"/>
        </w:rPr>
        <w:t>具有相似晶体结构，则两者的熔点</w:t>
      </w:r>
      <w:r>
        <w:t>是</w:t>
      </w:r>
      <w:r>
        <w:rPr>
          <w:spacing w:val="-46"/>
        </w:rPr>
        <w:t xml:space="preserve"> </w:t>
      </w:r>
      <w:r>
        <w:t>Cu</w:t>
      </w:r>
      <w:r>
        <w:rPr>
          <w:rFonts w:ascii="Calibri" w:eastAsia="Calibri" w:hAnsi="Calibri" w:cs="Calibri"/>
        </w:rPr>
        <w:t>₂</w:t>
      </w:r>
      <w:r>
        <w:t>O</w:t>
      </w:r>
      <w:r>
        <w:rPr>
          <w:spacing w:val="76"/>
        </w:rPr>
        <w:t xml:space="preserve"> </w:t>
      </w:r>
      <w:r>
        <w:t>比</w:t>
      </w:r>
      <w:r>
        <w:rPr>
          <w:spacing w:val="-34"/>
        </w:rPr>
        <w:t xml:space="preserve"> </w:t>
      </w:r>
      <w:r>
        <w:t>Cu</w:t>
      </w:r>
      <w:r>
        <w:rPr>
          <w:rFonts w:ascii="Calibri" w:eastAsia="Calibri" w:hAnsi="Calibri" w:cs="Calibri"/>
        </w:rPr>
        <w:t>₂</w:t>
      </w:r>
      <w:r>
        <w:t>S 的</w:t>
      </w:r>
      <w:r>
        <w:rPr>
          <w:spacing w:val="-79"/>
        </w:rPr>
        <w:t xml:space="preserve"> </w:t>
      </w:r>
      <w:r>
        <w:rPr>
          <w:spacing w:val="1"/>
          <w:u w:val="single" w:color="auto"/>
        </w:rPr>
        <w:t xml:space="preserve">         </w:t>
      </w:r>
      <w:r>
        <w:rPr>
          <w:spacing w:val="-99"/>
        </w:rPr>
        <w:t xml:space="preserve"> </w:t>
      </w:r>
      <w:r>
        <w:t>(填“高”或“低”),请解释原因</w:t>
      </w: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spacing w:before="92" w:line="222" w:lineRule="auto"/>
        <w:ind w:left="4859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3"/>
          <w:sz w:val="28"/>
          <w:szCs w:val="28"/>
        </w:rPr>
        <w:t>参考答案</w:t>
      </w:r>
    </w:p>
    <w:p>
      <w:pPr>
        <w:spacing w:line="399" w:lineRule="auto"/>
      </w:pPr>
    </w:p>
    <w:p>
      <w:pPr>
        <w:pStyle w:val="BodyText"/>
        <w:spacing w:before="69" w:line="219" w:lineRule="auto"/>
        <w:ind w:left="30"/>
      </w:pPr>
      <w:r>
        <w:rPr>
          <w:spacing w:val="5"/>
        </w:rPr>
        <w:t>一、选择题(共包括22个小题。每小题均只有一个符合题意的选项)</w:t>
      </w:r>
    </w:p>
    <w:p>
      <w:pPr>
        <w:spacing w:line="219" w:lineRule="auto"/>
        <w:sectPr>
          <w:pgSz w:w="11910" w:h="16840"/>
          <w:pgMar w:top="1150" w:right="569" w:bottom="0" w:left="539" w:header="0" w:footer="0" w:gutter="0"/>
          <w:pgNumType w:start="18"/>
          <w:cols w:space="708"/>
        </w:sectPr>
      </w:pPr>
    </w:p>
    <w:p>
      <w:pPr>
        <w:pStyle w:val="BodyText"/>
        <w:spacing w:before="31" w:line="184" w:lineRule="auto"/>
        <w:ind w:left="3"/>
        <w:outlineLvl w:val="1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1、D</w:t>
      </w:r>
    </w:p>
    <w:p>
      <w:pPr>
        <w:pStyle w:val="BodyText"/>
        <w:spacing w:before="219"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183" w:line="480" w:lineRule="exact"/>
        <w:ind w:left="3"/>
        <w:rPr>
          <w:sz w:val="22"/>
          <w:szCs w:val="22"/>
        </w:rPr>
      </w:pPr>
      <w:r>
        <w:rPr>
          <w:b/>
          <w:bCs/>
          <w:spacing w:val="-9"/>
          <w:position w:val="20"/>
          <w:sz w:val="22"/>
          <w:szCs w:val="22"/>
        </w:rPr>
        <w:t>由题可知，</w:t>
      </w:r>
      <w:r>
        <w:rPr>
          <w:spacing w:val="-28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1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X</w:t>
      </w:r>
      <w:r>
        <w:rPr>
          <w:b/>
          <w:bCs/>
          <w:spacing w:val="-9"/>
          <w:position w:val="20"/>
          <w:sz w:val="22"/>
          <w:szCs w:val="22"/>
        </w:rPr>
        <w:t>是空气中含量最高的两种元素，则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1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X</w:t>
      </w:r>
      <w:r>
        <w:rPr>
          <w:b/>
          <w:bCs/>
          <w:spacing w:val="-9"/>
          <w:position w:val="20"/>
          <w:sz w:val="22"/>
          <w:szCs w:val="22"/>
        </w:rPr>
        <w:t>分别是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N</w:t>
      </w:r>
      <w:r>
        <w:rPr>
          <w:rFonts w:ascii="Times New Roman" w:eastAsia="Times New Roman" w:hAnsi="Times New Roman" w:cs="Times New Roman"/>
          <w:b/>
          <w:bCs/>
          <w:spacing w:val="-31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 xml:space="preserve">O,Y   </w:t>
      </w:r>
      <w:r>
        <w:rPr>
          <w:b/>
          <w:bCs/>
          <w:spacing w:val="-9"/>
          <w:position w:val="20"/>
          <w:sz w:val="22"/>
          <w:szCs w:val="22"/>
        </w:rPr>
        <w:t>的合金是当今世界使用量最大的合金</w:t>
      </w:r>
      <w:r>
        <w:rPr>
          <w:spacing w:val="-9"/>
          <w:position w:val="20"/>
          <w:sz w:val="22"/>
          <w:szCs w:val="22"/>
        </w:rPr>
        <w:t>，</w:t>
      </w:r>
    </w:p>
    <w:p>
      <w:pPr>
        <w:pStyle w:val="BodyText"/>
        <w:spacing w:before="1" w:line="211" w:lineRule="auto"/>
        <w:ind w:left="3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所以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Y</w:t>
      </w:r>
      <w:r>
        <w:rPr>
          <w:b/>
          <w:bCs/>
          <w:spacing w:val="-5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Fe,Z   </w:t>
      </w:r>
      <w:r>
        <w:rPr>
          <w:b/>
          <w:bCs/>
          <w:spacing w:val="-5"/>
          <w:sz w:val="22"/>
          <w:szCs w:val="22"/>
        </w:rPr>
        <w:t>的单质常温下为液态，常温下为液态的</w:t>
      </w:r>
      <w:r>
        <w:rPr>
          <w:b/>
          <w:bCs/>
          <w:spacing w:val="-6"/>
          <w:sz w:val="22"/>
          <w:szCs w:val="22"/>
        </w:rPr>
        <w:t>单质有溴和汞，由题中条件可知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Z</w:t>
      </w:r>
      <w:r>
        <w:rPr>
          <w:b/>
          <w:bCs/>
          <w:spacing w:val="-6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Br,   </w:t>
      </w:r>
      <w:r>
        <w:rPr>
          <w:b/>
          <w:bCs/>
          <w:spacing w:val="-6"/>
          <w:sz w:val="22"/>
          <w:szCs w:val="22"/>
        </w:rPr>
        <w:t>由此解答。</w:t>
      </w:r>
    </w:p>
    <w:p>
      <w:pPr>
        <w:pStyle w:val="BodyText"/>
        <w:spacing w:before="231"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【题目详解】</w:t>
      </w:r>
    </w:p>
    <w:p>
      <w:pPr>
        <w:pStyle w:val="BodyText"/>
        <w:spacing w:before="197" w:line="219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A.  </w:t>
      </w:r>
      <w:r>
        <w:rPr>
          <w:b/>
          <w:bCs/>
          <w:spacing w:val="-13"/>
          <w:sz w:val="22"/>
          <w:szCs w:val="22"/>
        </w:rPr>
        <w:t>单质溴易挥发且有毒，保存在棕色瓶里，添加</w:t>
      </w:r>
      <w:r>
        <w:rPr>
          <w:b/>
          <w:bCs/>
          <w:spacing w:val="-14"/>
          <w:sz w:val="22"/>
          <w:szCs w:val="22"/>
        </w:rPr>
        <w:t>少量水作为液封，</w:t>
      </w:r>
      <w:r>
        <w:rPr>
          <w:spacing w:val="2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A </w:t>
      </w:r>
      <w:r>
        <w:rPr>
          <w:b/>
          <w:bCs/>
          <w:spacing w:val="-14"/>
          <w:sz w:val="22"/>
          <w:szCs w:val="22"/>
        </w:rPr>
        <w:t>正确；</w:t>
      </w:r>
    </w:p>
    <w:p>
      <w:pPr>
        <w:pStyle w:val="BodyText"/>
        <w:spacing w:before="222" w:line="446" w:lineRule="exact"/>
        <w:ind w:left="3"/>
        <w:rPr>
          <w:sz w:val="22"/>
          <w:szCs w:val="22"/>
        </w:rPr>
      </w:pPr>
      <w:r>
        <w:rPr>
          <w:b/>
          <w:bCs/>
          <w:spacing w:val="-10"/>
          <w:position w:val="17"/>
          <w:sz w:val="22"/>
          <w:szCs w:val="22"/>
        </w:rPr>
        <w:t>B.</w:t>
      </w:r>
      <w:r>
        <w:rPr>
          <w:spacing w:val="-10"/>
          <w:position w:val="17"/>
          <w:sz w:val="22"/>
          <w:szCs w:val="22"/>
        </w:rPr>
        <w:t xml:space="preserve"> </w:t>
      </w:r>
      <w:r>
        <w:rPr>
          <w:b/>
          <w:bCs/>
          <w:spacing w:val="-10"/>
          <w:position w:val="17"/>
          <w:sz w:val="22"/>
          <w:szCs w:val="22"/>
        </w:rPr>
        <w:t>第三周期的金属元素有Na、Mg、Al,</w:t>
      </w:r>
      <w:r>
        <w:rPr>
          <w:spacing w:val="-10"/>
          <w:position w:val="17"/>
          <w:sz w:val="22"/>
          <w:szCs w:val="22"/>
        </w:rPr>
        <w:t xml:space="preserve">  </w:t>
      </w:r>
      <w:r>
        <w:rPr>
          <w:b/>
          <w:bCs/>
          <w:spacing w:val="-11"/>
          <w:position w:val="17"/>
          <w:sz w:val="22"/>
          <w:szCs w:val="22"/>
        </w:rPr>
        <w:t>由金属活动顺序可知，</w:t>
      </w:r>
      <w:r>
        <w:rPr>
          <w:spacing w:val="-11"/>
          <w:position w:val="17"/>
          <w:sz w:val="22"/>
          <w:szCs w:val="22"/>
        </w:rPr>
        <w:t xml:space="preserve"> </w:t>
      </w:r>
      <w:r>
        <w:rPr>
          <w:b/>
          <w:bCs/>
          <w:spacing w:val="-11"/>
          <w:position w:val="17"/>
          <w:sz w:val="22"/>
          <w:szCs w:val="22"/>
        </w:rPr>
        <w:t>Fe</w:t>
      </w:r>
      <w:r>
        <w:rPr>
          <w:spacing w:val="-45"/>
          <w:position w:val="17"/>
          <w:sz w:val="22"/>
          <w:szCs w:val="22"/>
        </w:rPr>
        <w:t xml:space="preserve"> </w:t>
      </w:r>
      <w:r>
        <w:rPr>
          <w:b/>
          <w:bCs/>
          <w:spacing w:val="-11"/>
          <w:position w:val="17"/>
          <w:sz w:val="22"/>
          <w:szCs w:val="22"/>
        </w:rPr>
        <w:t>的金属性比这三种金属都要弱，B</w:t>
      </w:r>
      <w:r>
        <w:rPr>
          <w:spacing w:val="-26"/>
          <w:position w:val="17"/>
          <w:sz w:val="22"/>
          <w:szCs w:val="22"/>
        </w:rPr>
        <w:t xml:space="preserve"> </w:t>
      </w:r>
      <w:r>
        <w:rPr>
          <w:b/>
          <w:bCs/>
          <w:spacing w:val="-11"/>
          <w:position w:val="17"/>
          <w:sz w:val="22"/>
          <w:szCs w:val="22"/>
        </w:rPr>
        <w:t>正确；</w:t>
      </w:r>
    </w:p>
    <w:p>
      <w:pPr>
        <w:pStyle w:val="BodyText"/>
        <w:spacing w:line="218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C.N   </w:t>
      </w:r>
      <w:r>
        <w:rPr>
          <w:b/>
          <w:bCs/>
          <w:spacing w:val="-12"/>
          <w:sz w:val="22"/>
          <w:szCs w:val="22"/>
        </w:rPr>
        <w:t>和</w:t>
      </w:r>
      <w:r>
        <w:rPr>
          <w:spacing w:val="-5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O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两种元素形成的二元化合物中，</w:t>
      </w:r>
      <w:r>
        <w:rPr>
          <w:spacing w:val="2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NO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NO₂</w:t>
      </w:r>
      <w:r>
        <w:rPr>
          <w:b/>
          <w:bCs/>
          <w:spacing w:val="-12"/>
          <w:sz w:val="22"/>
          <w:szCs w:val="22"/>
        </w:rPr>
        <w:t>都不是酸性氧化物，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C </w:t>
      </w:r>
      <w:r>
        <w:rPr>
          <w:b/>
          <w:bCs/>
          <w:spacing w:val="-13"/>
          <w:sz w:val="22"/>
          <w:szCs w:val="22"/>
        </w:rPr>
        <w:t>正确；</w:t>
      </w:r>
    </w:p>
    <w:p>
      <w:pPr>
        <w:pStyle w:val="BodyText"/>
        <w:spacing w:before="189" w:line="492" w:lineRule="exact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3"/>
          <w:position w:val="21"/>
          <w:sz w:val="22"/>
          <w:szCs w:val="22"/>
        </w:rPr>
        <w:t>D.YZ₂</w:t>
      </w:r>
      <w:r>
        <w:rPr>
          <w:rFonts w:ascii="Times New Roman" w:eastAsia="Times New Roman" w:hAnsi="Times New Roman" w:cs="Times New Roman"/>
          <w:b/>
          <w:bCs/>
          <w:spacing w:val="32"/>
          <w:position w:val="21"/>
          <w:sz w:val="22"/>
          <w:szCs w:val="22"/>
        </w:rPr>
        <w:t xml:space="preserve">  </w:t>
      </w:r>
      <w:r>
        <w:rPr>
          <w:b/>
          <w:bCs/>
          <w:spacing w:val="-3"/>
          <w:position w:val="21"/>
          <w:sz w:val="22"/>
          <w:szCs w:val="22"/>
        </w:rPr>
        <w:t>就是</w:t>
      </w:r>
      <w:r>
        <w:rPr>
          <w:rFonts w:ascii="Times New Roman" w:eastAsia="Times New Roman" w:hAnsi="Times New Roman" w:cs="Times New Roman"/>
          <w:b/>
          <w:bCs/>
          <w:spacing w:val="-3"/>
          <w:position w:val="21"/>
          <w:sz w:val="22"/>
          <w:szCs w:val="22"/>
        </w:rPr>
        <w:t>FeBr₂,</w:t>
      </w:r>
      <w:r>
        <w:rPr>
          <w:rFonts w:ascii="Times New Roman" w:eastAsia="Times New Roman" w:hAnsi="Times New Roman" w:cs="Times New Roman"/>
          <w:b/>
          <w:bCs/>
          <w:spacing w:val="16"/>
          <w:position w:val="21"/>
          <w:sz w:val="22"/>
          <w:szCs w:val="22"/>
        </w:rPr>
        <w:t xml:space="preserve">  </w:t>
      </w:r>
      <w:r>
        <w:rPr>
          <w:b/>
          <w:bCs/>
          <w:spacing w:val="-3"/>
          <w:position w:val="21"/>
          <w:sz w:val="22"/>
          <w:szCs w:val="22"/>
        </w:rPr>
        <w:t>通入少量</w:t>
      </w:r>
      <w:r>
        <w:rPr>
          <w:rFonts w:ascii="Times New Roman" w:eastAsia="Times New Roman" w:hAnsi="Times New Roman" w:cs="Times New Roman"/>
          <w:b/>
          <w:bCs/>
          <w:spacing w:val="-3"/>
          <w:position w:val="21"/>
          <w:sz w:val="22"/>
          <w:szCs w:val="22"/>
        </w:rPr>
        <w:t xml:space="preserve">Cl₂,   </w:t>
      </w:r>
      <w:r>
        <w:rPr>
          <w:b/>
          <w:bCs/>
          <w:spacing w:val="-3"/>
          <w:position w:val="21"/>
          <w:sz w:val="22"/>
          <w:szCs w:val="22"/>
        </w:rPr>
        <w:t>由于</w:t>
      </w:r>
      <w:r>
        <w:rPr>
          <w:rFonts w:ascii="Times New Roman" w:eastAsia="Times New Roman" w:hAnsi="Times New Roman" w:cs="Times New Roman"/>
          <w:b/>
          <w:bCs/>
          <w:spacing w:val="-3"/>
          <w:position w:val="21"/>
          <w:sz w:val="22"/>
          <w:szCs w:val="22"/>
        </w:rPr>
        <w:t>Fe²*</w:t>
      </w:r>
      <w:r>
        <w:rPr>
          <w:b/>
          <w:bCs/>
          <w:spacing w:val="-3"/>
          <w:position w:val="21"/>
          <w:sz w:val="22"/>
          <w:szCs w:val="22"/>
        </w:rPr>
        <w:t>还原性比</w:t>
      </w:r>
      <w:r>
        <w:rPr>
          <w:rFonts w:ascii="Times New Roman" w:eastAsia="Times New Roman" w:hAnsi="Times New Roman" w:cs="Times New Roman"/>
          <w:b/>
          <w:bCs/>
          <w:spacing w:val="-3"/>
          <w:position w:val="21"/>
          <w:sz w:val="22"/>
          <w:szCs w:val="22"/>
        </w:rPr>
        <w:t xml:space="preserve">Br </w:t>
      </w:r>
      <w:r>
        <w:rPr>
          <w:b/>
          <w:bCs/>
          <w:spacing w:val="-3"/>
          <w:position w:val="21"/>
          <w:sz w:val="22"/>
          <w:szCs w:val="22"/>
        </w:rPr>
        <w:t>强，只能发生反应：6</w:t>
      </w:r>
      <w:r>
        <w:rPr>
          <w:rFonts w:ascii="Times New Roman" w:eastAsia="Times New Roman" w:hAnsi="Times New Roman" w:cs="Times New Roman"/>
          <w:b/>
          <w:bCs/>
          <w:spacing w:val="-3"/>
          <w:position w:val="21"/>
          <w:sz w:val="22"/>
          <w:szCs w:val="22"/>
        </w:rPr>
        <w:t xml:space="preserve">FeBr₂+3Cl₂=2FeCl₃+4FeBrʒ,  </w:t>
      </w:r>
      <w:r>
        <w:rPr>
          <w:spacing w:val="-3"/>
          <w:position w:val="21"/>
          <w:sz w:val="22"/>
          <w:szCs w:val="22"/>
        </w:rPr>
        <w:t>不属于</w:t>
      </w:r>
    </w:p>
    <w:p>
      <w:pPr>
        <w:pStyle w:val="BodyText"/>
        <w:spacing w:before="1" w:line="220" w:lineRule="auto"/>
        <w:ind w:left="3"/>
        <w:rPr>
          <w:sz w:val="22"/>
          <w:szCs w:val="22"/>
        </w:rPr>
      </w:pPr>
      <w:r>
        <w:rPr>
          <w:b/>
          <w:bCs/>
          <w:spacing w:val="-19"/>
          <w:sz w:val="22"/>
          <w:szCs w:val="22"/>
        </w:rPr>
        <w:t>置换反应，</w:t>
      </w:r>
      <w:r>
        <w:rPr>
          <w:spacing w:val="-4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>D</w:t>
      </w:r>
      <w:r>
        <w:rPr>
          <w:b/>
          <w:bCs/>
          <w:spacing w:val="-19"/>
          <w:sz w:val="22"/>
          <w:szCs w:val="22"/>
        </w:rPr>
        <w:t>错误；</w:t>
      </w:r>
    </w:p>
    <w:p>
      <w:pPr>
        <w:pStyle w:val="BodyText"/>
        <w:spacing w:before="217" w:line="493" w:lineRule="exact"/>
        <w:ind w:left="2"/>
        <w:rPr>
          <w:sz w:val="22"/>
          <w:szCs w:val="22"/>
        </w:rPr>
      </w:pPr>
      <w:r>
        <w:rPr>
          <w:b/>
          <w:bCs/>
          <w:spacing w:val="-12"/>
          <w:position w:val="20"/>
          <w:sz w:val="22"/>
          <w:szCs w:val="22"/>
        </w:rPr>
        <w:t>答案选</w:t>
      </w:r>
      <w:r>
        <w:rPr>
          <w:spacing w:val="-46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position w:val="20"/>
          <w:sz w:val="22"/>
          <w:szCs w:val="22"/>
        </w:rPr>
        <w:t>D</w:t>
      </w:r>
      <w:r>
        <w:rPr>
          <w:b/>
          <w:bCs/>
          <w:spacing w:val="-12"/>
          <w:position w:val="20"/>
          <w:sz w:val="22"/>
          <w:szCs w:val="22"/>
        </w:rPr>
        <w:t>。</w:t>
      </w:r>
    </w:p>
    <w:p>
      <w:pPr>
        <w:pStyle w:val="BodyText"/>
        <w:spacing w:before="1" w:line="182" w:lineRule="auto"/>
        <w:ind w:left="3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2、C</w:t>
      </w:r>
    </w:p>
    <w:p>
      <w:pPr>
        <w:pStyle w:val="BodyText"/>
        <w:spacing w:before="220"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207" w:line="219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22"/>
          <w:szCs w:val="22"/>
        </w:rPr>
        <w:t>A.</w:t>
      </w:r>
      <w:r>
        <w:rPr>
          <w:b/>
          <w:bCs/>
          <w:spacing w:val="-16"/>
          <w:sz w:val="22"/>
          <w:szCs w:val="22"/>
        </w:rPr>
        <w:t>缺少体积数据，不能计算微粒数目，</w:t>
      </w:r>
      <w:r>
        <w:rPr>
          <w:spacing w:val="-1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6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17"/>
          <w:sz w:val="22"/>
          <w:szCs w:val="22"/>
        </w:rPr>
        <w:t>错误；</w:t>
      </w:r>
    </w:p>
    <w:p>
      <w:pPr>
        <w:pStyle w:val="BodyText"/>
        <w:spacing w:before="209" w:line="219" w:lineRule="auto"/>
        <w:ind w:left="3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B.缺少条件，不能计算气体的物质的量，也就不能</w:t>
      </w:r>
      <w:r>
        <w:rPr>
          <w:b/>
          <w:bCs/>
          <w:spacing w:val="-13"/>
          <w:sz w:val="22"/>
          <w:szCs w:val="22"/>
        </w:rPr>
        <w:t>计算转移的电子数目，</w:t>
      </w:r>
      <w:r>
        <w:rPr>
          <w:spacing w:val="-13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B</w:t>
      </w:r>
      <w:r>
        <w:rPr>
          <w:spacing w:val="-27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错误</w:t>
      </w:r>
      <w:r>
        <w:rPr>
          <w:spacing w:val="-13"/>
          <w:sz w:val="22"/>
          <w:szCs w:val="22"/>
        </w:rPr>
        <w:t>；</w:t>
      </w:r>
    </w:p>
    <w:p>
      <w:pPr>
        <w:pStyle w:val="BodyText"/>
        <w:spacing w:before="202" w:line="464" w:lineRule="exact"/>
        <w:ind w:left="3"/>
        <w:rPr>
          <w:sz w:val="22"/>
          <w:szCs w:val="22"/>
        </w:rPr>
      </w:pPr>
      <w:r>
        <w:rPr>
          <w:b/>
          <w:bCs/>
          <w:spacing w:val="-10"/>
          <w:position w:val="19"/>
          <w:sz w:val="22"/>
          <w:szCs w:val="22"/>
        </w:rPr>
        <w:t>C.Mg</w:t>
      </w:r>
      <w:r>
        <w:rPr>
          <w:spacing w:val="-13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是+2价的金属，2.4gMg</w:t>
      </w:r>
      <w:r>
        <w:rPr>
          <w:spacing w:val="22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的物质的量是0.1mol,反应会失去0.2mol</w:t>
      </w:r>
      <w:r>
        <w:rPr>
          <w:spacing w:val="-58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电子，因此2.4g镁在空气中完全燃烧生成</w:t>
      </w:r>
      <w:r>
        <w:rPr>
          <w:spacing w:val="-44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MgO</w:t>
      </w:r>
    </w:p>
    <w:p>
      <w:pPr>
        <w:pStyle w:val="BodyText"/>
        <w:spacing w:before="1" w:line="212" w:lineRule="auto"/>
        <w:ind w:left="2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和</w:t>
      </w:r>
      <w:r>
        <w:rPr>
          <w:spacing w:val="-2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Mg₃N₂,</w:t>
      </w:r>
      <w:r>
        <w:rPr>
          <w:rFonts w:ascii="Times New Roman" w:eastAsia="Times New Roman" w:hAnsi="Times New Roman" w:cs="Times New Roman"/>
          <w:b/>
          <w:bCs/>
          <w:spacing w:val="12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转移的电子数为0.2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NA,C  </w:t>
      </w:r>
      <w:r>
        <w:rPr>
          <w:b/>
          <w:bCs/>
          <w:spacing w:val="-8"/>
          <w:sz w:val="22"/>
          <w:szCs w:val="22"/>
        </w:rPr>
        <w:t>正确；</w:t>
      </w:r>
    </w:p>
    <w:p>
      <w:pPr>
        <w:pStyle w:val="BodyText"/>
        <w:spacing w:before="219" w:line="481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2"/>
          <w:position w:val="20"/>
          <w:sz w:val="22"/>
          <w:szCs w:val="22"/>
        </w:rPr>
        <w:t>D.</w:t>
      </w:r>
      <w:r>
        <w:rPr>
          <w:b/>
          <w:bCs/>
          <w:spacing w:val="-12"/>
          <w:position w:val="20"/>
          <w:sz w:val="22"/>
          <w:szCs w:val="22"/>
        </w:rPr>
        <w:t>溶液的体积未知，不能计算微粒的数目，</w:t>
      </w:r>
      <w:r>
        <w:rPr>
          <w:spacing w:val="-52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position w:val="20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-17"/>
          <w:position w:val="20"/>
          <w:sz w:val="22"/>
          <w:szCs w:val="22"/>
        </w:rPr>
        <w:t xml:space="preserve"> </w:t>
      </w:r>
      <w:r>
        <w:rPr>
          <w:b/>
          <w:bCs/>
          <w:spacing w:val="-12"/>
          <w:position w:val="20"/>
          <w:sz w:val="22"/>
          <w:szCs w:val="22"/>
        </w:rPr>
        <w:t>错误</w:t>
      </w:r>
      <w:r>
        <w:rPr>
          <w:spacing w:val="-12"/>
          <w:position w:val="20"/>
          <w:sz w:val="22"/>
          <w:szCs w:val="22"/>
        </w:rPr>
        <w:t>；</w:t>
      </w:r>
    </w:p>
    <w:p>
      <w:pPr>
        <w:pStyle w:val="BodyText"/>
        <w:spacing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故合理选项是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</w:t>
      </w:r>
      <w:r>
        <w:rPr>
          <w:b/>
          <w:bCs/>
          <w:spacing w:val="-9"/>
          <w:sz w:val="22"/>
          <w:szCs w:val="22"/>
        </w:rPr>
        <w:t>。</w:t>
      </w:r>
    </w:p>
    <w:p>
      <w:pPr>
        <w:pStyle w:val="BodyText"/>
        <w:spacing w:before="229" w:line="184" w:lineRule="auto"/>
        <w:ind w:left="3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3、A</w:t>
      </w:r>
    </w:p>
    <w:p>
      <w:pPr>
        <w:pStyle w:val="BodyText"/>
        <w:spacing w:before="209"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207" w:line="467" w:lineRule="exact"/>
        <w:jc w:val="right"/>
        <w:rPr>
          <w:sz w:val="22"/>
          <w:szCs w:val="22"/>
        </w:rPr>
      </w:pPr>
      <w:r>
        <w:rPr>
          <w:b/>
          <w:bCs/>
          <w:spacing w:val="-12"/>
          <w:position w:val="18"/>
          <w:sz w:val="22"/>
          <w:szCs w:val="22"/>
        </w:rPr>
        <w:t>等物质的量浓度的</w:t>
      </w:r>
      <w:r>
        <w:rPr>
          <w:rFonts w:ascii="Times New Roman" w:eastAsia="Times New Roman" w:hAnsi="Times New Roman" w:cs="Times New Roman"/>
          <w:b/>
          <w:bCs/>
          <w:spacing w:val="-12"/>
          <w:position w:val="18"/>
          <w:sz w:val="22"/>
          <w:szCs w:val="22"/>
        </w:rPr>
        <w:t>A1*</w:t>
      </w:r>
      <w:r>
        <w:rPr>
          <w:b/>
          <w:bCs/>
          <w:spacing w:val="-12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position w:val="18"/>
          <w:sz w:val="22"/>
          <w:szCs w:val="22"/>
        </w:rPr>
        <w:t>Br^</w:t>
      </w:r>
      <w:r>
        <w:rPr>
          <w:b/>
          <w:bCs/>
          <w:spacing w:val="-12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position w:val="18"/>
          <w:sz w:val="22"/>
          <w:szCs w:val="22"/>
        </w:rPr>
        <w:t>SO2</w:t>
      </w:r>
      <w:r>
        <w:rPr>
          <w:b/>
          <w:bCs/>
          <w:spacing w:val="-12"/>
          <w:position w:val="18"/>
          <w:sz w:val="22"/>
          <w:szCs w:val="22"/>
        </w:rPr>
        <w:t>的溶液中，正电荷数和负电荷数恰好相等，所以无色溶</w:t>
      </w:r>
      <w:r>
        <w:rPr>
          <w:b/>
          <w:bCs/>
          <w:spacing w:val="-13"/>
          <w:position w:val="18"/>
          <w:sz w:val="22"/>
          <w:szCs w:val="22"/>
        </w:rPr>
        <w:t>液可能是硫酸铝和溴化铝的</w:t>
      </w:r>
    </w:p>
    <w:p>
      <w:pPr>
        <w:pStyle w:val="BodyText"/>
        <w:spacing w:before="1" w:line="211" w:lineRule="auto"/>
        <w:ind w:left="3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溶液，也可能还含有等物质的量浓度的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CI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Na^,</w:t>
      </w:r>
      <w:r>
        <w:rPr>
          <w:rFonts w:ascii="Times New Roman" w:eastAsia="Times New Roman" w:hAnsi="Times New Roman" w:cs="Times New Roman"/>
          <w:b/>
          <w:bCs/>
          <w:spacing w:val="21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由于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A1²*</w:t>
      </w:r>
      <w:r>
        <w:rPr>
          <w:b/>
          <w:bCs/>
          <w:spacing w:val="-12"/>
          <w:sz w:val="22"/>
          <w:szCs w:val="22"/>
        </w:rPr>
        <w:t>和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HCO₃</w:t>
      </w:r>
      <w:r>
        <w:rPr>
          <w:b/>
          <w:bCs/>
          <w:spacing w:val="-12"/>
          <w:sz w:val="22"/>
          <w:szCs w:val="22"/>
        </w:rPr>
        <w:t>离子不共存，所以不可能含有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HCO₃”,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据此解答。</w:t>
      </w:r>
    </w:p>
    <w:p>
      <w:pPr>
        <w:pStyle w:val="BodyText"/>
        <w:spacing w:before="232"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【题目详解】</w:t>
      </w:r>
    </w:p>
    <w:p>
      <w:pPr>
        <w:pStyle w:val="BodyText"/>
        <w:spacing w:before="176" w:line="492" w:lineRule="exact"/>
        <w:jc w:val="right"/>
        <w:rPr>
          <w:sz w:val="22"/>
          <w:szCs w:val="22"/>
        </w:rPr>
      </w:pPr>
      <w:r>
        <w:rPr>
          <w:b/>
          <w:bCs/>
          <w:spacing w:val="-14"/>
          <w:position w:val="20"/>
          <w:sz w:val="22"/>
          <w:szCs w:val="22"/>
        </w:rPr>
        <w:t>等物质的量浓度的</w:t>
      </w:r>
      <w:r>
        <w:rPr>
          <w:rFonts w:ascii="Times New Roman" w:eastAsia="Times New Roman" w:hAnsi="Times New Roman" w:cs="Times New Roman"/>
          <w:b/>
          <w:bCs/>
          <w:spacing w:val="-14"/>
          <w:position w:val="20"/>
          <w:sz w:val="22"/>
          <w:szCs w:val="22"/>
        </w:rPr>
        <w:t>A1*</w:t>
      </w:r>
      <w:r>
        <w:rPr>
          <w:b/>
          <w:bCs/>
          <w:spacing w:val="-14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20"/>
          <w:sz w:val="22"/>
          <w:szCs w:val="22"/>
        </w:rPr>
        <w:t>Br^</w:t>
      </w:r>
      <w:r>
        <w:rPr>
          <w:b/>
          <w:bCs/>
          <w:spacing w:val="-14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20"/>
          <w:sz w:val="22"/>
          <w:szCs w:val="22"/>
        </w:rPr>
        <w:t>SO2~</w:t>
      </w:r>
      <w:r>
        <w:rPr>
          <w:b/>
          <w:bCs/>
          <w:spacing w:val="-14"/>
          <w:position w:val="20"/>
          <w:sz w:val="22"/>
          <w:szCs w:val="22"/>
        </w:rPr>
        <w:t>的溶液中，正电荷数和负电荷数恰好相等，所以无色溶液可能是硫酸铝和溴化</w:t>
      </w:r>
      <w:r>
        <w:rPr>
          <w:b/>
          <w:bCs/>
          <w:spacing w:val="-15"/>
          <w:position w:val="20"/>
          <w:sz w:val="22"/>
          <w:szCs w:val="22"/>
        </w:rPr>
        <w:t>铝的</w:t>
      </w:r>
    </w:p>
    <w:p>
      <w:pPr>
        <w:pStyle w:val="BodyText"/>
        <w:spacing w:line="220" w:lineRule="auto"/>
        <w:ind w:left="3"/>
        <w:rPr>
          <w:sz w:val="22"/>
          <w:szCs w:val="22"/>
        </w:rPr>
      </w:pPr>
      <w:r>
        <w:rPr>
          <w:b/>
          <w:bCs/>
          <w:spacing w:val="-17"/>
          <w:sz w:val="22"/>
          <w:szCs w:val="22"/>
        </w:rPr>
        <w:t>溶液；</w:t>
      </w:r>
    </w:p>
    <w:p>
      <w:pPr>
        <w:pStyle w:val="BodyText"/>
        <w:spacing w:before="203" w:line="450" w:lineRule="exact"/>
        <w:ind w:left="3"/>
        <w:rPr>
          <w:sz w:val="22"/>
          <w:szCs w:val="22"/>
        </w:rPr>
      </w:pPr>
      <w:r>
        <w:rPr>
          <w:b/>
          <w:bCs/>
          <w:spacing w:val="-8"/>
          <w:position w:val="17"/>
          <w:sz w:val="22"/>
          <w:szCs w:val="22"/>
        </w:rPr>
        <w:t>无色硫酸铝和溴化铝的溶液与NaCl</w:t>
      </w:r>
      <w:r>
        <w:rPr>
          <w:spacing w:val="-58"/>
          <w:position w:val="17"/>
          <w:sz w:val="22"/>
          <w:szCs w:val="22"/>
        </w:rPr>
        <w:t xml:space="preserve"> </w:t>
      </w:r>
      <w:r>
        <w:rPr>
          <w:b/>
          <w:bCs/>
          <w:spacing w:val="-8"/>
          <w:position w:val="17"/>
          <w:sz w:val="22"/>
          <w:szCs w:val="22"/>
        </w:rPr>
        <w:t>溶液不反应、可共存，所以无色</w:t>
      </w:r>
      <w:r>
        <w:rPr>
          <w:b/>
          <w:bCs/>
          <w:spacing w:val="-9"/>
          <w:position w:val="17"/>
          <w:sz w:val="22"/>
          <w:szCs w:val="22"/>
        </w:rPr>
        <w:t>溶液可能还含有NaCl,</w:t>
      </w:r>
      <w:r>
        <w:rPr>
          <w:spacing w:val="-9"/>
          <w:position w:val="17"/>
          <w:sz w:val="22"/>
          <w:szCs w:val="22"/>
        </w:rPr>
        <w:t xml:space="preserve"> </w:t>
      </w:r>
      <w:r>
        <w:rPr>
          <w:b/>
          <w:bCs/>
          <w:spacing w:val="-9"/>
          <w:position w:val="17"/>
          <w:sz w:val="22"/>
          <w:szCs w:val="22"/>
        </w:rPr>
        <w:t>即还含有等物质的量浓度</w:t>
      </w:r>
    </w:p>
    <w:p>
      <w:pPr>
        <w:pStyle w:val="BodyText"/>
        <w:spacing w:before="2" w:line="211" w:lineRule="auto"/>
        <w:ind w:left="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18"/>
          <w:sz w:val="22"/>
          <w:szCs w:val="22"/>
        </w:rPr>
        <w:t>的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>Cl^</w:t>
      </w:r>
      <w:r>
        <w:rPr>
          <w:b/>
          <w:bCs/>
          <w:spacing w:val="-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>Na*;</w:t>
      </w:r>
    </w:p>
    <w:p>
      <w:pPr>
        <w:pStyle w:val="BodyText"/>
        <w:spacing w:before="227" w:line="212" w:lineRule="auto"/>
        <w:ind w:left="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17"/>
          <w:sz w:val="22"/>
          <w:szCs w:val="22"/>
        </w:rPr>
        <w:t>由于</w:t>
      </w:r>
      <w:r>
        <w:rPr>
          <w:rFonts w:ascii="Times New Roman" w:eastAsia="Times New Roman" w:hAnsi="Times New Roman" w:cs="Times New Roman"/>
          <w:b/>
          <w:bCs/>
          <w:spacing w:val="-17"/>
          <w:sz w:val="22"/>
          <w:szCs w:val="22"/>
        </w:rPr>
        <w:t>A1</w:t>
      </w:r>
      <w:r>
        <w:rPr>
          <w:b/>
          <w:bCs/>
          <w:spacing w:val="-17"/>
          <w:sz w:val="22"/>
          <w:szCs w:val="22"/>
        </w:rPr>
        <w:t>和</w:t>
      </w:r>
      <w:r>
        <w:rPr>
          <w:spacing w:val="5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7"/>
          <w:sz w:val="22"/>
          <w:szCs w:val="22"/>
        </w:rPr>
        <w:t>HCO₃</w:t>
      </w:r>
      <w:r>
        <w:rPr>
          <w:b/>
          <w:bCs/>
          <w:spacing w:val="-17"/>
          <w:sz w:val="22"/>
          <w:szCs w:val="22"/>
        </w:rPr>
        <w:t>离子不共存，所以不可能含有</w:t>
      </w:r>
      <w:r>
        <w:rPr>
          <w:spacing w:val="-5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7"/>
          <w:sz w:val="22"/>
          <w:szCs w:val="22"/>
        </w:rPr>
        <w:t>HCO₃;</w:t>
      </w:r>
    </w:p>
    <w:p>
      <w:pPr>
        <w:pStyle w:val="BodyText"/>
        <w:spacing w:before="228" w:line="463" w:lineRule="exact"/>
        <w:ind w:left="3"/>
        <w:rPr>
          <w:sz w:val="22"/>
          <w:szCs w:val="22"/>
        </w:rPr>
      </w:pPr>
      <w:r>
        <w:rPr>
          <w:b/>
          <w:bCs/>
          <w:spacing w:val="-13"/>
          <w:position w:val="18"/>
          <w:sz w:val="22"/>
          <w:szCs w:val="22"/>
        </w:rPr>
        <w:t>综上：①溶液可能含有</w:t>
      </w:r>
      <w:r>
        <w:rPr>
          <w:rFonts w:ascii="Times New Roman" w:eastAsia="Times New Roman" w:hAnsi="Times New Roman" w:cs="Times New Roman"/>
          <w:b/>
          <w:bCs/>
          <w:spacing w:val="-13"/>
          <w:position w:val="18"/>
          <w:sz w:val="22"/>
          <w:szCs w:val="22"/>
        </w:rPr>
        <w:t>Al*</w:t>
      </w:r>
      <w:r>
        <w:rPr>
          <w:b/>
          <w:bCs/>
          <w:spacing w:val="-13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position w:val="18"/>
          <w:sz w:val="22"/>
          <w:szCs w:val="22"/>
        </w:rPr>
        <w:t>Br^</w:t>
      </w:r>
      <w:r>
        <w:rPr>
          <w:b/>
          <w:bCs/>
          <w:spacing w:val="-13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position w:val="18"/>
          <w:sz w:val="22"/>
          <w:szCs w:val="22"/>
        </w:rPr>
        <w:t>SO2</w:t>
      </w:r>
      <w:r>
        <w:rPr>
          <w:b/>
          <w:bCs/>
          <w:spacing w:val="-13"/>
          <w:position w:val="18"/>
          <w:sz w:val="22"/>
          <w:szCs w:val="22"/>
        </w:rPr>
        <w:t>三种离子；②溶液可能含有</w:t>
      </w:r>
      <w:r>
        <w:rPr>
          <w:rFonts w:ascii="Times New Roman" w:eastAsia="Times New Roman" w:hAnsi="Times New Roman" w:cs="Times New Roman"/>
          <w:b/>
          <w:bCs/>
          <w:spacing w:val="-13"/>
          <w:position w:val="18"/>
          <w:sz w:val="22"/>
          <w:szCs w:val="22"/>
        </w:rPr>
        <w:t>A1*</w:t>
      </w:r>
      <w:r>
        <w:rPr>
          <w:b/>
          <w:bCs/>
          <w:spacing w:val="-13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position w:val="18"/>
          <w:sz w:val="22"/>
          <w:szCs w:val="22"/>
        </w:rPr>
        <w:t>Br^</w:t>
      </w:r>
      <w:r>
        <w:rPr>
          <w:b/>
          <w:bCs/>
          <w:spacing w:val="-13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position w:val="18"/>
          <w:sz w:val="22"/>
          <w:szCs w:val="22"/>
        </w:rPr>
        <w:t>SO2</w:t>
      </w:r>
      <w:r>
        <w:rPr>
          <w:b/>
          <w:bCs/>
          <w:spacing w:val="-13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position w:val="18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4"/>
          <w:position w:val="18"/>
          <w:sz w:val="22"/>
          <w:szCs w:val="22"/>
        </w:rPr>
        <w:t>I^</w:t>
      </w:r>
      <w:r>
        <w:rPr>
          <w:b/>
          <w:bCs/>
          <w:spacing w:val="-14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18"/>
          <w:sz w:val="22"/>
          <w:szCs w:val="22"/>
        </w:rPr>
        <w:t>Na</w:t>
      </w:r>
      <w:r>
        <w:rPr>
          <w:b/>
          <w:bCs/>
          <w:spacing w:val="-14"/>
          <w:position w:val="18"/>
          <w:sz w:val="22"/>
          <w:szCs w:val="22"/>
        </w:rPr>
        <w:t>五种离子，</w:t>
      </w:r>
    </w:p>
    <w:p>
      <w:pPr>
        <w:pStyle w:val="BodyText"/>
        <w:spacing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A</w:t>
      </w:r>
      <w:r>
        <w:rPr>
          <w:b/>
          <w:bCs/>
          <w:spacing w:val="-9"/>
          <w:sz w:val="22"/>
          <w:szCs w:val="22"/>
        </w:rPr>
        <w:t>。</w:t>
      </w:r>
    </w:p>
    <w:p>
      <w:pPr>
        <w:spacing w:line="220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https://d.book118.com/578053065102006042</w:t>
        </w:r>
      </w:hyperlink>
    </w:p>
    <w:p>
      <w:pPr>
        <w:spacing w:line="220" w:lineRule="auto"/>
        <w:rPr>
          <w:sz w:val="22"/>
          <w:szCs w:val="22"/>
        </w:rPr>
      </w:pPr>
    </w:p>
    <w:sectPr>
      <w:pgSz w:w="11910" w:h="16840"/>
      <w:pgMar w:top="1246" w:right="652" w:bottom="0" w:left="539" w:header="0" w:footer="0" w:gutter="0"/>
      <w:pgNumType w:start="1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68752B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png" /><Relationship Id="rId12" Type="http://schemas.openxmlformats.org/officeDocument/2006/relationships/image" Target="media/image9.jpe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jpeg" /><Relationship Id="rId22" Type="http://schemas.openxmlformats.org/officeDocument/2006/relationships/image" Target="media/image19.pn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jpeg" /><Relationship Id="rId34" Type="http://schemas.openxmlformats.org/officeDocument/2006/relationships/image" Target="media/image31.png" /><Relationship Id="rId35" Type="http://schemas.openxmlformats.org/officeDocument/2006/relationships/image" Target="media/image32.jpeg" /><Relationship Id="rId36" Type="http://schemas.openxmlformats.org/officeDocument/2006/relationships/image" Target="media/image33.jpeg" /><Relationship Id="rId37" Type="http://schemas.openxmlformats.org/officeDocument/2006/relationships/image" Target="media/image34.jpeg" /><Relationship Id="rId38" Type="http://schemas.openxmlformats.org/officeDocument/2006/relationships/image" Target="media/image35.jpeg" /><Relationship Id="rId39" Type="http://schemas.openxmlformats.org/officeDocument/2006/relationships/image" Target="media/image36.png" /><Relationship Id="rId4" Type="http://schemas.openxmlformats.org/officeDocument/2006/relationships/image" Target="media/image1.png" /><Relationship Id="rId40" Type="http://schemas.openxmlformats.org/officeDocument/2006/relationships/image" Target="media/image37.jpeg" /><Relationship Id="rId41" Type="http://schemas.openxmlformats.org/officeDocument/2006/relationships/image" Target="media/image38.jpeg" /><Relationship Id="rId42" Type="http://schemas.openxmlformats.org/officeDocument/2006/relationships/image" Target="media/image39.jpeg" /><Relationship Id="rId43" Type="http://schemas.openxmlformats.org/officeDocument/2006/relationships/image" Target="media/image40.jpeg" /><Relationship Id="rId44" Type="http://schemas.openxmlformats.org/officeDocument/2006/relationships/hyperlink" Target="https://d.book118.com/578053065102006042" TargetMode="External" /><Relationship Id="rId45" Type="http://schemas.openxmlformats.org/officeDocument/2006/relationships/theme" Target="theme/theme1.xml" /><Relationship Id="rId46" Type="http://schemas.openxmlformats.org/officeDocument/2006/relationships/styles" Target="styles.xml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2024-03-05T06:12:26Z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65e6b7bf79f318001fe25807wl</vt:lpwstr>
  </property>
</Properties>
</file>