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93E" w:rsidRPr="002C093E" w:rsidP="006E31C0">
      <w:pPr>
        <w:spacing w:line="360" w:lineRule="auto"/>
        <w:jc w:val="center"/>
        <w:rPr>
          <w:color w:val="000000"/>
        </w:rPr>
      </w:pPr>
      <w:r>
        <w:rPr>
          <w:rFonts w:ascii="Times New Roman" w:eastAsia="新宋体" w:hAnsi="Times New Roman" w:hint="eastAsia"/>
          <w:b/>
          <w:noProof/>
          <w:color w:val="000000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alt=" " style="width:29pt;height:30pt;margin-top:809pt;margin-left:918pt;mso-position-horizontal-relative:page;mso-position-vertical-relative:top-margin-area;mso-wrap-distance-bottom:0;mso-wrap-distance-left:9pt;mso-wrap-distance-right:9pt;mso-wrap-distance-top:0;mso-wrap-style:square;position:absolute;visibility:visible;z-index:251658240">
            <v:imagedata r:id="rId4" o:title=" "/>
          </v:shape>
        </w:pict>
      </w:r>
      <w:r w:rsidRPr="002C093E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2C093E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学年江苏省苏州市姑苏区八年级（上）期末数学试卷</w:t>
      </w:r>
    </w:p>
    <w:p w:rsidR="002C093E" w:rsidRPr="002C093E" w:rsidP="006E31C0">
      <w:pPr>
        <w:spacing w:line="360" w:lineRule="auto"/>
        <w:rPr>
          <w:color w:val="000000"/>
        </w:rPr>
      </w:pP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一、选择题（本大题共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8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小题，每小题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分，共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16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分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.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在每小题所给出的四个选项中，恰有一项是符合题目要求的，请将答案填涂在答题卡相应位置上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)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分）下列四个实数中，最大的数是（　　）</w: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4"/>
        </w:rPr>
        <w:pict>
          <v:shape id="_x0000_i1026" type="#_x0000_t75" alt=" " style="width:16.5pt;height:13.5pt">
            <v:imagedata r:id="rId5" o:title="菁优网-jyeoo"/>
          </v:shape>
        </w:pic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4"/>
        </w:rPr>
        <w:pict>
          <v:shape id="_x0000_i1027" type="#_x0000_t75" alt=" " style="width:16.5pt;height:13.5pt">
            <v:imagedata r:id="rId6" o:title="菁优网-jyeoo"/>
          </v:shape>
        </w:pic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分）在平面直角坐标系中，点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）位于（　　）</w: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．第一象限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．第二象限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．第三象限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．第四象限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分）下列二次根式中，与</w:t>
      </w:r>
      <w:r>
        <w:rPr>
          <w:color w:val="000000"/>
          <w:position w:val="-4"/>
        </w:rPr>
        <w:pict>
          <v:shape id="_x0000_i1028" type="#_x0000_t75" alt=" " style="width:16.5pt;height:13.5pt">
            <v:imagedata r:id="rId6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是同类二次根式的是（　　）</w: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4"/>
        </w:rPr>
        <w:pict>
          <v:shape id="_x0000_i1029" type="#_x0000_t75" alt=" " style="width:22.5pt;height:13.5pt">
            <v:imagedata r:id="rId7" o:title="菁优网-jyeoo"/>
          </v:shape>
        </w:pic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4"/>
        </w:rPr>
        <w:pict>
          <v:shape id="_x0000_i1030" type="#_x0000_t75" alt=" " style="width:22.5pt;height:13.5pt">
            <v:imagedata r:id="rId8" o:title="菁优网-jyeoo"/>
          </v:shape>
        </w:pic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22"/>
        </w:rPr>
        <w:pict>
          <v:shape id="_x0000_i1031" type="#_x0000_t75" alt=" " style="width:18.75pt;height:27.75pt">
            <v:imagedata r:id="rId9" o:title="菁优网-jyeoo"/>
          </v:shape>
        </w:pic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22"/>
        </w:rPr>
        <w:pict>
          <v:shape id="_x0000_i1032" type="#_x0000_t75" alt=" " style="width:9.75pt;height:26.25pt">
            <v:imagedata r:id="rId10" o:title="菁优网-jyeoo"/>
          </v:shape>
        </w:pic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4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分）将函数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的图象向下平移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个单位长度，所得图象对应的函数表达式是（　　）</w: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+3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4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4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+5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分）分式</w:t>
      </w:r>
      <w:r>
        <w:rPr>
          <w:color w:val="000000"/>
          <w:position w:val="-23"/>
        </w:rPr>
        <w:pict>
          <v:shape id="_x0000_i1033" type="#_x0000_t75" alt=" " style="width:30pt;height:30.75pt">
            <v:imagedata r:id="rId11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的值为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，则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的值是（　　）</w: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或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分）用直尺和圆规作一个角等于已知角，如图，能得出∠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O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AOB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的依据是（　　）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图片24" o:spid="_x0000_i1034" type="#_x0000_t75" alt=" " style="width:286.5pt;height:114.75pt;mso-wrap-distance-left:0;mso-wrap-distance-right:0">
            <v:imagedata r:id="rId12" o:title=""/>
          </v:shape>
        </w:pic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SAS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ASA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AAS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SSS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7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分）如图，是中国象棋棋盘的一部分，已知“车”所在位置的坐标为（﹣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），“马”所在位置的坐标为（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），则“炮”所在位置的坐标为（　　）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5" type="#_x0000_t75" alt=" " style="width:142.5pt;height:102pt;mso-wrap-distance-left:0;mso-wrap-distance-right:0">
            <v:imagedata r:id="rId13" o:title=""/>
          </v:shape>
        </w:pic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8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分）现代物流的高速发展，为乡村振兴提供了良好条件．某物流公司的汽车在城市道路上匀速行驶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30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后进入高速路，在高速路上匀速行驶一段时间后，再在乡村道路上匀速行驶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30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到达目的地．已知汽车在城市道路的行驶速度是乡村道路行驶速度的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倍．汽车行驶的时间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（单位：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）与行驶的路程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（单位：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）之间的关系如图所示．以下说法正确的是（　　）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Calibri" w:hAnsi="Times New Roman" w:hint="eastAsia"/>
          <w:color w:val="000000"/>
          <w:szCs w:val="21"/>
        </w:rPr>
        <w:t>①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汽车在乡村道路上行驶时间为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Calibri" w:hAnsi="Times New Roman" w:hint="eastAsia"/>
          <w:color w:val="000000"/>
          <w:szCs w:val="21"/>
        </w:rPr>
        <w:t>②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汽车在乡村道路上行驶速度为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40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/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Calibri" w:hAnsi="Times New Roman" w:hint="eastAsia"/>
          <w:color w:val="000000"/>
          <w:szCs w:val="21"/>
        </w:rPr>
        <w:t>③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汽车在高速路上行驶时间为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2.5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Calibri" w:hAnsi="Times New Roman" w:hint="eastAsia"/>
          <w:color w:val="000000"/>
          <w:szCs w:val="21"/>
        </w:rPr>
        <w:t>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汽车在高速路上行驶速度为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85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/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6" type="#_x0000_t75" alt=" " style="width:191.25pt;height:134.25pt;mso-wrap-distance-left:0;mso-wrap-distance-right:0">
            <v:imagedata r:id="rId14" o:title=""/>
          </v:shape>
        </w:pic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①③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①④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②③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②④</w:t>
      </w:r>
    </w:p>
    <w:p w:rsidR="002C093E" w:rsidRPr="002C093E" w:rsidP="006E31C0">
      <w:pPr>
        <w:spacing w:line="360" w:lineRule="auto"/>
        <w:rPr>
          <w:color w:val="000000"/>
        </w:rPr>
      </w:pP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二、填空题（本大题共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8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小题，每小题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分，共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16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分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.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不需写出解答过程，请把答案直接填写在答题卡相应位置上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)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9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分）实数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8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的立方根是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分）已知一个正比例函数的图象经过点（﹣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），则这个正比例函数的表达式是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分）化简：</w:t>
      </w:r>
      <w:r>
        <w:rPr>
          <w:color w:val="000000"/>
          <w:position w:val="-22"/>
        </w:rPr>
        <w:pict>
          <v:shape id="_x0000_i1037" type="#_x0000_t75" alt=" " style="width:21.75pt;height:26.25pt">
            <v:imagedata r:id="rId15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>
        <w:rPr>
          <w:color w:val="000000"/>
          <w:position w:val="-22"/>
        </w:rPr>
        <w:pict>
          <v:shape id="_x0000_i1038" type="#_x0000_t75" alt=" " style="width:21.75pt;height:26.25pt">
            <v:imagedata r:id="rId16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的结果为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DE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BE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CED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110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°，则∠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°．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9" type="#_x0000_t75" alt=" " style="width:122.25pt;height:89.25pt;mso-wrap-distance-left:0;mso-wrap-distance-right:0">
            <v:imagedata r:id="rId17" o:title=""/>
          </v:shape>
        </w:pic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分）计算：</w:t>
      </w:r>
      <w:r>
        <w:rPr>
          <w:color w:val="000000"/>
          <w:position w:val="-22"/>
        </w:rPr>
        <w:pict>
          <v:shape id="_x0000_i1040" type="#_x0000_t75" alt=" " style="width:114.75pt;height:27.75pt">
            <v:imagedata r:id="rId18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14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分）已知点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）是函数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＝﹣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图象上的两个点，若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＜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，则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．（请用“＞”，“＜”或“＝”填空）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中，∠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ACB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90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°，分别以△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为一边向外作正三角形，记三个正三角形的面积分别为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，则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1" type="#_x0000_t75" alt=" " style="width:167.25pt;height:135pt;mso-wrap-distance-left:0;mso-wrap-distance-right:0">
            <v:imagedata r:id="rId19" o:title=""/>
          </v:shape>
        </w:pic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三个顶点坐标分别为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8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9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是线段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OB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上的一点，连接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并延长交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于点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N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平分∠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BAC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，则点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N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的坐标是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2" type="#_x0000_t75" alt=" " style="width:174.75pt;height:138pt;mso-wrap-distance-left:0;mso-wrap-distance-right:0">
            <v:imagedata r:id="rId20" o:title=""/>
          </v:shape>
        </w:pict>
      </w:r>
    </w:p>
    <w:p w:rsidR="002C093E" w:rsidRPr="002C093E" w:rsidP="006E31C0">
      <w:pPr>
        <w:spacing w:line="360" w:lineRule="auto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三、解答题（本大题共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11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小题，共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68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分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.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请在答题卡指定区域内作答，解答时应写出文字说明、证明过程或演算步骤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)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17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4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分）计算：</w:t>
      </w:r>
      <w:r>
        <w:rPr>
          <w:color w:val="000000"/>
          <w:position w:val="-22"/>
        </w:rPr>
        <w:pict>
          <v:shape id="_x0000_i1043" type="#_x0000_t75" alt=" " style="width:138.75pt;height:26.25pt">
            <v:imagedata r:id="rId21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18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>
        <w:rPr>
          <w:color w:val="000000"/>
          <w:position w:val="-4"/>
        </w:rPr>
        <w:pict>
          <v:shape id="_x0000_i1044" type="#_x0000_t75" alt=" " style="width:16.5pt;height:13.5pt">
            <v:imagedata r:id="rId22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>
        <w:rPr>
          <w:color w:val="000000"/>
          <w:position w:val="-4"/>
        </w:rPr>
        <w:pict>
          <v:shape id="_x0000_i1045" type="#_x0000_t75" alt=" " style="width:16.5pt;height:13.5pt">
            <v:imagedata r:id="rId22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，求代数式（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）的值．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19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分）解方程：</w:t>
      </w:r>
      <w:r>
        <w:rPr>
          <w:color w:val="000000"/>
          <w:position w:val="-22"/>
        </w:rPr>
        <w:pict>
          <v:shape id="_x0000_i1046" type="#_x0000_t75" alt=" " style="width:21.75pt;height:26.25pt">
            <v:imagedata r:id="rId23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>
        <w:rPr>
          <w:color w:val="000000"/>
          <w:position w:val="-22"/>
        </w:rPr>
        <w:pict>
          <v:shape id="_x0000_i1047" type="#_x0000_t75" alt=" " style="width:21.75pt;height:26.25pt">
            <v:imagedata r:id="rId24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20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分）如图，已知△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中，∠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50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°，∠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60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°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．将△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绕点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按逆时针方向旋转得到△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ADE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DE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交于点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F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DE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，求∠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DAC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的度数；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平分∠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BAC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，求∠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CFE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的度数．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8" type="#_x0000_t75" alt=" " style="width:114.75pt;height:93.75pt;mso-wrap-distance-left:0;mso-wrap-distance-right:0">
            <v:imagedata r:id="rId25" o:title=""/>
          </v:shape>
        </w:pic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21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分）如图，在某条笔直的公路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l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的同侧有两座村庄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，为方便居民出行，政府决定在公路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l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上修建一个公交站台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，使得村庄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到公交站台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的距离相等，请用尺规作图的方法确定公交站台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的位置．（保留作图痕迹，并在图形上标注点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，不要求写出作法）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9" type="#_x0000_t75" alt=" " style="width:122.25pt;height:63pt;mso-wrap-distance-left:0;mso-wrap-distance-right:0">
            <v:imagedata r:id="rId26" o:title=""/>
          </v:shape>
        </w:pic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22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分）如图，已知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是△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的角平分线，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DE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DF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，垂足分别为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E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F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．求证：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垂直平分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EF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0" type="#_x0000_t75" alt=" " style="width:148.5pt;height:103.5pt;mso-wrap-distance-left:0;mso-wrap-distance-right:0">
            <v:imagedata r:id="rId27" o:title=""/>
          </v:shape>
        </w:pic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23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为海中的两座小岛，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为海岸上的信号塔．已知小岛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在信号塔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的北偏西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54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°方向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80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海里处，小岛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在信号塔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的南偏西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°方向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60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海里处．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）求小岛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与小岛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之间的距离；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）一艘轮船从小岛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出发，沿直线向小岛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航行．若信号塔的信号有效覆盖半径为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50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海里，问：轮船在航行过程中，能否收到信号塔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的信号？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1" type="#_x0000_t75" alt=" " style="width:112.5pt;height:129.75pt;mso-wrap-distance-left:0;mso-wrap-distance-right:0">
            <v:imagedata r:id="rId28" o:title=""/>
          </v:shape>
        </w:pic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24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7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是△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边上的中线，且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>
        <w:rPr>
          <w:color w:val="000000"/>
          <w:position w:val="-22"/>
        </w:rPr>
        <w:pict>
          <v:shape id="_x0000_i1052" type="#_x0000_t75" alt=" " style="width:9.75pt;height:26.25pt">
            <v:imagedata r:id="rId29" o:title="菁优网-jyeoo"/>
          </v:shape>
        </w:pic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）求证：△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是直角三角形；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>
        <w:rPr>
          <w:color w:val="000000"/>
          <w:position w:val="-4"/>
        </w:rPr>
        <w:pict>
          <v:shape id="_x0000_i1053" type="#_x0000_t75" alt=" " style="width:16.5pt;height:13.5pt">
            <v:imagedata r:id="rId30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，求△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的面积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4" type="#_x0000_t75" alt=" " style="width:132pt;height:81pt;mso-wrap-distance-left:0;mso-wrap-distance-right:0">
            <v:imagedata r:id="rId31" o:title=""/>
          </v:shape>
        </w:pic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25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7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分）一个“数值转换机”的工作原理如图所示，已知这个“数值转换机”转换部分数据的结果如表格所示．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5" type="#_x0000_t75" alt=" " style="width:161.25pt;height:155.25pt;mso-wrap-distance-left:0;mso-wrap-distance-right:0">
            <v:imagedata r:id="rId32" o:title=""/>
          </v:shape>
        </w:pic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输入</w:t>
            </w:r>
            <w:r w:rsidRPr="002C093E">
              <w:rPr>
                <w:rFonts w:ascii="Times New Roman" w:eastAsia="新宋体" w:hAnsi="Times New Roman" w:hint="eastAsia"/>
                <w:i/>
                <w:color w:val="000000"/>
                <w:szCs w:val="21"/>
              </w:rPr>
              <w:t>x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…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4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0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4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…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输出</w:t>
            </w:r>
            <w:r w:rsidRPr="002C093E">
              <w:rPr>
                <w:rFonts w:ascii="Times New Roman" w:eastAsia="新宋体" w:hAnsi="Times New Roman" w:hint="eastAsia"/>
                <w:i/>
                <w:color w:val="000000"/>
                <w:szCs w:val="21"/>
              </w:rPr>
              <w:t>y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…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10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8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6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16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32</w:t>
            </w:r>
          </w:p>
        </w:tc>
        <w:tc>
          <w:tcPr>
            <w:tcW w:w="960" w:type="dxa"/>
          </w:tcPr>
          <w:p w:rsidR="002C093E" w:rsidRPr="002C093E" w:rsidP="006E31C0">
            <w:pPr>
              <w:spacing w:line="360" w:lineRule="auto"/>
              <w:jc w:val="center"/>
              <w:rPr>
                <w:color w:val="000000"/>
              </w:rPr>
            </w:pPr>
            <w:r w:rsidRPr="002C093E">
              <w:rPr>
                <w:rFonts w:ascii="Times New Roman" w:eastAsia="新宋体" w:hAnsi="Times New Roman" w:hint="eastAsia"/>
                <w:color w:val="000000"/>
                <w:szCs w:val="21"/>
              </w:rPr>
              <w:t>…</w:t>
            </w:r>
          </w:p>
        </w:tc>
      </w:tr>
    </w:tbl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根据以上信息，解答下列问题：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）求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的值；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）若输出值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，求输入值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26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8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分）如图，在平面直角坐标系中，直线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：</w:t>
      </w:r>
      <w:r>
        <w:rPr>
          <w:color w:val="000000"/>
          <w:position w:val="-22"/>
        </w:rPr>
        <w:pict>
          <v:shape id="_x0000_i1056" type="#_x0000_t75" alt=" " style="width:63.75pt;height:26.25pt">
            <v:imagedata r:id="rId33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与直线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l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；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交于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点</w:t>
      </w:r>
      <w:r>
        <w:rPr>
          <w:color w:val="000000"/>
          <w:position w:val="-22"/>
        </w:rPr>
        <w:pict>
          <v:shape id="_x0000_i1057" type="#_x0000_t75" alt=" " style="width:61.5pt;height:26.25pt">
            <v:imagedata r:id="rId34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，直线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l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l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分别与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轴交于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两点．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）求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的值和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两点的坐标；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是直线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l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上一动点，过点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作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轴的垂线交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l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于点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Q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，若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△</w:t>
      </w:r>
      <w:r w:rsidRPr="002C093E">
        <w:rPr>
          <w:rFonts w:ascii="Times New Roman" w:eastAsia="新宋体" w:hAnsi="Times New Roman" w:hint="eastAsia"/>
          <w:i/>
          <w:color w:val="000000"/>
          <w:sz w:val="24"/>
          <w:szCs w:val="24"/>
          <w:vertAlign w:val="subscript"/>
        </w:rPr>
        <w:t>APQ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△</w:t>
      </w:r>
      <w:r w:rsidRPr="002C093E">
        <w:rPr>
          <w:rFonts w:ascii="Times New Roman" w:eastAsia="新宋体" w:hAnsi="Times New Roman" w:hint="eastAsia"/>
          <w:i/>
          <w:color w:val="000000"/>
          <w:sz w:val="24"/>
          <w:szCs w:val="24"/>
          <w:vertAlign w:val="subscript"/>
        </w:rPr>
        <w:t>CPQ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，求点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的坐标．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8" type="#_x0000_t75" alt=" " style="width:259.5pt;height:147.75pt;mso-wrap-distance-left:0;mso-wrap-distance-right:0">
            <v:imagedata r:id="rId35" o:title=""/>
          </v:shape>
        </w:pic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27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8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分）在平面直角坐标系中，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）是第一象限内一点，给出如下定义：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>
        <w:rPr>
          <w:color w:val="000000"/>
          <w:position w:val="-22"/>
        </w:rPr>
        <w:pict>
          <v:shape id="_x0000_i1059" type="#_x0000_t75" alt=" " style="width:9.75pt;height:26.25pt">
            <v:imagedata r:id="rId36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b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>
        <w:rPr>
          <w:color w:val="000000"/>
          <w:position w:val="-22"/>
        </w:rPr>
        <w:pict>
          <v:shape id="_x0000_i1060" type="#_x0000_t75" alt=" " style="width:9.75pt;height:26.25pt">
            <v:imagedata r:id="rId37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两个值中的最大值叫做点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的“倾斜系数”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）求点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4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）的“倾斜系数”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的值；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）已知点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）的“倾斜系数”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，且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，求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OP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的长；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）如图，边长为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的正方形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在第一象限内，对角线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在直线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上，对于正方形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ABCD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边上任意一点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）都有“倾斜系数”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≤</w:t>
      </w:r>
      <w:r>
        <w:rPr>
          <w:color w:val="000000"/>
          <w:position w:val="-4"/>
        </w:rPr>
        <w:pict>
          <v:shape id="_x0000_i1061" type="#_x0000_t75" alt=" " style="width:16.5pt;height:13.5pt">
            <v:imagedata r:id="rId38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，则实数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的取值范围是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2C093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/>
          <w:color w:val="000000"/>
          <w:szCs w:val="21"/>
        </w:rPr>
        <w:pict>
          <v:shape id="_x0000_i1062" type="#_x0000_t75" alt=" " style="width:133.5pt;height:132.75pt;mso-wrap-distance-left:0;mso-wrap-distance-right:0">
            <v:imagedata r:id="rId39" o:title=""/>
          </v:shape>
        </w:pict>
      </w:r>
    </w:p>
    <w:p w:rsidR="002C093E" w:rsidRPr="002C093E" w:rsidP="006E31C0">
      <w:pPr>
        <w:spacing w:line="360" w:lineRule="auto"/>
        <w:jc w:val="center"/>
        <w:rPr>
          <w:color w:val="000000"/>
        </w:rPr>
      </w:pPr>
      <w:r w:rsidRPr="002C093E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2C093E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学年江苏省苏州市姑苏区八年级（上）期末数学试卷</w:t>
      </w:r>
    </w:p>
    <w:p w:rsidR="002C093E" w:rsidRPr="002C093E" w:rsidP="006E31C0">
      <w:pPr>
        <w:spacing w:line="360" w:lineRule="auto"/>
        <w:jc w:val="center"/>
        <w:rPr>
          <w:color w:val="000000"/>
        </w:rPr>
      </w:pPr>
      <w:r w:rsidRPr="002C093E">
        <w:rPr>
          <w:rFonts w:ascii="Times New Roman" w:eastAsia="新宋体" w:hAnsi="Times New Roman" w:hint="eastAsia"/>
          <w:b/>
          <w:color w:val="000000"/>
          <w:sz w:val="16"/>
          <w:szCs w:val="16"/>
        </w:rPr>
        <w:t>参考答案与试题解析</w:t>
      </w:r>
    </w:p>
    <w:p w:rsidR="002C093E" w:rsidRPr="002C093E" w:rsidP="006E31C0">
      <w:pPr>
        <w:spacing w:line="360" w:lineRule="auto"/>
        <w:rPr>
          <w:color w:val="000000"/>
        </w:rPr>
      </w:pP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一、选择题（本大题共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8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小题，每小题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分，共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16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分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.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在每小题所给出的四个选项中，恰有一项是符合题目要求的，请将答案填涂在答题卡相应位置上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)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分）下列四个实数中，最大的数是（　　）</w: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4"/>
        </w:rPr>
        <w:pict>
          <v:shape id="_x0000_i1063" type="#_x0000_t75" alt=" " style="width:16.5pt;height:13.5pt">
            <v:imagedata r:id="rId40" o:title="菁优网-jyeoo"/>
          </v:shape>
        </w:pic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4"/>
        </w:rPr>
        <w:pict>
          <v:shape id="_x0000_i1064" type="#_x0000_t75" alt=" " style="width:16.5pt;height:13.5pt">
            <v:imagedata r:id="rId41" o:title="菁优网-jyeoo"/>
          </v:shape>
        </w:pic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【解答】解：∵</w:t>
      </w:r>
      <w:r>
        <w:rPr>
          <w:color w:val="000000"/>
          <w:position w:val="-4"/>
        </w:rPr>
        <w:pict>
          <v:shape id="_x0000_i1065" type="#_x0000_t75" alt=" " style="width:60pt;height:13.5pt">
            <v:imagedata r:id="rId42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>
        <w:rPr>
          <w:color w:val="000000"/>
          <w:position w:val="-4"/>
        </w:rPr>
        <w:pict>
          <v:shape id="_x0000_i1066" type="#_x0000_t75" alt=" " style="width:60pt;height:13.5pt">
            <v:imagedata r:id="rId43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，正数大于负数，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∴</w:t>
      </w:r>
      <w:r>
        <w:rPr>
          <w:color w:val="000000"/>
          <w:position w:val="-5"/>
        </w:rPr>
        <w:pict>
          <v:shape id="_x0000_i1067" type="#_x0000_t75" alt=" " style="width:94.5pt;height:15pt">
            <v:imagedata r:id="rId44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∴这四个数中，最大的数是</w:t>
      </w:r>
      <w:r>
        <w:rPr>
          <w:color w:val="000000"/>
          <w:position w:val="-4"/>
        </w:rPr>
        <w:pict>
          <v:shape id="_x0000_i1068" type="#_x0000_t75" alt=" " style="width:16.5pt;height:13.5pt">
            <v:imagedata r:id="rId45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分）在平面直角坐标系中，点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）位于（　　）</w: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．第一象限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．第二象限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．第三象限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．第四象限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【解答】解：在平面直角坐标系中，点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P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）位于第二象限，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分）下列二次根式中，与</w:t>
      </w:r>
      <w:r>
        <w:rPr>
          <w:color w:val="000000"/>
          <w:position w:val="-4"/>
        </w:rPr>
        <w:pict>
          <v:shape id="_x0000_i1069" type="#_x0000_t75" alt=" " style="width:16.5pt;height:13.5pt">
            <v:imagedata r:id="rId45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是同类二次根式的是（　　）</w: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4"/>
        </w:rPr>
        <w:pict>
          <v:shape id="_x0000_i1070" type="#_x0000_t75" alt=" " style="width:22.5pt;height:13.5pt">
            <v:imagedata r:id="rId46" o:title="菁优网-jyeoo"/>
          </v:shape>
        </w:pic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4"/>
        </w:rPr>
        <w:pict>
          <v:shape id="_x0000_i1071" type="#_x0000_t75" alt=" " style="width:22.5pt;height:13.5pt">
            <v:imagedata r:id="rId47" o:title="菁优网-jyeoo"/>
          </v:shape>
        </w:pic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22"/>
        </w:rPr>
        <w:pict>
          <v:shape id="_x0000_i1072" type="#_x0000_t75" alt=" " style="width:18.75pt;height:27.75pt">
            <v:imagedata r:id="rId48" o:title="菁优网-jyeoo"/>
          </v:shape>
        </w:pic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>
        <w:rPr>
          <w:color w:val="000000"/>
          <w:position w:val="-22"/>
        </w:rPr>
        <w:pict>
          <v:shape id="_x0000_i1073" type="#_x0000_t75" alt=" " style="width:9.75pt;height:26.25pt">
            <v:imagedata r:id="rId49" o:title="菁优网-jyeoo"/>
          </v:shape>
        </w:pic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【解答】解：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、</w:t>
      </w:r>
      <w:r>
        <w:rPr>
          <w:color w:val="000000"/>
          <w:position w:val="-4"/>
        </w:rPr>
        <w:pict>
          <v:shape id="_x0000_i1074" type="#_x0000_t75" alt=" " style="width:22.5pt;height:13.5pt">
            <v:imagedata r:id="rId50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>
        <w:rPr>
          <w:color w:val="000000"/>
          <w:position w:val="-4"/>
        </w:rPr>
        <w:pict>
          <v:shape id="_x0000_i1075" type="#_x0000_t75" alt=" " style="width:16.5pt;height:13.5pt">
            <v:imagedata r:id="rId51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与</w:t>
      </w:r>
      <w:r>
        <w:rPr>
          <w:color w:val="000000"/>
          <w:position w:val="-4"/>
        </w:rPr>
        <w:pict>
          <v:shape id="_x0000_i1076" type="#_x0000_t75" alt=" " style="width:16.5pt;height:13.5pt">
            <v:imagedata r:id="rId52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被开方数不同，故不是同类二次根式；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、</w:t>
      </w:r>
      <w:r>
        <w:rPr>
          <w:color w:val="000000"/>
          <w:position w:val="-4"/>
        </w:rPr>
        <w:pict>
          <v:shape id="_x0000_i1077" type="#_x0000_t75" alt=" " style="width:22.5pt;height:13.5pt">
            <v:imagedata r:id="rId47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>
        <w:rPr>
          <w:color w:val="000000"/>
          <w:position w:val="-4"/>
        </w:rPr>
        <w:pict>
          <v:shape id="_x0000_i1078" type="#_x0000_t75" alt=" " style="width:16.5pt;height:13.5pt">
            <v:imagedata r:id="rId52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与</w:t>
      </w:r>
      <w:r>
        <w:rPr>
          <w:color w:val="000000"/>
          <w:position w:val="-4"/>
        </w:rPr>
        <w:pict>
          <v:shape id="_x0000_i1079" type="#_x0000_t75" alt=" " style="width:16.5pt;height:13.5pt">
            <v:imagedata r:id="rId52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被开方数相同，故是同类二次根式；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、</w:t>
      </w:r>
      <w:r>
        <w:rPr>
          <w:color w:val="000000"/>
          <w:position w:val="-22"/>
        </w:rPr>
        <w:pict>
          <v:shape id="_x0000_i1080" type="#_x0000_t75" alt=" " style="width:18.75pt;height:27.75pt">
            <v:imagedata r:id="rId48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>
        <w:rPr>
          <w:color w:val="000000"/>
          <w:position w:val="-22"/>
        </w:rPr>
        <w:pict>
          <v:shape id="_x0000_i1081" type="#_x0000_t75" alt=" " style="width:18.75pt;height:27.75pt">
            <v:imagedata r:id="rId53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与</w:t>
      </w:r>
      <w:r>
        <w:rPr>
          <w:color w:val="000000"/>
          <w:position w:val="-4"/>
        </w:rPr>
        <w:pict>
          <v:shape id="_x0000_i1082" type="#_x0000_t75" alt=" " style="width:16.5pt;height:13.5pt">
            <v:imagedata r:id="rId52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被开方数不同，故不是同类二次根式；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、</w:t>
      </w:r>
      <w:r>
        <w:rPr>
          <w:color w:val="000000"/>
          <w:position w:val="-22"/>
        </w:rPr>
        <w:pict>
          <v:shape id="_x0000_i1083" type="#_x0000_t75" alt=" " style="width:9.75pt;height:26.25pt">
            <v:imagedata r:id="rId49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不是二次根式，与</w:t>
      </w:r>
      <w:r>
        <w:rPr>
          <w:color w:val="000000"/>
          <w:position w:val="-4"/>
        </w:rPr>
        <w:pict>
          <v:shape id="_x0000_i1084" type="#_x0000_t75" alt=" " style="width:16.5pt;height:13.5pt">
            <v:imagedata r:id="rId52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被开方数不同，故不是同类二次根式．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4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分）将函数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的图象向下平移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个单位长度，所得图象对应的函数表达式是（　　）</w: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+3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4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4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+5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【解答】解：将函数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的图象向下平移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个单位长度，所得函数图象的表达式是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+1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分）分式</w:t>
      </w:r>
      <w:r>
        <w:rPr>
          <w:color w:val="000000"/>
          <w:position w:val="-23"/>
        </w:rPr>
        <w:pict>
          <v:shape id="_x0000_i1085" type="#_x0000_t75" alt=" " style="width:30pt;height:30.75pt">
            <v:imagedata r:id="rId54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的值为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，则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的值是（　　）</w: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或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【解答】解：∵分式</w:t>
      </w:r>
      <w:r>
        <w:rPr>
          <w:color w:val="000000"/>
          <w:position w:val="-23"/>
        </w:rPr>
        <w:pict>
          <v:shape id="_x0000_i1086" type="#_x0000_t75" alt=" " style="width:30pt;height:30.75pt">
            <v:imagedata r:id="rId54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的值为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∴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 w:val="24"/>
          <w:szCs w:val="24"/>
          <w:vertAlign w:val="superscript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且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≠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解得：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6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分）用直尺和圆规作一个角等于已知角，如图，能得出∠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O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AOB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的依据是（　　）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87" type="#_x0000_t75" alt=" " style="width:286.5pt;height:114.75pt;mso-wrap-distance-left:0;mso-wrap-distance-right:0">
            <v:imagedata r:id="rId12" o:title=""/>
          </v:shape>
        </w:pic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SAS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ASA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AAS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SSS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【解答】解：由作图痕迹得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OC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OD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O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′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′＝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O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′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′，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′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′，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所以△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O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≌△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COD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SSS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所以∠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O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'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＝∠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AOB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7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分）如图，是中国象棋棋盘的一部分，已知“车”所在位置的坐标为（﹣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），“马”所在位置的坐标为（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），则“炮”所在位置的坐标为（　　）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88" type="#_x0000_t75" alt=" " style="width:142.5pt;height:102pt;mso-wrap-distance-left:0;mso-wrap-distance-right:0">
            <v:imagedata r:id="rId13" o:title=""/>
          </v:shape>
        </w:pic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【解答】解：“炮”所在的横坐标是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，纵坐标是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∴“炮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”的坐标为（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ind w:left="273" w:hanging="273" w:hanging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8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分）现代物流的高速发展，为乡村振兴提供了良好条件．某物流公司的汽车在城市道路上匀速行驶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30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后进入高速路，在高速路上匀速行驶一段时间后，再在乡村道路上匀速行驶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30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到达目的地．已知汽车在城市道路的行驶速度是乡村道路行驶速度的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倍．汽车行驶的时间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（单位：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）与行驶的路程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y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（单位：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）之间的关系如图所示．以下说法正确的是（　　）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Calibri" w:hAnsi="Times New Roman" w:hint="eastAsia"/>
          <w:color w:val="000000"/>
          <w:szCs w:val="21"/>
        </w:rPr>
        <w:t>①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汽车在乡村道路上行驶时间为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Calibri" w:hAnsi="Times New Roman" w:hint="eastAsia"/>
          <w:color w:val="000000"/>
          <w:szCs w:val="21"/>
        </w:rPr>
        <w:t>②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汽车在乡村道路上行驶速度为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40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/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Calibri" w:hAnsi="Times New Roman" w:hint="eastAsia"/>
          <w:color w:val="000000"/>
          <w:szCs w:val="21"/>
        </w:rPr>
        <w:t>③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汽车在高速路上行驶时间为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2.5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Calibri" w:hAnsi="Times New Roman" w:hint="eastAsia"/>
          <w:color w:val="000000"/>
          <w:szCs w:val="21"/>
        </w:rPr>
        <w:t>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汽车在高速路上行驶速度为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85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/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89" type="#_x0000_t75" alt=" " style="width:191.25pt;height:134.25pt;mso-wrap-distance-left:0;mso-wrap-distance-right:0">
            <v:imagedata r:id="rId14" o:title=""/>
          </v:shape>
        </w:pict>
      </w:r>
    </w:p>
    <w:p w:rsidR="002C093E" w:rsidRPr="002C093E" w:rsidP="006E31C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A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①③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①④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C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②③</w:t>
      </w:r>
      <w:r w:rsidRPr="002C093E">
        <w:rPr>
          <w:color w:val="000000"/>
        </w:rPr>
        <w:tab/>
      </w:r>
      <w:r w:rsidRPr="002C093E">
        <w:rPr>
          <w:rFonts w:ascii="Times New Roman" w:eastAsia="新宋体" w:hAnsi="Times New Roman" w:hint="eastAsia"/>
          <w:color w:val="000000"/>
          <w:szCs w:val="21"/>
        </w:rPr>
        <w:t>D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②④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【解答】解：由图可知，前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30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的行驶时间为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0.5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∴汽车在城市道路上行驶速度是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30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÷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0.5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60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/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∵汽车在城市道路的行驶速度是乡村道路行驶速度的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倍，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∴汽车在乡村道路上行驶速度为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30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/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∴汽车在乡村道路上行驶时间为</w:t>
      </w:r>
      <w:r>
        <w:rPr>
          <w:color w:val="000000"/>
          <w:position w:val="-22"/>
        </w:rPr>
        <w:pict>
          <v:shape id="_x0000_i1090" type="#_x0000_t75" alt=" " style="width:15.75pt;height:26.25pt">
            <v:imagedata r:id="rId55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1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①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正确，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②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错误；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汽车在高速路上行驶时间为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2.5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0.5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③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错误；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汽车在高速路上行驶速度为</w:t>
      </w:r>
      <w:r>
        <w:rPr>
          <w:color w:val="000000"/>
          <w:position w:val="-22"/>
        </w:rPr>
        <w:pict>
          <v:shape id="_x0000_i1091" type="#_x0000_t75" alt=" " style="width:39.75pt;height:26.25pt">
            <v:imagedata r:id="rId56" o:title="菁优网-jyeoo"/>
          </v:shape>
        </w:pict>
      </w:r>
      <w:r w:rsidRPr="002C093E">
        <w:rPr>
          <w:rFonts w:ascii="Times New Roman" w:eastAsia="新宋体" w:hAnsi="Times New Roman" w:hint="eastAsia"/>
          <w:color w:val="000000"/>
          <w:szCs w:val="21"/>
        </w:rPr>
        <w:t>＝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85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（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km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/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h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），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</w:t>
      </w:r>
      <w:r w:rsidRPr="002C093E">
        <w:rPr>
          <w:rFonts w:ascii="Times New Roman" w:eastAsia="Calibri" w:hAnsi="Times New Roman" w:hint="eastAsia"/>
          <w:color w:val="000000"/>
          <w:szCs w:val="21"/>
        </w:rPr>
        <w:t>④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正确．</w:t>
      </w:r>
    </w:p>
    <w:p w:rsidR="002C093E" w:rsidRPr="002C093E" w:rsidP="006E31C0">
      <w:pPr>
        <w:spacing w:line="360" w:lineRule="auto"/>
        <w:ind w:left="273" w:leftChars="130"/>
        <w:rPr>
          <w:color w:val="000000"/>
        </w:rPr>
      </w:pPr>
      <w:r w:rsidRPr="002C093E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2C093E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2C093E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2C093E" w:rsidRPr="002C093E" w:rsidP="006E31C0">
      <w:pPr>
        <w:spacing w:line="360" w:lineRule="auto"/>
        <w:rPr>
          <w:color w:val="000000"/>
        </w:rPr>
      </w:pP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二、填空题（本大题共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8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小题，每小题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2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分，共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16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分</w:t>
      </w:r>
      <w:r w:rsidRPr="002C093E">
        <w:rPr>
          <w:rFonts w:ascii="Times New Roman" w:eastAsia="新宋体" w:hAnsi="Times New Roman" w:hint="eastAsia"/>
          <w:b/>
          <w:color w:val="000000"/>
          <w:szCs w:val="21"/>
        </w:rPr>
        <w:t>.</w:t>
      </w:r>
      <w:r w:rsidRPr="002C093E">
        <w:rPr>
          <w:color w:val="000000"/>
        </w:rPr>
        <w:br/>
      </w:r>
      <w:r w:rsidRPr="002C093E"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https://d.book118.com/578053113103006033</w:t>
        </w:r>
      </w:hyperlink>
    </w:p>
    <w:p w:rsidR="002C093E" w:rsidRPr="002C093E" w:rsidP="006E31C0">
      <w:pPr>
        <w:spacing w:line="360" w:lineRule="auto"/>
        <w:rPr>
          <w:color w:val="000000"/>
        </w:rPr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9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51D6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93E"/>
    <w:rsid w:val="002C0ABE"/>
    <w:rsid w:val="002D0F0E"/>
    <w:rsid w:val="002E0F78"/>
    <w:rsid w:val="002E2EC3"/>
    <w:rsid w:val="003532EF"/>
    <w:rsid w:val="00373D18"/>
    <w:rsid w:val="00410DDC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6E31C0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636D2"/>
    <w:rsid w:val="00BB63FE"/>
    <w:rsid w:val="00BD36DE"/>
    <w:rsid w:val="00C02FC6"/>
    <w:rsid w:val="00C20C94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/>
    </w:rPr>
  </w:style>
  <w:style w:type="character" w:customStyle="1" w:styleId="Char">
    <w:name w:val="页眉 Char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/>
    </w:rPr>
  </w:style>
  <w:style w:type="character" w:customStyle="1" w:styleId="Char0">
    <w:name w:val="页脚 Char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kern w:val="0"/>
      <w:sz w:val="18"/>
      <w:szCs w:val="18"/>
      <w:lang w:val="x-none"/>
    </w:rPr>
  </w:style>
  <w:style w:type="character" w:customStyle="1" w:styleId="Char1">
    <w:name w:val="批注框文本 Char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</w:rPr>
  </w:style>
  <w:style w:type="character" w:customStyle="1" w:styleId="Char2">
    <w:name w:val="无间隔 Char"/>
    <w:link w:val="NoSpacing"/>
    <w:uiPriority w:val="1"/>
    <w:rsid w:val="00FD376B"/>
    <w:rPr>
      <w:sz w:val="22"/>
      <w:lang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sid w:val="00B636D2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hyperlink" Target="https://d.book118.com/578053113103006033" TargetMode="Externa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1207</Words>
  <Characters>6884</Characters>
  <Application>Microsoft Office Word</Application>
  <DocSecurity>0</DocSecurity>
  <Lines>57</Lines>
  <Paragraphs>16</Paragraphs>
  <ScaleCrop>false</ScaleCrop>
  <Company/>
  <LinksUpToDate>false</LinksUpToDate>
  <CharactersWithSpaces>8075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2024-02-03T12:22:00Z</dcterms:created>
  <dcterms:modified xsi:type="dcterms:W3CDTF">2024-02-03T12:22:00Z</dcterms:modified>
</cp:coreProperties>
</file>