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PPC项目构思建设方案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1" w:history="1">
        <w:r>
          <w:rPr>
            <w:rFonts w:ascii="仿宋" w:eastAsia="仿宋" w:hAnsi="仿宋" w:cs="仿宋" w:hint="eastAsia"/>
            <w:lang w:eastAsia="zh-CN"/>
          </w:rPr>
          <w:t>前言</w:t>
        </w:r>
        <w:r>
          <w:tab/>
        </w:r>
        <w:r>
          <w:fldChar w:fldCharType="begin"/>
        </w:r>
        <w:r>
          <w:instrText xml:space="preserve"> PAGEREF _Toc2921 \h </w:instrText>
        </w:r>
        <w:r>
          <w:fldChar w:fldCharType="separate"/>
        </w:r>
        <w:r>
          <w:t>3</w:t>
        </w:r>
        <w:r>
          <w:fldChar w:fldCharType="end"/>
        </w:r>
      </w:hyperlink>
    </w:p>
    <w:p>
      <w:pPr>
        <w:pStyle w:val="TOC1"/>
        <w:tabs>
          <w:tab w:val="right" w:leader="dot" w:pos="8306"/>
        </w:tabs>
      </w:pPr>
      <w:hyperlink w:anchor="_Toc1149" w:history="1">
        <w:r>
          <w:rPr>
            <w:rFonts w:ascii="仿宋" w:eastAsia="仿宋" w:hAnsi="仿宋" w:cs="仿宋" w:hint="eastAsia"/>
            <w:lang w:eastAsia="zh-CN"/>
          </w:rPr>
          <w:t>一、建设风险评估分析</w:t>
        </w:r>
        <w:r>
          <w:tab/>
        </w:r>
        <w:r>
          <w:fldChar w:fldCharType="begin"/>
        </w:r>
        <w:r>
          <w:instrText xml:space="preserve"> PAGEREF _Toc1149 \h </w:instrText>
        </w:r>
        <w:r>
          <w:fldChar w:fldCharType="separate"/>
        </w:r>
        <w:r>
          <w:t>3</w:t>
        </w:r>
        <w:r>
          <w:fldChar w:fldCharType="end"/>
        </w:r>
      </w:hyperlink>
    </w:p>
    <w:p>
      <w:pPr>
        <w:pStyle w:val="TOC2"/>
        <w:tabs>
          <w:tab w:val="right" w:leader="dot" w:pos="8306"/>
        </w:tabs>
      </w:pPr>
      <w:hyperlink w:anchor="_Toc18619" w:history="1">
        <w:r>
          <w:rPr>
            <w:rFonts w:ascii="仿宋" w:eastAsia="仿宋" w:hAnsi="仿宋" w:cs="仿宋" w:hint="eastAsia"/>
            <w:lang w:eastAsia="zh-CN"/>
          </w:rPr>
          <w:t>(一)、政策风险分析</w:t>
        </w:r>
        <w:r>
          <w:tab/>
        </w:r>
        <w:r>
          <w:fldChar w:fldCharType="begin"/>
        </w:r>
        <w:r>
          <w:instrText xml:space="preserve"> PAGEREF _Toc18619 \h </w:instrText>
        </w:r>
        <w:r>
          <w:fldChar w:fldCharType="separate"/>
        </w:r>
        <w:r>
          <w:t>3</w:t>
        </w:r>
        <w:r>
          <w:fldChar w:fldCharType="end"/>
        </w:r>
      </w:hyperlink>
    </w:p>
    <w:p>
      <w:pPr>
        <w:pStyle w:val="TOC2"/>
        <w:tabs>
          <w:tab w:val="right" w:leader="dot" w:pos="8306"/>
        </w:tabs>
      </w:pPr>
      <w:hyperlink w:anchor="_Toc27266" w:history="1">
        <w:r>
          <w:rPr>
            <w:rFonts w:ascii="仿宋" w:eastAsia="仿宋" w:hAnsi="仿宋" w:cs="仿宋" w:hint="eastAsia"/>
            <w:lang w:eastAsia="zh-CN"/>
          </w:rPr>
          <w:t>(二)、社会风险分析</w:t>
        </w:r>
        <w:r>
          <w:tab/>
        </w:r>
        <w:r>
          <w:fldChar w:fldCharType="begin"/>
        </w:r>
        <w:r>
          <w:instrText xml:space="preserve"> PAGEREF _Toc27266 \h </w:instrText>
        </w:r>
        <w:r>
          <w:fldChar w:fldCharType="separate"/>
        </w:r>
        <w:r>
          <w:t>4</w:t>
        </w:r>
        <w:r>
          <w:fldChar w:fldCharType="end"/>
        </w:r>
      </w:hyperlink>
    </w:p>
    <w:p>
      <w:pPr>
        <w:pStyle w:val="TOC2"/>
        <w:tabs>
          <w:tab w:val="right" w:leader="dot" w:pos="8306"/>
        </w:tabs>
      </w:pPr>
      <w:hyperlink w:anchor="_Toc730" w:history="1">
        <w:r>
          <w:rPr>
            <w:rFonts w:ascii="仿宋" w:eastAsia="仿宋" w:hAnsi="仿宋" w:cs="仿宋" w:hint="eastAsia"/>
            <w:lang w:eastAsia="zh-CN"/>
          </w:rPr>
          <w:t>(三)、市场风险分析</w:t>
        </w:r>
        <w:r>
          <w:tab/>
        </w:r>
        <w:r>
          <w:fldChar w:fldCharType="begin"/>
        </w:r>
        <w:r>
          <w:instrText xml:space="preserve"> PAGEREF _Toc730 \h </w:instrText>
        </w:r>
        <w:r>
          <w:fldChar w:fldCharType="separate"/>
        </w:r>
        <w:r>
          <w:t>6</w:t>
        </w:r>
        <w:r>
          <w:fldChar w:fldCharType="end"/>
        </w:r>
      </w:hyperlink>
    </w:p>
    <w:p>
      <w:pPr>
        <w:pStyle w:val="TOC2"/>
        <w:tabs>
          <w:tab w:val="right" w:leader="dot" w:pos="8306"/>
        </w:tabs>
      </w:pPr>
      <w:hyperlink w:anchor="_Toc9527" w:history="1">
        <w:r>
          <w:rPr>
            <w:rFonts w:ascii="仿宋" w:eastAsia="仿宋" w:hAnsi="仿宋" w:cs="仿宋" w:hint="eastAsia"/>
            <w:lang w:eastAsia="zh-CN"/>
          </w:rPr>
          <w:t>(四)、资金风险分析</w:t>
        </w:r>
        <w:r>
          <w:tab/>
        </w:r>
        <w:r>
          <w:fldChar w:fldCharType="begin"/>
        </w:r>
        <w:r>
          <w:instrText xml:space="preserve"> PAGEREF _Toc9527 \h </w:instrText>
        </w:r>
        <w:r>
          <w:fldChar w:fldCharType="separate"/>
        </w:r>
        <w:r>
          <w:t>6</w:t>
        </w:r>
        <w:r>
          <w:fldChar w:fldCharType="end"/>
        </w:r>
      </w:hyperlink>
    </w:p>
    <w:p>
      <w:pPr>
        <w:pStyle w:val="TOC2"/>
        <w:tabs>
          <w:tab w:val="right" w:leader="dot" w:pos="8306"/>
        </w:tabs>
      </w:pPr>
      <w:hyperlink w:anchor="_Toc3745" w:history="1">
        <w:r>
          <w:rPr>
            <w:rFonts w:ascii="仿宋" w:eastAsia="仿宋" w:hAnsi="仿宋" w:cs="仿宋" w:hint="eastAsia"/>
            <w:lang w:eastAsia="zh-CN"/>
          </w:rPr>
          <w:t>(五)、技术风险分析</w:t>
        </w:r>
        <w:r>
          <w:tab/>
        </w:r>
        <w:r>
          <w:fldChar w:fldCharType="begin"/>
        </w:r>
        <w:r>
          <w:instrText xml:space="preserve"> PAGEREF _Toc3745 \h </w:instrText>
        </w:r>
        <w:r>
          <w:fldChar w:fldCharType="separate"/>
        </w:r>
        <w:r>
          <w:t>8</w:t>
        </w:r>
        <w:r>
          <w:fldChar w:fldCharType="end"/>
        </w:r>
      </w:hyperlink>
    </w:p>
    <w:p>
      <w:pPr>
        <w:pStyle w:val="TOC2"/>
        <w:tabs>
          <w:tab w:val="right" w:leader="dot" w:pos="8306"/>
        </w:tabs>
      </w:pPr>
      <w:hyperlink w:anchor="_Toc26833" w:history="1">
        <w:r>
          <w:rPr>
            <w:rFonts w:ascii="仿宋" w:eastAsia="仿宋" w:hAnsi="仿宋" w:cs="仿宋" w:hint="eastAsia"/>
            <w:lang w:eastAsia="zh-CN"/>
          </w:rPr>
          <w:t>(六)、财务风险分析</w:t>
        </w:r>
        <w:r>
          <w:tab/>
        </w:r>
        <w:r>
          <w:fldChar w:fldCharType="begin"/>
        </w:r>
        <w:r>
          <w:instrText xml:space="preserve"> PAGEREF _Toc26833 \h </w:instrText>
        </w:r>
        <w:r>
          <w:fldChar w:fldCharType="separate"/>
        </w:r>
        <w:r>
          <w:t>9</w:t>
        </w:r>
        <w:r>
          <w:fldChar w:fldCharType="end"/>
        </w:r>
      </w:hyperlink>
    </w:p>
    <w:p>
      <w:pPr>
        <w:pStyle w:val="TOC2"/>
        <w:tabs>
          <w:tab w:val="right" w:leader="dot" w:pos="8306"/>
        </w:tabs>
      </w:pPr>
      <w:hyperlink w:anchor="_Toc16170" w:history="1">
        <w:r>
          <w:rPr>
            <w:rFonts w:ascii="仿宋" w:eastAsia="仿宋" w:hAnsi="仿宋" w:cs="仿宋" w:hint="eastAsia"/>
            <w:lang w:eastAsia="zh-CN"/>
          </w:rPr>
          <w:t>(七)、管理风险分析</w:t>
        </w:r>
        <w:r>
          <w:tab/>
        </w:r>
        <w:r>
          <w:fldChar w:fldCharType="begin"/>
        </w:r>
        <w:r>
          <w:instrText xml:space="preserve"> PAGEREF _Toc16170 \h </w:instrText>
        </w:r>
        <w:r>
          <w:fldChar w:fldCharType="separate"/>
        </w:r>
        <w:r>
          <w:t>11</w:t>
        </w:r>
        <w:r>
          <w:fldChar w:fldCharType="end"/>
        </w:r>
      </w:hyperlink>
    </w:p>
    <w:p>
      <w:pPr>
        <w:pStyle w:val="TOC2"/>
        <w:tabs>
          <w:tab w:val="right" w:leader="dot" w:pos="8306"/>
        </w:tabs>
      </w:pPr>
      <w:hyperlink w:anchor="_Toc21710" w:history="1">
        <w:r>
          <w:rPr>
            <w:rFonts w:ascii="仿宋" w:eastAsia="仿宋" w:hAnsi="仿宋" w:cs="仿宋" w:hint="eastAsia"/>
            <w:lang w:eastAsia="zh-CN"/>
          </w:rPr>
          <w:t>(八)、其它风险分析</w:t>
        </w:r>
        <w:r>
          <w:tab/>
        </w:r>
        <w:r>
          <w:fldChar w:fldCharType="begin"/>
        </w:r>
        <w:r>
          <w:instrText xml:space="preserve"> PAGEREF _Toc21710 \h </w:instrText>
        </w:r>
        <w:r>
          <w:fldChar w:fldCharType="separate"/>
        </w:r>
        <w:r>
          <w:t>12</w:t>
        </w:r>
        <w:r>
          <w:fldChar w:fldCharType="end"/>
        </w:r>
      </w:hyperlink>
    </w:p>
    <w:p>
      <w:pPr>
        <w:pStyle w:val="TOC2"/>
        <w:tabs>
          <w:tab w:val="right" w:leader="dot" w:pos="8306"/>
        </w:tabs>
      </w:pPr>
      <w:hyperlink w:anchor="_Toc13192" w:history="1">
        <w:r>
          <w:rPr>
            <w:rFonts w:ascii="仿宋" w:eastAsia="仿宋" w:hAnsi="仿宋" w:cs="仿宋" w:hint="eastAsia"/>
            <w:lang w:eastAsia="zh-CN"/>
          </w:rPr>
          <w:t>(九)、社会影响评估</w:t>
        </w:r>
        <w:r>
          <w:tab/>
        </w:r>
        <w:r>
          <w:fldChar w:fldCharType="begin"/>
        </w:r>
        <w:r>
          <w:instrText xml:space="preserve"> PAGEREF _Toc13192 \h </w:instrText>
        </w:r>
        <w:r>
          <w:fldChar w:fldCharType="separate"/>
        </w:r>
        <w:r>
          <w:t>13</w:t>
        </w:r>
        <w:r>
          <w:fldChar w:fldCharType="end"/>
        </w:r>
      </w:hyperlink>
    </w:p>
    <w:p>
      <w:pPr>
        <w:pStyle w:val="TOC1"/>
        <w:tabs>
          <w:tab w:val="right" w:leader="dot" w:pos="8306"/>
        </w:tabs>
      </w:pPr>
      <w:hyperlink w:anchor="_Toc15197" w:history="1">
        <w:r>
          <w:rPr>
            <w:rFonts w:ascii="仿宋" w:eastAsia="仿宋" w:hAnsi="仿宋" w:cs="仿宋" w:hint="eastAsia"/>
            <w:lang w:eastAsia="zh-CN"/>
          </w:rPr>
          <w:t>二、资源开发及综合利用分析</w:t>
        </w:r>
        <w:r>
          <w:tab/>
        </w:r>
        <w:r>
          <w:fldChar w:fldCharType="begin"/>
        </w:r>
        <w:r>
          <w:instrText xml:space="preserve"> PAGEREF _Toc15197 \h </w:instrText>
        </w:r>
        <w:r>
          <w:fldChar w:fldCharType="separate"/>
        </w:r>
        <w:r>
          <w:t>15</w:t>
        </w:r>
        <w:r>
          <w:fldChar w:fldCharType="end"/>
        </w:r>
      </w:hyperlink>
    </w:p>
    <w:p>
      <w:pPr>
        <w:pStyle w:val="TOC2"/>
        <w:tabs>
          <w:tab w:val="right" w:leader="dot" w:pos="8306"/>
        </w:tabs>
      </w:pPr>
      <w:hyperlink w:anchor="_Toc28417" w:history="1">
        <w:r>
          <w:rPr>
            <w:rFonts w:ascii="仿宋" w:eastAsia="仿宋" w:hAnsi="仿宋" w:cs="仿宋" w:hint="eastAsia"/>
            <w:lang w:eastAsia="zh-CN"/>
          </w:rPr>
          <w:t>(一)、资源开发方案</w:t>
        </w:r>
        <w:r>
          <w:tab/>
        </w:r>
        <w:r>
          <w:fldChar w:fldCharType="begin"/>
        </w:r>
        <w:r>
          <w:instrText xml:space="preserve"> PAGEREF _Toc28417 \h </w:instrText>
        </w:r>
        <w:r>
          <w:fldChar w:fldCharType="separate"/>
        </w:r>
        <w:r>
          <w:t>15</w:t>
        </w:r>
        <w:r>
          <w:fldChar w:fldCharType="end"/>
        </w:r>
      </w:hyperlink>
    </w:p>
    <w:p>
      <w:pPr>
        <w:pStyle w:val="TOC2"/>
        <w:tabs>
          <w:tab w:val="right" w:leader="dot" w:pos="8306"/>
        </w:tabs>
      </w:pPr>
      <w:hyperlink w:anchor="_Toc3354" w:history="1">
        <w:r>
          <w:rPr>
            <w:rFonts w:ascii="仿宋" w:eastAsia="仿宋" w:hAnsi="仿宋" w:cs="仿宋" w:hint="eastAsia"/>
            <w:lang w:eastAsia="zh-CN"/>
          </w:rPr>
          <w:t>(二)、资源利用方案</w:t>
        </w:r>
        <w:r>
          <w:tab/>
        </w:r>
        <w:r>
          <w:fldChar w:fldCharType="begin"/>
        </w:r>
        <w:r>
          <w:instrText xml:space="preserve"> PAGEREF _Toc3354 \h </w:instrText>
        </w:r>
        <w:r>
          <w:fldChar w:fldCharType="separate"/>
        </w:r>
        <w:r>
          <w:t>17</w:t>
        </w:r>
        <w:r>
          <w:fldChar w:fldCharType="end"/>
        </w:r>
      </w:hyperlink>
    </w:p>
    <w:p>
      <w:pPr>
        <w:pStyle w:val="TOC2"/>
        <w:tabs>
          <w:tab w:val="right" w:leader="dot" w:pos="8306"/>
        </w:tabs>
      </w:pPr>
      <w:hyperlink w:anchor="_Toc30833" w:history="1">
        <w:r>
          <w:rPr>
            <w:rFonts w:ascii="仿宋" w:eastAsia="仿宋" w:hAnsi="仿宋" w:cs="仿宋" w:hint="eastAsia"/>
            <w:lang w:eastAsia="zh-CN"/>
          </w:rPr>
          <w:t>(三)、资源节约措施</w:t>
        </w:r>
        <w:r>
          <w:tab/>
        </w:r>
        <w:r>
          <w:fldChar w:fldCharType="begin"/>
        </w:r>
        <w:r>
          <w:instrText xml:space="preserve"> PAGEREF _Toc30833 \h </w:instrText>
        </w:r>
        <w:r>
          <w:fldChar w:fldCharType="separate"/>
        </w:r>
        <w:r>
          <w:t>18</w:t>
        </w:r>
        <w:r>
          <w:fldChar w:fldCharType="end"/>
        </w:r>
      </w:hyperlink>
    </w:p>
    <w:p>
      <w:pPr>
        <w:pStyle w:val="TOC1"/>
        <w:tabs>
          <w:tab w:val="right" w:leader="dot" w:pos="8306"/>
        </w:tabs>
      </w:pPr>
      <w:hyperlink w:anchor="_Toc21364" w:history="1">
        <w:r>
          <w:rPr>
            <w:rFonts w:ascii="仿宋" w:eastAsia="仿宋" w:hAnsi="仿宋" w:cs="仿宋" w:hint="eastAsia"/>
            <w:lang w:eastAsia="zh-CN"/>
          </w:rPr>
          <w:t>三、背景、必要性分析</w:t>
        </w:r>
        <w:r>
          <w:tab/>
        </w:r>
        <w:r>
          <w:fldChar w:fldCharType="begin"/>
        </w:r>
        <w:r>
          <w:instrText xml:space="preserve"> PAGEREF _Toc21364 \h </w:instrText>
        </w:r>
        <w:r>
          <w:fldChar w:fldCharType="separate"/>
        </w:r>
        <w:r>
          <w:t>19</w:t>
        </w:r>
        <w:r>
          <w:fldChar w:fldCharType="end"/>
        </w:r>
      </w:hyperlink>
    </w:p>
    <w:p>
      <w:pPr>
        <w:pStyle w:val="TOC2"/>
        <w:tabs>
          <w:tab w:val="right" w:leader="dot" w:pos="8306"/>
        </w:tabs>
      </w:pPr>
      <w:hyperlink w:anchor="_Toc24965" w:history="1">
        <w:r>
          <w:rPr>
            <w:rFonts w:ascii="仿宋" w:eastAsia="仿宋" w:hAnsi="仿宋" w:cs="仿宋" w:hint="eastAsia"/>
            <w:lang w:eastAsia="zh-CN"/>
          </w:rPr>
          <w:t>(一)、项目建设背景</w:t>
        </w:r>
        <w:r>
          <w:tab/>
        </w:r>
        <w:r>
          <w:fldChar w:fldCharType="begin"/>
        </w:r>
        <w:r>
          <w:instrText xml:space="preserve"> PAGEREF _Toc24965 \h </w:instrText>
        </w:r>
        <w:r>
          <w:fldChar w:fldCharType="separate"/>
        </w:r>
        <w:r>
          <w:t>19</w:t>
        </w:r>
        <w:r>
          <w:fldChar w:fldCharType="end"/>
        </w:r>
      </w:hyperlink>
    </w:p>
    <w:p>
      <w:pPr>
        <w:pStyle w:val="TOC2"/>
        <w:tabs>
          <w:tab w:val="right" w:leader="dot" w:pos="8306"/>
        </w:tabs>
      </w:pPr>
      <w:hyperlink w:anchor="_Toc14199" w:history="1">
        <w:r>
          <w:rPr>
            <w:rFonts w:ascii="仿宋" w:eastAsia="仿宋" w:hAnsi="仿宋" w:cs="仿宋" w:hint="eastAsia"/>
            <w:lang w:eastAsia="zh-CN"/>
          </w:rPr>
          <w:t>(二)、必要性分析</w:t>
        </w:r>
        <w:r>
          <w:tab/>
        </w:r>
        <w:r>
          <w:fldChar w:fldCharType="begin"/>
        </w:r>
        <w:r>
          <w:instrText xml:space="preserve"> PAGEREF _Toc14199 \h </w:instrText>
        </w:r>
        <w:r>
          <w:fldChar w:fldCharType="separate"/>
        </w:r>
        <w:r>
          <w:t>20</w:t>
        </w:r>
        <w:r>
          <w:fldChar w:fldCharType="end"/>
        </w:r>
      </w:hyperlink>
    </w:p>
    <w:p>
      <w:pPr>
        <w:pStyle w:val="TOC2"/>
        <w:tabs>
          <w:tab w:val="right" w:leader="dot" w:pos="8306"/>
        </w:tabs>
      </w:pPr>
      <w:hyperlink w:anchor="_Toc23776" w:history="1">
        <w:r>
          <w:rPr>
            <w:rFonts w:ascii="仿宋" w:eastAsia="仿宋" w:hAnsi="仿宋" w:cs="仿宋" w:hint="eastAsia"/>
            <w:lang w:eastAsia="zh-CN"/>
          </w:rPr>
          <w:t>(三)、项目建设有利条件</w:t>
        </w:r>
        <w:r>
          <w:tab/>
        </w:r>
        <w:r>
          <w:fldChar w:fldCharType="begin"/>
        </w:r>
        <w:r>
          <w:instrText xml:space="preserve"> PAGEREF _Toc23776 \h </w:instrText>
        </w:r>
        <w:r>
          <w:fldChar w:fldCharType="separate"/>
        </w:r>
        <w:r>
          <w:t>21</w:t>
        </w:r>
        <w:r>
          <w:fldChar w:fldCharType="end"/>
        </w:r>
      </w:hyperlink>
    </w:p>
    <w:p>
      <w:pPr>
        <w:pStyle w:val="TOC1"/>
        <w:tabs>
          <w:tab w:val="right" w:leader="dot" w:pos="8306"/>
        </w:tabs>
      </w:pPr>
      <w:hyperlink w:anchor="_Toc16347" w:history="1">
        <w:r>
          <w:rPr>
            <w:rFonts w:ascii="仿宋" w:eastAsia="仿宋" w:hAnsi="仿宋" w:cs="仿宋" w:hint="eastAsia"/>
            <w:lang w:eastAsia="zh-CN"/>
          </w:rPr>
          <w:t>四、经济影响分析</w:t>
        </w:r>
        <w:r>
          <w:tab/>
        </w:r>
        <w:r>
          <w:fldChar w:fldCharType="begin"/>
        </w:r>
        <w:r>
          <w:instrText xml:space="preserve"> PAGEREF _Toc16347 \h </w:instrText>
        </w:r>
        <w:r>
          <w:fldChar w:fldCharType="separate"/>
        </w:r>
        <w:r>
          <w:t>23</w:t>
        </w:r>
        <w:r>
          <w:fldChar w:fldCharType="end"/>
        </w:r>
      </w:hyperlink>
    </w:p>
    <w:p>
      <w:pPr>
        <w:pStyle w:val="TOC2"/>
        <w:tabs>
          <w:tab w:val="right" w:leader="dot" w:pos="8306"/>
        </w:tabs>
      </w:pPr>
      <w:hyperlink w:anchor="_Toc627" w:history="1">
        <w:r>
          <w:rPr>
            <w:rFonts w:ascii="仿宋" w:eastAsia="仿宋" w:hAnsi="仿宋" w:cs="仿宋" w:hint="eastAsia"/>
            <w:lang w:eastAsia="zh-CN"/>
          </w:rPr>
          <w:t>(一)、经济费用效益或费用效果分析</w:t>
        </w:r>
        <w:r>
          <w:tab/>
        </w:r>
        <w:r>
          <w:fldChar w:fldCharType="begin"/>
        </w:r>
        <w:r>
          <w:instrText xml:space="preserve"> PAGEREF _Toc627 \h </w:instrText>
        </w:r>
        <w:r>
          <w:fldChar w:fldCharType="separate"/>
        </w:r>
        <w:r>
          <w:t>23</w:t>
        </w:r>
        <w:r>
          <w:fldChar w:fldCharType="end"/>
        </w:r>
      </w:hyperlink>
    </w:p>
    <w:p>
      <w:pPr>
        <w:pStyle w:val="TOC2"/>
        <w:tabs>
          <w:tab w:val="right" w:leader="dot" w:pos="8306"/>
        </w:tabs>
      </w:pPr>
      <w:hyperlink w:anchor="_Toc2176" w:history="1">
        <w:r>
          <w:rPr>
            <w:rFonts w:ascii="仿宋" w:eastAsia="仿宋" w:hAnsi="仿宋" w:cs="仿宋" w:hint="eastAsia"/>
            <w:lang w:eastAsia="zh-CN"/>
          </w:rPr>
          <w:t>(二)、行业影响分析</w:t>
        </w:r>
        <w:r>
          <w:tab/>
        </w:r>
        <w:r>
          <w:fldChar w:fldCharType="begin"/>
        </w:r>
        <w:r>
          <w:instrText xml:space="preserve"> PAGEREF _Toc2176 \h </w:instrText>
        </w:r>
        <w:r>
          <w:fldChar w:fldCharType="separate"/>
        </w:r>
        <w:r>
          <w:t>25</w:t>
        </w:r>
        <w:r>
          <w:fldChar w:fldCharType="end"/>
        </w:r>
      </w:hyperlink>
    </w:p>
    <w:p>
      <w:pPr>
        <w:pStyle w:val="TOC2"/>
        <w:tabs>
          <w:tab w:val="right" w:leader="dot" w:pos="8306"/>
        </w:tabs>
      </w:pPr>
      <w:hyperlink w:anchor="_Toc7053" w:history="1">
        <w:r>
          <w:rPr>
            <w:rFonts w:ascii="仿宋" w:eastAsia="仿宋" w:hAnsi="仿宋" w:cs="仿宋" w:hint="eastAsia"/>
            <w:lang w:eastAsia="zh-CN"/>
          </w:rPr>
          <w:t>(三)、区域经济影响分析</w:t>
        </w:r>
        <w:r>
          <w:tab/>
        </w:r>
        <w:r>
          <w:fldChar w:fldCharType="begin"/>
        </w:r>
        <w:r>
          <w:instrText xml:space="preserve"> PAGEREF _Toc7053 \h </w:instrText>
        </w:r>
        <w:r>
          <w:fldChar w:fldCharType="separate"/>
        </w:r>
        <w:r>
          <w:t>27</w:t>
        </w:r>
        <w:r>
          <w:fldChar w:fldCharType="end"/>
        </w:r>
      </w:hyperlink>
    </w:p>
    <w:p>
      <w:pPr>
        <w:pStyle w:val="TOC2"/>
        <w:tabs>
          <w:tab w:val="right" w:leader="dot" w:pos="8306"/>
        </w:tabs>
      </w:pPr>
      <w:hyperlink w:anchor="_Toc1720" w:history="1">
        <w:r>
          <w:rPr>
            <w:rFonts w:ascii="仿宋" w:eastAsia="仿宋" w:hAnsi="仿宋" w:cs="仿宋" w:hint="eastAsia"/>
            <w:lang w:eastAsia="zh-CN"/>
          </w:rPr>
          <w:t>(四)、宏观经济影响分析</w:t>
        </w:r>
        <w:r>
          <w:tab/>
        </w:r>
        <w:r>
          <w:fldChar w:fldCharType="begin"/>
        </w:r>
        <w:r>
          <w:instrText xml:space="preserve"> PAGEREF _Toc1720 \h </w:instrText>
        </w:r>
        <w:r>
          <w:fldChar w:fldCharType="separate"/>
        </w:r>
        <w:r>
          <w:t>27</w:t>
        </w:r>
        <w:r>
          <w:fldChar w:fldCharType="end"/>
        </w:r>
      </w:hyperlink>
    </w:p>
    <w:p>
      <w:pPr>
        <w:pStyle w:val="TOC1"/>
        <w:tabs>
          <w:tab w:val="right" w:leader="dot" w:pos="8306"/>
        </w:tabs>
      </w:pPr>
      <w:hyperlink w:anchor="_Toc23662" w:history="1">
        <w:r>
          <w:rPr>
            <w:rFonts w:ascii="仿宋" w:eastAsia="仿宋" w:hAnsi="仿宋" w:cs="仿宋" w:hint="eastAsia"/>
            <w:lang w:eastAsia="zh-CN"/>
          </w:rPr>
          <w:t>五、环境和生态影响分析</w:t>
        </w:r>
        <w:r>
          <w:tab/>
        </w:r>
        <w:r>
          <w:fldChar w:fldCharType="begin"/>
        </w:r>
        <w:r>
          <w:instrText xml:space="preserve"> PAGEREF _Toc23662 \h </w:instrText>
        </w:r>
        <w:r>
          <w:fldChar w:fldCharType="separate"/>
        </w:r>
        <w:r>
          <w:t>29</w:t>
        </w:r>
        <w:r>
          <w:fldChar w:fldCharType="end"/>
        </w:r>
      </w:hyperlink>
    </w:p>
    <w:p>
      <w:pPr>
        <w:pStyle w:val="TOC2"/>
        <w:tabs>
          <w:tab w:val="right" w:leader="dot" w:pos="8306"/>
        </w:tabs>
      </w:pPr>
      <w:hyperlink w:anchor="_Toc18714" w:history="1">
        <w:r>
          <w:rPr>
            <w:rFonts w:ascii="仿宋" w:eastAsia="仿宋" w:hAnsi="仿宋" w:cs="仿宋" w:hint="eastAsia"/>
            <w:lang w:eastAsia="zh-CN"/>
          </w:rPr>
          <w:t>(一)、环境和生态现状</w:t>
        </w:r>
        <w:r>
          <w:tab/>
        </w:r>
        <w:r>
          <w:fldChar w:fldCharType="begin"/>
        </w:r>
        <w:r>
          <w:instrText xml:space="preserve"> PAGEREF _Toc18714 \h </w:instrText>
        </w:r>
        <w:r>
          <w:fldChar w:fldCharType="separate"/>
        </w:r>
        <w:r>
          <w:t>29</w:t>
        </w:r>
        <w:r>
          <w:fldChar w:fldCharType="end"/>
        </w:r>
      </w:hyperlink>
    </w:p>
    <w:p>
      <w:pPr>
        <w:pStyle w:val="TOC2"/>
        <w:tabs>
          <w:tab w:val="right" w:leader="dot" w:pos="8306"/>
        </w:tabs>
      </w:pPr>
      <w:hyperlink w:anchor="_Toc24413" w:history="1">
        <w:r>
          <w:rPr>
            <w:rFonts w:ascii="仿宋" w:eastAsia="仿宋" w:hAnsi="仿宋" w:cs="仿宋" w:hint="eastAsia"/>
            <w:lang w:eastAsia="zh-CN"/>
          </w:rPr>
          <w:t>(二)、生态环境影响分析</w:t>
        </w:r>
        <w:r>
          <w:tab/>
        </w:r>
        <w:r>
          <w:fldChar w:fldCharType="begin"/>
        </w:r>
        <w:r>
          <w:instrText xml:space="preserve"> PAGEREF _Toc24413 \h </w:instrText>
        </w:r>
        <w:r>
          <w:fldChar w:fldCharType="separate"/>
        </w:r>
        <w:r>
          <w:t>31</w:t>
        </w:r>
        <w:r>
          <w:fldChar w:fldCharType="end"/>
        </w:r>
      </w:hyperlink>
    </w:p>
    <w:p>
      <w:pPr>
        <w:pStyle w:val="TOC2"/>
        <w:tabs>
          <w:tab w:val="right" w:leader="dot" w:pos="8306"/>
        </w:tabs>
      </w:pPr>
      <w:hyperlink w:anchor="_Toc22191" w:history="1">
        <w:r>
          <w:rPr>
            <w:rFonts w:ascii="仿宋" w:eastAsia="仿宋" w:hAnsi="仿宋" w:cs="仿宋" w:hint="eastAsia"/>
            <w:lang w:eastAsia="zh-CN"/>
          </w:rPr>
          <w:t>(三)、生态环境保护措施</w:t>
        </w:r>
        <w:r>
          <w:tab/>
        </w:r>
        <w:r>
          <w:fldChar w:fldCharType="begin"/>
        </w:r>
        <w:r>
          <w:instrText xml:space="preserve"> PAGEREF _Toc22191 \h </w:instrText>
        </w:r>
        <w:r>
          <w:fldChar w:fldCharType="separate"/>
        </w:r>
        <w:r>
          <w:t>32</w:t>
        </w:r>
        <w:r>
          <w:fldChar w:fldCharType="end"/>
        </w:r>
      </w:hyperlink>
    </w:p>
    <w:p>
      <w:pPr>
        <w:pStyle w:val="TOC2"/>
        <w:tabs>
          <w:tab w:val="right" w:leader="dot" w:pos="8306"/>
        </w:tabs>
      </w:pPr>
      <w:hyperlink w:anchor="_Toc5527" w:history="1">
        <w:r>
          <w:rPr>
            <w:rFonts w:ascii="仿宋" w:eastAsia="仿宋" w:hAnsi="仿宋" w:cs="仿宋" w:hint="eastAsia"/>
            <w:lang w:eastAsia="zh-CN"/>
          </w:rPr>
          <w:t>(四)、地质灾害影响分析</w:t>
        </w:r>
        <w:r>
          <w:tab/>
        </w:r>
        <w:r>
          <w:fldChar w:fldCharType="begin"/>
        </w:r>
        <w:r>
          <w:instrText xml:space="preserve"> PAGEREF _Toc5527 \h </w:instrText>
        </w:r>
        <w:r>
          <w:fldChar w:fldCharType="separate"/>
        </w:r>
        <w:r>
          <w:t>33</w:t>
        </w:r>
        <w:r>
          <w:fldChar w:fldCharType="end"/>
        </w:r>
      </w:hyperlink>
    </w:p>
    <w:p>
      <w:pPr>
        <w:pStyle w:val="TOC2"/>
        <w:tabs>
          <w:tab w:val="right" w:leader="dot" w:pos="8306"/>
        </w:tabs>
      </w:pPr>
      <w:hyperlink w:anchor="_Toc12469" w:history="1">
        <w:r>
          <w:rPr>
            <w:rFonts w:ascii="仿宋" w:eastAsia="仿宋" w:hAnsi="仿宋" w:cs="仿宋" w:hint="eastAsia"/>
            <w:lang w:eastAsia="zh-CN"/>
          </w:rPr>
          <w:t>(五)、特殊环境影响</w:t>
        </w:r>
        <w:r>
          <w:tab/>
        </w:r>
        <w:r>
          <w:fldChar w:fldCharType="begin"/>
        </w:r>
        <w:r>
          <w:instrText xml:space="preserve"> PAGEREF _Toc12469 \h </w:instrText>
        </w:r>
        <w:r>
          <w:fldChar w:fldCharType="separate"/>
        </w:r>
        <w:r>
          <w:t>35</w:t>
        </w:r>
        <w:r>
          <w:fldChar w:fldCharType="end"/>
        </w:r>
      </w:hyperlink>
    </w:p>
    <w:p>
      <w:pPr>
        <w:pStyle w:val="TOC1"/>
        <w:tabs>
          <w:tab w:val="right" w:leader="dot" w:pos="8306"/>
        </w:tabs>
      </w:pPr>
      <w:hyperlink w:anchor="_Toc17552" w:history="1">
        <w:r>
          <w:rPr>
            <w:rFonts w:ascii="仿宋" w:eastAsia="仿宋" w:hAnsi="仿宋" w:cs="仿宋" w:hint="eastAsia"/>
            <w:lang w:eastAsia="zh-CN"/>
          </w:rPr>
          <w:t>六、财务管理与成本控制</w:t>
        </w:r>
        <w:r>
          <w:tab/>
        </w:r>
        <w:r>
          <w:fldChar w:fldCharType="begin"/>
        </w:r>
        <w:r>
          <w:instrText xml:space="preserve"> PAGEREF _Toc17552 \h </w:instrText>
        </w:r>
        <w:r>
          <w:fldChar w:fldCharType="separate"/>
        </w:r>
        <w:r>
          <w:t>36</w:t>
        </w:r>
        <w:r>
          <w:fldChar w:fldCharType="end"/>
        </w:r>
      </w:hyperlink>
    </w:p>
    <w:p>
      <w:pPr>
        <w:pStyle w:val="TOC2"/>
        <w:tabs>
          <w:tab w:val="right" w:leader="dot" w:pos="8306"/>
        </w:tabs>
      </w:pPr>
      <w:hyperlink w:anchor="_Toc21324" w:history="1">
        <w:r>
          <w:rPr>
            <w:rFonts w:ascii="仿宋" w:eastAsia="仿宋" w:hAnsi="仿宋" w:cs="仿宋" w:hint="eastAsia"/>
            <w:lang w:eastAsia="zh-CN"/>
          </w:rPr>
          <w:t>(一)、财务管理体系建设</w:t>
        </w:r>
        <w:r>
          <w:tab/>
        </w:r>
        <w:r>
          <w:fldChar w:fldCharType="begin"/>
        </w:r>
        <w:r>
          <w:instrText xml:space="preserve"> PAGEREF _Toc21324 \h </w:instrText>
        </w:r>
        <w:r>
          <w:fldChar w:fldCharType="separate"/>
        </w:r>
        <w:r>
          <w:t>36</w:t>
        </w:r>
        <w:r>
          <w:fldChar w:fldCharType="end"/>
        </w:r>
      </w:hyperlink>
    </w:p>
    <w:p>
      <w:pPr>
        <w:pStyle w:val="TOC2"/>
        <w:tabs>
          <w:tab w:val="right" w:leader="dot" w:pos="8306"/>
        </w:tabs>
      </w:pPr>
      <w:hyperlink w:anchor="_Toc6749" w:history="1">
        <w:r>
          <w:rPr>
            <w:rFonts w:ascii="仿宋" w:eastAsia="仿宋" w:hAnsi="仿宋" w:cs="仿宋" w:hint="eastAsia"/>
            <w:lang w:eastAsia="zh-CN"/>
          </w:rPr>
          <w:t>(二)、成本控制措施</w:t>
        </w:r>
        <w:r>
          <w:tab/>
        </w:r>
        <w:r>
          <w:fldChar w:fldCharType="begin"/>
        </w:r>
        <w:r>
          <w:instrText xml:space="preserve"> PAGEREF _Toc6749 \h </w:instrText>
        </w:r>
        <w:r>
          <w:fldChar w:fldCharType="separate"/>
        </w:r>
        <w:r>
          <w:t>37</w:t>
        </w:r>
        <w:r>
          <w:fldChar w:fldCharType="end"/>
        </w:r>
      </w:hyperlink>
    </w:p>
    <w:p>
      <w:pPr>
        <w:pStyle w:val="TOC1"/>
        <w:tabs>
          <w:tab w:val="right" w:leader="dot" w:pos="8306"/>
        </w:tabs>
      </w:pPr>
      <w:hyperlink w:anchor="_Toc13518" w:history="1">
        <w:r>
          <w:rPr>
            <w:rFonts w:ascii="仿宋" w:eastAsia="仿宋" w:hAnsi="仿宋" w:cs="仿宋" w:hint="eastAsia"/>
            <w:lang w:eastAsia="zh-CN"/>
          </w:rPr>
          <w:t>七、项目实施与管理方案</w:t>
        </w:r>
        <w:r>
          <w:tab/>
        </w:r>
        <w:r>
          <w:fldChar w:fldCharType="begin"/>
        </w:r>
        <w:r>
          <w:instrText xml:space="preserve"> PAGEREF _Toc13518 \h </w:instrText>
        </w:r>
        <w:r>
          <w:fldChar w:fldCharType="separate"/>
        </w:r>
        <w:r>
          <w:t>38</w:t>
        </w:r>
        <w:r>
          <w:fldChar w:fldCharType="end"/>
        </w:r>
      </w:hyperlink>
    </w:p>
    <w:p>
      <w:pPr>
        <w:pStyle w:val="TOC2"/>
        <w:tabs>
          <w:tab w:val="right" w:leader="dot" w:pos="8306"/>
        </w:tabs>
      </w:pPr>
      <w:hyperlink w:anchor="_Toc31292" w:history="1">
        <w:r>
          <w:rPr>
            <w:rFonts w:ascii="仿宋" w:eastAsia="仿宋" w:hAnsi="仿宋" w:cs="仿宋" w:hint="eastAsia"/>
            <w:lang w:eastAsia="zh-CN"/>
          </w:rPr>
          <w:t>(一)、项目实施计划</w:t>
        </w:r>
        <w:r>
          <w:tab/>
        </w:r>
        <w:r>
          <w:fldChar w:fldCharType="begin"/>
        </w:r>
        <w:r>
          <w:instrText xml:space="preserve"> PAGEREF _Toc31292 \h </w:instrText>
        </w:r>
        <w:r>
          <w:fldChar w:fldCharType="separate"/>
        </w:r>
        <w:r>
          <w:t>38</w:t>
        </w:r>
        <w:r>
          <w:fldChar w:fldCharType="end"/>
        </w:r>
      </w:hyperlink>
    </w:p>
    <w:p>
      <w:pPr>
        <w:pStyle w:val="TOC2"/>
        <w:tabs>
          <w:tab w:val="right" w:leader="dot" w:pos="8306"/>
        </w:tabs>
      </w:pPr>
      <w:hyperlink w:anchor="_Toc161" w:history="1">
        <w:r>
          <w:rPr>
            <w:rFonts w:ascii="仿宋" w:eastAsia="仿宋" w:hAnsi="仿宋" w:cs="仿宋" w:hint="eastAsia"/>
            <w:lang w:eastAsia="zh-CN"/>
          </w:rPr>
          <w:t>(二)、项目组织机构与职责</w:t>
        </w:r>
        <w:r>
          <w:tab/>
        </w:r>
        <w:r>
          <w:fldChar w:fldCharType="begin"/>
        </w:r>
        <w:r>
          <w:instrText xml:space="preserve"> PAGEREF _Toc161 \h </w:instrText>
        </w:r>
        <w:r>
          <w:fldChar w:fldCharType="separate"/>
        </w:r>
        <w:r>
          <w:t>40</w:t>
        </w:r>
        <w:r>
          <w:fldChar w:fldCharType="end"/>
        </w:r>
      </w:hyperlink>
    </w:p>
    <w:p>
      <w:pPr>
        <w:pStyle w:val="TOC2"/>
        <w:tabs>
          <w:tab w:val="right" w:leader="dot" w:pos="8306"/>
        </w:tabs>
      </w:pPr>
      <w:hyperlink w:anchor="_Toc27287" w:history="1">
        <w:r>
          <w:rPr>
            <w:rFonts w:ascii="仿宋" w:eastAsia="仿宋" w:hAnsi="仿宋" w:cs="仿宋" w:hint="eastAsia"/>
            <w:lang w:eastAsia="zh-CN"/>
          </w:rPr>
          <w:t>(三)、项目管理与监控体系</w:t>
        </w:r>
        <w:r>
          <w:tab/>
        </w:r>
        <w:r>
          <w:fldChar w:fldCharType="begin"/>
        </w:r>
        <w:r>
          <w:instrText xml:space="preserve"> PAGEREF _Toc27287 \h </w:instrText>
        </w:r>
        <w:r>
          <w:fldChar w:fldCharType="separate"/>
        </w:r>
        <w:r>
          <w:t>42</w:t>
        </w:r>
        <w:r>
          <w:fldChar w:fldCharType="end"/>
        </w:r>
      </w:hyperlink>
    </w:p>
    <w:p>
      <w:pPr>
        <w:pStyle w:val="TOC1"/>
        <w:tabs>
          <w:tab w:val="right" w:leader="dot" w:pos="8306"/>
        </w:tabs>
      </w:pPr>
      <w:hyperlink w:anchor="_Toc29112" w:history="1">
        <w:r>
          <w:rPr>
            <w:rFonts w:ascii="仿宋" w:eastAsia="仿宋" w:hAnsi="仿宋" w:cs="仿宋" w:hint="eastAsia"/>
            <w:lang w:eastAsia="zh-CN"/>
          </w:rPr>
          <w:t>八、项目进度计划</w:t>
        </w:r>
        <w:r>
          <w:tab/>
        </w:r>
        <w:r>
          <w:fldChar w:fldCharType="begin"/>
        </w:r>
        <w:r>
          <w:instrText xml:space="preserve"> PAGEREF _Toc29112 \h </w:instrText>
        </w:r>
        <w:r>
          <w:fldChar w:fldCharType="separate"/>
        </w:r>
        <w:r>
          <w:t>44</w:t>
        </w:r>
        <w:r>
          <w:fldChar w:fldCharType="end"/>
        </w:r>
      </w:hyperlink>
    </w:p>
    <w:p>
      <w:pPr>
        <w:pStyle w:val="TOC2"/>
        <w:tabs>
          <w:tab w:val="right" w:leader="dot" w:pos="8306"/>
        </w:tabs>
      </w:pPr>
      <w:hyperlink w:anchor="_Toc6138" w:history="1">
        <w:r>
          <w:rPr>
            <w:rFonts w:ascii="仿宋" w:eastAsia="仿宋" w:hAnsi="仿宋" w:cs="仿宋" w:hint="eastAsia"/>
            <w:lang w:eastAsia="zh-CN"/>
          </w:rPr>
          <w:t>(一)、建设周期</w:t>
        </w:r>
        <w:r>
          <w:tab/>
        </w:r>
        <w:r>
          <w:fldChar w:fldCharType="begin"/>
        </w:r>
        <w:r>
          <w:instrText xml:space="preserve"> PAGEREF _Toc6138 \h </w:instrText>
        </w:r>
        <w:r>
          <w:fldChar w:fldCharType="separate"/>
        </w:r>
        <w:r>
          <w:t>44</w:t>
        </w:r>
        <w:r>
          <w:fldChar w:fldCharType="end"/>
        </w:r>
      </w:hyperlink>
    </w:p>
    <w:p>
      <w:pPr>
        <w:pStyle w:val="TOC2"/>
        <w:tabs>
          <w:tab w:val="right" w:leader="dot" w:pos="8306"/>
        </w:tabs>
      </w:pPr>
      <w:hyperlink w:anchor="_Toc4656" w:history="1">
        <w:r>
          <w:rPr>
            <w:rFonts w:ascii="仿宋" w:eastAsia="仿宋" w:hAnsi="仿宋" w:cs="仿宋" w:hint="eastAsia"/>
            <w:lang w:eastAsia="zh-CN"/>
          </w:rPr>
          <w:t>(二)、建设进度</w:t>
        </w:r>
        <w:r>
          <w:tab/>
        </w:r>
        <w:r>
          <w:fldChar w:fldCharType="begin"/>
        </w:r>
        <w:r>
          <w:instrText xml:space="preserve"> PAGEREF _Toc4656 \h </w:instrText>
        </w:r>
        <w:r>
          <w:fldChar w:fldCharType="separate"/>
        </w:r>
        <w:r>
          <w:t>44</w:t>
        </w:r>
        <w:r>
          <w:fldChar w:fldCharType="end"/>
        </w:r>
      </w:hyperlink>
    </w:p>
    <w:p>
      <w:pPr>
        <w:pStyle w:val="TOC2"/>
        <w:tabs>
          <w:tab w:val="right" w:leader="dot" w:pos="8306"/>
        </w:tabs>
      </w:pPr>
      <w:hyperlink w:anchor="_Toc15568" w:history="1">
        <w:r>
          <w:rPr>
            <w:rFonts w:ascii="仿宋" w:eastAsia="仿宋" w:hAnsi="仿宋" w:cs="仿宋" w:hint="eastAsia"/>
            <w:lang w:eastAsia="zh-CN"/>
          </w:rPr>
          <w:t>(三)、进度安排注意事项</w:t>
        </w:r>
        <w:r>
          <w:tab/>
        </w:r>
        <w:r>
          <w:fldChar w:fldCharType="begin"/>
        </w:r>
        <w:r>
          <w:instrText xml:space="preserve"> PAGEREF _Toc15568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53" w:history="1">
        <w:r>
          <w:rPr>
            <w:rFonts w:ascii="仿宋" w:eastAsia="仿宋" w:hAnsi="仿宋" w:cs="仿宋" w:hint="eastAsia"/>
            <w:lang w:eastAsia="zh-CN"/>
          </w:rPr>
          <w:t>(四)、人力资源配置</w:t>
        </w:r>
        <w:r>
          <w:tab/>
        </w:r>
        <w:r>
          <w:fldChar w:fldCharType="begin"/>
        </w:r>
        <w:r>
          <w:instrText xml:space="preserve"> PAGEREF _Toc4253 \h </w:instrText>
        </w:r>
        <w:r>
          <w:fldChar w:fldCharType="separate"/>
        </w:r>
        <w:r>
          <w:t>47</w:t>
        </w:r>
        <w:r>
          <w:fldChar w:fldCharType="end"/>
        </w:r>
      </w:hyperlink>
    </w:p>
    <w:p>
      <w:pPr>
        <w:pStyle w:val="TOC2"/>
        <w:tabs>
          <w:tab w:val="right" w:leader="dot" w:pos="8306"/>
        </w:tabs>
      </w:pPr>
      <w:hyperlink w:anchor="_Toc31711" w:history="1">
        <w:r>
          <w:rPr>
            <w:rFonts w:ascii="仿宋" w:eastAsia="仿宋" w:hAnsi="仿宋" w:cs="仿宋" w:hint="eastAsia"/>
            <w:lang w:eastAsia="zh-CN"/>
          </w:rPr>
          <w:t>(五)、员工培训</w:t>
        </w:r>
        <w:r>
          <w:tab/>
        </w:r>
        <w:r>
          <w:fldChar w:fldCharType="begin"/>
        </w:r>
        <w:r>
          <w:instrText xml:space="preserve"> PAGEREF _Toc31711 \h </w:instrText>
        </w:r>
        <w:r>
          <w:fldChar w:fldCharType="separate"/>
        </w:r>
        <w:r>
          <w:t>49</w:t>
        </w:r>
        <w:r>
          <w:fldChar w:fldCharType="end"/>
        </w:r>
      </w:hyperlink>
    </w:p>
    <w:p>
      <w:pPr>
        <w:pStyle w:val="TOC2"/>
        <w:tabs>
          <w:tab w:val="right" w:leader="dot" w:pos="8306"/>
        </w:tabs>
      </w:pPr>
      <w:hyperlink w:anchor="_Toc8459" w:history="1">
        <w:r>
          <w:rPr>
            <w:rFonts w:ascii="仿宋" w:eastAsia="仿宋" w:hAnsi="仿宋" w:cs="仿宋" w:hint="eastAsia"/>
            <w:lang w:eastAsia="zh-CN"/>
          </w:rPr>
          <w:t>(六)、项目实施保障</w:t>
        </w:r>
        <w:r>
          <w:tab/>
        </w:r>
        <w:r>
          <w:fldChar w:fldCharType="begin"/>
        </w:r>
        <w:r>
          <w:instrText xml:space="preserve"> PAGEREF _Toc8459 \h </w:instrText>
        </w:r>
        <w:r>
          <w:fldChar w:fldCharType="separate"/>
        </w:r>
        <w:r>
          <w:t>49</w:t>
        </w:r>
        <w:r>
          <w:fldChar w:fldCharType="end"/>
        </w:r>
      </w:hyperlink>
    </w:p>
    <w:p>
      <w:pPr>
        <w:pStyle w:val="TOC2"/>
        <w:tabs>
          <w:tab w:val="right" w:leader="dot" w:pos="8306"/>
        </w:tabs>
      </w:pPr>
      <w:hyperlink w:anchor="_Toc27617" w:history="1">
        <w:r>
          <w:rPr>
            <w:rFonts w:ascii="仿宋" w:eastAsia="仿宋" w:hAnsi="仿宋" w:cs="仿宋" w:hint="eastAsia"/>
            <w:lang w:eastAsia="zh-CN"/>
          </w:rPr>
          <w:t>(七)、安全规范管理</w:t>
        </w:r>
        <w:r>
          <w:tab/>
        </w:r>
        <w:r>
          <w:fldChar w:fldCharType="begin"/>
        </w:r>
        <w:r>
          <w:instrText xml:space="preserve"> PAGEREF _Toc27617 \h </w:instrText>
        </w:r>
        <w:r>
          <w:fldChar w:fldCharType="separate"/>
        </w:r>
        <w:r>
          <w:t>50</w:t>
        </w:r>
        <w:r>
          <w:fldChar w:fldCharType="end"/>
        </w:r>
      </w:hyperlink>
    </w:p>
    <w:p>
      <w:pPr>
        <w:pStyle w:val="TOC1"/>
        <w:tabs>
          <w:tab w:val="right" w:leader="dot" w:pos="8306"/>
        </w:tabs>
      </w:pPr>
      <w:hyperlink w:anchor="_Toc20160" w:history="1">
        <w:r>
          <w:rPr>
            <w:rFonts w:ascii="仿宋" w:eastAsia="仿宋" w:hAnsi="仿宋" w:cs="仿宋" w:hint="eastAsia"/>
            <w:lang w:eastAsia="zh-CN"/>
          </w:rPr>
          <w:t>九、安全与应急管理</w:t>
        </w:r>
        <w:r>
          <w:tab/>
        </w:r>
        <w:r>
          <w:fldChar w:fldCharType="begin"/>
        </w:r>
        <w:r>
          <w:instrText xml:space="preserve"> PAGEREF _Toc20160 \h </w:instrText>
        </w:r>
        <w:r>
          <w:fldChar w:fldCharType="separate"/>
        </w:r>
        <w:r>
          <w:t>52</w:t>
        </w:r>
        <w:r>
          <w:fldChar w:fldCharType="end"/>
        </w:r>
      </w:hyperlink>
    </w:p>
    <w:p>
      <w:pPr>
        <w:pStyle w:val="TOC2"/>
        <w:tabs>
          <w:tab w:val="right" w:leader="dot" w:pos="8306"/>
        </w:tabs>
      </w:pPr>
      <w:hyperlink w:anchor="_Toc17582" w:history="1">
        <w:r>
          <w:rPr>
            <w:rFonts w:ascii="仿宋" w:eastAsia="仿宋" w:hAnsi="仿宋" w:cs="仿宋" w:hint="eastAsia"/>
            <w:lang w:eastAsia="zh-CN"/>
          </w:rPr>
          <w:t>(一)、安全生产管理</w:t>
        </w:r>
        <w:r>
          <w:tab/>
        </w:r>
        <w:r>
          <w:fldChar w:fldCharType="begin"/>
        </w:r>
        <w:r>
          <w:instrText xml:space="preserve"> PAGEREF _Toc17582 \h </w:instrText>
        </w:r>
        <w:r>
          <w:fldChar w:fldCharType="separate"/>
        </w:r>
        <w:r>
          <w:t>52</w:t>
        </w:r>
        <w:r>
          <w:fldChar w:fldCharType="end"/>
        </w:r>
      </w:hyperlink>
    </w:p>
    <w:p>
      <w:pPr>
        <w:pStyle w:val="TOC2"/>
        <w:tabs>
          <w:tab w:val="right" w:leader="dot" w:pos="8306"/>
        </w:tabs>
      </w:pPr>
      <w:hyperlink w:anchor="_Toc3385" w:history="1">
        <w:r>
          <w:rPr>
            <w:rFonts w:ascii="仿宋" w:eastAsia="仿宋" w:hAnsi="仿宋" w:cs="仿宋" w:hint="eastAsia"/>
            <w:lang w:eastAsia="zh-CN"/>
          </w:rPr>
          <w:t>(二)、应急预案与响应</w:t>
        </w:r>
        <w:r>
          <w:tab/>
        </w:r>
        <w:r>
          <w:fldChar w:fldCharType="begin"/>
        </w:r>
        <w:r>
          <w:instrText xml:space="preserve"> PAGEREF _Toc3385 \h </w:instrText>
        </w:r>
        <w:r>
          <w:fldChar w:fldCharType="separate"/>
        </w:r>
        <w:r>
          <w:t>53</w:t>
        </w:r>
        <w:r>
          <w:fldChar w:fldCharType="end"/>
        </w:r>
      </w:hyperlink>
    </w:p>
    <w:p>
      <w:pPr>
        <w:pStyle w:val="TOC1"/>
        <w:tabs>
          <w:tab w:val="right" w:leader="dot" w:pos="8306"/>
        </w:tabs>
      </w:pPr>
      <w:hyperlink w:anchor="_Toc25286" w:history="1">
        <w:r>
          <w:rPr>
            <w:rFonts w:ascii="仿宋" w:eastAsia="仿宋" w:hAnsi="仿宋" w:cs="仿宋" w:hint="eastAsia"/>
            <w:lang w:eastAsia="zh-CN"/>
          </w:rPr>
          <w:t>十、经济效益与社会效益优化</w:t>
        </w:r>
        <w:r>
          <w:tab/>
        </w:r>
        <w:r>
          <w:fldChar w:fldCharType="begin"/>
        </w:r>
        <w:r>
          <w:instrText xml:space="preserve"> PAGEREF _Toc25286 \h </w:instrText>
        </w:r>
        <w:r>
          <w:fldChar w:fldCharType="separate"/>
        </w:r>
        <w:r>
          <w:t>55</w:t>
        </w:r>
        <w:r>
          <w:fldChar w:fldCharType="end"/>
        </w:r>
      </w:hyperlink>
    </w:p>
    <w:p>
      <w:pPr>
        <w:pStyle w:val="TOC2"/>
        <w:tabs>
          <w:tab w:val="right" w:leader="dot" w:pos="8306"/>
        </w:tabs>
      </w:pPr>
      <w:hyperlink w:anchor="_Toc2564" w:history="1">
        <w:r>
          <w:rPr>
            <w:rFonts w:ascii="仿宋" w:eastAsia="仿宋" w:hAnsi="仿宋" w:cs="仿宋" w:hint="eastAsia"/>
            <w:lang w:eastAsia="zh-CN"/>
          </w:rPr>
          <w:t>(一)、经济效益提升策略</w:t>
        </w:r>
        <w:r>
          <w:tab/>
        </w:r>
        <w:r>
          <w:fldChar w:fldCharType="begin"/>
        </w:r>
        <w:r>
          <w:instrText xml:space="preserve"> PAGEREF _Toc2564 \h </w:instrText>
        </w:r>
        <w:r>
          <w:fldChar w:fldCharType="separate"/>
        </w:r>
        <w:r>
          <w:t>55</w:t>
        </w:r>
        <w:r>
          <w:fldChar w:fldCharType="end"/>
        </w:r>
      </w:hyperlink>
    </w:p>
    <w:p>
      <w:pPr>
        <w:pStyle w:val="TOC2"/>
        <w:tabs>
          <w:tab w:val="right" w:leader="dot" w:pos="8306"/>
        </w:tabs>
      </w:pPr>
      <w:hyperlink w:anchor="_Toc15435" w:history="1">
        <w:r>
          <w:rPr>
            <w:rFonts w:ascii="仿宋" w:eastAsia="仿宋" w:hAnsi="仿宋" w:cs="仿宋" w:hint="eastAsia"/>
            <w:lang w:eastAsia="zh-CN"/>
          </w:rPr>
          <w:t>(二)、社会效益增强方案</w:t>
        </w:r>
        <w:r>
          <w:tab/>
        </w:r>
        <w:r>
          <w:fldChar w:fldCharType="begin"/>
        </w:r>
        <w:r>
          <w:instrText xml:space="preserve"> PAGEREF _Toc15435 \h </w:instrText>
        </w:r>
        <w:r>
          <w:fldChar w:fldCharType="separate"/>
        </w:r>
        <w:r>
          <w:t>56</w:t>
        </w:r>
        <w:r>
          <w:fldChar w:fldCharType="end"/>
        </w:r>
      </w:hyperlink>
    </w:p>
    <w:p>
      <w:pPr>
        <w:pStyle w:val="TOC1"/>
        <w:tabs>
          <w:tab w:val="right" w:leader="dot" w:pos="8306"/>
        </w:tabs>
      </w:pPr>
      <w:hyperlink w:anchor="_Toc3676" w:history="1">
        <w:r>
          <w:rPr>
            <w:rFonts w:ascii="仿宋" w:eastAsia="仿宋" w:hAnsi="仿宋" w:cs="仿宋" w:hint="eastAsia"/>
            <w:lang w:eastAsia="zh-CN"/>
          </w:rPr>
          <w:t>十一、技术创新与产业升级</w:t>
        </w:r>
        <w:r>
          <w:tab/>
        </w:r>
        <w:r>
          <w:fldChar w:fldCharType="begin"/>
        </w:r>
        <w:r>
          <w:instrText xml:space="preserve"> PAGEREF _Toc3676 \h </w:instrText>
        </w:r>
        <w:r>
          <w:fldChar w:fldCharType="separate"/>
        </w:r>
        <w:r>
          <w:t>57</w:t>
        </w:r>
        <w:r>
          <w:fldChar w:fldCharType="end"/>
        </w:r>
      </w:hyperlink>
    </w:p>
    <w:p>
      <w:pPr>
        <w:pStyle w:val="TOC2"/>
        <w:tabs>
          <w:tab w:val="right" w:leader="dot" w:pos="8306"/>
        </w:tabs>
      </w:pPr>
      <w:hyperlink w:anchor="_Toc31402" w:history="1">
        <w:r>
          <w:rPr>
            <w:rFonts w:ascii="仿宋" w:eastAsia="仿宋" w:hAnsi="仿宋" w:cs="仿宋" w:hint="eastAsia"/>
            <w:lang w:eastAsia="zh-CN"/>
          </w:rPr>
          <w:t>(一)、技术创新方向与目标</w:t>
        </w:r>
        <w:r>
          <w:tab/>
        </w:r>
        <w:r>
          <w:fldChar w:fldCharType="begin"/>
        </w:r>
        <w:r>
          <w:instrText xml:space="preserve"> PAGEREF _Toc31402 \h </w:instrText>
        </w:r>
        <w:r>
          <w:fldChar w:fldCharType="separate"/>
        </w:r>
        <w:r>
          <w:t>57</w:t>
        </w:r>
        <w:r>
          <w:fldChar w:fldCharType="end"/>
        </w:r>
      </w:hyperlink>
    </w:p>
    <w:p>
      <w:pPr>
        <w:pStyle w:val="TOC2"/>
        <w:tabs>
          <w:tab w:val="right" w:leader="dot" w:pos="8306"/>
        </w:tabs>
      </w:pPr>
      <w:hyperlink w:anchor="_Toc30386" w:history="1">
        <w:r>
          <w:rPr>
            <w:rFonts w:ascii="仿宋" w:eastAsia="仿宋" w:hAnsi="仿宋" w:cs="仿宋" w:hint="eastAsia"/>
            <w:lang w:eastAsia="zh-CN"/>
          </w:rPr>
          <w:t>(二)、产业升级路径与措施</w:t>
        </w:r>
        <w:r>
          <w:tab/>
        </w:r>
        <w:r>
          <w:fldChar w:fldCharType="begin"/>
        </w:r>
        <w:r>
          <w:instrText xml:space="preserve"> PAGEREF _Toc30386 \h </w:instrText>
        </w:r>
        <w:r>
          <w:fldChar w:fldCharType="separate"/>
        </w:r>
        <w:r>
          <w:t>58</w:t>
        </w:r>
        <w:r>
          <w:fldChar w:fldCharType="end"/>
        </w:r>
      </w:hyperlink>
    </w:p>
    <w:p>
      <w:pPr>
        <w:pStyle w:val="TOC1"/>
        <w:tabs>
          <w:tab w:val="right" w:leader="dot" w:pos="8306"/>
        </w:tabs>
      </w:pPr>
      <w:hyperlink w:anchor="_Toc18035" w:history="1">
        <w:r>
          <w:rPr>
            <w:rFonts w:ascii="仿宋" w:eastAsia="仿宋" w:hAnsi="仿宋" w:cs="仿宋" w:hint="eastAsia"/>
            <w:lang w:eastAsia="zh-CN"/>
          </w:rPr>
          <w:t>十二、项目质量与标准</w:t>
        </w:r>
        <w:r>
          <w:tab/>
        </w:r>
        <w:r>
          <w:fldChar w:fldCharType="begin"/>
        </w:r>
        <w:r>
          <w:instrText xml:space="preserve"> PAGEREF _Toc18035 \h </w:instrText>
        </w:r>
        <w:r>
          <w:fldChar w:fldCharType="separate"/>
        </w:r>
        <w:r>
          <w:t>59</w:t>
        </w:r>
        <w:r>
          <w:fldChar w:fldCharType="end"/>
        </w:r>
      </w:hyperlink>
    </w:p>
    <w:p>
      <w:pPr>
        <w:pStyle w:val="TOC2"/>
        <w:tabs>
          <w:tab w:val="right" w:leader="dot" w:pos="8306"/>
        </w:tabs>
      </w:pPr>
      <w:hyperlink w:anchor="_Toc14225" w:history="1">
        <w:r>
          <w:rPr>
            <w:rFonts w:ascii="仿宋" w:eastAsia="仿宋" w:hAnsi="仿宋" w:cs="仿宋" w:hint="eastAsia"/>
            <w:lang w:eastAsia="zh-CN"/>
          </w:rPr>
          <w:t>(一)、质量保障体系</w:t>
        </w:r>
        <w:r>
          <w:tab/>
        </w:r>
        <w:r>
          <w:fldChar w:fldCharType="begin"/>
        </w:r>
        <w:r>
          <w:instrText xml:space="preserve"> PAGEREF _Toc14225 \h </w:instrText>
        </w:r>
        <w:r>
          <w:fldChar w:fldCharType="separate"/>
        </w:r>
        <w:r>
          <w:t>59</w:t>
        </w:r>
        <w:r>
          <w:fldChar w:fldCharType="end"/>
        </w:r>
      </w:hyperlink>
    </w:p>
    <w:p>
      <w:pPr>
        <w:pStyle w:val="TOC2"/>
        <w:tabs>
          <w:tab w:val="right" w:leader="dot" w:pos="8306"/>
        </w:tabs>
      </w:pPr>
      <w:hyperlink w:anchor="_Toc32580" w:history="1">
        <w:r>
          <w:rPr>
            <w:rFonts w:ascii="仿宋" w:eastAsia="仿宋" w:hAnsi="仿宋" w:cs="仿宋" w:hint="eastAsia"/>
            <w:lang w:eastAsia="zh-CN"/>
          </w:rPr>
          <w:t>(二)、标准化作业流程</w:t>
        </w:r>
        <w:r>
          <w:tab/>
        </w:r>
        <w:r>
          <w:fldChar w:fldCharType="begin"/>
        </w:r>
        <w:r>
          <w:instrText xml:space="preserve"> PAGEREF _Toc32580 \h </w:instrText>
        </w:r>
        <w:r>
          <w:fldChar w:fldCharType="separate"/>
        </w:r>
        <w:r>
          <w:t>61</w:t>
        </w:r>
        <w:r>
          <w:fldChar w:fldCharType="end"/>
        </w:r>
      </w:hyperlink>
    </w:p>
    <w:p>
      <w:pPr>
        <w:pStyle w:val="TOC2"/>
        <w:tabs>
          <w:tab w:val="right" w:leader="dot" w:pos="8306"/>
        </w:tabs>
      </w:pPr>
      <w:hyperlink w:anchor="_Toc25207" w:history="1">
        <w:r>
          <w:rPr>
            <w:rFonts w:ascii="仿宋" w:eastAsia="仿宋" w:hAnsi="仿宋" w:cs="仿宋" w:hint="eastAsia"/>
            <w:lang w:eastAsia="zh-CN"/>
          </w:rPr>
          <w:t>(三)、质量监控与评估</w:t>
        </w:r>
        <w:r>
          <w:tab/>
        </w:r>
        <w:r>
          <w:fldChar w:fldCharType="begin"/>
        </w:r>
        <w:r>
          <w:instrText xml:space="preserve"> PAGEREF _Toc25207 \h </w:instrText>
        </w:r>
        <w:r>
          <w:fldChar w:fldCharType="separate"/>
        </w:r>
        <w:r>
          <w:t>62</w:t>
        </w:r>
        <w:r>
          <w:fldChar w:fldCharType="end"/>
        </w:r>
      </w:hyperlink>
    </w:p>
    <w:p>
      <w:pPr>
        <w:pStyle w:val="TOC2"/>
        <w:tabs>
          <w:tab w:val="right" w:leader="dot" w:pos="8306"/>
        </w:tabs>
      </w:pPr>
      <w:hyperlink w:anchor="_Toc10155" w:history="1">
        <w:r>
          <w:rPr>
            <w:rFonts w:ascii="仿宋" w:eastAsia="仿宋" w:hAnsi="仿宋" w:cs="仿宋" w:hint="eastAsia"/>
            <w:lang w:eastAsia="zh-CN"/>
          </w:rPr>
          <w:t>(四)、质量改进计划</w:t>
        </w:r>
        <w:r>
          <w:tab/>
        </w:r>
        <w:r>
          <w:fldChar w:fldCharType="begin"/>
        </w:r>
        <w:r>
          <w:instrText xml:space="preserve"> PAGEREF _Toc10155 \h </w:instrText>
        </w:r>
        <w:r>
          <w:fldChar w:fldCharType="separate"/>
        </w:r>
        <w:r>
          <w:t>63</w:t>
        </w:r>
        <w:r>
          <w:fldChar w:fldCharType="end"/>
        </w:r>
      </w:hyperlink>
    </w:p>
    <w:p>
      <w:pPr>
        <w:pStyle w:val="TOC1"/>
        <w:tabs>
          <w:tab w:val="right" w:leader="dot" w:pos="8306"/>
        </w:tabs>
      </w:pPr>
      <w:hyperlink w:anchor="_Toc29336" w:history="1">
        <w:r>
          <w:rPr>
            <w:rFonts w:ascii="仿宋" w:eastAsia="仿宋" w:hAnsi="仿宋" w:cs="仿宋" w:hint="eastAsia"/>
            <w:lang w:eastAsia="zh-CN"/>
          </w:rPr>
          <w:t>十三、创新驱动与持续发展</w:t>
        </w:r>
        <w:r>
          <w:tab/>
        </w:r>
        <w:r>
          <w:fldChar w:fldCharType="begin"/>
        </w:r>
        <w:r>
          <w:instrText xml:space="preserve"> PAGEREF _Toc29336 \h </w:instrText>
        </w:r>
        <w:r>
          <w:fldChar w:fldCharType="separate"/>
        </w:r>
        <w:r>
          <w:t>65</w:t>
        </w:r>
        <w:r>
          <w:fldChar w:fldCharType="end"/>
        </w:r>
      </w:hyperlink>
    </w:p>
    <w:p>
      <w:pPr>
        <w:pStyle w:val="TOC2"/>
        <w:tabs>
          <w:tab w:val="right" w:leader="dot" w:pos="8306"/>
        </w:tabs>
      </w:pPr>
      <w:hyperlink w:anchor="_Toc19814" w:history="1">
        <w:r>
          <w:rPr>
            <w:rFonts w:ascii="仿宋" w:eastAsia="仿宋" w:hAnsi="仿宋" w:cs="仿宋" w:hint="eastAsia"/>
            <w:lang w:eastAsia="zh-CN"/>
          </w:rPr>
          <w:t>(一)、创新驱动战略实施</w:t>
        </w:r>
        <w:r>
          <w:tab/>
        </w:r>
        <w:r>
          <w:fldChar w:fldCharType="begin"/>
        </w:r>
        <w:r>
          <w:instrText xml:space="preserve"> PAGEREF _Toc19814 \h </w:instrText>
        </w:r>
        <w:r>
          <w:fldChar w:fldCharType="separate"/>
        </w:r>
        <w:r>
          <w:t>65</w:t>
        </w:r>
        <w:r>
          <w:fldChar w:fldCharType="end"/>
        </w:r>
      </w:hyperlink>
    </w:p>
    <w:p>
      <w:pPr>
        <w:pStyle w:val="TOC2"/>
        <w:tabs>
          <w:tab w:val="right" w:leader="dot" w:pos="8306"/>
        </w:tabs>
      </w:pPr>
      <w:hyperlink w:anchor="_Toc10412" w:history="1">
        <w:r>
          <w:rPr>
            <w:rFonts w:ascii="仿宋" w:eastAsia="仿宋" w:hAnsi="仿宋" w:cs="仿宋" w:hint="eastAsia"/>
            <w:lang w:eastAsia="zh-CN"/>
          </w:rPr>
          <w:t>(二)、持续发展路径探索</w:t>
        </w:r>
        <w:r>
          <w:tab/>
        </w:r>
        <w:r>
          <w:fldChar w:fldCharType="begin"/>
        </w:r>
        <w:r>
          <w:instrText xml:space="preserve"> PAGEREF _Toc10412 \h </w:instrText>
        </w:r>
        <w:r>
          <w:fldChar w:fldCharType="separate"/>
        </w:r>
        <w:r>
          <w:t>66</w:t>
        </w:r>
        <w:r>
          <w:fldChar w:fldCharType="end"/>
        </w:r>
      </w:hyperlink>
    </w:p>
    <w:p>
      <w:pPr>
        <w:pStyle w:val="TOC1"/>
        <w:tabs>
          <w:tab w:val="right" w:leader="dot" w:pos="8306"/>
        </w:tabs>
      </w:pPr>
      <w:hyperlink w:anchor="_Toc14454" w:history="1">
        <w:r>
          <w:rPr>
            <w:rFonts w:ascii="仿宋" w:eastAsia="仿宋" w:hAnsi="仿宋" w:cs="仿宋" w:hint="eastAsia"/>
            <w:lang w:eastAsia="zh-CN"/>
          </w:rPr>
          <w:t>十四、设施与设备管理</w:t>
        </w:r>
        <w:r>
          <w:tab/>
        </w:r>
        <w:r>
          <w:fldChar w:fldCharType="begin"/>
        </w:r>
        <w:r>
          <w:instrText xml:space="preserve"> PAGEREF _Toc14454 \h </w:instrText>
        </w:r>
        <w:r>
          <w:fldChar w:fldCharType="separate"/>
        </w:r>
        <w:r>
          <w:t>70</w:t>
        </w:r>
        <w:r>
          <w:fldChar w:fldCharType="end"/>
        </w:r>
      </w:hyperlink>
    </w:p>
    <w:p>
      <w:pPr>
        <w:pStyle w:val="TOC2"/>
        <w:tabs>
          <w:tab w:val="right" w:leader="dot" w:pos="8306"/>
        </w:tabs>
      </w:pPr>
      <w:hyperlink w:anchor="_Toc13877" w:history="1">
        <w:r>
          <w:rPr>
            <w:rFonts w:ascii="仿宋" w:eastAsia="仿宋" w:hAnsi="仿宋" w:cs="仿宋" w:hint="eastAsia"/>
            <w:lang w:eastAsia="zh-CN"/>
          </w:rPr>
          <w:t>(一)、设施规划与配置</w:t>
        </w:r>
        <w:r>
          <w:tab/>
        </w:r>
        <w:r>
          <w:fldChar w:fldCharType="begin"/>
        </w:r>
        <w:r>
          <w:instrText xml:space="preserve"> PAGEREF _Toc13877 \h </w:instrText>
        </w:r>
        <w:r>
          <w:fldChar w:fldCharType="separate"/>
        </w:r>
        <w:r>
          <w:t>70</w:t>
        </w:r>
        <w:r>
          <w:fldChar w:fldCharType="end"/>
        </w:r>
      </w:hyperlink>
    </w:p>
    <w:p>
      <w:pPr>
        <w:pStyle w:val="TOC2"/>
        <w:tabs>
          <w:tab w:val="right" w:leader="dot" w:pos="8306"/>
        </w:tabs>
      </w:pPr>
      <w:hyperlink w:anchor="_Toc16339" w:history="1">
        <w:r>
          <w:rPr>
            <w:rFonts w:ascii="仿宋" w:eastAsia="仿宋" w:hAnsi="仿宋" w:cs="仿宋" w:hint="eastAsia"/>
            <w:lang w:eastAsia="zh-CN"/>
          </w:rPr>
          <w:t>(二)、设备采购与维护管理</w:t>
        </w:r>
        <w:r>
          <w:tab/>
        </w:r>
        <w:r>
          <w:fldChar w:fldCharType="begin"/>
        </w:r>
        <w:r>
          <w:instrText xml:space="preserve"> PAGEREF _Toc16339 \h </w:instrText>
        </w:r>
        <w:r>
          <w:fldChar w:fldCharType="separate"/>
        </w:r>
        <w:r>
          <w:t>71</w:t>
        </w:r>
        <w:r>
          <w:fldChar w:fldCharType="end"/>
        </w:r>
      </w:hyperlink>
    </w:p>
    <w:p>
      <w:pPr>
        <w:pStyle w:val="TOC2"/>
        <w:tabs>
          <w:tab w:val="right" w:leader="dot" w:pos="8306"/>
        </w:tabs>
      </w:pPr>
      <w:hyperlink w:anchor="_Toc15322" w:history="1">
        <w:r>
          <w:rPr>
            <w:rFonts w:ascii="仿宋" w:eastAsia="仿宋" w:hAnsi="仿宋" w:cs="仿宋" w:hint="eastAsia"/>
            <w:lang w:eastAsia="zh-CN"/>
          </w:rPr>
          <w:t>(三)、设施设备升级策略</w:t>
        </w:r>
        <w:r>
          <w:tab/>
        </w:r>
        <w:r>
          <w:fldChar w:fldCharType="begin"/>
        </w:r>
        <w:r>
          <w:instrText xml:space="preserve"> PAGEREF _Toc15322 \h </w:instrText>
        </w:r>
        <w:r>
          <w:fldChar w:fldCharType="separate"/>
        </w:r>
        <w:r>
          <w:t>72</w:t>
        </w:r>
        <w:r>
          <w:fldChar w:fldCharType="end"/>
        </w:r>
      </w:hyperlink>
    </w:p>
    <w:p>
      <w:pPr>
        <w:pStyle w:val="TOC1"/>
        <w:tabs>
          <w:tab w:val="right" w:leader="dot" w:pos="8306"/>
        </w:tabs>
      </w:pPr>
      <w:hyperlink w:anchor="_Toc22731" w:history="1">
        <w:r>
          <w:rPr>
            <w:rFonts w:ascii="仿宋" w:eastAsia="仿宋" w:hAnsi="仿宋" w:cs="仿宋" w:hint="eastAsia"/>
            <w:lang w:eastAsia="zh-CN"/>
          </w:rPr>
          <w:t>十五、知识产权管理与保护</w:t>
        </w:r>
        <w:r>
          <w:tab/>
        </w:r>
        <w:r>
          <w:fldChar w:fldCharType="begin"/>
        </w:r>
        <w:r>
          <w:instrText xml:space="preserve"> PAGEREF _Toc22731 \h </w:instrText>
        </w:r>
        <w:r>
          <w:fldChar w:fldCharType="separate"/>
        </w:r>
        <w:r>
          <w:t>72</w:t>
        </w:r>
        <w:r>
          <w:fldChar w:fldCharType="end"/>
        </w:r>
      </w:hyperlink>
    </w:p>
    <w:p>
      <w:pPr>
        <w:pStyle w:val="TOC2"/>
        <w:tabs>
          <w:tab w:val="right" w:leader="dot" w:pos="8306"/>
        </w:tabs>
      </w:pPr>
      <w:hyperlink w:anchor="_Toc31701" w:history="1">
        <w:r>
          <w:rPr>
            <w:rFonts w:ascii="仿宋" w:eastAsia="仿宋" w:hAnsi="仿宋" w:cs="仿宋" w:hint="eastAsia"/>
            <w:lang w:eastAsia="zh-CN"/>
          </w:rPr>
          <w:t>(一)、知识产权管理体系建设</w:t>
        </w:r>
        <w:r>
          <w:tab/>
        </w:r>
        <w:r>
          <w:fldChar w:fldCharType="begin"/>
        </w:r>
        <w:r>
          <w:instrText xml:space="preserve"> PAGEREF _Toc31701 \h </w:instrText>
        </w:r>
        <w:r>
          <w:fldChar w:fldCharType="separate"/>
        </w:r>
        <w:r>
          <w:t>72</w:t>
        </w:r>
        <w:r>
          <w:fldChar w:fldCharType="end"/>
        </w:r>
      </w:hyperlink>
    </w:p>
    <w:p>
      <w:pPr>
        <w:pStyle w:val="TOC2"/>
        <w:tabs>
          <w:tab w:val="right" w:leader="dot" w:pos="8306"/>
        </w:tabs>
      </w:pPr>
      <w:hyperlink w:anchor="_Toc24146" w:history="1">
        <w:r>
          <w:rPr>
            <w:rFonts w:ascii="仿宋" w:eastAsia="仿宋" w:hAnsi="仿宋" w:cs="仿宋" w:hint="eastAsia"/>
            <w:lang w:eastAsia="zh-CN"/>
          </w:rPr>
          <w:t>(二)、知识产权保护措施</w:t>
        </w:r>
        <w:r>
          <w:tab/>
        </w:r>
        <w:r>
          <w:fldChar w:fldCharType="begin"/>
        </w:r>
        <w:r>
          <w:instrText xml:space="preserve"> PAGEREF _Toc24146 \h </w:instrText>
        </w:r>
        <w:r>
          <w:fldChar w:fldCharType="separate"/>
        </w:r>
        <w:r>
          <w:t>73</w:t>
        </w:r>
        <w:r>
          <w:fldChar w:fldCharType="end"/>
        </w:r>
      </w:hyperlink>
    </w:p>
    <w:p>
      <w:pPr>
        <w:pStyle w:val="TOC1"/>
        <w:tabs>
          <w:tab w:val="right" w:leader="dot" w:pos="8306"/>
        </w:tabs>
      </w:pPr>
      <w:hyperlink w:anchor="_Toc26750" w:history="1">
        <w:r>
          <w:rPr>
            <w:rFonts w:ascii="仿宋" w:eastAsia="仿宋" w:hAnsi="仿宋" w:cs="仿宋" w:hint="eastAsia"/>
            <w:lang w:eastAsia="zh-CN"/>
          </w:rPr>
          <w:t>十六、产业协同与集群发展</w:t>
        </w:r>
        <w:r>
          <w:tab/>
        </w:r>
        <w:r>
          <w:fldChar w:fldCharType="begin"/>
        </w:r>
        <w:r>
          <w:instrText xml:space="preserve"> PAGEREF _Toc26750 \h </w:instrText>
        </w:r>
        <w:r>
          <w:fldChar w:fldCharType="separate"/>
        </w:r>
        <w:r>
          <w:t>75</w:t>
        </w:r>
        <w:r>
          <w:fldChar w:fldCharType="end"/>
        </w:r>
      </w:hyperlink>
    </w:p>
    <w:p>
      <w:pPr>
        <w:pStyle w:val="TOC2"/>
        <w:tabs>
          <w:tab w:val="right" w:leader="dot" w:pos="8306"/>
        </w:tabs>
      </w:pPr>
      <w:hyperlink w:anchor="_Toc14278" w:history="1">
        <w:r>
          <w:rPr>
            <w:rFonts w:ascii="仿宋" w:eastAsia="仿宋" w:hAnsi="仿宋" w:cs="仿宋" w:hint="eastAsia"/>
            <w:lang w:eastAsia="zh-CN"/>
          </w:rPr>
          <w:t>(一)、产业协同机制建设</w:t>
        </w:r>
        <w:r>
          <w:tab/>
        </w:r>
        <w:r>
          <w:fldChar w:fldCharType="begin"/>
        </w:r>
        <w:r>
          <w:instrText xml:space="preserve"> PAGEREF _Toc14278 \h </w:instrText>
        </w:r>
        <w:r>
          <w:fldChar w:fldCharType="separate"/>
        </w:r>
        <w:r>
          <w:t>75</w:t>
        </w:r>
        <w:r>
          <w:fldChar w:fldCharType="end"/>
        </w:r>
      </w:hyperlink>
    </w:p>
    <w:p>
      <w:pPr>
        <w:pStyle w:val="TOC2"/>
        <w:tabs>
          <w:tab w:val="right" w:leader="dot" w:pos="8306"/>
        </w:tabs>
      </w:pPr>
      <w:hyperlink w:anchor="_Toc14453" w:history="1">
        <w:r>
          <w:rPr>
            <w:rFonts w:ascii="仿宋" w:eastAsia="仿宋" w:hAnsi="仿宋" w:cs="仿宋" w:hint="eastAsia"/>
            <w:lang w:eastAsia="zh-CN"/>
          </w:rPr>
          <w:t>(二)、产业集群培育与发展</w:t>
        </w:r>
        <w:r>
          <w:tab/>
        </w:r>
        <w:r>
          <w:fldChar w:fldCharType="begin"/>
        </w:r>
        <w:r>
          <w:instrText xml:space="preserve"> PAGEREF _Toc14453 \h </w:instrText>
        </w:r>
        <w:r>
          <w:fldChar w:fldCharType="separate"/>
        </w:r>
        <w:r>
          <w:t>76</w:t>
        </w:r>
        <w:r>
          <w:fldChar w:fldCharType="end"/>
        </w:r>
      </w:hyperlink>
    </w:p>
    <w:p>
      <w:pPr>
        <w:pStyle w:val="TOC1"/>
        <w:tabs>
          <w:tab w:val="right" w:leader="dot" w:pos="8306"/>
        </w:tabs>
      </w:pPr>
      <w:hyperlink w:anchor="_Toc768" w:history="1">
        <w:r>
          <w:rPr>
            <w:rFonts w:ascii="仿宋" w:eastAsia="仿宋" w:hAnsi="仿宋" w:cs="仿宋" w:hint="eastAsia"/>
            <w:lang w:eastAsia="zh-CN"/>
          </w:rPr>
          <w:t>十七、法律法规与政策遵循</w:t>
        </w:r>
        <w:r>
          <w:tab/>
        </w:r>
        <w:r>
          <w:fldChar w:fldCharType="begin"/>
        </w:r>
        <w:r>
          <w:instrText xml:space="preserve"> PAGEREF _Toc768 \h </w:instrText>
        </w:r>
        <w:r>
          <w:fldChar w:fldCharType="separate"/>
        </w:r>
        <w:r>
          <w:t>77</w:t>
        </w:r>
        <w:r>
          <w:fldChar w:fldCharType="end"/>
        </w:r>
      </w:hyperlink>
    </w:p>
    <w:p>
      <w:pPr>
        <w:pStyle w:val="TOC2"/>
        <w:tabs>
          <w:tab w:val="right" w:leader="dot" w:pos="8306"/>
        </w:tabs>
      </w:pPr>
      <w:hyperlink w:anchor="_Toc13577" w:history="1">
        <w:r>
          <w:rPr>
            <w:rFonts w:ascii="仿宋" w:eastAsia="仿宋" w:hAnsi="仿宋" w:cs="仿宋" w:hint="eastAsia"/>
            <w:lang w:eastAsia="zh-CN"/>
          </w:rPr>
          <w:t>(一)、法律法规遵守</w:t>
        </w:r>
        <w:r>
          <w:tab/>
        </w:r>
        <w:r>
          <w:fldChar w:fldCharType="begin"/>
        </w:r>
        <w:r>
          <w:instrText xml:space="preserve"> PAGEREF _Toc13577 \h </w:instrText>
        </w:r>
        <w:r>
          <w:fldChar w:fldCharType="separate"/>
        </w:r>
        <w:r>
          <w:t>77</w:t>
        </w:r>
        <w:r>
          <w:fldChar w:fldCharType="end"/>
        </w:r>
      </w:hyperlink>
    </w:p>
    <w:p>
      <w:pPr>
        <w:pStyle w:val="TOC2"/>
        <w:tabs>
          <w:tab w:val="right" w:leader="dot" w:pos="8306"/>
        </w:tabs>
      </w:pPr>
      <w:hyperlink w:anchor="_Toc17310" w:history="1">
        <w:r>
          <w:rPr>
            <w:rFonts w:ascii="仿宋" w:eastAsia="仿宋" w:hAnsi="仿宋" w:cs="仿宋" w:hint="eastAsia"/>
            <w:lang w:eastAsia="zh-CN"/>
          </w:rPr>
          <w:t>(二)、政策导向与利用</w:t>
        </w:r>
        <w:r>
          <w:tab/>
        </w:r>
        <w:r>
          <w:fldChar w:fldCharType="begin"/>
        </w:r>
        <w:r>
          <w:instrText xml:space="preserve"> PAGEREF _Toc17310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6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2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3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52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7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83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17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https://d.book118.com/578070077003006050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A74C4B"/>
    <w:rsid w:val="0DA74C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7007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2024-03-18T13:38:00Z</dcterms:created>
  <dcterms:modified xsi:type="dcterms:W3CDTF">2024-03-18T13:38:49Z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37AC849CF1444E42BB8D0E4C4663A2CA_11</vt:lpwstr>
  </property>
  <property fmtid="{D5CDD505-2E9C-101B-9397-08002B2CF9AE}" pid="3" name="KSOProductBuildVer">
    <vt:lpwstr>2052-12.1.0.16250</vt:lpwstr>
  </property>
</Properties>
</file>