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智能报警装置项目招商引资融资方案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63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_Toc26631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50" w:history="1">
        <w:r>
          <w:rPr>
            <w:rFonts w:ascii="仿宋" w:eastAsia="仿宋" w:hAnsi="仿宋" w:cs="仿宋" w:hint="eastAsia"/>
            <w:lang w:eastAsia="zh-CN"/>
          </w:rPr>
          <w:t>一、智能报警装置项目工程设计研究</w:t>
        </w:r>
        <w:r>
          <w:tab/>
        </w:r>
        <w:r>
          <w:fldChar w:fldCharType="begin"/>
        </w:r>
        <w:r>
          <w:instrText xml:space="preserve"> PAGEREF _Toc11950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3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_Toc20883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71" w:history="1">
        <w:r>
          <w:rPr>
            <w:rFonts w:ascii="仿宋" w:eastAsia="仿宋" w:hAnsi="仿宋" w:cs="仿宋" w:hint="eastAsia"/>
            <w:lang w:eastAsia="zh-CN"/>
          </w:rPr>
          <w:t>(二)、智能报警装置项目工程建设标准规范</w:t>
        </w:r>
        <w:r>
          <w:tab/>
        </w:r>
        <w:r>
          <w:fldChar w:fldCharType="begin"/>
        </w:r>
        <w:r>
          <w:instrText xml:space="preserve"> PAGEREF _Toc8971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27" w:history="1">
        <w:r>
          <w:rPr>
            <w:rFonts w:ascii="仿宋" w:eastAsia="仿宋" w:hAnsi="仿宋" w:cs="仿宋" w:hint="eastAsia"/>
            <w:lang w:eastAsia="zh-CN"/>
          </w:rPr>
          <w:t>(三)、智能报警装置项目总平面设计要求</w:t>
        </w:r>
        <w:r>
          <w:tab/>
        </w:r>
        <w:r>
          <w:fldChar w:fldCharType="begin"/>
        </w:r>
        <w:r>
          <w:instrText xml:space="preserve"> PAGEREF _Toc25627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99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_Toc5299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6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_Toc11006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24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_Toc9624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40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_Toc7240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05" w:history="1">
        <w:r>
          <w:rPr>
            <w:rFonts w:ascii="仿宋" w:eastAsia="仿宋" w:hAnsi="仿宋" w:cs="仿宋" w:hint="eastAsia"/>
            <w:lang w:eastAsia="zh-CN"/>
          </w:rPr>
          <w:t>二、市场调研</w:t>
        </w:r>
        <w:r>
          <w:tab/>
        </w:r>
        <w:r>
          <w:fldChar w:fldCharType="begin"/>
        </w:r>
        <w:r>
          <w:instrText xml:space="preserve"> PAGEREF _Toc26605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7" w:history="1">
        <w:r>
          <w:rPr>
            <w:rFonts w:ascii="仿宋" w:eastAsia="仿宋" w:hAnsi="仿宋" w:cs="仿宋" w:hint="eastAsia"/>
            <w:lang w:eastAsia="zh-CN"/>
          </w:rPr>
          <w:t>(一)、市场概况分析</w:t>
        </w:r>
        <w:r>
          <w:tab/>
        </w:r>
        <w:r>
          <w:fldChar w:fldCharType="begin"/>
        </w:r>
        <w:r>
          <w:instrText xml:space="preserve"> PAGEREF _Toc3157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9" w:history="1">
        <w:r>
          <w:rPr>
            <w:rFonts w:ascii="仿宋" w:eastAsia="仿宋" w:hAnsi="仿宋" w:cs="仿宋" w:hint="eastAsia"/>
            <w:lang w:eastAsia="zh-CN"/>
          </w:rPr>
          <w:t>(二)、目标市场细分</w:t>
        </w:r>
        <w:r>
          <w:tab/>
        </w:r>
        <w:r>
          <w:fldChar w:fldCharType="begin"/>
        </w:r>
        <w:r>
          <w:instrText xml:space="preserve"> PAGEREF _Toc1479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31" w:history="1">
        <w:r>
          <w:rPr>
            <w:rFonts w:ascii="仿宋" w:eastAsia="仿宋" w:hAnsi="仿宋" w:cs="仿宋" w:hint="eastAsia"/>
            <w:lang w:eastAsia="zh-CN"/>
          </w:rPr>
          <w:t>(三)、竞争分析</w:t>
        </w:r>
        <w:r>
          <w:tab/>
        </w:r>
        <w:r>
          <w:fldChar w:fldCharType="begin"/>
        </w:r>
        <w:r>
          <w:instrText xml:space="preserve"> PAGEREF _Toc12131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23" w:history="1">
        <w:r>
          <w:rPr>
            <w:rFonts w:ascii="仿宋" w:eastAsia="仿宋" w:hAnsi="仿宋" w:cs="仿宋" w:hint="eastAsia"/>
            <w:lang w:eastAsia="zh-CN"/>
          </w:rPr>
          <w:t>(四)、市场趋势与机会</w:t>
        </w:r>
        <w:r>
          <w:tab/>
        </w:r>
        <w:r>
          <w:fldChar w:fldCharType="begin"/>
        </w:r>
        <w:r>
          <w:instrText xml:space="preserve"> PAGEREF _Toc21223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86" w:history="1">
        <w:r>
          <w:rPr>
            <w:rFonts w:ascii="仿宋" w:eastAsia="仿宋" w:hAnsi="仿宋" w:cs="仿宋" w:hint="eastAsia"/>
            <w:lang w:eastAsia="zh-CN"/>
          </w:rPr>
          <w:t>三、智能报警装置项目建设背景</w:t>
        </w:r>
        <w:r>
          <w:tab/>
        </w:r>
        <w:r>
          <w:fldChar w:fldCharType="begin"/>
        </w:r>
        <w:r>
          <w:instrText xml:space="preserve"> PAGEREF _Toc8386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" w:history="1">
        <w:r>
          <w:rPr>
            <w:rFonts w:ascii="仿宋" w:eastAsia="仿宋" w:hAnsi="仿宋" w:cs="仿宋" w:hint="eastAsia"/>
            <w:lang w:eastAsia="zh-CN"/>
          </w:rPr>
          <w:t>(一)、智能报警装置项目承办单位背景分析</w:t>
        </w:r>
        <w:r>
          <w:tab/>
        </w:r>
        <w:r>
          <w:fldChar w:fldCharType="begin"/>
        </w:r>
        <w:r>
          <w:instrText xml:space="preserve"> PAGEREF _Toc423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40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_Toc25740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4" w:history="1">
        <w:r>
          <w:rPr>
            <w:rFonts w:ascii="仿宋" w:eastAsia="仿宋" w:hAnsi="仿宋" w:cs="仿宋" w:hint="eastAsia"/>
            <w:lang w:eastAsia="zh-CN"/>
          </w:rPr>
          <w:t>(三)、智能报警装置项目建设对区域经济的影响</w:t>
        </w:r>
        <w:r>
          <w:tab/>
        </w:r>
        <w:r>
          <w:fldChar w:fldCharType="begin"/>
        </w:r>
        <w:r>
          <w:instrText xml:space="preserve"> PAGEREF _Toc15444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88" w:history="1">
        <w:r>
          <w:rPr>
            <w:rFonts w:ascii="仿宋" w:eastAsia="仿宋" w:hAnsi="仿宋" w:cs="仿宋" w:hint="eastAsia"/>
            <w:lang w:eastAsia="zh-CN"/>
          </w:rPr>
          <w:t>(四)、智能报警装置项目必要性分析</w:t>
        </w:r>
        <w:r>
          <w:tab/>
        </w:r>
        <w:r>
          <w:fldChar w:fldCharType="begin"/>
        </w:r>
        <w:r>
          <w:instrText xml:space="preserve"> PAGEREF _Toc16388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17" w:history="1">
        <w:r>
          <w:rPr>
            <w:rFonts w:ascii="仿宋" w:eastAsia="仿宋" w:hAnsi="仿宋" w:cs="仿宋" w:hint="eastAsia"/>
            <w:lang w:eastAsia="zh-CN"/>
          </w:rPr>
          <w:t>四、经济效益分析</w:t>
        </w:r>
        <w:r>
          <w:tab/>
        </w:r>
        <w:r>
          <w:fldChar w:fldCharType="begin"/>
        </w:r>
        <w:r>
          <w:instrText xml:space="preserve"> PAGEREF _Toc11917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29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_Toc26129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1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_Toc9818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4" w:history="1">
        <w:r>
          <w:rPr>
            <w:rFonts w:ascii="仿宋" w:eastAsia="仿宋" w:hAnsi="仿宋" w:cs="仿宋" w:hint="eastAsia"/>
            <w:lang w:eastAsia="zh-CN"/>
          </w:rPr>
          <w:t>(三)、智能报警装置项目盈利能力分析</w:t>
        </w:r>
        <w:r>
          <w:tab/>
        </w:r>
        <w:r>
          <w:fldChar w:fldCharType="begin"/>
        </w:r>
        <w:r>
          <w:instrText xml:space="preserve"> PAGEREF _Toc8304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51" w:history="1">
        <w:r>
          <w:rPr>
            <w:rFonts w:ascii="仿宋" w:eastAsia="仿宋" w:hAnsi="仿宋" w:cs="仿宋" w:hint="eastAsia"/>
            <w:lang w:eastAsia="zh-CN"/>
          </w:rPr>
          <w:t>五、智能报警装置项目实施进度</w:t>
        </w:r>
        <w:r>
          <w:tab/>
        </w:r>
        <w:r>
          <w:fldChar w:fldCharType="begin"/>
        </w:r>
        <w:r>
          <w:instrText xml:space="preserve"> PAGEREF _Toc29451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04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_Toc9104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92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_Toc6192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90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_Toc27190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0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_Toc23840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28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_Toc8028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9" w:history="1">
        <w:r>
          <w:rPr>
            <w:rFonts w:ascii="仿宋" w:eastAsia="仿宋" w:hAnsi="仿宋" w:cs="仿宋" w:hint="eastAsia"/>
            <w:lang w:eastAsia="zh-CN"/>
          </w:rPr>
          <w:t>(六)、智能报警装置项目实施保障</w:t>
        </w:r>
        <w:r>
          <w:tab/>
        </w:r>
        <w:r>
          <w:fldChar w:fldCharType="begin"/>
        </w:r>
        <w:r>
          <w:instrText xml:space="preserve"> PAGEREF _Toc17899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70" w:history="1">
        <w:r>
          <w:rPr>
            <w:rFonts w:ascii="仿宋" w:eastAsia="仿宋" w:hAnsi="仿宋" w:cs="仿宋" w:hint="eastAsia"/>
            <w:lang w:eastAsia="zh-CN"/>
          </w:rPr>
          <w:t>六、风险性分析</w:t>
        </w:r>
        <w:r>
          <w:tab/>
        </w:r>
        <w:r>
          <w:fldChar w:fldCharType="begin"/>
        </w:r>
        <w:r>
          <w:instrText xml:space="preserve"> PAGEREF _Toc4070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13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_Toc10413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42" w:history="1">
        <w:r>
          <w:rPr>
            <w:rFonts w:ascii="仿宋" w:eastAsia="仿宋" w:hAnsi="仿宋" w:cs="仿宋" w:hint="eastAsia"/>
            <w:lang w:eastAsia="zh-CN"/>
          </w:rPr>
          <w:t>(二)、风险类型及分类</w:t>
        </w:r>
        <w:r>
          <w:tab/>
        </w:r>
        <w:r>
          <w:fldChar w:fldCharType="begin"/>
        </w:r>
        <w:r>
          <w:instrText xml:space="preserve"> PAGEREF _Toc11042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85" w:history="1">
        <w:r>
          <w:rPr>
            <w:rFonts w:ascii="仿宋" w:eastAsia="仿宋" w:hAnsi="仿宋" w:cs="仿宋" w:hint="eastAsia"/>
            <w:lang w:eastAsia="zh-CN"/>
          </w:rPr>
          <w:t>(三)、技术风险及应对措施</w:t>
        </w:r>
        <w:r>
          <w:tab/>
        </w:r>
        <w:r>
          <w:fldChar w:fldCharType="begin"/>
        </w:r>
        <w:r>
          <w:instrText xml:space="preserve"> PAGEREF _Toc27285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7" w:history="1">
        <w:r>
          <w:rPr>
            <w:rFonts w:ascii="仿宋" w:eastAsia="仿宋" w:hAnsi="仿宋" w:cs="仿宋" w:hint="eastAsia"/>
            <w:lang w:eastAsia="zh-CN"/>
          </w:rPr>
          <w:t>(四)、市场风险及应对策略</w:t>
        </w:r>
        <w:r>
          <w:tab/>
        </w:r>
        <w:r>
          <w:fldChar w:fldCharType="begin"/>
        </w:r>
        <w:r>
          <w:instrText xml:space="preserve"> PAGEREF _Toc4147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" w:history="1">
        <w:r>
          <w:rPr>
            <w:rFonts w:ascii="仿宋" w:eastAsia="仿宋" w:hAnsi="仿宋" w:cs="仿宋" w:hint="eastAsia"/>
            <w:lang w:eastAsia="zh-CN"/>
          </w:rPr>
          <w:t>(五)、管理风险及规避方法</w:t>
        </w:r>
        <w:r>
          <w:tab/>
        </w:r>
        <w:r>
          <w:fldChar w:fldCharType="begin"/>
        </w:r>
        <w:r>
          <w:instrText xml:space="preserve"> PAGEREF _Toc2600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7" w:history="1">
        <w:r>
          <w:rPr>
            <w:rFonts w:ascii="仿宋" w:eastAsia="仿宋" w:hAnsi="仿宋" w:cs="仿宋" w:hint="eastAsia"/>
            <w:lang w:eastAsia="zh-CN"/>
          </w:rPr>
          <w:t>(六)、财务风险及防范措施</w:t>
        </w:r>
        <w:r>
          <w:tab/>
        </w:r>
        <w:r>
          <w:fldChar w:fldCharType="begin"/>
        </w:r>
        <w:r>
          <w:instrText xml:space="preserve"> PAGEREF _Toc22477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6" w:history="1">
        <w:r>
          <w:rPr>
            <w:rFonts w:ascii="仿宋" w:eastAsia="仿宋" w:hAnsi="仿宋" w:cs="仿宋" w:hint="eastAsia"/>
            <w:lang w:eastAsia="zh-CN"/>
          </w:rPr>
          <w:t>(七)、智能报警装置项目建设风险及控制手段</w:t>
        </w:r>
        <w:r>
          <w:tab/>
        </w:r>
        <w:r>
          <w:fldChar w:fldCharType="begin"/>
        </w:r>
        <w:r>
          <w:instrText xml:space="preserve"> PAGEREF _Toc2176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0" w:history="1">
        <w:r>
          <w:rPr>
            <w:rFonts w:ascii="仿宋" w:eastAsia="仿宋" w:hAnsi="仿宋" w:cs="仿宋" w:hint="eastAsia"/>
            <w:lang w:eastAsia="zh-CN"/>
          </w:rPr>
          <w:t>(八)、环境风险及安全防范</w:t>
        </w:r>
        <w:r>
          <w:tab/>
        </w:r>
        <w:r>
          <w:fldChar w:fldCharType="begin"/>
        </w:r>
        <w:r>
          <w:instrText xml:space="preserve"> PAGEREF _Toc1270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00" w:history="1">
        <w:r>
          <w:rPr>
            <w:rFonts w:ascii="仿宋" w:eastAsia="仿宋" w:hAnsi="仿宋" w:cs="仿宋" w:hint="eastAsia"/>
            <w:lang w:eastAsia="zh-CN"/>
          </w:rPr>
          <w:t>(九)、风险综合评估与决策分析</w:t>
        </w:r>
        <w:r>
          <w:tab/>
        </w:r>
        <w:r>
          <w:fldChar w:fldCharType="begin"/>
        </w:r>
        <w:r>
          <w:instrText xml:space="preserve"> PAGEREF _Toc4500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34" w:history="1">
        <w:r>
          <w:rPr>
            <w:rFonts w:ascii="仿宋" w:eastAsia="仿宋" w:hAnsi="仿宋" w:cs="仿宋" w:hint="eastAsia"/>
            <w:lang w:eastAsia="zh-CN"/>
          </w:rPr>
          <w:t>(十)、风险管理计划与控制方案</w:t>
        </w:r>
        <w:r>
          <w:tab/>
        </w:r>
        <w:r>
          <w:fldChar w:fldCharType="begin"/>
        </w:r>
        <w:r>
          <w:instrText xml:space="preserve"> PAGEREF _Toc7334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85" w:history="1">
        <w:r>
          <w:rPr>
            <w:rFonts w:ascii="仿宋" w:eastAsia="仿宋" w:hAnsi="仿宋" w:cs="仿宋" w:hint="eastAsia"/>
            <w:lang w:eastAsia="zh-CN"/>
          </w:rPr>
          <w:t>七、生产安全保护</w:t>
        </w:r>
        <w:r>
          <w:tab/>
        </w:r>
        <w:r>
          <w:fldChar w:fldCharType="begin"/>
        </w:r>
        <w:r>
          <w:instrText xml:space="preserve"> PAGEREF _Toc985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8" w:history="1">
        <w:r>
          <w:rPr>
            <w:rFonts w:ascii="仿宋" w:eastAsia="仿宋" w:hAnsi="仿宋" w:cs="仿宋" w:hint="eastAsia"/>
            <w:lang w:eastAsia="zh-CN"/>
          </w:rPr>
          <w:t>(一)、生产安全管理制度</w:t>
        </w:r>
        <w:r>
          <w:tab/>
        </w:r>
        <w:r>
          <w:fldChar w:fldCharType="begin"/>
        </w:r>
        <w:r>
          <w:instrText xml:space="preserve"> PAGEREF _Toc9078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69" w:history="1">
        <w:r>
          <w:rPr>
            <w:rFonts w:ascii="仿宋" w:eastAsia="仿宋" w:hAnsi="仿宋" w:cs="仿宋" w:hint="eastAsia"/>
            <w:lang w:eastAsia="zh-CN"/>
          </w:rPr>
          <w:t>(二)、安全生产责任制</w:t>
        </w:r>
        <w:r>
          <w:tab/>
        </w:r>
        <w:r>
          <w:fldChar w:fldCharType="begin"/>
        </w:r>
        <w:r>
          <w:instrText xml:space="preserve"> PAGEREF _Toc14769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68" w:history="1">
        <w:r>
          <w:rPr>
            <w:rFonts w:ascii="仿宋" w:eastAsia="仿宋" w:hAnsi="仿宋" w:cs="仿宋" w:hint="eastAsia"/>
            <w:lang w:eastAsia="zh-CN"/>
          </w:rPr>
          <w:t>(三)、安全培训与教育</w:t>
        </w:r>
        <w:r>
          <w:tab/>
        </w:r>
        <w:r>
          <w:fldChar w:fldCharType="begin"/>
        </w:r>
        <w:r>
          <w:instrText xml:space="preserve"> PAGEREF _Toc31168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28" w:history="1">
        <w:r>
          <w:rPr>
            <w:rFonts w:ascii="仿宋" w:eastAsia="仿宋" w:hAnsi="仿宋" w:cs="仿宋" w:hint="eastAsia"/>
            <w:lang w:eastAsia="zh-CN"/>
          </w:rPr>
          <w:t>(四)、安全检查与隐患排查</w:t>
        </w:r>
        <w:r>
          <w:tab/>
        </w:r>
        <w:r>
          <w:fldChar w:fldCharType="begin"/>
        </w:r>
        <w:r>
          <w:instrText xml:space="preserve"> PAGEREF _Toc19328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82" w:history="1">
        <w:r>
          <w:rPr>
            <w:rFonts w:ascii="仿宋" w:eastAsia="仿宋" w:hAnsi="仿宋" w:cs="仿宋" w:hint="eastAsia"/>
            <w:lang w:eastAsia="zh-CN"/>
          </w:rPr>
          <w:t>(五)、安全防范措施</w:t>
        </w:r>
        <w:r>
          <w:tab/>
        </w:r>
        <w:r>
          <w:fldChar w:fldCharType="begin"/>
        </w:r>
        <w:r>
          <w:instrText xml:space="preserve"> PAGEREF _Toc4582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6" w:history="1">
        <w:r>
          <w:rPr>
            <w:rFonts w:ascii="仿宋" w:eastAsia="仿宋" w:hAnsi="仿宋" w:cs="仿宋" w:hint="eastAsia"/>
            <w:lang w:eastAsia="zh-CN"/>
          </w:rPr>
          <w:t>(六)、应急救援与事故处理</w:t>
        </w:r>
        <w:r>
          <w:tab/>
        </w:r>
        <w:r>
          <w:fldChar w:fldCharType="begin"/>
        </w:r>
        <w:r>
          <w:instrText xml:space="preserve"> PAGEREF _Toc30576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47" w:history="1">
        <w:r>
          <w:rPr>
            <w:rFonts w:ascii="仿宋" w:eastAsia="仿宋" w:hAnsi="仿宋" w:cs="仿宋" w:hint="eastAsia"/>
            <w:lang w:eastAsia="zh-CN"/>
          </w:rPr>
          <w:t>(七)、职业健康与安全管理体系</w:t>
        </w:r>
        <w:r>
          <w:tab/>
        </w:r>
        <w:r>
          <w:fldChar w:fldCharType="begin"/>
        </w:r>
        <w:r>
          <w:instrText xml:space="preserve"> PAGEREF _Toc6547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7" w:history="1">
        <w:r>
          <w:rPr>
            <w:rFonts w:ascii="仿宋" w:eastAsia="仿宋" w:hAnsi="仿宋" w:cs="仿宋" w:hint="eastAsia"/>
            <w:lang w:eastAsia="zh-CN"/>
          </w:rPr>
          <w:t>(八)、劳动保护用品与设备</w:t>
        </w:r>
        <w:r>
          <w:tab/>
        </w:r>
        <w:r>
          <w:fldChar w:fldCharType="begin"/>
        </w:r>
        <w:r>
          <w:instrText xml:space="preserve"> PAGEREF _Toc1047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1" w:history="1">
        <w:r>
          <w:rPr>
            <w:rFonts w:ascii="仿宋" w:eastAsia="仿宋" w:hAnsi="仿宋" w:cs="仿宋" w:hint="eastAsia"/>
            <w:lang w:eastAsia="zh-CN"/>
          </w:rPr>
          <w:t>(九)、危险源管理与控制</w:t>
        </w:r>
        <w:r>
          <w:tab/>
        </w:r>
        <w:r>
          <w:fldChar w:fldCharType="begin"/>
        </w:r>
        <w:r>
          <w:instrText xml:space="preserve"> PAGEREF _Toc13871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77" w:history="1">
        <w:r>
          <w:rPr>
            <w:rFonts w:ascii="仿宋" w:eastAsia="仿宋" w:hAnsi="仿宋" w:cs="仿宋" w:hint="eastAsia"/>
            <w:lang w:eastAsia="zh-CN"/>
          </w:rPr>
          <w:t>(十)、安全生产标准化建设</w:t>
        </w:r>
        <w:r>
          <w:tab/>
        </w:r>
        <w:r>
          <w:fldChar w:fldCharType="begin"/>
        </w:r>
        <w:r>
          <w:instrText xml:space="preserve"> PAGEREF _Toc23977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99" w:history="1">
        <w:r>
          <w:rPr>
            <w:rFonts w:ascii="仿宋" w:eastAsia="仿宋" w:hAnsi="仿宋" w:cs="仿宋" w:hint="eastAsia"/>
            <w:lang w:eastAsia="zh-CN"/>
          </w:rPr>
          <w:t>八、环境影响分析</w:t>
        </w:r>
        <w:r>
          <w:tab/>
        </w:r>
        <w:r>
          <w:fldChar w:fldCharType="begin"/>
        </w:r>
        <w:r>
          <w:instrText xml:space="preserve"> PAGEREF _Toc13799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70" w:history="1">
        <w:r>
          <w:rPr>
            <w:rFonts w:ascii="仿宋" w:eastAsia="仿宋" w:hAnsi="仿宋" w:cs="仿宋" w:hint="eastAsia"/>
            <w:lang w:eastAsia="zh-CN"/>
          </w:rPr>
          <w:t>(一)、建设区域环境质量现状及影响评估</w:t>
        </w:r>
        <w:r>
          <w:tab/>
        </w:r>
        <w:r>
          <w:fldChar w:fldCharType="begin"/>
        </w:r>
        <w:r>
          <w:instrText xml:space="preserve"> PAGEREF _Toc26970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72" w:history="1">
        <w:r>
          <w:rPr>
            <w:rFonts w:ascii="仿宋" w:eastAsia="仿宋" w:hAnsi="仿宋" w:cs="仿宋" w:hint="eastAsia"/>
            <w:lang w:eastAsia="zh-CN"/>
          </w:rPr>
          <w:t>(二)、建设期环境保护措施与实施方案</w:t>
        </w:r>
        <w:r>
          <w:tab/>
        </w:r>
        <w:r>
          <w:fldChar w:fldCharType="begin"/>
        </w:r>
        <w:r>
          <w:instrText xml:space="preserve"> PAGEREF _Toc25072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2" w:history="1">
        <w:r>
          <w:rPr>
            <w:rFonts w:ascii="仿宋" w:eastAsia="仿宋" w:hAnsi="仿宋" w:cs="仿宋" w:hint="eastAsia"/>
            <w:lang w:eastAsia="zh-CN"/>
          </w:rPr>
          <w:t>(三)、运营期环境保护对策及管理计划</w:t>
        </w:r>
        <w:r>
          <w:tab/>
        </w:r>
        <w:r>
          <w:fldChar w:fldCharType="begin"/>
        </w:r>
        <w:r>
          <w:instrText xml:space="preserve"> PAGEREF _Toc10512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6" w:history="1">
        <w:r>
          <w:rPr>
            <w:rFonts w:ascii="仿宋" w:eastAsia="仿宋" w:hAnsi="仿宋" w:cs="仿宋" w:hint="eastAsia"/>
            <w:lang w:eastAsia="zh-CN"/>
          </w:rPr>
          <w:t>(四)、智能报警装置项目建设对区域经济的短期与长期影响</w:t>
        </w:r>
        <w:r>
          <w:tab/>
        </w:r>
        <w:r>
          <w:fldChar w:fldCharType="begin"/>
        </w:r>
        <w:r>
          <w:instrText xml:space="preserve"> PAGEREF _Toc17396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58" w:history="1">
        <w:r>
          <w:rPr>
            <w:rFonts w:ascii="仿宋" w:eastAsia="仿宋" w:hAnsi="仿宋" w:cs="仿宋" w:hint="eastAsia"/>
            <w:lang w:eastAsia="zh-CN"/>
          </w:rPr>
          <w:t>(五)、废弃物处理方案与资源化利用措施</w:t>
        </w:r>
        <w:r>
          <w:tab/>
        </w:r>
        <w:r>
          <w:fldChar w:fldCharType="begin"/>
        </w:r>
        <w:r>
          <w:instrText xml:space="preserve"> PAGEREF _Toc22958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07" w:history="1">
        <w:r>
          <w:rPr>
            <w:rFonts w:ascii="仿宋" w:eastAsia="仿宋" w:hAnsi="仿宋" w:cs="仿宋" w:hint="eastAsia"/>
            <w:lang w:eastAsia="zh-CN"/>
          </w:rPr>
          <w:t>(六)、特殊环境影响分析及对策研究</w:t>
        </w:r>
        <w:r>
          <w:tab/>
        </w:r>
        <w:r>
          <w:fldChar w:fldCharType="begin"/>
        </w:r>
        <w:r>
          <w:instrText xml:space="preserve"> PAGEREF _Toc32707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34" w:history="1">
        <w:r>
          <w:rPr>
            <w:rFonts w:ascii="仿宋" w:eastAsia="仿宋" w:hAnsi="仿宋" w:cs="仿宋" w:hint="eastAsia"/>
            <w:lang w:eastAsia="zh-CN"/>
          </w:rPr>
          <w:t>(七)、清洁生产技术方案与实践经验</w:t>
        </w:r>
        <w:r>
          <w:tab/>
        </w:r>
        <w:r>
          <w:fldChar w:fldCharType="begin"/>
        </w:r>
        <w:r>
          <w:instrText xml:space="preserve"> PAGEREF _Toc18534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07" w:history="1">
        <w:r>
          <w:rPr>
            <w:rFonts w:ascii="仿宋" w:eastAsia="仿宋" w:hAnsi="仿宋" w:cs="仿宋" w:hint="eastAsia"/>
            <w:lang w:eastAsia="zh-CN"/>
          </w:rPr>
          <w:t>(八)、智能报警装置项目建设的经济效益与环境效益权衡分析</w:t>
        </w:r>
        <w:r>
          <w:tab/>
        </w:r>
        <w:r>
          <w:fldChar w:fldCharType="begin"/>
        </w:r>
        <w:r>
          <w:instrText xml:space="preserve"> PAGEREF _Toc11207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80" w:history="1">
        <w:r>
          <w:rPr>
            <w:rFonts w:ascii="仿宋" w:eastAsia="仿宋" w:hAnsi="仿宋" w:cs="仿宋" w:hint="eastAsia"/>
            <w:lang w:eastAsia="zh-CN"/>
          </w:rPr>
          <w:t>(九)、环境保护综合评价及可持续性发展建议</w:t>
        </w:r>
        <w:r>
          <w:tab/>
        </w:r>
        <w:r>
          <w:fldChar w:fldCharType="begin"/>
        </w:r>
        <w:r>
          <w:instrText xml:space="preserve"> PAGEREF _Toc16380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67" w:history="1">
        <w:r>
          <w:rPr>
            <w:rFonts w:ascii="仿宋" w:eastAsia="仿宋" w:hAnsi="仿宋" w:cs="仿宋" w:hint="eastAsia"/>
            <w:lang w:eastAsia="zh-CN"/>
          </w:rPr>
          <w:t>九、智能报警装置项目管理计划</w:t>
        </w:r>
        <w:r>
          <w:tab/>
        </w:r>
        <w:r>
          <w:fldChar w:fldCharType="begin"/>
        </w:r>
        <w:r>
          <w:instrText xml:space="preserve"> PAGEREF _Toc9667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48" w:history="1">
        <w:r>
          <w:rPr>
            <w:rFonts w:ascii="仿宋" w:eastAsia="仿宋" w:hAnsi="仿宋" w:cs="仿宋" w:hint="eastAsia"/>
            <w:lang w:eastAsia="zh-CN"/>
          </w:rPr>
          <w:t>(一)、智能报警装置项目管理概述</w:t>
        </w:r>
        <w:r>
          <w:tab/>
        </w:r>
        <w:r>
          <w:fldChar w:fldCharType="begin"/>
        </w:r>
        <w:r>
          <w:instrText xml:space="preserve"> PAGEREF _Toc13548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15" w:history="1">
        <w:r>
          <w:rPr>
            <w:rFonts w:ascii="仿宋" w:eastAsia="仿宋" w:hAnsi="仿宋" w:cs="仿宋" w:hint="eastAsia"/>
            <w:lang w:eastAsia="zh-CN"/>
          </w:rPr>
          <w:t>(二)、智能报警装置项目组织结构</w:t>
        </w:r>
        <w:r>
          <w:tab/>
        </w:r>
        <w:r>
          <w:fldChar w:fldCharType="begin"/>
        </w:r>
        <w:r>
          <w:instrText xml:space="preserve"> PAGEREF _Toc3815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15" w:history="1">
        <w:r>
          <w:rPr>
            <w:rFonts w:ascii="仿宋" w:eastAsia="仿宋" w:hAnsi="仿宋" w:cs="仿宋" w:hint="eastAsia"/>
            <w:lang w:eastAsia="zh-CN"/>
          </w:rPr>
          <w:t>(三)、智能报警装置项目计划与进度</w:t>
        </w:r>
        <w:r>
          <w:tab/>
        </w:r>
        <w:r>
          <w:fldChar w:fldCharType="begin"/>
        </w:r>
        <w:r>
          <w:instrText xml:space="preserve"> PAGEREF _Toc20415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19" w:history="1">
        <w:r>
          <w:rPr>
            <w:rFonts w:ascii="仿宋" w:eastAsia="仿宋" w:hAnsi="仿宋" w:cs="仿宋" w:hint="eastAsia"/>
            <w:lang w:eastAsia="zh-CN"/>
          </w:rPr>
          <w:t>(四)、智能报警装置项目质量管理</w:t>
        </w:r>
        <w:r>
          <w:tab/>
        </w:r>
        <w:r>
          <w:fldChar w:fldCharType="begin"/>
        </w:r>
        <w:r>
          <w:instrText xml:space="preserve"> PAGEREF _Toc12619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61" w:history="1">
        <w:r>
          <w:rPr>
            <w:rFonts w:ascii="仿宋" w:eastAsia="仿宋" w:hAnsi="仿宋" w:cs="仿宋" w:hint="eastAsia"/>
            <w:lang w:eastAsia="zh-CN"/>
          </w:rPr>
          <w:t>(五)、智能报警装置项目风险管理</w:t>
        </w:r>
        <w:r>
          <w:tab/>
        </w:r>
        <w:r>
          <w:fldChar w:fldCharType="begin"/>
        </w:r>
        <w:r>
          <w:instrText xml:space="preserve"> PAGEREF _Toc12061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45" w:history="1">
        <w:r>
          <w:rPr>
            <w:rFonts w:ascii="仿宋" w:eastAsia="仿宋" w:hAnsi="仿宋" w:cs="仿宋" w:hint="eastAsia"/>
            <w:lang w:eastAsia="zh-CN"/>
          </w:rPr>
          <w:t>(六)、智能报警装置项目成本管理</w:t>
        </w:r>
        <w:r>
          <w:tab/>
        </w:r>
        <w:r>
          <w:fldChar w:fldCharType="begin"/>
        </w:r>
        <w:r>
          <w:instrText xml:space="preserve"> PAGEREF _Toc25145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68" w:history="1">
        <w:r>
          <w:rPr>
            <w:rFonts w:ascii="仿宋" w:eastAsia="仿宋" w:hAnsi="仿宋" w:cs="仿宋" w:hint="eastAsia"/>
            <w:lang w:eastAsia="zh-CN"/>
          </w:rPr>
          <w:t>(七)、智能报警装置项目人力资源管理</w:t>
        </w:r>
        <w:r>
          <w:tab/>
        </w:r>
        <w:r>
          <w:fldChar w:fldCharType="begin"/>
        </w:r>
        <w:r>
          <w:instrText xml:space="preserve"> PAGEREF _Toc18268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80" w:history="1">
        <w:r>
          <w:rPr>
            <w:rFonts w:ascii="仿宋" w:eastAsia="仿宋" w:hAnsi="仿宋" w:cs="仿宋" w:hint="eastAsia"/>
            <w:lang w:eastAsia="zh-CN"/>
          </w:rPr>
          <w:t>(八)、智能报警装置项目沟通与合作</w:t>
        </w:r>
        <w:r>
          <w:tab/>
        </w:r>
        <w:r>
          <w:fldChar w:fldCharType="begin"/>
        </w:r>
        <w:r>
          <w:instrText xml:space="preserve"> PAGEREF _Toc20480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12" w:history="1">
        <w:r>
          <w:rPr>
            <w:rFonts w:ascii="仿宋" w:eastAsia="仿宋" w:hAnsi="仿宋" w:cs="仿宋" w:hint="eastAsia"/>
            <w:lang w:eastAsia="zh-CN"/>
          </w:rPr>
          <w:t>十、智能报警装置项目优势</w:t>
        </w:r>
        <w:r>
          <w:tab/>
        </w:r>
        <w:r>
          <w:fldChar w:fldCharType="begin"/>
        </w:r>
        <w:r>
          <w:instrText xml:space="preserve"> PAGEREF _Toc13212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53" w:history="1">
        <w:r>
          <w:rPr>
            <w:rFonts w:ascii="仿宋" w:eastAsia="仿宋" w:hAnsi="仿宋" w:cs="仿宋" w:hint="eastAsia"/>
            <w:lang w:eastAsia="zh-CN"/>
          </w:rPr>
          <w:t>(一)、地理位置优势</w:t>
        </w:r>
        <w:r>
          <w:tab/>
        </w:r>
        <w:r>
          <w:fldChar w:fldCharType="begin"/>
        </w:r>
        <w:r>
          <w:instrText xml:space="preserve"> PAGEREF _Toc24353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43" w:history="1">
        <w:r>
          <w:rPr>
            <w:rFonts w:ascii="仿宋" w:eastAsia="仿宋" w:hAnsi="仿宋" w:cs="仿宋" w:hint="eastAsia"/>
            <w:lang w:eastAsia="zh-CN"/>
          </w:rPr>
          <w:t>(二)、人才资源</w:t>
        </w:r>
        <w:r>
          <w:tab/>
        </w:r>
        <w:r>
          <w:fldChar w:fldCharType="begin"/>
        </w:r>
        <w:r>
          <w:instrText xml:space="preserve"> PAGEREF _Toc11443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3" w:history="1">
        <w:r>
          <w:rPr>
            <w:rFonts w:ascii="仿宋" w:eastAsia="仿宋" w:hAnsi="仿宋" w:cs="仿宋" w:hint="eastAsia"/>
            <w:lang w:eastAsia="zh-CN"/>
          </w:rPr>
          <w:t>(三)、创新与研发能力</w:t>
        </w:r>
        <w:r>
          <w:tab/>
        </w:r>
        <w:r>
          <w:fldChar w:fldCharType="begin"/>
        </w:r>
        <w:r>
          <w:instrText xml:space="preserve"> PAGEREF _Toc6673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68" w:history="1">
        <w:r>
          <w:rPr>
            <w:rFonts w:ascii="仿宋" w:eastAsia="仿宋" w:hAnsi="仿宋" w:cs="仿宋" w:hint="eastAsia"/>
            <w:lang w:eastAsia="zh-CN"/>
          </w:rPr>
          <w:t>(四)、生产成本与效率</w:t>
        </w:r>
        <w:r>
          <w:tab/>
        </w:r>
        <w:r>
          <w:fldChar w:fldCharType="begin"/>
        </w:r>
        <w:r>
          <w:instrText xml:space="preserve"> PAGEREF _Toc15468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631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本文档，介绍项目智能报警装置的招商引资。项目智能报警装置是一项具有前瞻性的投资机会，专注于某一特定领域的创新性项目。本文档将展示项目智能报警装置的市场前景、核心竞争优势以及预计收益，并提供详尽的风险分析和合作条件。请注意，本文档仅供学习交流之用，不可做为商业用途，请慎重对待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950"/>
      <w:r>
        <w:rPr>
          <w:rFonts w:ascii="仿宋" w:eastAsia="仿宋" w:hAnsi="仿宋" w:cs="仿宋" w:hint="eastAsia"/>
          <w:sz w:val="28"/>
          <w:lang w:eastAsia="zh-CN"/>
        </w:rPr>
        <w:t>一、智能报警装置项目工程设计研究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883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建筑工程设计原则是在规划和设计阶段明确的指导方针，以确保建筑物的安全性、功能性、美观性和可持续性。以下是一些常见的建筑工程设计原则：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安全性：建筑物的设计应优先考虑安全性。这包括建筑结构的抗震、抗风能力，消防系统的设置，以及建筑材料和施工质量的标准。安全性原则确保建筑在各种条件下都能安全运行。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功能性：建筑物的设计应满足其预定的功能需求。这需要详细了解建筑物的用途，以确保各个功能区域的合理布局和便捷的使用。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美观性：建筑物应具备良好的外观和空间设计。美观性原则关注建筑的外观、比例、材料选择和景观设计，以创造宜人的环境。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https://d.book118.com/578073020052006027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智能报警装置项目招商引资融资方案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智能报警装置项目招商引资融资方案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智能报警装置项目招商引资融资方案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智能报警装置项目招商引资融资方案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DAA6B0D"/>
    <w:rsid w:val="4DAA6B0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78073020052006027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2024-01-11T18:09:00Z</dcterms:created>
  <dcterms:modified xsi:type="dcterms:W3CDTF">2024-01-11T18:09:26Z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FDEE0D16D83740198048AC3B406C45E0_11</vt:lpwstr>
  </property>
  <property fmtid="{D5CDD505-2E9C-101B-9397-08002B2CF9AE}" pid="3" name="KSOProductBuildVer">
    <vt:lpwstr>2052-12.1.0.16120</vt:lpwstr>
  </property>
</Properties>
</file>