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玻璃纤维制品项目规划设计纲要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95" w:history="1">
        <w:r>
          <w:rPr>
            <w:rFonts w:ascii="仿宋" w:eastAsia="仿宋" w:hAnsi="仿宋" w:cs="仿宋" w:hint="eastAsia"/>
            <w:lang w:eastAsia="zh-CN"/>
          </w:rPr>
          <w:t>概论</w:t>
        </w:r>
        <w:r>
          <w:tab/>
        </w:r>
        <w:r>
          <w:fldChar w:fldCharType="begin"/>
        </w:r>
        <w:r>
          <w:instrText xml:space="preserve"> PAGEREF _Toc1195 \h </w:instrText>
        </w:r>
        <w:r>
          <w:fldChar w:fldCharType="separate"/>
        </w:r>
        <w:r>
          <w:t>3</w:t>
        </w:r>
        <w:r>
          <w:fldChar w:fldCharType="end"/>
        </w:r>
      </w:hyperlink>
    </w:p>
    <w:p>
      <w:pPr>
        <w:pStyle w:val="TOC1"/>
        <w:tabs>
          <w:tab w:val="right" w:leader="dot" w:pos="8306"/>
        </w:tabs>
      </w:pPr>
      <w:hyperlink w:anchor="_Toc9729" w:history="1">
        <w:r>
          <w:rPr>
            <w:rFonts w:ascii="仿宋" w:eastAsia="仿宋" w:hAnsi="仿宋" w:cs="仿宋" w:hint="eastAsia"/>
            <w:lang w:eastAsia="zh-CN"/>
          </w:rPr>
          <w:t>一、玻璃纤维制品项目文档管理</w:t>
        </w:r>
        <w:r>
          <w:tab/>
        </w:r>
        <w:r>
          <w:fldChar w:fldCharType="begin"/>
        </w:r>
        <w:r>
          <w:instrText xml:space="preserve"> PAGEREF _Toc9729 \h </w:instrText>
        </w:r>
        <w:r>
          <w:fldChar w:fldCharType="separate"/>
        </w:r>
        <w:r>
          <w:t>3</w:t>
        </w:r>
        <w:r>
          <w:fldChar w:fldCharType="end"/>
        </w:r>
      </w:hyperlink>
    </w:p>
    <w:p>
      <w:pPr>
        <w:pStyle w:val="TOC2"/>
        <w:tabs>
          <w:tab w:val="right" w:leader="dot" w:pos="8306"/>
        </w:tabs>
      </w:pPr>
      <w:hyperlink w:anchor="_Toc4959" w:history="1">
        <w:r>
          <w:rPr>
            <w:rFonts w:ascii="仿宋" w:eastAsia="仿宋" w:hAnsi="仿宋" w:cs="仿宋" w:hint="eastAsia"/>
            <w:lang w:eastAsia="zh-CN"/>
          </w:rPr>
          <w:t>(一)、文档编制与审查</w:t>
        </w:r>
        <w:r>
          <w:tab/>
        </w:r>
        <w:r>
          <w:fldChar w:fldCharType="begin"/>
        </w:r>
        <w:r>
          <w:instrText xml:space="preserve"> PAGEREF _Toc4959 \h </w:instrText>
        </w:r>
        <w:r>
          <w:fldChar w:fldCharType="separate"/>
        </w:r>
        <w:r>
          <w:t>3</w:t>
        </w:r>
        <w:r>
          <w:fldChar w:fldCharType="end"/>
        </w:r>
      </w:hyperlink>
    </w:p>
    <w:p>
      <w:pPr>
        <w:pStyle w:val="TOC2"/>
        <w:tabs>
          <w:tab w:val="right" w:leader="dot" w:pos="8306"/>
        </w:tabs>
      </w:pPr>
      <w:hyperlink w:anchor="_Toc14292" w:history="1">
        <w:r>
          <w:rPr>
            <w:rFonts w:ascii="仿宋" w:eastAsia="仿宋" w:hAnsi="仿宋" w:cs="仿宋" w:hint="eastAsia"/>
            <w:lang w:eastAsia="zh-CN"/>
          </w:rPr>
          <w:t>(二)、文档发布与分发</w:t>
        </w:r>
        <w:r>
          <w:tab/>
        </w:r>
        <w:r>
          <w:fldChar w:fldCharType="begin"/>
        </w:r>
        <w:r>
          <w:instrText xml:space="preserve"> PAGEREF _Toc14292 \h </w:instrText>
        </w:r>
        <w:r>
          <w:fldChar w:fldCharType="separate"/>
        </w:r>
        <w:r>
          <w:t>4</w:t>
        </w:r>
        <w:r>
          <w:fldChar w:fldCharType="end"/>
        </w:r>
      </w:hyperlink>
    </w:p>
    <w:p>
      <w:pPr>
        <w:pStyle w:val="TOC2"/>
        <w:tabs>
          <w:tab w:val="right" w:leader="dot" w:pos="8306"/>
        </w:tabs>
      </w:pPr>
      <w:hyperlink w:anchor="_Toc8889" w:history="1">
        <w:r>
          <w:rPr>
            <w:rFonts w:ascii="仿宋" w:eastAsia="仿宋" w:hAnsi="仿宋" w:cs="仿宋" w:hint="eastAsia"/>
            <w:lang w:eastAsia="zh-CN"/>
          </w:rPr>
          <w:t>(三)、文档存档与归档</w:t>
        </w:r>
        <w:r>
          <w:tab/>
        </w:r>
        <w:r>
          <w:fldChar w:fldCharType="begin"/>
        </w:r>
        <w:r>
          <w:instrText xml:space="preserve"> PAGEREF _Toc8889 \h </w:instrText>
        </w:r>
        <w:r>
          <w:fldChar w:fldCharType="separate"/>
        </w:r>
        <w:r>
          <w:t>5</w:t>
        </w:r>
        <w:r>
          <w:fldChar w:fldCharType="end"/>
        </w:r>
      </w:hyperlink>
    </w:p>
    <w:p>
      <w:pPr>
        <w:pStyle w:val="TOC1"/>
        <w:tabs>
          <w:tab w:val="right" w:leader="dot" w:pos="8306"/>
        </w:tabs>
      </w:pPr>
      <w:hyperlink w:anchor="_Toc16237" w:history="1">
        <w:r>
          <w:rPr>
            <w:rFonts w:ascii="仿宋" w:eastAsia="仿宋" w:hAnsi="仿宋" w:cs="仿宋" w:hint="eastAsia"/>
            <w:lang w:eastAsia="zh-CN"/>
          </w:rPr>
          <w:t>二、玻璃纤维制品项目可持续发展</w:t>
        </w:r>
        <w:r>
          <w:tab/>
        </w:r>
        <w:r>
          <w:fldChar w:fldCharType="begin"/>
        </w:r>
        <w:r>
          <w:instrText xml:space="preserve"> PAGEREF _Toc16237 \h </w:instrText>
        </w:r>
        <w:r>
          <w:fldChar w:fldCharType="separate"/>
        </w:r>
        <w:r>
          <w:t>6</w:t>
        </w:r>
        <w:r>
          <w:fldChar w:fldCharType="end"/>
        </w:r>
      </w:hyperlink>
    </w:p>
    <w:p>
      <w:pPr>
        <w:pStyle w:val="TOC2"/>
        <w:tabs>
          <w:tab w:val="right" w:leader="dot" w:pos="8306"/>
        </w:tabs>
      </w:pPr>
      <w:hyperlink w:anchor="_Toc24211" w:history="1">
        <w:r>
          <w:rPr>
            <w:rFonts w:ascii="仿宋" w:eastAsia="仿宋" w:hAnsi="仿宋" w:cs="仿宋" w:hint="eastAsia"/>
            <w:lang w:eastAsia="zh-CN"/>
          </w:rPr>
          <w:t>(一)、可持续战略与实践</w:t>
        </w:r>
        <w:r>
          <w:tab/>
        </w:r>
        <w:r>
          <w:fldChar w:fldCharType="begin"/>
        </w:r>
        <w:r>
          <w:instrText xml:space="preserve"> PAGEREF _Toc24211 \h </w:instrText>
        </w:r>
        <w:r>
          <w:fldChar w:fldCharType="separate"/>
        </w:r>
        <w:r>
          <w:t>6</w:t>
        </w:r>
        <w:r>
          <w:fldChar w:fldCharType="end"/>
        </w:r>
      </w:hyperlink>
    </w:p>
    <w:p>
      <w:pPr>
        <w:pStyle w:val="TOC2"/>
        <w:tabs>
          <w:tab w:val="right" w:leader="dot" w:pos="8306"/>
        </w:tabs>
      </w:pPr>
      <w:hyperlink w:anchor="_Toc14604" w:history="1">
        <w:r>
          <w:rPr>
            <w:rFonts w:ascii="仿宋" w:eastAsia="仿宋" w:hAnsi="仿宋" w:cs="仿宋" w:hint="eastAsia"/>
            <w:lang w:eastAsia="zh-CN"/>
          </w:rPr>
          <w:t>(二)、环保与社会责任</w:t>
        </w:r>
        <w:r>
          <w:tab/>
        </w:r>
        <w:r>
          <w:fldChar w:fldCharType="begin"/>
        </w:r>
        <w:r>
          <w:instrText xml:space="preserve"> PAGEREF _Toc14604 \h </w:instrText>
        </w:r>
        <w:r>
          <w:fldChar w:fldCharType="separate"/>
        </w:r>
        <w:r>
          <w:t>7</w:t>
        </w:r>
        <w:r>
          <w:fldChar w:fldCharType="end"/>
        </w:r>
      </w:hyperlink>
    </w:p>
    <w:p>
      <w:pPr>
        <w:pStyle w:val="TOC1"/>
        <w:tabs>
          <w:tab w:val="right" w:leader="dot" w:pos="8306"/>
        </w:tabs>
      </w:pPr>
      <w:hyperlink w:anchor="_Toc31445" w:history="1">
        <w:r>
          <w:rPr>
            <w:rFonts w:ascii="仿宋" w:eastAsia="仿宋" w:hAnsi="仿宋" w:cs="仿宋" w:hint="eastAsia"/>
            <w:lang w:eastAsia="zh-CN"/>
          </w:rPr>
          <w:t>三、玻璃纤维制品项目危机管理</w:t>
        </w:r>
        <w:r>
          <w:tab/>
        </w:r>
        <w:r>
          <w:fldChar w:fldCharType="begin"/>
        </w:r>
        <w:r>
          <w:instrText xml:space="preserve"> PAGEREF _Toc31445 \h </w:instrText>
        </w:r>
        <w:r>
          <w:fldChar w:fldCharType="separate"/>
        </w:r>
        <w:r>
          <w:t>8</w:t>
        </w:r>
        <w:r>
          <w:fldChar w:fldCharType="end"/>
        </w:r>
      </w:hyperlink>
    </w:p>
    <w:p>
      <w:pPr>
        <w:pStyle w:val="TOC2"/>
        <w:tabs>
          <w:tab w:val="right" w:leader="dot" w:pos="8306"/>
        </w:tabs>
      </w:pPr>
      <w:hyperlink w:anchor="_Toc5903" w:history="1">
        <w:r>
          <w:rPr>
            <w:rFonts w:ascii="仿宋" w:eastAsia="仿宋" w:hAnsi="仿宋" w:cs="仿宋" w:hint="eastAsia"/>
            <w:lang w:eastAsia="zh-CN"/>
          </w:rPr>
          <w:t>(一)、危机预警与识别</w:t>
        </w:r>
        <w:r>
          <w:tab/>
        </w:r>
        <w:r>
          <w:fldChar w:fldCharType="begin"/>
        </w:r>
        <w:r>
          <w:instrText xml:space="preserve"> PAGEREF _Toc5903 \h </w:instrText>
        </w:r>
        <w:r>
          <w:fldChar w:fldCharType="separate"/>
        </w:r>
        <w:r>
          <w:t>8</w:t>
        </w:r>
        <w:r>
          <w:fldChar w:fldCharType="end"/>
        </w:r>
      </w:hyperlink>
    </w:p>
    <w:p>
      <w:pPr>
        <w:pStyle w:val="TOC2"/>
        <w:tabs>
          <w:tab w:val="right" w:leader="dot" w:pos="8306"/>
        </w:tabs>
      </w:pPr>
      <w:hyperlink w:anchor="_Toc24082" w:history="1">
        <w:r>
          <w:rPr>
            <w:rFonts w:ascii="仿宋" w:eastAsia="仿宋" w:hAnsi="仿宋" w:cs="仿宋" w:hint="eastAsia"/>
            <w:lang w:eastAsia="zh-CN"/>
          </w:rPr>
          <w:t>(二)、危机应对与恢复</w:t>
        </w:r>
        <w:r>
          <w:tab/>
        </w:r>
        <w:r>
          <w:fldChar w:fldCharType="begin"/>
        </w:r>
        <w:r>
          <w:instrText xml:space="preserve"> PAGEREF _Toc24082 \h </w:instrText>
        </w:r>
        <w:r>
          <w:fldChar w:fldCharType="separate"/>
        </w:r>
        <w:r>
          <w:t>9</w:t>
        </w:r>
        <w:r>
          <w:fldChar w:fldCharType="end"/>
        </w:r>
      </w:hyperlink>
    </w:p>
    <w:p>
      <w:pPr>
        <w:pStyle w:val="TOC1"/>
        <w:tabs>
          <w:tab w:val="right" w:leader="dot" w:pos="8306"/>
        </w:tabs>
      </w:pPr>
      <w:hyperlink w:anchor="_Toc13480" w:history="1">
        <w:r>
          <w:rPr>
            <w:rFonts w:ascii="仿宋" w:eastAsia="仿宋" w:hAnsi="仿宋" w:cs="仿宋" w:hint="eastAsia"/>
            <w:lang w:eastAsia="zh-CN"/>
          </w:rPr>
          <w:t>四、玻璃纤维制品项目选址可行性分析</w:t>
        </w:r>
        <w:r>
          <w:tab/>
        </w:r>
        <w:r>
          <w:fldChar w:fldCharType="begin"/>
        </w:r>
        <w:r>
          <w:instrText xml:space="preserve"> PAGEREF _Toc13480 \h </w:instrText>
        </w:r>
        <w:r>
          <w:fldChar w:fldCharType="separate"/>
        </w:r>
        <w:r>
          <w:t>11</w:t>
        </w:r>
        <w:r>
          <w:fldChar w:fldCharType="end"/>
        </w:r>
      </w:hyperlink>
    </w:p>
    <w:p>
      <w:pPr>
        <w:pStyle w:val="TOC2"/>
        <w:tabs>
          <w:tab w:val="right" w:leader="dot" w:pos="8306"/>
        </w:tabs>
      </w:pPr>
      <w:hyperlink w:anchor="_Toc29174" w:history="1">
        <w:r>
          <w:rPr>
            <w:rFonts w:ascii="仿宋" w:eastAsia="仿宋" w:hAnsi="仿宋" w:cs="仿宋" w:hint="eastAsia"/>
            <w:lang w:eastAsia="zh-CN"/>
          </w:rPr>
          <w:t>(一)、玻璃纤维制品项目选址</w:t>
        </w:r>
        <w:r>
          <w:tab/>
        </w:r>
        <w:r>
          <w:fldChar w:fldCharType="begin"/>
        </w:r>
        <w:r>
          <w:instrText xml:space="preserve"> PAGEREF _Toc29174 \h </w:instrText>
        </w:r>
        <w:r>
          <w:fldChar w:fldCharType="separate"/>
        </w:r>
        <w:r>
          <w:t>11</w:t>
        </w:r>
        <w:r>
          <w:fldChar w:fldCharType="end"/>
        </w:r>
      </w:hyperlink>
    </w:p>
    <w:p>
      <w:pPr>
        <w:pStyle w:val="TOC2"/>
        <w:tabs>
          <w:tab w:val="right" w:leader="dot" w:pos="8306"/>
        </w:tabs>
      </w:pPr>
      <w:hyperlink w:anchor="_Toc27404" w:history="1">
        <w:r>
          <w:rPr>
            <w:rFonts w:ascii="仿宋" w:eastAsia="仿宋" w:hAnsi="仿宋" w:cs="仿宋" w:hint="eastAsia"/>
            <w:lang w:eastAsia="zh-CN"/>
          </w:rPr>
          <w:t>(二)、用地控制指标</w:t>
        </w:r>
        <w:r>
          <w:tab/>
        </w:r>
        <w:r>
          <w:fldChar w:fldCharType="begin"/>
        </w:r>
        <w:r>
          <w:instrText xml:space="preserve"> PAGEREF _Toc27404 \h </w:instrText>
        </w:r>
        <w:r>
          <w:fldChar w:fldCharType="separate"/>
        </w:r>
        <w:r>
          <w:t>11</w:t>
        </w:r>
        <w:r>
          <w:fldChar w:fldCharType="end"/>
        </w:r>
      </w:hyperlink>
    </w:p>
    <w:p>
      <w:pPr>
        <w:pStyle w:val="TOC2"/>
        <w:tabs>
          <w:tab w:val="right" w:leader="dot" w:pos="8306"/>
        </w:tabs>
      </w:pPr>
      <w:hyperlink w:anchor="_Toc20532" w:history="1">
        <w:r>
          <w:rPr>
            <w:rFonts w:ascii="仿宋" w:eastAsia="仿宋" w:hAnsi="仿宋" w:cs="仿宋" w:hint="eastAsia"/>
            <w:lang w:eastAsia="zh-CN"/>
          </w:rPr>
          <w:t>(三)、节约用地措施</w:t>
        </w:r>
        <w:r>
          <w:tab/>
        </w:r>
        <w:r>
          <w:fldChar w:fldCharType="begin"/>
        </w:r>
        <w:r>
          <w:instrText xml:space="preserve"> PAGEREF _Toc20532 \h </w:instrText>
        </w:r>
        <w:r>
          <w:fldChar w:fldCharType="separate"/>
        </w:r>
        <w:r>
          <w:t>13</w:t>
        </w:r>
        <w:r>
          <w:fldChar w:fldCharType="end"/>
        </w:r>
      </w:hyperlink>
    </w:p>
    <w:p>
      <w:pPr>
        <w:pStyle w:val="TOC2"/>
        <w:tabs>
          <w:tab w:val="right" w:leader="dot" w:pos="8306"/>
        </w:tabs>
      </w:pPr>
      <w:hyperlink w:anchor="_Toc17711" w:history="1">
        <w:r>
          <w:rPr>
            <w:rFonts w:ascii="仿宋" w:eastAsia="仿宋" w:hAnsi="仿宋" w:cs="仿宋" w:hint="eastAsia"/>
            <w:lang w:eastAsia="zh-CN"/>
          </w:rPr>
          <w:t>(四)、总图布置方案</w:t>
        </w:r>
        <w:r>
          <w:tab/>
        </w:r>
        <w:r>
          <w:fldChar w:fldCharType="begin"/>
        </w:r>
        <w:r>
          <w:instrText xml:space="preserve"> PAGEREF _Toc17711 \h </w:instrText>
        </w:r>
        <w:r>
          <w:fldChar w:fldCharType="separate"/>
        </w:r>
        <w:r>
          <w:t>14</w:t>
        </w:r>
        <w:r>
          <w:fldChar w:fldCharType="end"/>
        </w:r>
      </w:hyperlink>
    </w:p>
    <w:p>
      <w:pPr>
        <w:pStyle w:val="TOC2"/>
        <w:tabs>
          <w:tab w:val="right" w:leader="dot" w:pos="8306"/>
        </w:tabs>
      </w:pPr>
      <w:hyperlink w:anchor="_Toc30678" w:history="1">
        <w:r>
          <w:rPr>
            <w:rFonts w:ascii="仿宋" w:eastAsia="仿宋" w:hAnsi="仿宋" w:cs="仿宋" w:hint="eastAsia"/>
            <w:lang w:eastAsia="zh-CN"/>
          </w:rPr>
          <w:t>(五)、选址综合评价</w:t>
        </w:r>
        <w:r>
          <w:tab/>
        </w:r>
        <w:r>
          <w:fldChar w:fldCharType="begin"/>
        </w:r>
        <w:r>
          <w:instrText xml:space="preserve"> PAGEREF _Toc30678 \h </w:instrText>
        </w:r>
        <w:r>
          <w:fldChar w:fldCharType="separate"/>
        </w:r>
        <w:r>
          <w:t>15</w:t>
        </w:r>
        <w:r>
          <w:fldChar w:fldCharType="end"/>
        </w:r>
      </w:hyperlink>
    </w:p>
    <w:p>
      <w:pPr>
        <w:pStyle w:val="TOC1"/>
        <w:tabs>
          <w:tab w:val="right" w:leader="dot" w:pos="8306"/>
        </w:tabs>
      </w:pPr>
      <w:hyperlink w:anchor="_Toc28235" w:history="1">
        <w:r>
          <w:rPr>
            <w:rFonts w:ascii="仿宋" w:eastAsia="仿宋" w:hAnsi="仿宋" w:cs="仿宋" w:hint="eastAsia"/>
            <w:lang w:eastAsia="zh-CN"/>
          </w:rPr>
          <w:t>五、玻璃纤维制品项目建设单位说明</w:t>
        </w:r>
        <w:r>
          <w:tab/>
        </w:r>
        <w:r>
          <w:fldChar w:fldCharType="begin"/>
        </w:r>
        <w:r>
          <w:instrText xml:space="preserve"> PAGEREF _Toc28235 \h </w:instrText>
        </w:r>
        <w:r>
          <w:fldChar w:fldCharType="separate"/>
        </w:r>
        <w:r>
          <w:t>16</w:t>
        </w:r>
        <w:r>
          <w:fldChar w:fldCharType="end"/>
        </w:r>
      </w:hyperlink>
    </w:p>
    <w:p>
      <w:pPr>
        <w:pStyle w:val="TOC2"/>
        <w:tabs>
          <w:tab w:val="right" w:leader="dot" w:pos="8306"/>
        </w:tabs>
      </w:pPr>
      <w:hyperlink w:anchor="_Toc22045" w:history="1">
        <w:r>
          <w:rPr>
            <w:rFonts w:ascii="仿宋" w:eastAsia="仿宋" w:hAnsi="仿宋" w:cs="仿宋" w:hint="eastAsia"/>
            <w:lang w:eastAsia="zh-CN"/>
          </w:rPr>
          <w:t>(一)、玻璃纤维制品项目承办单位基本情况</w:t>
        </w:r>
        <w:r>
          <w:tab/>
        </w:r>
        <w:r>
          <w:fldChar w:fldCharType="begin"/>
        </w:r>
        <w:r>
          <w:instrText xml:space="preserve"> PAGEREF _Toc22045 \h </w:instrText>
        </w:r>
        <w:r>
          <w:fldChar w:fldCharType="separate"/>
        </w:r>
        <w:r>
          <w:t>16</w:t>
        </w:r>
        <w:r>
          <w:fldChar w:fldCharType="end"/>
        </w:r>
      </w:hyperlink>
    </w:p>
    <w:p>
      <w:pPr>
        <w:pStyle w:val="TOC2"/>
        <w:tabs>
          <w:tab w:val="right" w:leader="dot" w:pos="8306"/>
        </w:tabs>
      </w:pPr>
      <w:hyperlink w:anchor="_Toc6599" w:history="1">
        <w:r>
          <w:rPr>
            <w:rFonts w:ascii="仿宋" w:eastAsia="仿宋" w:hAnsi="仿宋" w:cs="仿宋" w:hint="eastAsia"/>
            <w:lang w:eastAsia="zh-CN"/>
          </w:rPr>
          <w:t>(二)、公司经济效益分析</w:t>
        </w:r>
        <w:r>
          <w:tab/>
        </w:r>
        <w:r>
          <w:fldChar w:fldCharType="begin"/>
        </w:r>
        <w:r>
          <w:instrText xml:space="preserve"> PAGEREF _Toc6599 \h </w:instrText>
        </w:r>
        <w:r>
          <w:fldChar w:fldCharType="separate"/>
        </w:r>
        <w:r>
          <w:t>17</w:t>
        </w:r>
        <w:r>
          <w:fldChar w:fldCharType="end"/>
        </w:r>
      </w:hyperlink>
    </w:p>
    <w:p>
      <w:pPr>
        <w:pStyle w:val="TOC1"/>
        <w:tabs>
          <w:tab w:val="right" w:leader="dot" w:pos="8306"/>
        </w:tabs>
      </w:pPr>
      <w:hyperlink w:anchor="_Toc1876" w:history="1">
        <w:r>
          <w:rPr>
            <w:rFonts w:ascii="仿宋" w:eastAsia="仿宋" w:hAnsi="仿宋" w:cs="仿宋" w:hint="eastAsia"/>
            <w:lang w:eastAsia="zh-CN"/>
          </w:rPr>
          <w:t>六、玻璃纤维制品项目土建工程</w:t>
        </w:r>
        <w:r>
          <w:tab/>
        </w:r>
        <w:r>
          <w:fldChar w:fldCharType="begin"/>
        </w:r>
        <w:r>
          <w:instrText xml:space="preserve"> PAGEREF _Toc1876 \h </w:instrText>
        </w:r>
        <w:r>
          <w:fldChar w:fldCharType="separate"/>
        </w:r>
        <w:r>
          <w:t>18</w:t>
        </w:r>
        <w:r>
          <w:fldChar w:fldCharType="end"/>
        </w:r>
      </w:hyperlink>
    </w:p>
    <w:p>
      <w:pPr>
        <w:pStyle w:val="TOC2"/>
        <w:tabs>
          <w:tab w:val="right" w:leader="dot" w:pos="8306"/>
        </w:tabs>
      </w:pPr>
      <w:hyperlink w:anchor="_Toc22334" w:history="1">
        <w:r>
          <w:rPr>
            <w:rFonts w:ascii="仿宋" w:eastAsia="仿宋" w:hAnsi="仿宋" w:cs="仿宋" w:hint="eastAsia"/>
            <w:lang w:eastAsia="zh-CN"/>
          </w:rPr>
          <w:t>(一)、建筑工程设计原则</w:t>
        </w:r>
        <w:r>
          <w:tab/>
        </w:r>
        <w:r>
          <w:fldChar w:fldCharType="begin"/>
        </w:r>
        <w:r>
          <w:instrText xml:space="preserve"> PAGEREF _Toc22334 \h </w:instrText>
        </w:r>
        <w:r>
          <w:fldChar w:fldCharType="separate"/>
        </w:r>
        <w:r>
          <w:t>18</w:t>
        </w:r>
        <w:r>
          <w:fldChar w:fldCharType="end"/>
        </w:r>
      </w:hyperlink>
    </w:p>
    <w:p>
      <w:pPr>
        <w:pStyle w:val="TOC2"/>
        <w:tabs>
          <w:tab w:val="right" w:leader="dot" w:pos="8306"/>
        </w:tabs>
      </w:pPr>
      <w:hyperlink w:anchor="_Toc5951" w:history="1">
        <w:r>
          <w:rPr>
            <w:rFonts w:ascii="仿宋" w:eastAsia="仿宋" w:hAnsi="仿宋" w:cs="仿宋" w:hint="eastAsia"/>
            <w:lang w:eastAsia="zh-CN"/>
          </w:rPr>
          <w:t>(二)、土建工程设计年限及安全等级</w:t>
        </w:r>
        <w:r>
          <w:tab/>
        </w:r>
        <w:r>
          <w:fldChar w:fldCharType="begin"/>
        </w:r>
        <w:r>
          <w:instrText xml:space="preserve"> PAGEREF _Toc5951 \h </w:instrText>
        </w:r>
        <w:r>
          <w:fldChar w:fldCharType="separate"/>
        </w:r>
        <w:r>
          <w:t>19</w:t>
        </w:r>
        <w:r>
          <w:fldChar w:fldCharType="end"/>
        </w:r>
      </w:hyperlink>
    </w:p>
    <w:p>
      <w:pPr>
        <w:pStyle w:val="TOC2"/>
        <w:tabs>
          <w:tab w:val="right" w:leader="dot" w:pos="8306"/>
        </w:tabs>
      </w:pPr>
      <w:hyperlink w:anchor="_Toc7081" w:history="1">
        <w:r>
          <w:rPr>
            <w:rFonts w:ascii="仿宋" w:eastAsia="仿宋" w:hAnsi="仿宋" w:cs="仿宋" w:hint="eastAsia"/>
            <w:lang w:eastAsia="zh-CN"/>
          </w:rPr>
          <w:t>(三)、建筑工程设计总体要求</w:t>
        </w:r>
        <w:r>
          <w:tab/>
        </w:r>
        <w:r>
          <w:fldChar w:fldCharType="begin"/>
        </w:r>
        <w:r>
          <w:instrText xml:space="preserve"> PAGEREF _Toc7081 \h </w:instrText>
        </w:r>
        <w:r>
          <w:fldChar w:fldCharType="separate"/>
        </w:r>
        <w:r>
          <w:t>20</w:t>
        </w:r>
        <w:r>
          <w:fldChar w:fldCharType="end"/>
        </w:r>
      </w:hyperlink>
    </w:p>
    <w:p>
      <w:pPr>
        <w:pStyle w:val="TOC2"/>
        <w:tabs>
          <w:tab w:val="right" w:leader="dot" w:pos="8306"/>
        </w:tabs>
      </w:pPr>
      <w:hyperlink w:anchor="_Toc1558" w:history="1">
        <w:r>
          <w:rPr>
            <w:rFonts w:ascii="仿宋" w:eastAsia="仿宋" w:hAnsi="仿宋" w:cs="仿宋" w:hint="eastAsia"/>
            <w:lang w:eastAsia="zh-CN"/>
          </w:rPr>
          <w:t>(四)、土建工程建设指标</w:t>
        </w:r>
        <w:r>
          <w:tab/>
        </w:r>
        <w:r>
          <w:fldChar w:fldCharType="begin"/>
        </w:r>
        <w:r>
          <w:instrText xml:space="preserve"> PAGEREF _Toc1558 \h </w:instrText>
        </w:r>
        <w:r>
          <w:fldChar w:fldCharType="separate"/>
        </w:r>
        <w:r>
          <w:t>21</w:t>
        </w:r>
        <w:r>
          <w:fldChar w:fldCharType="end"/>
        </w:r>
      </w:hyperlink>
    </w:p>
    <w:p>
      <w:pPr>
        <w:pStyle w:val="TOC1"/>
        <w:tabs>
          <w:tab w:val="right" w:leader="dot" w:pos="8306"/>
        </w:tabs>
      </w:pPr>
      <w:hyperlink w:anchor="_Toc20736" w:history="1">
        <w:r>
          <w:rPr>
            <w:rFonts w:ascii="仿宋" w:eastAsia="仿宋" w:hAnsi="仿宋" w:cs="仿宋" w:hint="eastAsia"/>
            <w:lang w:eastAsia="zh-CN"/>
          </w:rPr>
          <w:t>七、玻璃纤维制品项目风险管理</w:t>
        </w:r>
        <w:r>
          <w:tab/>
        </w:r>
        <w:r>
          <w:fldChar w:fldCharType="begin"/>
        </w:r>
        <w:r>
          <w:instrText xml:space="preserve"> PAGEREF _Toc20736 \h </w:instrText>
        </w:r>
        <w:r>
          <w:fldChar w:fldCharType="separate"/>
        </w:r>
        <w:r>
          <w:t>21</w:t>
        </w:r>
        <w:r>
          <w:fldChar w:fldCharType="end"/>
        </w:r>
      </w:hyperlink>
    </w:p>
    <w:p>
      <w:pPr>
        <w:pStyle w:val="TOC2"/>
        <w:tabs>
          <w:tab w:val="right" w:leader="dot" w:pos="8306"/>
        </w:tabs>
      </w:pPr>
      <w:hyperlink w:anchor="_Toc15904" w:history="1">
        <w:r>
          <w:rPr>
            <w:rFonts w:ascii="仿宋" w:eastAsia="仿宋" w:hAnsi="仿宋" w:cs="仿宋" w:hint="eastAsia"/>
            <w:lang w:eastAsia="zh-CN"/>
          </w:rPr>
          <w:t>(一)、风险识别与评估</w:t>
        </w:r>
        <w:r>
          <w:tab/>
        </w:r>
        <w:r>
          <w:fldChar w:fldCharType="begin"/>
        </w:r>
        <w:r>
          <w:instrText xml:space="preserve"> PAGEREF _Toc15904 \h </w:instrText>
        </w:r>
        <w:r>
          <w:fldChar w:fldCharType="separate"/>
        </w:r>
        <w:r>
          <w:t>21</w:t>
        </w:r>
        <w:r>
          <w:fldChar w:fldCharType="end"/>
        </w:r>
      </w:hyperlink>
    </w:p>
    <w:p>
      <w:pPr>
        <w:pStyle w:val="TOC2"/>
        <w:tabs>
          <w:tab w:val="right" w:leader="dot" w:pos="8306"/>
        </w:tabs>
      </w:pPr>
      <w:hyperlink w:anchor="_Toc2003" w:history="1">
        <w:r>
          <w:rPr>
            <w:rFonts w:ascii="仿宋" w:eastAsia="仿宋" w:hAnsi="仿宋" w:cs="仿宋" w:hint="eastAsia"/>
            <w:lang w:eastAsia="zh-CN"/>
          </w:rPr>
          <w:t>(二)、风险应对策略</w:t>
        </w:r>
        <w:r>
          <w:tab/>
        </w:r>
        <w:r>
          <w:fldChar w:fldCharType="begin"/>
        </w:r>
        <w:r>
          <w:instrText xml:space="preserve"> PAGEREF _Toc2003 \h </w:instrText>
        </w:r>
        <w:r>
          <w:fldChar w:fldCharType="separate"/>
        </w:r>
        <w:r>
          <w:t>22</w:t>
        </w:r>
        <w:r>
          <w:fldChar w:fldCharType="end"/>
        </w:r>
      </w:hyperlink>
    </w:p>
    <w:p>
      <w:pPr>
        <w:pStyle w:val="TOC2"/>
        <w:tabs>
          <w:tab w:val="right" w:leader="dot" w:pos="8306"/>
        </w:tabs>
      </w:pPr>
      <w:hyperlink w:anchor="_Toc18290" w:history="1">
        <w:r>
          <w:rPr>
            <w:rFonts w:ascii="仿宋" w:eastAsia="仿宋" w:hAnsi="仿宋" w:cs="仿宋" w:hint="eastAsia"/>
            <w:lang w:eastAsia="zh-CN"/>
          </w:rPr>
          <w:t>(三)、风险监控与控制</w:t>
        </w:r>
        <w:r>
          <w:tab/>
        </w:r>
        <w:r>
          <w:fldChar w:fldCharType="begin"/>
        </w:r>
        <w:r>
          <w:instrText xml:space="preserve"> PAGEREF _Toc18290 \h </w:instrText>
        </w:r>
        <w:r>
          <w:fldChar w:fldCharType="separate"/>
        </w:r>
        <w:r>
          <w:t>24</w:t>
        </w:r>
        <w:r>
          <w:fldChar w:fldCharType="end"/>
        </w:r>
      </w:hyperlink>
    </w:p>
    <w:p>
      <w:pPr>
        <w:pStyle w:val="TOC1"/>
        <w:tabs>
          <w:tab w:val="right" w:leader="dot" w:pos="8306"/>
        </w:tabs>
      </w:pPr>
      <w:hyperlink w:anchor="_Toc673" w:history="1">
        <w:r>
          <w:rPr>
            <w:rFonts w:ascii="仿宋" w:eastAsia="仿宋" w:hAnsi="仿宋" w:cs="仿宋" w:hint="eastAsia"/>
            <w:lang w:eastAsia="zh-CN"/>
          </w:rPr>
          <w:t>八、玻璃纤维制品项目经营效益</w:t>
        </w:r>
        <w:r>
          <w:tab/>
        </w:r>
        <w:r>
          <w:fldChar w:fldCharType="begin"/>
        </w:r>
        <w:r>
          <w:instrText xml:space="preserve"> PAGEREF _Toc673 \h </w:instrText>
        </w:r>
        <w:r>
          <w:fldChar w:fldCharType="separate"/>
        </w:r>
        <w:r>
          <w:t>25</w:t>
        </w:r>
        <w:r>
          <w:fldChar w:fldCharType="end"/>
        </w:r>
      </w:hyperlink>
    </w:p>
    <w:p>
      <w:pPr>
        <w:pStyle w:val="TOC2"/>
        <w:tabs>
          <w:tab w:val="right" w:leader="dot" w:pos="8306"/>
        </w:tabs>
      </w:pPr>
      <w:hyperlink w:anchor="_Toc12894" w:history="1">
        <w:r>
          <w:rPr>
            <w:rFonts w:ascii="仿宋" w:eastAsia="仿宋" w:hAnsi="仿宋" w:cs="仿宋" w:hint="eastAsia"/>
            <w:lang w:eastAsia="zh-CN"/>
          </w:rPr>
          <w:t>(一)、经济评价财务测算</w:t>
        </w:r>
        <w:r>
          <w:tab/>
        </w:r>
        <w:r>
          <w:fldChar w:fldCharType="begin"/>
        </w:r>
        <w:r>
          <w:instrText xml:space="preserve"> PAGEREF _Toc12894 \h </w:instrText>
        </w:r>
        <w:r>
          <w:fldChar w:fldCharType="separate"/>
        </w:r>
        <w:r>
          <w:t>25</w:t>
        </w:r>
        <w:r>
          <w:fldChar w:fldCharType="end"/>
        </w:r>
      </w:hyperlink>
    </w:p>
    <w:p>
      <w:pPr>
        <w:pStyle w:val="TOC2"/>
        <w:tabs>
          <w:tab w:val="right" w:leader="dot" w:pos="8306"/>
        </w:tabs>
      </w:pPr>
      <w:hyperlink w:anchor="_Toc20732" w:history="1">
        <w:r>
          <w:rPr>
            <w:rFonts w:ascii="仿宋" w:eastAsia="仿宋" w:hAnsi="仿宋" w:cs="仿宋" w:hint="eastAsia"/>
            <w:lang w:eastAsia="zh-CN"/>
          </w:rPr>
          <w:t>(二)、玻璃纤维制品项目盈利能力分析</w:t>
        </w:r>
        <w:r>
          <w:tab/>
        </w:r>
        <w:r>
          <w:fldChar w:fldCharType="begin"/>
        </w:r>
        <w:r>
          <w:instrText xml:space="preserve"> PAGEREF _Toc20732 \h </w:instrText>
        </w:r>
        <w:r>
          <w:fldChar w:fldCharType="separate"/>
        </w:r>
        <w:r>
          <w:t>26</w:t>
        </w:r>
        <w:r>
          <w:fldChar w:fldCharType="end"/>
        </w:r>
      </w:hyperlink>
    </w:p>
    <w:p>
      <w:pPr>
        <w:pStyle w:val="TOC1"/>
        <w:tabs>
          <w:tab w:val="right" w:leader="dot" w:pos="8306"/>
        </w:tabs>
      </w:pPr>
      <w:hyperlink w:anchor="_Toc13967" w:history="1">
        <w:r>
          <w:rPr>
            <w:rFonts w:ascii="仿宋" w:eastAsia="仿宋" w:hAnsi="仿宋" w:cs="仿宋" w:hint="eastAsia"/>
            <w:lang w:eastAsia="zh-CN"/>
          </w:rPr>
          <w:t>九、玻璃纤维制品项目人力资源培养与发展</w:t>
        </w:r>
        <w:r>
          <w:tab/>
        </w:r>
        <w:r>
          <w:fldChar w:fldCharType="begin"/>
        </w:r>
        <w:r>
          <w:instrText xml:space="preserve"> PAGEREF _Toc13967 \h </w:instrText>
        </w:r>
        <w:r>
          <w:fldChar w:fldCharType="separate"/>
        </w:r>
        <w:r>
          <w:t>27</w:t>
        </w:r>
        <w:r>
          <w:fldChar w:fldCharType="end"/>
        </w:r>
      </w:hyperlink>
    </w:p>
    <w:p>
      <w:pPr>
        <w:pStyle w:val="TOC2"/>
        <w:tabs>
          <w:tab w:val="right" w:leader="dot" w:pos="8306"/>
        </w:tabs>
      </w:pPr>
      <w:hyperlink w:anchor="_Toc8382" w:history="1">
        <w:r>
          <w:rPr>
            <w:rFonts w:ascii="仿宋" w:eastAsia="仿宋" w:hAnsi="仿宋" w:cs="仿宋" w:hint="eastAsia"/>
            <w:lang w:eastAsia="zh-CN"/>
          </w:rPr>
          <w:t>(一)、人才需求与规划</w:t>
        </w:r>
        <w:r>
          <w:tab/>
        </w:r>
        <w:r>
          <w:fldChar w:fldCharType="begin"/>
        </w:r>
        <w:r>
          <w:instrText xml:space="preserve"> PAGEREF _Toc8382 \h </w:instrText>
        </w:r>
        <w:r>
          <w:fldChar w:fldCharType="separate"/>
        </w:r>
        <w:r>
          <w:t>27</w:t>
        </w:r>
        <w:r>
          <w:fldChar w:fldCharType="end"/>
        </w:r>
      </w:hyperlink>
    </w:p>
    <w:p>
      <w:pPr>
        <w:pStyle w:val="TOC2"/>
        <w:tabs>
          <w:tab w:val="right" w:leader="dot" w:pos="8306"/>
        </w:tabs>
      </w:pPr>
      <w:hyperlink w:anchor="_Toc13296" w:history="1">
        <w:r>
          <w:rPr>
            <w:rFonts w:ascii="仿宋" w:eastAsia="仿宋" w:hAnsi="仿宋" w:cs="仿宋" w:hint="eastAsia"/>
            <w:lang w:eastAsia="zh-CN"/>
          </w:rPr>
          <w:t>(二)、培训与发展计划</w:t>
        </w:r>
        <w:r>
          <w:tab/>
        </w:r>
        <w:r>
          <w:fldChar w:fldCharType="begin"/>
        </w:r>
        <w:r>
          <w:instrText xml:space="preserve"> PAGEREF _Toc13296 \h </w:instrText>
        </w:r>
        <w:r>
          <w:fldChar w:fldCharType="separate"/>
        </w:r>
        <w:r>
          <w:t>27</w:t>
        </w:r>
        <w:r>
          <w:fldChar w:fldCharType="end"/>
        </w:r>
      </w:hyperlink>
    </w:p>
    <w:p>
      <w:pPr>
        <w:pStyle w:val="TOC1"/>
        <w:tabs>
          <w:tab w:val="right" w:leader="dot" w:pos="8306"/>
        </w:tabs>
      </w:pPr>
      <w:hyperlink w:anchor="_Toc24013" w:history="1">
        <w:r>
          <w:rPr>
            <w:rFonts w:ascii="仿宋" w:eastAsia="仿宋" w:hAnsi="仿宋" w:cs="仿宋" w:hint="eastAsia"/>
            <w:lang w:eastAsia="zh-CN"/>
          </w:rPr>
          <w:t>十、玻璃纤维制品项目财务管理</w:t>
        </w:r>
        <w:r>
          <w:tab/>
        </w:r>
        <w:r>
          <w:fldChar w:fldCharType="begin"/>
        </w:r>
        <w:r>
          <w:instrText xml:space="preserve"> PAGEREF _Toc24013 \h </w:instrText>
        </w:r>
        <w:r>
          <w:fldChar w:fldCharType="separate"/>
        </w:r>
        <w:r>
          <w:t>28</w:t>
        </w:r>
        <w:r>
          <w:fldChar w:fldCharType="end"/>
        </w:r>
      </w:hyperlink>
    </w:p>
    <w:p>
      <w:pPr>
        <w:pStyle w:val="TOC2"/>
        <w:tabs>
          <w:tab w:val="right" w:leader="dot" w:pos="8306"/>
        </w:tabs>
      </w:pPr>
      <w:hyperlink w:anchor="_Toc27591" w:history="1">
        <w:r>
          <w:rPr>
            <w:rFonts w:ascii="仿宋" w:eastAsia="仿宋" w:hAnsi="仿宋" w:cs="仿宋" w:hint="eastAsia"/>
            <w:lang w:eastAsia="zh-CN"/>
          </w:rPr>
          <w:t>(一)、资金需求大</w:t>
        </w:r>
        <w:r>
          <w:tab/>
        </w:r>
        <w:r>
          <w:fldChar w:fldCharType="begin"/>
        </w:r>
        <w:r>
          <w:instrText xml:space="preserve"> PAGEREF _Toc27591 \h </w:instrText>
        </w:r>
        <w:r>
          <w:fldChar w:fldCharType="separate"/>
        </w:r>
        <w:r>
          <w:t>28</w:t>
        </w:r>
        <w:r>
          <w:fldChar w:fldCharType="end"/>
        </w:r>
      </w:hyperlink>
    </w:p>
    <w:p>
      <w:pPr>
        <w:pStyle w:val="TOC2"/>
        <w:tabs>
          <w:tab w:val="right" w:leader="dot" w:pos="8306"/>
        </w:tabs>
      </w:pPr>
      <w:hyperlink w:anchor="_Toc15700" w:history="1">
        <w:r>
          <w:rPr>
            <w:rFonts w:ascii="仿宋" w:eastAsia="仿宋" w:hAnsi="仿宋" w:cs="仿宋" w:hint="eastAsia"/>
            <w:lang w:eastAsia="zh-CN"/>
          </w:rPr>
          <w:t>(二)、研发周期长</w:t>
        </w:r>
        <w:r>
          <w:tab/>
        </w:r>
        <w:r>
          <w:fldChar w:fldCharType="begin"/>
        </w:r>
        <w:r>
          <w:instrText xml:space="preserve"> PAGEREF _Toc15700 \h </w:instrText>
        </w:r>
        <w:r>
          <w:fldChar w:fldCharType="separate"/>
        </w:r>
        <w:r>
          <w:t>29</w:t>
        </w:r>
        <w:r>
          <w:fldChar w:fldCharType="end"/>
        </w:r>
      </w:hyperlink>
    </w:p>
    <w:p>
      <w:pPr>
        <w:pStyle w:val="TOC2"/>
        <w:tabs>
          <w:tab w:val="right" w:leader="dot" w:pos="8306"/>
        </w:tabs>
      </w:pPr>
      <w:hyperlink w:anchor="_Toc15278" w:history="1">
        <w:r>
          <w:rPr>
            <w:rFonts w:ascii="仿宋" w:eastAsia="仿宋" w:hAnsi="仿宋" w:cs="仿宋" w:hint="eastAsia"/>
            <w:lang w:eastAsia="zh-CN"/>
          </w:rPr>
          <w:t>(三)、市场风险大</w:t>
        </w:r>
        <w:r>
          <w:tab/>
        </w:r>
        <w:r>
          <w:fldChar w:fldCharType="begin"/>
        </w:r>
        <w:r>
          <w:instrText xml:space="preserve"> PAGEREF _Toc15278 \h </w:instrText>
        </w:r>
        <w:r>
          <w:fldChar w:fldCharType="separate"/>
        </w:r>
        <w:r>
          <w:t>30</w:t>
        </w:r>
        <w:r>
          <w:fldChar w:fldCharType="end"/>
        </w:r>
      </w:hyperlink>
    </w:p>
    <w:p>
      <w:pPr>
        <w:pStyle w:val="TOC2"/>
        <w:tabs>
          <w:tab w:val="right" w:leader="dot" w:pos="8306"/>
        </w:tabs>
      </w:pPr>
      <w:hyperlink w:anchor="_Toc30542" w:history="1">
        <w:r>
          <w:rPr>
            <w:rFonts w:ascii="仿宋" w:eastAsia="仿宋" w:hAnsi="仿宋" w:cs="仿宋" w:hint="eastAsia"/>
            <w:lang w:eastAsia="zh-CN"/>
          </w:rPr>
          <w:t>(四)、利润率高</w:t>
        </w:r>
        <w:r>
          <w:tab/>
        </w:r>
        <w:r>
          <w:fldChar w:fldCharType="begin"/>
        </w:r>
        <w:r>
          <w:instrText xml:space="preserve"> PAGEREF _Toc30542 \h </w:instrText>
        </w:r>
        <w:r>
          <w:fldChar w:fldCharType="separate"/>
        </w:r>
        <w:r>
          <w:t>33</w:t>
        </w:r>
        <w:r>
          <w:fldChar w:fldCharType="end"/>
        </w:r>
      </w:hyperlink>
    </w:p>
    <w:p>
      <w:pPr>
        <w:pStyle w:val="TOC1"/>
        <w:tabs>
          <w:tab w:val="right" w:leader="dot" w:pos="8306"/>
        </w:tabs>
      </w:pPr>
      <w:hyperlink w:anchor="_Toc12624" w:history="1">
        <w:r>
          <w:rPr>
            <w:rFonts w:ascii="仿宋" w:eastAsia="仿宋" w:hAnsi="仿宋" w:cs="仿宋" w:hint="eastAsia"/>
            <w:lang w:eastAsia="zh-CN"/>
          </w:rPr>
          <w:t>十一、生产安全保护</w:t>
        </w:r>
        <w:r>
          <w:tab/>
        </w:r>
        <w:r>
          <w:fldChar w:fldCharType="begin"/>
        </w:r>
        <w:r>
          <w:instrText xml:space="preserve"> PAGEREF _Toc12624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901" w:history="1">
        <w:r>
          <w:rPr>
            <w:rFonts w:ascii="仿宋" w:eastAsia="仿宋" w:hAnsi="仿宋" w:cs="仿宋" w:hint="eastAsia"/>
            <w:lang w:eastAsia="zh-CN"/>
          </w:rPr>
          <w:t>(一)、消防安全</w:t>
        </w:r>
        <w:r>
          <w:tab/>
        </w:r>
        <w:r>
          <w:fldChar w:fldCharType="begin"/>
        </w:r>
        <w:r>
          <w:instrText xml:space="preserve"> PAGEREF _Toc18901 \h </w:instrText>
        </w:r>
        <w:r>
          <w:fldChar w:fldCharType="separate"/>
        </w:r>
        <w:r>
          <w:t>35</w:t>
        </w:r>
        <w:r>
          <w:fldChar w:fldCharType="end"/>
        </w:r>
      </w:hyperlink>
    </w:p>
    <w:p>
      <w:pPr>
        <w:pStyle w:val="TOC2"/>
        <w:tabs>
          <w:tab w:val="right" w:leader="dot" w:pos="8306"/>
        </w:tabs>
      </w:pPr>
      <w:hyperlink w:anchor="_Toc17684" w:history="1">
        <w:r>
          <w:rPr>
            <w:rFonts w:ascii="仿宋" w:eastAsia="仿宋" w:hAnsi="仿宋" w:cs="仿宋" w:hint="eastAsia"/>
            <w:lang w:eastAsia="zh-CN"/>
          </w:rPr>
          <w:t>(二)、防火防爆总图布置措施</w:t>
        </w:r>
        <w:r>
          <w:tab/>
        </w:r>
        <w:r>
          <w:fldChar w:fldCharType="begin"/>
        </w:r>
        <w:r>
          <w:instrText xml:space="preserve"> PAGEREF _Toc17684 \h </w:instrText>
        </w:r>
        <w:r>
          <w:fldChar w:fldCharType="separate"/>
        </w:r>
        <w:r>
          <w:t>37</w:t>
        </w:r>
        <w:r>
          <w:fldChar w:fldCharType="end"/>
        </w:r>
      </w:hyperlink>
    </w:p>
    <w:p>
      <w:pPr>
        <w:pStyle w:val="TOC2"/>
        <w:tabs>
          <w:tab w:val="right" w:leader="dot" w:pos="8306"/>
        </w:tabs>
      </w:pPr>
      <w:hyperlink w:anchor="_Toc31647" w:history="1">
        <w:r>
          <w:rPr>
            <w:rFonts w:ascii="仿宋" w:eastAsia="仿宋" w:hAnsi="仿宋" w:cs="仿宋" w:hint="eastAsia"/>
            <w:lang w:eastAsia="zh-CN"/>
          </w:rPr>
          <w:t>(三)、自然灾害防范措施</w:t>
        </w:r>
        <w:r>
          <w:tab/>
        </w:r>
        <w:r>
          <w:fldChar w:fldCharType="begin"/>
        </w:r>
        <w:r>
          <w:instrText xml:space="preserve"> PAGEREF _Toc31647 \h </w:instrText>
        </w:r>
        <w:r>
          <w:fldChar w:fldCharType="separate"/>
        </w:r>
        <w:r>
          <w:t>38</w:t>
        </w:r>
        <w:r>
          <w:fldChar w:fldCharType="end"/>
        </w:r>
      </w:hyperlink>
    </w:p>
    <w:p>
      <w:pPr>
        <w:pStyle w:val="TOC2"/>
        <w:tabs>
          <w:tab w:val="right" w:leader="dot" w:pos="8306"/>
        </w:tabs>
      </w:pPr>
      <w:hyperlink w:anchor="_Toc15132" w:history="1">
        <w:r>
          <w:rPr>
            <w:rFonts w:ascii="仿宋" w:eastAsia="仿宋" w:hAnsi="仿宋" w:cs="仿宋" w:hint="eastAsia"/>
            <w:lang w:eastAsia="zh-CN"/>
          </w:rPr>
          <w:t>(四)、安全色及安全标志使用要求</w:t>
        </w:r>
        <w:r>
          <w:tab/>
        </w:r>
        <w:r>
          <w:fldChar w:fldCharType="begin"/>
        </w:r>
        <w:r>
          <w:instrText xml:space="preserve"> PAGEREF _Toc15132 \h </w:instrText>
        </w:r>
        <w:r>
          <w:fldChar w:fldCharType="separate"/>
        </w:r>
        <w:r>
          <w:t>39</w:t>
        </w:r>
        <w:r>
          <w:fldChar w:fldCharType="end"/>
        </w:r>
      </w:hyperlink>
    </w:p>
    <w:p>
      <w:pPr>
        <w:pStyle w:val="TOC2"/>
        <w:tabs>
          <w:tab w:val="right" w:leader="dot" w:pos="8306"/>
        </w:tabs>
      </w:pPr>
      <w:hyperlink w:anchor="_Toc32636" w:history="1">
        <w:r>
          <w:rPr>
            <w:rFonts w:ascii="仿宋" w:eastAsia="仿宋" w:hAnsi="仿宋" w:cs="仿宋" w:hint="eastAsia"/>
            <w:lang w:eastAsia="zh-CN"/>
          </w:rPr>
          <w:t>(五)、防尘防毒措施</w:t>
        </w:r>
        <w:r>
          <w:tab/>
        </w:r>
        <w:r>
          <w:fldChar w:fldCharType="begin"/>
        </w:r>
        <w:r>
          <w:instrText xml:space="preserve"> PAGEREF _Toc32636 \h </w:instrText>
        </w:r>
        <w:r>
          <w:fldChar w:fldCharType="separate"/>
        </w:r>
        <w:r>
          <w:t>40</w:t>
        </w:r>
        <w:r>
          <w:fldChar w:fldCharType="end"/>
        </w:r>
      </w:hyperlink>
    </w:p>
    <w:p>
      <w:pPr>
        <w:pStyle w:val="TOC2"/>
        <w:tabs>
          <w:tab w:val="right" w:leader="dot" w:pos="8306"/>
        </w:tabs>
      </w:pPr>
      <w:hyperlink w:anchor="_Toc25923" w:history="1">
        <w:r>
          <w:rPr>
            <w:rFonts w:ascii="仿宋" w:eastAsia="仿宋" w:hAnsi="仿宋" w:cs="仿宋" w:hint="eastAsia"/>
            <w:lang w:eastAsia="zh-CN"/>
          </w:rPr>
          <w:t>(六)、防静电、触电防护及防雷措施</w:t>
        </w:r>
        <w:r>
          <w:tab/>
        </w:r>
        <w:r>
          <w:fldChar w:fldCharType="begin"/>
        </w:r>
        <w:r>
          <w:instrText xml:space="preserve"> PAGEREF _Toc25923 \h </w:instrText>
        </w:r>
        <w:r>
          <w:fldChar w:fldCharType="separate"/>
        </w:r>
        <w:r>
          <w:t>41</w:t>
        </w:r>
        <w:r>
          <w:fldChar w:fldCharType="end"/>
        </w:r>
      </w:hyperlink>
    </w:p>
    <w:p>
      <w:pPr>
        <w:pStyle w:val="TOC2"/>
        <w:tabs>
          <w:tab w:val="right" w:leader="dot" w:pos="8306"/>
        </w:tabs>
      </w:pPr>
      <w:hyperlink w:anchor="_Toc10472" w:history="1">
        <w:r>
          <w:rPr>
            <w:rFonts w:ascii="仿宋" w:eastAsia="仿宋" w:hAnsi="仿宋" w:cs="仿宋" w:hint="eastAsia"/>
            <w:lang w:eastAsia="zh-CN"/>
          </w:rPr>
          <w:t>(七)、机械设备安全保障措施</w:t>
        </w:r>
        <w:r>
          <w:tab/>
        </w:r>
        <w:r>
          <w:fldChar w:fldCharType="begin"/>
        </w:r>
        <w:r>
          <w:instrText xml:space="preserve"> PAGEREF _Toc10472 \h </w:instrText>
        </w:r>
        <w:r>
          <w:fldChar w:fldCharType="separate"/>
        </w:r>
        <w:r>
          <w:t>42</w:t>
        </w:r>
        <w:r>
          <w:fldChar w:fldCharType="end"/>
        </w:r>
      </w:hyperlink>
    </w:p>
    <w:p>
      <w:pPr>
        <w:pStyle w:val="TOC1"/>
        <w:tabs>
          <w:tab w:val="right" w:leader="dot" w:pos="8306"/>
        </w:tabs>
      </w:pPr>
      <w:hyperlink w:anchor="_Toc5629" w:history="1">
        <w:r>
          <w:rPr>
            <w:rFonts w:ascii="仿宋" w:eastAsia="仿宋" w:hAnsi="仿宋" w:cs="仿宋" w:hint="eastAsia"/>
            <w:lang w:eastAsia="zh-CN"/>
          </w:rPr>
          <w:t>十二、玻璃纤维制品项目环境影响分析</w:t>
        </w:r>
        <w:r>
          <w:tab/>
        </w:r>
        <w:r>
          <w:fldChar w:fldCharType="begin"/>
        </w:r>
        <w:r>
          <w:instrText xml:space="preserve"> PAGEREF _Toc5629 \h </w:instrText>
        </w:r>
        <w:r>
          <w:fldChar w:fldCharType="separate"/>
        </w:r>
        <w:r>
          <w:t>43</w:t>
        </w:r>
        <w:r>
          <w:fldChar w:fldCharType="end"/>
        </w:r>
      </w:hyperlink>
    </w:p>
    <w:p>
      <w:pPr>
        <w:pStyle w:val="TOC2"/>
        <w:tabs>
          <w:tab w:val="right" w:leader="dot" w:pos="8306"/>
        </w:tabs>
      </w:pPr>
      <w:hyperlink w:anchor="_Toc8670" w:history="1">
        <w:r>
          <w:rPr>
            <w:rFonts w:ascii="仿宋" w:eastAsia="仿宋" w:hAnsi="仿宋" w:cs="仿宋" w:hint="eastAsia"/>
            <w:lang w:eastAsia="zh-CN"/>
          </w:rPr>
          <w:t>(一)、建设区域环境质量现状</w:t>
        </w:r>
        <w:r>
          <w:tab/>
        </w:r>
        <w:r>
          <w:fldChar w:fldCharType="begin"/>
        </w:r>
        <w:r>
          <w:instrText xml:space="preserve"> PAGEREF _Toc8670 \h </w:instrText>
        </w:r>
        <w:r>
          <w:fldChar w:fldCharType="separate"/>
        </w:r>
        <w:r>
          <w:t>43</w:t>
        </w:r>
        <w:r>
          <w:fldChar w:fldCharType="end"/>
        </w:r>
      </w:hyperlink>
    </w:p>
    <w:p>
      <w:pPr>
        <w:pStyle w:val="TOC2"/>
        <w:tabs>
          <w:tab w:val="right" w:leader="dot" w:pos="8306"/>
        </w:tabs>
      </w:pPr>
      <w:hyperlink w:anchor="_Toc21320" w:history="1">
        <w:r>
          <w:rPr>
            <w:rFonts w:ascii="仿宋" w:eastAsia="仿宋" w:hAnsi="仿宋" w:cs="仿宋" w:hint="eastAsia"/>
            <w:lang w:eastAsia="zh-CN"/>
          </w:rPr>
          <w:t>(二)、建设期环境保护</w:t>
        </w:r>
        <w:r>
          <w:tab/>
        </w:r>
        <w:r>
          <w:fldChar w:fldCharType="begin"/>
        </w:r>
        <w:r>
          <w:instrText xml:space="preserve"> PAGEREF _Toc21320 \h </w:instrText>
        </w:r>
        <w:r>
          <w:fldChar w:fldCharType="separate"/>
        </w:r>
        <w:r>
          <w:t>45</w:t>
        </w:r>
        <w:r>
          <w:fldChar w:fldCharType="end"/>
        </w:r>
      </w:hyperlink>
    </w:p>
    <w:p>
      <w:pPr>
        <w:pStyle w:val="TOC2"/>
        <w:tabs>
          <w:tab w:val="right" w:leader="dot" w:pos="8306"/>
        </w:tabs>
      </w:pPr>
      <w:hyperlink w:anchor="_Toc5266" w:history="1">
        <w:r>
          <w:rPr>
            <w:rFonts w:ascii="仿宋" w:eastAsia="仿宋" w:hAnsi="仿宋" w:cs="仿宋" w:hint="eastAsia"/>
            <w:lang w:eastAsia="zh-CN"/>
          </w:rPr>
          <w:t>(三)、运营期环境保护</w:t>
        </w:r>
        <w:r>
          <w:tab/>
        </w:r>
        <w:r>
          <w:fldChar w:fldCharType="begin"/>
        </w:r>
        <w:r>
          <w:instrText xml:space="preserve"> PAGEREF _Toc5266 \h </w:instrText>
        </w:r>
        <w:r>
          <w:fldChar w:fldCharType="separate"/>
        </w:r>
        <w:r>
          <w:t>46</w:t>
        </w:r>
        <w:r>
          <w:fldChar w:fldCharType="end"/>
        </w:r>
      </w:hyperlink>
    </w:p>
    <w:p>
      <w:pPr>
        <w:pStyle w:val="TOC2"/>
        <w:tabs>
          <w:tab w:val="right" w:leader="dot" w:pos="8306"/>
        </w:tabs>
      </w:pPr>
      <w:hyperlink w:anchor="_Toc4621" w:history="1">
        <w:r>
          <w:rPr>
            <w:rFonts w:ascii="仿宋" w:eastAsia="仿宋" w:hAnsi="仿宋" w:cs="仿宋" w:hint="eastAsia"/>
            <w:lang w:eastAsia="zh-CN"/>
          </w:rPr>
          <w:t>(四)、玻璃纤维制品项目建设对区域经济的影响</w:t>
        </w:r>
        <w:r>
          <w:tab/>
        </w:r>
        <w:r>
          <w:fldChar w:fldCharType="begin"/>
        </w:r>
        <w:r>
          <w:instrText xml:space="preserve"> PAGEREF _Toc4621 \h </w:instrText>
        </w:r>
        <w:r>
          <w:fldChar w:fldCharType="separate"/>
        </w:r>
        <w:r>
          <w:t>48</w:t>
        </w:r>
        <w:r>
          <w:fldChar w:fldCharType="end"/>
        </w:r>
      </w:hyperlink>
    </w:p>
    <w:p>
      <w:pPr>
        <w:pStyle w:val="TOC2"/>
        <w:tabs>
          <w:tab w:val="right" w:leader="dot" w:pos="8306"/>
        </w:tabs>
      </w:pPr>
      <w:hyperlink w:anchor="_Toc20419" w:history="1">
        <w:r>
          <w:rPr>
            <w:rFonts w:ascii="仿宋" w:eastAsia="仿宋" w:hAnsi="仿宋" w:cs="仿宋" w:hint="eastAsia"/>
            <w:lang w:eastAsia="zh-CN"/>
          </w:rPr>
          <w:t>(五)、废弃物处理</w:t>
        </w:r>
        <w:r>
          <w:tab/>
        </w:r>
        <w:r>
          <w:fldChar w:fldCharType="begin"/>
        </w:r>
        <w:r>
          <w:instrText xml:space="preserve"> PAGEREF _Toc20419 \h </w:instrText>
        </w:r>
        <w:r>
          <w:fldChar w:fldCharType="separate"/>
        </w:r>
        <w:r>
          <w:t>49</w:t>
        </w:r>
        <w:r>
          <w:fldChar w:fldCharType="end"/>
        </w:r>
      </w:hyperlink>
    </w:p>
    <w:p>
      <w:pPr>
        <w:pStyle w:val="TOC2"/>
        <w:tabs>
          <w:tab w:val="right" w:leader="dot" w:pos="8306"/>
        </w:tabs>
      </w:pPr>
      <w:hyperlink w:anchor="_Toc17825" w:history="1">
        <w:r>
          <w:rPr>
            <w:rFonts w:ascii="仿宋" w:eastAsia="仿宋" w:hAnsi="仿宋" w:cs="仿宋" w:hint="eastAsia"/>
            <w:lang w:eastAsia="zh-CN"/>
          </w:rPr>
          <w:t>(六)、特殊环境影响分析</w:t>
        </w:r>
        <w:r>
          <w:tab/>
        </w:r>
        <w:r>
          <w:fldChar w:fldCharType="begin"/>
        </w:r>
        <w:r>
          <w:instrText xml:space="preserve"> PAGEREF _Toc17825 \h </w:instrText>
        </w:r>
        <w:r>
          <w:fldChar w:fldCharType="separate"/>
        </w:r>
        <w:r>
          <w:t>51</w:t>
        </w:r>
        <w:r>
          <w:fldChar w:fldCharType="end"/>
        </w:r>
      </w:hyperlink>
    </w:p>
    <w:p>
      <w:pPr>
        <w:pStyle w:val="TOC2"/>
        <w:tabs>
          <w:tab w:val="right" w:leader="dot" w:pos="8306"/>
        </w:tabs>
      </w:pPr>
      <w:hyperlink w:anchor="_Toc8888" w:history="1">
        <w:r>
          <w:rPr>
            <w:rFonts w:ascii="仿宋" w:eastAsia="仿宋" w:hAnsi="仿宋" w:cs="仿宋" w:hint="eastAsia"/>
            <w:lang w:eastAsia="zh-CN"/>
          </w:rPr>
          <w:t>(七)、清洁生产</w:t>
        </w:r>
        <w:r>
          <w:tab/>
        </w:r>
        <w:r>
          <w:fldChar w:fldCharType="begin"/>
        </w:r>
        <w:r>
          <w:instrText xml:space="preserve"> PAGEREF _Toc8888 \h </w:instrText>
        </w:r>
        <w:r>
          <w:fldChar w:fldCharType="separate"/>
        </w:r>
        <w:r>
          <w:t>52</w:t>
        </w:r>
        <w:r>
          <w:fldChar w:fldCharType="end"/>
        </w:r>
      </w:hyperlink>
    </w:p>
    <w:p>
      <w:pPr>
        <w:pStyle w:val="TOC2"/>
        <w:tabs>
          <w:tab w:val="right" w:leader="dot" w:pos="8306"/>
        </w:tabs>
      </w:pPr>
      <w:hyperlink w:anchor="_Toc11341" w:history="1">
        <w:r>
          <w:rPr>
            <w:rFonts w:ascii="仿宋" w:eastAsia="仿宋" w:hAnsi="仿宋" w:cs="仿宋" w:hint="eastAsia"/>
            <w:lang w:eastAsia="zh-CN"/>
          </w:rPr>
          <w:t>(八)、环境保护综合评价</w:t>
        </w:r>
        <w:r>
          <w:tab/>
        </w:r>
        <w:r>
          <w:fldChar w:fldCharType="begin"/>
        </w:r>
        <w:r>
          <w:instrText xml:space="preserve"> PAGEREF _Toc11341 \h </w:instrText>
        </w:r>
        <w:r>
          <w:fldChar w:fldCharType="separate"/>
        </w:r>
        <w:r>
          <w:t>53</w:t>
        </w:r>
        <w:r>
          <w:fldChar w:fldCharType="end"/>
        </w:r>
      </w:hyperlink>
    </w:p>
    <w:p>
      <w:pPr>
        <w:pStyle w:val="TOC1"/>
        <w:tabs>
          <w:tab w:val="right" w:leader="dot" w:pos="8306"/>
        </w:tabs>
      </w:pPr>
      <w:hyperlink w:anchor="_Toc22067" w:history="1">
        <w:r>
          <w:rPr>
            <w:rFonts w:ascii="仿宋" w:eastAsia="仿宋" w:hAnsi="仿宋" w:cs="仿宋" w:hint="eastAsia"/>
            <w:lang w:eastAsia="zh-CN"/>
          </w:rPr>
          <w:t>十三、玻璃纤维制品项目工程方案分析</w:t>
        </w:r>
        <w:r>
          <w:tab/>
        </w:r>
        <w:r>
          <w:fldChar w:fldCharType="begin"/>
        </w:r>
        <w:r>
          <w:instrText xml:space="preserve"> PAGEREF _Toc22067 \h </w:instrText>
        </w:r>
        <w:r>
          <w:fldChar w:fldCharType="separate"/>
        </w:r>
        <w:r>
          <w:t>54</w:t>
        </w:r>
        <w:r>
          <w:fldChar w:fldCharType="end"/>
        </w:r>
      </w:hyperlink>
    </w:p>
    <w:p>
      <w:pPr>
        <w:pStyle w:val="TOC2"/>
        <w:tabs>
          <w:tab w:val="right" w:leader="dot" w:pos="8306"/>
        </w:tabs>
      </w:pPr>
      <w:hyperlink w:anchor="_Toc18685" w:history="1">
        <w:r>
          <w:rPr>
            <w:rFonts w:ascii="仿宋" w:eastAsia="仿宋" w:hAnsi="仿宋" w:cs="仿宋" w:hint="eastAsia"/>
            <w:lang w:eastAsia="zh-CN"/>
          </w:rPr>
          <w:t>(一)、建筑工程设计原则</w:t>
        </w:r>
        <w:r>
          <w:tab/>
        </w:r>
        <w:r>
          <w:fldChar w:fldCharType="begin"/>
        </w:r>
        <w:r>
          <w:instrText xml:space="preserve"> PAGEREF _Toc18685 \h </w:instrText>
        </w:r>
        <w:r>
          <w:fldChar w:fldCharType="separate"/>
        </w:r>
        <w:r>
          <w:t>54</w:t>
        </w:r>
        <w:r>
          <w:fldChar w:fldCharType="end"/>
        </w:r>
      </w:hyperlink>
    </w:p>
    <w:p>
      <w:pPr>
        <w:pStyle w:val="TOC2"/>
        <w:tabs>
          <w:tab w:val="right" w:leader="dot" w:pos="8306"/>
        </w:tabs>
      </w:pPr>
      <w:hyperlink w:anchor="_Toc4568" w:history="1">
        <w:r>
          <w:rPr>
            <w:rFonts w:ascii="仿宋" w:eastAsia="仿宋" w:hAnsi="仿宋" w:cs="仿宋" w:hint="eastAsia"/>
            <w:lang w:eastAsia="zh-CN"/>
          </w:rPr>
          <w:t>(二)、土建工程建设指标</w:t>
        </w:r>
        <w:r>
          <w:tab/>
        </w:r>
        <w:r>
          <w:fldChar w:fldCharType="begin"/>
        </w:r>
        <w:r>
          <w:instrText xml:space="preserve"> PAGEREF _Toc4568 \h </w:instrText>
        </w:r>
        <w:r>
          <w:fldChar w:fldCharType="separate"/>
        </w:r>
        <w:r>
          <w:t>57</w:t>
        </w:r>
        <w:r>
          <w:fldChar w:fldCharType="end"/>
        </w:r>
      </w:hyperlink>
    </w:p>
    <w:p>
      <w:pPr>
        <w:pStyle w:val="TOC1"/>
        <w:tabs>
          <w:tab w:val="right" w:leader="dot" w:pos="8306"/>
        </w:tabs>
      </w:pPr>
      <w:hyperlink w:anchor="_Toc15244" w:history="1">
        <w:r>
          <w:rPr>
            <w:rFonts w:ascii="仿宋" w:eastAsia="仿宋" w:hAnsi="仿宋" w:cs="仿宋" w:hint="eastAsia"/>
            <w:lang w:eastAsia="zh-CN"/>
          </w:rPr>
          <w:t>十四、玻璃纤维制品项目实施保障措施</w:t>
        </w:r>
        <w:r>
          <w:tab/>
        </w:r>
        <w:r>
          <w:fldChar w:fldCharType="begin"/>
        </w:r>
        <w:r>
          <w:instrText xml:space="preserve"> PAGEREF _Toc15244 \h </w:instrText>
        </w:r>
        <w:r>
          <w:fldChar w:fldCharType="separate"/>
        </w:r>
        <w:r>
          <w:t>59</w:t>
        </w:r>
        <w:r>
          <w:fldChar w:fldCharType="end"/>
        </w:r>
      </w:hyperlink>
    </w:p>
    <w:p>
      <w:pPr>
        <w:pStyle w:val="TOC2"/>
        <w:tabs>
          <w:tab w:val="right" w:leader="dot" w:pos="8306"/>
        </w:tabs>
      </w:pPr>
      <w:hyperlink w:anchor="_Toc14804" w:history="1">
        <w:r>
          <w:rPr>
            <w:rFonts w:ascii="仿宋" w:eastAsia="仿宋" w:hAnsi="仿宋" w:cs="仿宋" w:hint="eastAsia"/>
            <w:lang w:eastAsia="zh-CN"/>
          </w:rPr>
          <w:t>(一)、玻璃纤维制品项目实施保障机制</w:t>
        </w:r>
        <w:r>
          <w:tab/>
        </w:r>
        <w:r>
          <w:fldChar w:fldCharType="begin"/>
        </w:r>
        <w:r>
          <w:instrText xml:space="preserve"> PAGEREF _Toc14804 \h </w:instrText>
        </w:r>
        <w:r>
          <w:fldChar w:fldCharType="separate"/>
        </w:r>
        <w:r>
          <w:t>59</w:t>
        </w:r>
        <w:r>
          <w:fldChar w:fldCharType="end"/>
        </w:r>
      </w:hyperlink>
    </w:p>
    <w:p>
      <w:pPr>
        <w:pStyle w:val="TOC2"/>
        <w:tabs>
          <w:tab w:val="right" w:leader="dot" w:pos="8306"/>
        </w:tabs>
      </w:pPr>
      <w:hyperlink w:anchor="_Toc29764" w:history="1">
        <w:r>
          <w:rPr>
            <w:rFonts w:ascii="仿宋" w:eastAsia="仿宋" w:hAnsi="仿宋" w:cs="仿宋" w:hint="eastAsia"/>
            <w:lang w:eastAsia="zh-CN"/>
          </w:rPr>
          <w:t>(二)、玻璃纤维制品项目法律合规要求</w:t>
        </w:r>
        <w:r>
          <w:tab/>
        </w:r>
        <w:r>
          <w:fldChar w:fldCharType="begin"/>
        </w:r>
        <w:r>
          <w:instrText xml:space="preserve"> PAGEREF _Toc29764 \h </w:instrText>
        </w:r>
        <w:r>
          <w:fldChar w:fldCharType="separate"/>
        </w:r>
        <w:r>
          <w:t>63</w:t>
        </w:r>
        <w:r>
          <w:fldChar w:fldCharType="end"/>
        </w:r>
      </w:hyperlink>
    </w:p>
    <w:p>
      <w:pPr>
        <w:pStyle w:val="TOC2"/>
        <w:tabs>
          <w:tab w:val="right" w:leader="dot" w:pos="8306"/>
        </w:tabs>
      </w:pPr>
      <w:hyperlink w:anchor="_Toc28367" w:history="1">
        <w:r>
          <w:rPr>
            <w:rFonts w:ascii="仿宋" w:eastAsia="仿宋" w:hAnsi="仿宋" w:cs="仿宋" w:hint="eastAsia"/>
            <w:lang w:eastAsia="zh-CN"/>
          </w:rPr>
          <w:t>(三)、玻璃纤维制品项目合同管理与法律事务</w:t>
        </w:r>
        <w:r>
          <w:tab/>
        </w:r>
        <w:r>
          <w:fldChar w:fldCharType="begin"/>
        </w:r>
        <w:r>
          <w:instrText xml:space="preserve"> PAGEREF _Toc28367 \h </w:instrText>
        </w:r>
        <w:r>
          <w:fldChar w:fldCharType="separate"/>
        </w:r>
        <w:r>
          <w:t>67</w:t>
        </w:r>
        <w:r>
          <w:fldChar w:fldCharType="end"/>
        </w:r>
      </w:hyperlink>
    </w:p>
    <w:p>
      <w:pPr>
        <w:pStyle w:val="TOC2"/>
        <w:tabs>
          <w:tab w:val="right" w:leader="dot" w:pos="8306"/>
        </w:tabs>
      </w:pPr>
      <w:hyperlink w:anchor="_Toc25739" w:history="1">
        <w:r>
          <w:rPr>
            <w:rFonts w:ascii="仿宋" w:eastAsia="仿宋" w:hAnsi="仿宋" w:cs="仿宋" w:hint="eastAsia"/>
            <w:lang w:eastAsia="zh-CN"/>
          </w:rPr>
          <w:t>(四)、玻璃纤维制品项目知识产权保护策略</w:t>
        </w:r>
        <w:r>
          <w:tab/>
        </w:r>
        <w:r>
          <w:fldChar w:fldCharType="begin"/>
        </w:r>
        <w:r>
          <w:instrText xml:space="preserve"> PAGEREF _Toc25739 \h </w:instrText>
        </w:r>
        <w:r>
          <w:fldChar w:fldCharType="separate"/>
        </w:r>
        <w:r>
          <w:t>73</w:t>
        </w:r>
        <w:r>
          <w:fldChar w:fldCharType="end"/>
        </w:r>
      </w:hyperlink>
    </w:p>
    <w:p>
      <w:pPr>
        <w:pStyle w:val="TOC1"/>
        <w:tabs>
          <w:tab w:val="right" w:leader="dot" w:pos="8306"/>
        </w:tabs>
      </w:pPr>
      <w:hyperlink w:anchor="_Toc27251" w:history="1">
        <w:r>
          <w:rPr>
            <w:rFonts w:ascii="仿宋" w:eastAsia="仿宋" w:hAnsi="仿宋" w:cs="仿宋" w:hint="eastAsia"/>
            <w:lang w:eastAsia="zh-CN"/>
          </w:rPr>
          <w:t>十五、玻璃纤维制品项目变更管理</w:t>
        </w:r>
        <w:r>
          <w:tab/>
        </w:r>
        <w:r>
          <w:fldChar w:fldCharType="begin"/>
        </w:r>
        <w:r>
          <w:instrText xml:space="preserve"> PAGEREF _Toc27251 \h </w:instrText>
        </w:r>
        <w:r>
          <w:fldChar w:fldCharType="separate"/>
        </w:r>
        <w:r>
          <w:t>76</w:t>
        </w:r>
        <w:r>
          <w:fldChar w:fldCharType="end"/>
        </w:r>
      </w:hyperlink>
    </w:p>
    <w:p>
      <w:pPr>
        <w:pStyle w:val="TOC2"/>
        <w:tabs>
          <w:tab w:val="right" w:leader="dot" w:pos="8306"/>
        </w:tabs>
      </w:pPr>
      <w:hyperlink w:anchor="_Toc7639" w:history="1">
        <w:r>
          <w:rPr>
            <w:rFonts w:ascii="仿宋" w:eastAsia="仿宋" w:hAnsi="仿宋" w:cs="仿宋" w:hint="eastAsia"/>
            <w:lang w:eastAsia="zh-CN"/>
          </w:rPr>
          <w:t>(一)、变更申请与评估</w:t>
        </w:r>
        <w:r>
          <w:tab/>
        </w:r>
        <w:r>
          <w:fldChar w:fldCharType="begin"/>
        </w:r>
        <w:r>
          <w:instrText xml:space="preserve"> PAGEREF _Toc7639 \h </w:instrText>
        </w:r>
        <w:r>
          <w:fldChar w:fldCharType="separate"/>
        </w:r>
        <w:r>
          <w:t>76</w:t>
        </w:r>
        <w:r>
          <w:fldChar w:fldCharType="end"/>
        </w:r>
      </w:hyperlink>
    </w:p>
    <w:p>
      <w:pPr>
        <w:pStyle w:val="TOC2"/>
        <w:tabs>
          <w:tab w:val="right" w:leader="dot" w:pos="8306"/>
        </w:tabs>
      </w:pPr>
      <w:hyperlink w:anchor="_Toc1284" w:history="1">
        <w:r>
          <w:rPr>
            <w:rFonts w:ascii="仿宋" w:eastAsia="仿宋" w:hAnsi="仿宋" w:cs="仿宋" w:hint="eastAsia"/>
            <w:lang w:eastAsia="zh-CN"/>
          </w:rPr>
          <w:t>(二)、变更实施与控制</w:t>
        </w:r>
        <w:r>
          <w:tab/>
        </w:r>
        <w:r>
          <w:fldChar w:fldCharType="begin"/>
        </w:r>
        <w:r>
          <w:instrText xml:space="preserve"> PAGEREF _Toc1284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9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729"/>
      <w:r>
        <w:rPr>
          <w:rFonts w:ascii="仿宋" w:eastAsia="仿宋" w:hAnsi="仿宋" w:cs="仿宋" w:hint="eastAsia"/>
          <w:sz w:val="28"/>
          <w:lang w:eastAsia="zh-CN"/>
        </w:rPr>
        <w:t>一、玻璃纤维制品项目文档管理</w:t>
      </w:r>
      <w:bookmarkEnd w:id="2"/>
    </w:p>
    <w:p>
      <w:pPr>
        <w:pStyle w:val="Heading2"/>
        <w:rPr>
          <w:rFonts w:ascii="仿宋" w:eastAsia="仿宋" w:hAnsi="仿宋" w:cs="仿宋" w:hint="eastAsia"/>
          <w:lang w:eastAsia="zh-CN"/>
        </w:rPr>
      </w:pPr>
      <w:bookmarkStart w:id="3" w:name="_Toc495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玻璃纤维制品项目高度重视文档的质量和准确性，以支持玻璃纤维制品项目的各项活动和决策。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制品项目文档的编制始于玻璃纤维制品项目计划的初期，我们制定了详细的文档编制计划，明确了每个文档的内容、格式和编写责任人。在玻璃纤维制品项目启动阶段，我们首先编制了玻璃纤维制品项目章程，明确定义了玻璃纤维制品项目的目标、范围、风险等关键要素。随后，玻璃纤维制品项目团队根据计划陆续编制了需求文档、设计文档、测试文档等各类文档，确保玻璃纤维制品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玻璃纤维制品项目管理中的重要环节，旨在确保玻璃纤维制品项目文档符合质量标准和玻璃纤维制品项目需求。在玻璃纤维制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玻璃纤维制品项目相关利益方和专业领域的专家对文档进行独立审查。这有助于获取更全面、客观的反馈，确保玻璃纤维制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玻璃纤维制品项目在文档编制与审查方面建立了严格的管理机制，通过规范的流程和多维度的审查，确保玻璃纤维制品项目文档的质量、准确性和可靠性，为玻璃纤维制品项目的顺利推进提供了有力支持。</w:t>
      </w:r>
    </w:p>
    <w:p>
      <w:pPr>
        <w:pStyle w:val="Heading2"/>
        <w:ind w:firstLine="560" w:firstLineChars="200"/>
        <w:rPr>
          <w:rFonts w:ascii="仿宋" w:eastAsia="仿宋" w:hAnsi="仿宋" w:cs="仿宋" w:hint="eastAsia"/>
          <w:sz w:val="28"/>
          <w:lang w:eastAsia="zh-CN"/>
        </w:rPr>
      </w:pPr>
      <w:bookmarkStart w:id="4" w:name="_Toc1429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在玻璃纤维制品项目中，我们致力于优化文档发布与分发过程，以确保信息的高效传递和团队间协作的顺畅进行。以下是我们采取的关键优化策略：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我们通过多渠道发布文档，包括电子邮件、玻璃纤维制品项目管理平台、内部网站等，以满足不同团队成员的偏好和需求。多渠道发布确保了信息的全面覆盖。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我们采用了精细的权限控制，确保只有授权人员可以访问敏感信息。这种安全措施保护了玻璃纤维制品项目文档的机密性，防止了未经授权的信息泄露。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888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玻璃纤维制品项目生命周期中一个至关重要的环节，直接关系到玻璃纤维制品项目信息的长期保存和历史记录的完整性。在玻璃纤维制品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6237"/>
      <w:r>
        <w:rPr>
          <w:rFonts w:ascii="仿宋" w:eastAsia="仿宋" w:hAnsi="仿宋" w:cs="仿宋" w:hint="eastAsia"/>
          <w:sz w:val="28"/>
          <w:lang w:eastAsia="zh-CN"/>
        </w:rPr>
        <w:t>二、玻璃纤维制品项目可持续发展</w:t>
      </w:r>
      <w:bookmarkEnd w:id="6"/>
    </w:p>
    <w:p>
      <w:pPr>
        <w:pStyle w:val="Heading2"/>
        <w:rPr>
          <w:rFonts w:ascii="仿宋" w:eastAsia="仿宋" w:hAnsi="仿宋" w:cs="仿宋" w:hint="eastAsia"/>
          <w:lang w:eastAsia="zh-CN"/>
        </w:rPr>
      </w:pPr>
      <w:bookmarkStart w:id="7" w:name="_Toc24211"/>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纤维制品项目中，玻璃纤维制品项目团队着眼于未来，明确了可持续发展的战略方向。制定的具体可持续发展目标包括降低资源使用、采用环保技术、最大化社会效益等。这一步骤不仅有助于玻璃纤维制品项目在环保和社会责任方面达到最高标准，也为未来提供了明确的指引，确保玻璃纤维制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可持续实践的融入玻璃纤维制品项目管理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玻璃纤维制品项目管理周期。从玻璃纤维制品项目规划开始，玻璃纤维制品项目团队就考虑了环境和社会的因素。在执行阶段，玻璃纤维制品项目团队积极推动绿色技术的应用，优化资源利用。此外，关注员工的社会责任，通过培训和沟通活动提高员工对可持续发展的认知，使他们能够在日常工作中践行可持续实践。这些举措不仅为玻璃纤维制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4604"/>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扎根于玻璃纤维制品项目的可持续发展理念，我们深信环保与社会责任是玻璃纤维制品项目成功的关键支柱。在玻璃纤维制品项目的每一步，我们都致力于通过创新和实践，履行对环境和社会的坚定责任。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制品项目团队通过引入先进的环保技术、建立高效的废物处理系统以及推动能源节约措施，积极履行环保责任。定期的环保监测和评估确保玻璃纤维制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制品项目不仅致力于自身可持续发展，还注重对社会的回馈。通过支持社区玻璃纤维制品项目、参与慈善事业、提供培训机会等方式，玻璃纤维制品项目积极履行社会责任。与当地社区建立积极互动，关注员工的工作与生活平衡，以及员工的身心健康，是玻璃纤维制品项目在社会责任层面的关键举措。这样的实践不仅增强了玻璃纤维制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31445"/>
      <w:r>
        <w:rPr>
          <w:rFonts w:ascii="仿宋" w:eastAsia="仿宋" w:hAnsi="仿宋" w:cs="仿宋" w:hint="eastAsia"/>
          <w:sz w:val="28"/>
          <w:lang w:eastAsia="zh-CN"/>
        </w:rPr>
        <w:t>三、玻璃纤维制品项目危机管理</w:t>
      </w:r>
      <w:bookmarkEnd w:id="9"/>
    </w:p>
    <w:p>
      <w:pPr>
        <w:pStyle w:val="Heading2"/>
        <w:rPr>
          <w:rFonts w:ascii="仿宋" w:eastAsia="仿宋" w:hAnsi="仿宋" w:cs="仿宋" w:hint="eastAsia"/>
          <w:lang w:eastAsia="zh-CN"/>
        </w:rPr>
      </w:pPr>
      <w:bookmarkStart w:id="10" w:name="_Toc5903"/>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玻璃纤维制品项目危机管理中，危机预警与识别是确保玻璃纤维制品项目稳健运行的核心步骤。通过建立全面的监测机制，玻璃纤维制品项目团队旨在及时发现和理解潜在的风险和危机因素，以便采取及时的预防和应对措施，确保玻璃纤维制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首先，通过深入的风险评估，玻璃纤维制品项目团队全面分析了整个玻璃纤维制品项目和各个阶段可能存在的威胁。这包括准确评估每个潜在风险的发生概率和可能影响的程度，为后续危机预警提供了有力支持。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玻璃纤维制品项目团队着重于明确定义玻璃纤维制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玻璃纤维制品项目进展的持续监控，团队能够及时发现潜在问题并作出迅速反应。玻璃纤维制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在这一阶段，团队的专业素养和反应速度将发挥至关重要的作用，以确保潜在危机能够在初期得到有效的处理，最大程度地减轻负面影响。通过危机预警与识别，玻璃纤维制品项目得以更有序、可控地推进。</w:t>
      </w:r>
    </w:p>
    <w:p>
      <w:pPr>
        <w:pStyle w:val="Heading2"/>
        <w:ind w:firstLine="560" w:firstLineChars="200"/>
        <w:rPr>
          <w:rFonts w:ascii="仿宋" w:eastAsia="仿宋" w:hAnsi="仿宋" w:cs="仿宋" w:hint="eastAsia"/>
          <w:sz w:val="28"/>
          <w:lang w:eastAsia="zh-CN"/>
        </w:rPr>
      </w:pPr>
      <w:bookmarkStart w:id="11" w:name="_Toc24082"/>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在危机发生时，玻璃纤维制品项目团队立即行动，成立了应急小组。该小组的任务是迅速制定并实施紧急应对措施，以最小化潜在损失。以下是采取的主要措施：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暂停玻璃纤维制品项目进度：为遏制危机蔓延，玻璃纤维制品项目暂时停止进行，以便全面评估当前状况。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资源重新分配：重新评估玻璃纤维制品项目资源的分配，确保最大限度地减小损失。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实时沟通：与关键利益相关者建立实时沟通机制，向他们传递玻璃纤维制品项目危机的实际状况，保障玻璃纤维制品项目核心利益。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在紧急应对的同时，玻璃纤维制品项目团队强调了团队协作和有效沟通的重要性。以下是团队协作的关键举措：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信息共享机制：建立了信息共享平台，确保团队成员能够及时获取玻璃纤维制品项目危机的实时信息。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领导者沟通：玻璃纤维制品项目领导者通过定期会议和即时沟通工具，指导团队应对危机，保持团队稳定运行。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随着危机得到初步控制，玻璃纤维制品项目团队转向制定恢复计划，以确保玻璃纤维制品项目能够从中迅速恢复。主要恢复计划包括：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修复受损的进度计划：重新评估玻璃纤维制品项目进度，制定修复计划，确保玻璃纤维制品项目尽快回归正常进程。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重新调整资源分配：优化资源分配，确保玻璃纤维制品项目在有限资源下高效运转。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风险管理机制加强：对玻璃纤维制品项目风险进行全面评估，制定更强化的风险管理策略，以预防未来可能的危机。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3480"/>
      <w:r>
        <w:rPr>
          <w:rFonts w:ascii="仿宋" w:eastAsia="仿宋" w:hAnsi="仿宋" w:cs="仿宋" w:hint="eastAsia"/>
          <w:sz w:val="28"/>
          <w:lang w:eastAsia="zh-CN"/>
        </w:rPr>
        <w:t>四、玻璃纤维制品项目选址可行性分析</w:t>
      </w:r>
      <w:bookmarkEnd w:id="12"/>
    </w:p>
    <w:p>
      <w:pPr>
        <w:pStyle w:val="Heading2"/>
        <w:rPr>
          <w:rFonts w:ascii="仿宋" w:eastAsia="仿宋" w:hAnsi="仿宋" w:cs="仿宋" w:hint="eastAsia"/>
          <w:lang w:eastAsia="zh-CN"/>
        </w:rPr>
      </w:pPr>
      <w:bookmarkStart w:id="13" w:name="_Toc29174"/>
      <w:r>
        <w:rPr>
          <w:rFonts w:ascii="仿宋" w:eastAsia="仿宋" w:hAnsi="仿宋" w:cs="仿宋" w:hint="eastAsia"/>
          <w:lang w:eastAsia="zh-CN"/>
        </w:rPr>
        <w:t>(一)、玻璃纤维制品项目选址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该玻璃纤维制品项目选址位于XX省XX市XX区XXX街道</w:t>
      </w:r>
    </w:p>
    <w:p>
      <w:pPr>
        <w:pStyle w:val="Heading2"/>
        <w:ind w:firstLine="560" w:firstLineChars="200"/>
        <w:rPr>
          <w:rFonts w:ascii="仿宋" w:eastAsia="仿宋" w:hAnsi="仿宋" w:cs="仿宋" w:hint="eastAsia"/>
          <w:sz w:val="28"/>
          <w:lang w:eastAsia="zh-CN"/>
        </w:rPr>
      </w:pPr>
      <w:bookmarkStart w:id="14" w:name="_Toc27404"/>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玻璃纤维制品项目的征地面积将根据玻璃纤维制品项目的实际规模和需求进行精确规划。具体面积XXX平方米，旨在确保玻璃纤维制品项目不仅能够满足当前的发展需求，还能够预留空间以适应未来的扩展。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净用地面积是在征地面积基础上去除不可利用面积后的实际可开发用地。具体面积XXX平方米，考虑到环保、交通、安全等多方面因素，以确保玻璃纤维制品项目在整体利用效率上达到最优。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玻璃纤维制品项目计划建设的建筑总规模具体面积XXX平方米。这一规模的确定综合考虑了玻璃纤维制品项目的性质、规模，以及城市规划的相关要求，确保建筑布局与周边环境协调一致。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绿地率是玻璃纤维制品项目用地中被规划为绿地的比例。具体面积XXX平方米，旨在通过合理规划绿地，改善玻璃纤维制品项目周边环境，提升居民生活质量，并符合城市整体绿化规划。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容积率是用地上可以建设的建筑总体积与用地面积之比。具体面积XXX，通过合理的容积率规划，确保玻璃纤维制品项目建筑规模与周边环境和谐共生。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玻璃纤维制品项目选址与当地城市规划相一致，具体面积XXX平方米。通过与城市规划部门深入沟通，确保玻璃纤维制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玻璃纤维制品项目选址符合当地产业政策，具体面积XXX平方米。这包括玻璃纤维制品项目对当地经济的促进作用，以及对相关产业的带动效应，确保玻璃纤维制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用地总体要求必须符合环保和可持续发展的原则，具体面积XXX平方米。通过采用绿色建筑设计、节能减排等措施，确保玻璃纤维制品项目在建设和运营过程中对环境的影响最小化，达到可持续发展的要求。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确保玻璃纤维制品项目选址具备必要的公共设施配套，具体面积XXX平方米。这包括交通便利性、教育、医疗等基础设施，以提高居民生活品质，使得玻璃纤维制品项目选址更具吸引力。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考虑用地总体要求对当地社会稳定性的影响，具体面积XXX平方米。通过深入了解当地社区反馈，确保玻璃纤维制品项目的选址和建设过程对当地社会和谐稳定产生积极作用。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玻璃纤维制品项目选址不仅符合法规和规划，还在实际操作中具有可行性。这一全面规划将为玻璃纤维制品项目的成功实施提供坚实的基础，确保玻璃纤维制品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0532"/>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纤维制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玻璃纤维制品项目的设备规划和空间设计中，我们将采取灵活设备布局的措施。设备布局将根据实际需求进行灵活设计，避免不必要的浪费。通过合理规划设备摆放位置，我们将提高设备的利用率，减少设备间距，以确保玻璃纤维制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玻璃纤维制品项目内部引入共享设施的概念，例如共享会议室、办公区等。通过这种方式，我们可以减少对资源的重复建设，提高资源共享效率，从而减小玻璃纤维制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7711"/>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玻璃纤维制品项目的总图布置中，我们将不同功能区域进行明确的规划，以最大程度满足玻璃纤维制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30678"/>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玻璃纤维制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玻璃纤维制品项目对环境的影响是综合评价的重要因素之一。我们将详细考虑选址周边的自然环境、生态保护区、水源地等情况，确保玻璃纤维制品项目的建设和运营对环境影响最小化，并符合当地的环保法规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对选址的评价还需充分考虑当地政府的产业政策和法规。我们将详细了解玻璃纤维制品项目所在地的相关政策，确保玻璃纤维制品项目的规划和运营与当地法规相符，降低不必要的法律风险。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考虑到社会稳定性对企业运营的重要性，我们将评估选址地区的社会安全情况、劳工关系、社区反馈等方面，以确保玻璃纤维制品项目的建设和运营不会受到社会稳定性的负面影响。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最后，我们将综合考虑用地成本，包括土地购置费用、土地开发成本等。通过对用地成本的详细评估，我们能够做出更为精确的经济效益分析，为玻璃纤维制品项目的投资决策提供有力支持。</w:t>
      </w:r>
    </w:p>
    <w:p>
      <w:pPr>
        <w:pStyle w:val="Heading1"/>
        <w:ind w:firstLine="560" w:firstLineChars="200"/>
        <w:rPr>
          <w:rFonts w:ascii="仿宋" w:eastAsia="仿宋" w:hAnsi="仿宋" w:cs="仿宋" w:hint="eastAsia"/>
          <w:sz w:val="28"/>
          <w:lang w:eastAsia="zh-CN"/>
        </w:rPr>
      </w:pPr>
      <w:bookmarkStart w:id="18" w:name="_Toc28235"/>
      <w:r>
        <w:rPr>
          <w:rFonts w:ascii="仿宋" w:eastAsia="仿宋" w:hAnsi="仿宋" w:cs="仿宋" w:hint="eastAsia"/>
          <w:sz w:val="28"/>
          <w:lang w:eastAsia="zh-CN"/>
        </w:rPr>
        <w:t>五、玻璃纤维制品项目建设单位说明</w:t>
      </w:r>
      <w:bookmarkEnd w:id="18"/>
    </w:p>
    <w:p>
      <w:pPr>
        <w:pStyle w:val="Heading2"/>
        <w:rPr>
          <w:rFonts w:ascii="仿宋" w:eastAsia="仿宋" w:hAnsi="仿宋" w:cs="仿宋" w:hint="eastAsia"/>
          <w:lang w:eastAsia="zh-CN"/>
        </w:rPr>
      </w:pPr>
      <w:bookmarkStart w:id="19" w:name="_Toc22045"/>
      <w:r>
        <w:rPr>
          <w:rFonts w:ascii="仿宋" w:eastAsia="仿宋" w:hAnsi="仿宋" w:cs="仿宋" w:hint="eastAsia"/>
          <w:lang w:eastAsia="zh-CN"/>
        </w:rPr>
        <w:t>(一)、玻璃纤维制品项目承办单位基本情况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https://d.book118.com/578102102006006046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CD00D4"/>
    <w:rsid w:val="79CD00D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8102102006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2024-03-02T07:15:00Z</dcterms:created>
  <dcterms:modified xsi:type="dcterms:W3CDTF">2024-03-02T07:16:02Z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BE70CB825F644E97B841D90B03096B25_11</vt:lpwstr>
  </property>
  <property fmtid="{D5CDD505-2E9C-101B-9397-08002B2CF9AE}" pid="3" name="KSOProductBuildVer">
    <vt:lpwstr>2052-12.1.0.16388</vt:lpwstr>
  </property>
</Properties>
</file>