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自动车床项目建设总纲及方案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2" w:history="1">
        <w:r>
          <w:rPr>
            <w:rFonts w:ascii="仿宋" w:eastAsia="仿宋" w:hAnsi="仿宋" w:cs="仿宋" w:hint="eastAsia"/>
            <w:lang w:eastAsia="zh-CN"/>
          </w:rPr>
          <w:t>概论</w:t>
        </w:r>
        <w:r>
          <w:tab/>
        </w:r>
        <w:r>
          <w:fldChar w:fldCharType="begin"/>
        </w:r>
        <w:r>
          <w:instrText xml:space="preserve"> PAGEREF _Toc17672 \h </w:instrText>
        </w:r>
        <w:r>
          <w:fldChar w:fldCharType="separate"/>
        </w:r>
        <w:r>
          <w:t>3</w:t>
        </w:r>
        <w:r>
          <w:fldChar w:fldCharType="end"/>
        </w:r>
      </w:hyperlink>
    </w:p>
    <w:p>
      <w:pPr>
        <w:pStyle w:val="TOC1"/>
        <w:tabs>
          <w:tab w:val="right" w:leader="dot" w:pos="8306"/>
        </w:tabs>
      </w:pPr>
      <w:hyperlink w:anchor="_Toc12356" w:history="1">
        <w:r>
          <w:rPr>
            <w:rFonts w:ascii="仿宋" w:eastAsia="仿宋" w:hAnsi="仿宋" w:cs="仿宋" w:hint="eastAsia"/>
            <w:lang w:eastAsia="zh-CN"/>
          </w:rPr>
          <w:t>一、建设风险评估分析</w:t>
        </w:r>
        <w:r>
          <w:tab/>
        </w:r>
        <w:r>
          <w:fldChar w:fldCharType="begin"/>
        </w:r>
        <w:r>
          <w:instrText xml:space="preserve"> PAGEREF _Toc12356 \h </w:instrText>
        </w:r>
        <w:r>
          <w:fldChar w:fldCharType="separate"/>
        </w:r>
        <w:r>
          <w:t>3</w:t>
        </w:r>
        <w:r>
          <w:fldChar w:fldCharType="end"/>
        </w:r>
      </w:hyperlink>
    </w:p>
    <w:p>
      <w:pPr>
        <w:pStyle w:val="TOC2"/>
        <w:tabs>
          <w:tab w:val="right" w:leader="dot" w:pos="8306"/>
        </w:tabs>
      </w:pPr>
      <w:hyperlink w:anchor="_Toc29352" w:history="1">
        <w:r>
          <w:rPr>
            <w:rFonts w:ascii="仿宋" w:eastAsia="仿宋" w:hAnsi="仿宋" w:cs="仿宋" w:hint="eastAsia"/>
            <w:lang w:eastAsia="zh-CN"/>
          </w:rPr>
          <w:t>(一)、政策风险分析</w:t>
        </w:r>
        <w:r>
          <w:tab/>
        </w:r>
        <w:r>
          <w:fldChar w:fldCharType="begin"/>
        </w:r>
        <w:r>
          <w:instrText xml:space="preserve"> PAGEREF _Toc29352 \h </w:instrText>
        </w:r>
        <w:r>
          <w:fldChar w:fldCharType="separate"/>
        </w:r>
        <w:r>
          <w:t>3</w:t>
        </w:r>
        <w:r>
          <w:fldChar w:fldCharType="end"/>
        </w:r>
      </w:hyperlink>
    </w:p>
    <w:p>
      <w:pPr>
        <w:pStyle w:val="TOC2"/>
        <w:tabs>
          <w:tab w:val="right" w:leader="dot" w:pos="8306"/>
        </w:tabs>
      </w:pPr>
      <w:hyperlink w:anchor="_Toc32606" w:history="1">
        <w:r>
          <w:rPr>
            <w:rFonts w:ascii="仿宋" w:eastAsia="仿宋" w:hAnsi="仿宋" w:cs="仿宋" w:hint="eastAsia"/>
            <w:lang w:eastAsia="zh-CN"/>
          </w:rPr>
          <w:t>(二)、社会风险分析</w:t>
        </w:r>
        <w:r>
          <w:tab/>
        </w:r>
        <w:r>
          <w:fldChar w:fldCharType="begin"/>
        </w:r>
        <w:r>
          <w:instrText xml:space="preserve"> PAGEREF _Toc32606 \h </w:instrText>
        </w:r>
        <w:r>
          <w:fldChar w:fldCharType="separate"/>
        </w:r>
        <w:r>
          <w:t>4</w:t>
        </w:r>
        <w:r>
          <w:fldChar w:fldCharType="end"/>
        </w:r>
      </w:hyperlink>
    </w:p>
    <w:p>
      <w:pPr>
        <w:pStyle w:val="TOC2"/>
        <w:tabs>
          <w:tab w:val="right" w:leader="dot" w:pos="8306"/>
        </w:tabs>
      </w:pPr>
      <w:hyperlink w:anchor="_Toc32010" w:history="1">
        <w:r>
          <w:rPr>
            <w:rFonts w:ascii="仿宋" w:eastAsia="仿宋" w:hAnsi="仿宋" w:cs="仿宋" w:hint="eastAsia"/>
            <w:lang w:eastAsia="zh-CN"/>
          </w:rPr>
          <w:t>(三)、市场风险分析</w:t>
        </w:r>
        <w:r>
          <w:tab/>
        </w:r>
        <w:r>
          <w:fldChar w:fldCharType="begin"/>
        </w:r>
        <w:r>
          <w:instrText xml:space="preserve"> PAGEREF _Toc32010 \h </w:instrText>
        </w:r>
        <w:r>
          <w:fldChar w:fldCharType="separate"/>
        </w:r>
        <w:r>
          <w:t>6</w:t>
        </w:r>
        <w:r>
          <w:fldChar w:fldCharType="end"/>
        </w:r>
      </w:hyperlink>
    </w:p>
    <w:p>
      <w:pPr>
        <w:pStyle w:val="TOC2"/>
        <w:tabs>
          <w:tab w:val="right" w:leader="dot" w:pos="8306"/>
        </w:tabs>
      </w:pPr>
      <w:hyperlink w:anchor="_Toc31310" w:history="1">
        <w:r>
          <w:rPr>
            <w:rFonts w:ascii="仿宋" w:eastAsia="仿宋" w:hAnsi="仿宋" w:cs="仿宋" w:hint="eastAsia"/>
            <w:lang w:eastAsia="zh-CN"/>
          </w:rPr>
          <w:t>(四)、资金风险分析</w:t>
        </w:r>
        <w:r>
          <w:tab/>
        </w:r>
        <w:r>
          <w:fldChar w:fldCharType="begin"/>
        </w:r>
        <w:r>
          <w:instrText xml:space="preserve"> PAGEREF _Toc31310 \h </w:instrText>
        </w:r>
        <w:r>
          <w:fldChar w:fldCharType="separate"/>
        </w:r>
        <w:r>
          <w:t>6</w:t>
        </w:r>
        <w:r>
          <w:fldChar w:fldCharType="end"/>
        </w:r>
      </w:hyperlink>
    </w:p>
    <w:p>
      <w:pPr>
        <w:pStyle w:val="TOC2"/>
        <w:tabs>
          <w:tab w:val="right" w:leader="dot" w:pos="8306"/>
        </w:tabs>
      </w:pPr>
      <w:hyperlink w:anchor="_Toc14997" w:history="1">
        <w:r>
          <w:rPr>
            <w:rFonts w:ascii="仿宋" w:eastAsia="仿宋" w:hAnsi="仿宋" w:cs="仿宋" w:hint="eastAsia"/>
            <w:lang w:eastAsia="zh-CN"/>
          </w:rPr>
          <w:t>(五)、技术风险分析</w:t>
        </w:r>
        <w:r>
          <w:tab/>
        </w:r>
        <w:r>
          <w:fldChar w:fldCharType="begin"/>
        </w:r>
        <w:r>
          <w:instrText xml:space="preserve"> PAGEREF _Toc14997 \h </w:instrText>
        </w:r>
        <w:r>
          <w:fldChar w:fldCharType="separate"/>
        </w:r>
        <w:r>
          <w:t>8</w:t>
        </w:r>
        <w:r>
          <w:fldChar w:fldCharType="end"/>
        </w:r>
      </w:hyperlink>
    </w:p>
    <w:p>
      <w:pPr>
        <w:pStyle w:val="TOC2"/>
        <w:tabs>
          <w:tab w:val="right" w:leader="dot" w:pos="8306"/>
        </w:tabs>
      </w:pPr>
      <w:hyperlink w:anchor="_Toc16571" w:history="1">
        <w:r>
          <w:rPr>
            <w:rFonts w:ascii="仿宋" w:eastAsia="仿宋" w:hAnsi="仿宋" w:cs="仿宋" w:hint="eastAsia"/>
            <w:lang w:eastAsia="zh-CN"/>
          </w:rPr>
          <w:t>(六)、财务风险分析</w:t>
        </w:r>
        <w:r>
          <w:tab/>
        </w:r>
        <w:r>
          <w:fldChar w:fldCharType="begin"/>
        </w:r>
        <w:r>
          <w:instrText xml:space="preserve"> PAGEREF _Toc16571 \h </w:instrText>
        </w:r>
        <w:r>
          <w:fldChar w:fldCharType="separate"/>
        </w:r>
        <w:r>
          <w:t>9</w:t>
        </w:r>
        <w:r>
          <w:fldChar w:fldCharType="end"/>
        </w:r>
      </w:hyperlink>
    </w:p>
    <w:p>
      <w:pPr>
        <w:pStyle w:val="TOC2"/>
        <w:tabs>
          <w:tab w:val="right" w:leader="dot" w:pos="8306"/>
        </w:tabs>
      </w:pPr>
      <w:hyperlink w:anchor="_Toc19401" w:history="1">
        <w:r>
          <w:rPr>
            <w:rFonts w:ascii="仿宋" w:eastAsia="仿宋" w:hAnsi="仿宋" w:cs="仿宋" w:hint="eastAsia"/>
            <w:lang w:eastAsia="zh-CN"/>
          </w:rPr>
          <w:t>(七)、管理风险分析</w:t>
        </w:r>
        <w:r>
          <w:tab/>
        </w:r>
        <w:r>
          <w:fldChar w:fldCharType="begin"/>
        </w:r>
        <w:r>
          <w:instrText xml:space="preserve"> PAGEREF _Toc19401 \h </w:instrText>
        </w:r>
        <w:r>
          <w:fldChar w:fldCharType="separate"/>
        </w:r>
        <w:r>
          <w:t>11</w:t>
        </w:r>
        <w:r>
          <w:fldChar w:fldCharType="end"/>
        </w:r>
      </w:hyperlink>
    </w:p>
    <w:p>
      <w:pPr>
        <w:pStyle w:val="TOC2"/>
        <w:tabs>
          <w:tab w:val="right" w:leader="dot" w:pos="8306"/>
        </w:tabs>
      </w:pPr>
      <w:hyperlink w:anchor="_Toc15048" w:history="1">
        <w:r>
          <w:rPr>
            <w:rFonts w:ascii="仿宋" w:eastAsia="仿宋" w:hAnsi="仿宋" w:cs="仿宋" w:hint="eastAsia"/>
            <w:lang w:eastAsia="zh-CN"/>
          </w:rPr>
          <w:t>(八)、其它风险分析</w:t>
        </w:r>
        <w:r>
          <w:tab/>
        </w:r>
        <w:r>
          <w:fldChar w:fldCharType="begin"/>
        </w:r>
        <w:r>
          <w:instrText xml:space="preserve"> PAGEREF _Toc15048 \h </w:instrText>
        </w:r>
        <w:r>
          <w:fldChar w:fldCharType="separate"/>
        </w:r>
        <w:r>
          <w:t>12</w:t>
        </w:r>
        <w:r>
          <w:fldChar w:fldCharType="end"/>
        </w:r>
      </w:hyperlink>
    </w:p>
    <w:p>
      <w:pPr>
        <w:pStyle w:val="TOC2"/>
        <w:tabs>
          <w:tab w:val="right" w:leader="dot" w:pos="8306"/>
        </w:tabs>
      </w:pPr>
      <w:hyperlink w:anchor="_Toc17218" w:history="1">
        <w:r>
          <w:rPr>
            <w:rFonts w:ascii="仿宋" w:eastAsia="仿宋" w:hAnsi="仿宋" w:cs="仿宋" w:hint="eastAsia"/>
            <w:lang w:eastAsia="zh-CN"/>
          </w:rPr>
          <w:t>(九)、社会影响评估</w:t>
        </w:r>
        <w:r>
          <w:tab/>
        </w:r>
        <w:r>
          <w:fldChar w:fldCharType="begin"/>
        </w:r>
        <w:r>
          <w:instrText xml:space="preserve"> PAGEREF _Toc17218 \h </w:instrText>
        </w:r>
        <w:r>
          <w:fldChar w:fldCharType="separate"/>
        </w:r>
        <w:r>
          <w:t>13</w:t>
        </w:r>
        <w:r>
          <w:fldChar w:fldCharType="end"/>
        </w:r>
      </w:hyperlink>
    </w:p>
    <w:p>
      <w:pPr>
        <w:pStyle w:val="TOC1"/>
        <w:tabs>
          <w:tab w:val="right" w:leader="dot" w:pos="8306"/>
        </w:tabs>
      </w:pPr>
      <w:hyperlink w:anchor="_Toc22433" w:history="1">
        <w:r>
          <w:rPr>
            <w:rFonts w:ascii="仿宋" w:eastAsia="仿宋" w:hAnsi="仿宋" w:cs="仿宋" w:hint="eastAsia"/>
            <w:lang w:eastAsia="zh-CN"/>
          </w:rPr>
          <w:t>二、经济影响分析</w:t>
        </w:r>
        <w:r>
          <w:tab/>
        </w:r>
        <w:r>
          <w:fldChar w:fldCharType="begin"/>
        </w:r>
        <w:r>
          <w:instrText xml:space="preserve"> PAGEREF _Toc22433 \h </w:instrText>
        </w:r>
        <w:r>
          <w:fldChar w:fldCharType="separate"/>
        </w:r>
        <w:r>
          <w:t>15</w:t>
        </w:r>
        <w:r>
          <w:fldChar w:fldCharType="end"/>
        </w:r>
      </w:hyperlink>
    </w:p>
    <w:p>
      <w:pPr>
        <w:pStyle w:val="TOC2"/>
        <w:tabs>
          <w:tab w:val="right" w:leader="dot" w:pos="8306"/>
        </w:tabs>
      </w:pPr>
      <w:hyperlink w:anchor="_Toc18057" w:history="1">
        <w:r>
          <w:rPr>
            <w:rFonts w:ascii="仿宋" w:eastAsia="仿宋" w:hAnsi="仿宋" w:cs="仿宋" w:hint="eastAsia"/>
            <w:lang w:eastAsia="zh-CN"/>
          </w:rPr>
          <w:t>(一)、经济费用效益或费用效果分析</w:t>
        </w:r>
        <w:r>
          <w:tab/>
        </w:r>
        <w:r>
          <w:fldChar w:fldCharType="begin"/>
        </w:r>
        <w:r>
          <w:instrText xml:space="preserve"> PAGEREF _Toc18057 \h </w:instrText>
        </w:r>
        <w:r>
          <w:fldChar w:fldCharType="separate"/>
        </w:r>
        <w:r>
          <w:t>15</w:t>
        </w:r>
        <w:r>
          <w:fldChar w:fldCharType="end"/>
        </w:r>
      </w:hyperlink>
    </w:p>
    <w:p>
      <w:pPr>
        <w:pStyle w:val="TOC2"/>
        <w:tabs>
          <w:tab w:val="right" w:leader="dot" w:pos="8306"/>
        </w:tabs>
      </w:pPr>
      <w:hyperlink w:anchor="_Toc5494" w:history="1">
        <w:r>
          <w:rPr>
            <w:rFonts w:ascii="仿宋" w:eastAsia="仿宋" w:hAnsi="仿宋" w:cs="仿宋" w:hint="eastAsia"/>
            <w:lang w:eastAsia="zh-CN"/>
          </w:rPr>
          <w:t>(二)、行业影响分析</w:t>
        </w:r>
        <w:r>
          <w:tab/>
        </w:r>
        <w:r>
          <w:fldChar w:fldCharType="begin"/>
        </w:r>
        <w:r>
          <w:instrText xml:space="preserve"> PAGEREF _Toc5494 \h </w:instrText>
        </w:r>
        <w:r>
          <w:fldChar w:fldCharType="separate"/>
        </w:r>
        <w:r>
          <w:t>18</w:t>
        </w:r>
        <w:r>
          <w:fldChar w:fldCharType="end"/>
        </w:r>
      </w:hyperlink>
    </w:p>
    <w:p>
      <w:pPr>
        <w:pStyle w:val="TOC2"/>
        <w:tabs>
          <w:tab w:val="right" w:leader="dot" w:pos="8306"/>
        </w:tabs>
      </w:pPr>
      <w:hyperlink w:anchor="_Toc14003" w:history="1">
        <w:r>
          <w:rPr>
            <w:rFonts w:ascii="仿宋" w:eastAsia="仿宋" w:hAnsi="仿宋" w:cs="仿宋" w:hint="eastAsia"/>
            <w:lang w:eastAsia="zh-CN"/>
          </w:rPr>
          <w:t>(三)、区域经济影响分析</w:t>
        </w:r>
        <w:r>
          <w:tab/>
        </w:r>
        <w:r>
          <w:fldChar w:fldCharType="begin"/>
        </w:r>
        <w:r>
          <w:instrText xml:space="preserve"> PAGEREF _Toc14003 \h </w:instrText>
        </w:r>
        <w:r>
          <w:fldChar w:fldCharType="separate"/>
        </w:r>
        <w:r>
          <w:t>19</w:t>
        </w:r>
        <w:r>
          <w:fldChar w:fldCharType="end"/>
        </w:r>
      </w:hyperlink>
    </w:p>
    <w:p>
      <w:pPr>
        <w:pStyle w:val="TOC2"/>
        <w:tabs>
          <w:tab w:val="right" w:leader="dot" w:pos="8306"/>
        </w:tabs>
      </w:pPr>
      <w:hyperlink w:anchor="_Toc17950" w:history="1">
        <w:r>
          <w:rPr>
            <w:rFonts w:ascii="仿宋" w:eastAsia="仿宋" w:hAnsi="仿宋" w:cs="仿宋" w:hint="eastAsia"/>
            <w:lang w:eastAsia="zh-CN"/>
          </w:rPr>
          <w:t>(四)、宏观经济影响分析</w:t>
        </w:r>
        <w:r>
          <w:tab/>
        </w:r>
        <w:r>
          <w:fldChar w:fldCharType="begin"/>
        </w:r>
        <w:r>
          <w:instrText xml:space="preserve"> PAGEREF _Toc17950 \h </w:instrText>
        </w:r>
        <w:r>
          <w:fldChar w:fldCharType="separate"/>
        </w:r>
        <w:r>
          <w:t>20</w:t>
        </w:r>
        <w:r>
          <w:fldChar w:fldCharType="end"/>
        </w:r>
      </w:hyperlink>
    </w:p>
    <w:p>
      <w:pPr>
        <w:pStyle w:val="TOC1"/>
        <w:tabs>
          <w:tab w:val="right" w:leader="dot" w:pos="8306"/>
        </w:tabs>
      </w:pPr>
      <w:hyperlink w:anchor="_Toc9967" w:history="1">
        <w:r>
          <w:rPr>
            <w:rFonts w:ascii="仿宋" w:eastAsia="仿宋" w:hAnsi="仿宋" w:cs="仿宋" w:hint="eastAsia"/>
            <w:lang w:eastAsia="zh-CN"/>
          </w:rPr>
          <w:t>三、背景、必要性分析</w:t>
        </w:r>
        <w:r>
          <w:tab/>
        </w:r>
        <w:r>
          <w:fldChar w:fldCharType="begin"/>
        </w:r>
        <w:r>
          <w:instrText xml:space="preserve"> PAGEREF _Toc9967 \h </w:instrText>
        </w:r>
        <w:r>
          <w:fldChar w:fldCharType="separate"/>
        </w:r>
        <w:r>
          <w:t>22</w:t>
        </w:r>
        <w:r>
          <w:fldChar w:fldCharType="end"/>
        </w:r>
      </w:hyperlink>
    </w:p>
    <w:p>
      <w:pPr>
        <w:pStyle w:val="TOC2"/>
        <w:tabs>
          <w:tab w:val="right" w:leader="dot" w:pos="8306"/>
        </w:tabs>
      </w:pPr>
      <w:hyperlink w:anchor="_Toc24053" w:history="1">
        <w:r>
          <w:rPr>
            <w:rFonts w:ascii="仿宋" w:eastAsia="仿宋" w:hAnsi="仿宋" w:cs="仿宋" w:hint="eastAsia"/>
            <w:lang w:eastAsia="zh-CN"/>
          </w:rPr>
          <w:t>(一)、项目建设背景</w:t>
        </w:r>
        <w:r>
          <w:tab/>
        </w:r>
        <w:r>
          <w:fldChar w:fldCharType="begin"/>
        </w:r>
        <w:r>
          <w:instrText xml:space="preserve"> PAGEREF _Toc24053 \h </w:instrText>
        </w:r>
        <w:r>
          <w:fldChar w:fldCharType="separate"/>
        </w:r>
        <w:r>
          <w:t>22</w:t>
        </w:r>
        <w:r>
          <w:fldChar w:fldCharType="end"/>
        </w:r>
      </w:hyperlink>
    </w:p>
    <w:p>
      <w:pPr>
        <w:pStyle w:val="TOC2"/>
        <w:tabs>
          <w:tab w:val="right" w:leader="dot" w:pos="8306"/>
        </w:tabs>
      </w:pPr>
      <w:hyperlink w:anchor="_Toc22627" w:history="1">
        <w:r>
          <w:rPr>
            <w:rFonts w:ascii="仿宋" w:eastAsia="仿宋" w:hAnsi="仿宋" w:cs="仿宋" w:hint="eastAsia"/>
            <w:lang w:eastAsia="zh-CN"/>
          </w:rPr>
          <w:t>(二)、必要性分析</w:t>
        </w:r>
        <w:r>
          <w:tab/>
        </w:r>
        <w:r>
          <w:fldChar w:fldCharType="begin"/>
        </w:r>
        <w:r>
          <w:instrText xml:space="preserve"> PAGEREF _Toc22627 \h </w:instrText>
        </w:r>
        <w:r>
          <w:fldChar w:fldCharType="separate"/>
        </w:r>
        <w:r>
          <w:t>23</w:t>
        </w:r>
        <w:r>
          <w:fldChar w:fldCharType="end"/>
        </w:r>
      </w:hyperlink>
    </w:p>
    <w:p>
      <w:pPr>
        <w:pStyle w:val="TOC2"/>
        <w:tabs>
          <w:tab w:val="right" w:leader="dot" w:pos="8306"/>
        </w:tabs>
      </w:pPr>
      <w:hyperlink w:anchor="_Toc18118" w:history="1">
        <w:r>
          <w:rPr>
            <w:rFonts w:ascii="仿宋" w:eastAsia="仿宋" w:hAnsi="仿宋" w:cs="仿宋" w:hint="eastAsia"/>
            <w:lang w:eastAsia="zh-CN"/>
          </w:rPr>
          <w:t>(三)、项目建设有利条件</w:t>
        </w:r>
        <w:r>
          <w:tab/>
        </w:r>
        <w:r>
          <w:fldChar w:fldCharType="begin"/>
        </w:r>
        <w:r>
          <w:instrText xml:space="preserve"> PAGEREF _Toc18118 \h </w:instrText>
        </w:r>
        <w:r>
          <w:fldChar w:fldCharType="separate"/>
        </w:r>
        <w:r>
          <w:t>24</w:t>
        </w:r>
        <w:r>
          <w:fldChar w:fldCharType="end"/>
        </w:r>
      </w:hyperlink>
    </w:p>
    <w:p>
      <w:pPr>
        <w:pStyle w:val="TOC1"/>
        <w:tabs>
          <w:tab w:val="right" w:leader="dot" w:pos="8306"/>
        </w:tabs>
      </w:pPr>
      <w:hyperlink w:anchor="_Toc28170" w:history="1">
        <w:r>
          <w:rPr>
            <w:rFonts w:ascii="仿宋" w:eastAsia="仿宋" w:hAnsi="仿宋" w:cs="仿宋" w:hint="eastAsia"/>
            <w:lang w:eastAsia="zh-CN"/>
          </w:rPr>
          <w:t>四、财务管理与成本控制</w:t>
        </w:r>
        <w:r>
          <w:tab/>
        </w:r>
        <w:r>
          <w:fldChar w:fldCharType="begin"/>
        </w:r>
        <w:r>
          <w:instrText xml:space="preserve"> PAGEREF _Toc28170 \h </w:instrText>
        </w:r>
        <w:r>
          <w:fldChar w:fldCharType="separate"/>
        </w:r>
        <w:r>
          <w:t>26</w:t>
        </w:r>
        <w:r>
          <w:fldChar w:fldCharType="end"/>
        </w:r>
      </w:hyperlink>
    </w:p>
    <w:p>
      <w:pPr>
        <w:pStyle w:val="TOC2"/>
        <w:tabs>
          <w:tab w:val="right" w:leader="dot" w:pos="8306"/>
        </w:tabs>
      </w:pPr>
      <w:hyperlink w:anchor="_Toc16042" w:history="1">
        <w:r>
          <w:rPr>
            <w:rFonts w:ascii="仿宋" w:eastAsia="仿宋" w:hAnsi="仿宋" w:cs="仿宋" w:hint="eastAsia"/>
            <w:lang w:eastAsia="zh-CN"/>
          </w:rPr>
          <w:t>(一)、财务管理体系建设</w:t>
        </w:r>
        <w:r>
          <w:tab/>
        </w:r>
        <w:r>
          <w:fldChar w:fldCharType="begin"/>
        </w:r>
        <w:r>
          <w:instrText xml:space="preserve"> PAGEREF _Toc16042 \h </w:instrText>
        </w:r>
        <w:r>
          <w:fldChar w:fldCharType="separate"/>
        </w:r>
        <w:r>
          <w:t>26</w:t>
        </w:r>
        <w:r>
          <w:fldChar w:fldCharType="end"/>
        </w:r>
      </w:hyperlink>
    </w:p>
    <w:p>
      <w:pPr>
        <w:pStyle w:val="TOC2"/>
        <w:tabs>
          <w:tab w:val="right" w:leader="dot" w:pos="8306"/>
        </w:tabs>
      </w:pPr>
      <w:hyperlink w:anchor="_Toc24691" w:history="1">
        <w:r>
          <w:rPr>
            <w:rFonts w:ascii="仿宋" w:eastAsia="仿宋" w:hAnsi="仿宋" w:cs="仿宋" w:hint="eastAsia"/>
            <w:lang w:eastAsia="zh-CN"/>
          </w:rPr>
          <w:t>(二)、成本控制措施</w:t>
        </w:r>
        <w:r>
          <w:tab/>
        </w:r>
        <w:r>
          <w:fldChar w:fldCharType="begin"/>
        </w:r>
        <w:r>
          <w:instrText xml:space="preserve"> PAGEREF _Toc24691 \h </w:instrText>
        </w:r>
        <w:r>
          <w:fldChar w:fldCharType="separate"/>
        </w:r>
        <w:r>
          <w:t>27</w:t>
        </w:r>
        <w:r>
          <w:fldChar w:fldCharType="end"/>
        </w:r>
      </w:hyperlink>
    </w:p>
    <w:p>
      <w:pPr>
        <w:pStyle w:val="TOC1"/>
        <w:tabs>
          <w:tab w:val="right" w:leader="dot" w:pos="8306"/>
        </w:tabs>
      </w:pPr>
      <w:hyperlink w:anchor="_Toc19276" w:history="1">
        <w:r>
          <w:rPr>
            <w:rFonts w:ascii="仿宋" w:eastAsia="仿宋" w:hAnsi="仿宋" w:cs="仿宋" w:hint="eastAsia"/>
            <w:lang w:eastAsia="zh-CN"/>
          </w:rPr>
          <w:t>五、项目监理与质量保证</w:t>
        </w:r>
        <w:r>
          <w:tab/>
        </w:r>
        <w:r>
          <w:fldChar w:fldCharType="begin"/>
        </w:r>
        <w:r>
          <w:instrText xml:space="preserve"> PAGEREF _Toc19276 \h </w:instrText>
        </w:r>
        <w:r>
          <w:fldChar w:fldCharType="separate"/>
        </w:r>
        <w:r>
          <w:t>28</w:t>
        </w:r>
        <w:r>
          <w:fldChar w:fldCharType="end"/>
        </w:r>
      </w:hyperlink>
    </w:p>
    <w:p>
      <w:pPr>
        <w:pStyle w:val="TOC2"/>
        <w:tabs>
          <w:tab w:val="right" w:leader="dot" w:pos="8306"/>
        </w:tabs>
      </w:pPr>
      <w:hyperlink w:anchor="_Toc14484" w:history="1">
        <w:r>
          <w:rPr>
            <w:rFonts w:ascii="仿宋" w:eastAsia="仿宋" w:hAnsi="仿宋" w:cs="仿宋" w:hint="eastAsia"/>
            <w:lang w:eastAsia="zh-CN"/>
          </w:rPr>
          <w:t>(一)、监理体系构建</w:t>
        </w:r>
        <w:r>
          <w:tab/>
        </w:r>
        <w:r>
          <w:fldChar w:fldCharType="begin"/>
        </w:r>
        <w:r>
          <w:instrText xml:space="preserve"> PAGEREF _Toc14484 \h </w:instrText>
        </w:r>
        <w:r>
          <w:fldChar w:fldCharType="separate"/>
        </w:r>
        <w:r>
          <w:t>28</w:t>
        </w:r>
        <w:r>
          <w:fldChar w:fldCharType="end"/>
        </w:r>
      </w:hyperlink>
    </w:p>
    <w:p>
      <w:pPr>
        <w:pStyle w:val="TOC2"/>
        <w:tabs>
          <w:tab w:val="right" w:leader="dot" w:pos="8306"/>
        </w:tabs>
      </w:pPr>
      <w:hyperlink w:anchor="_Toc19448" w:history="1">
        <w:r>
          <w:rPr>
            <w:rFonts w:ascii="仿宋" w:eastAsia="仿宋" w:hAnsi="仿宋" w:cs="仿宋" w:hint="eastAsia"/>
            <w:lang w:eastAsia="zh-CN"/>
          </w:rPr>
          <w:t>(二)、质量保证体系实施</w:t>
        </w:r>
        <w:r>
          <w:tab/>
        </w:r>
        <w:r>
          <w:fldChar w:fldCharType="begin"/>
        </w:r>
        <w:r>
          <w:instrText xml:space="preserve"> PAGEREF _Toc19448 \h </w:instrText>
        </w:r>
        <w:r>
          <w:fldChar w:fldCharType="separate"/>
        </w:r>
        <w:r>
          <w:t>29</w:t>
        </w:r>
        <w:r>
          <w:fldChar w:fldCharType="end"/>
        </w:r>
      </w:hyperlink>
    </w:p>
    <w:p>
      <w:pPr>
        <w:pStyle w:val="TOC2"/>
        <w:tabs>
          <w:tab w:val="right" w:leader="dot" w:pos="8306"/>
        </w:tabs>
      </w:pPr>
      <w:hyperlink w:anchor="_Toc4615" w:history="1">
        <w:r>
          <w:rPr>
            <w:rFonts w:ascii="仿宋" w:eastAsia="仿宋" w:hAnsi="仿宋" w:cs="仿宋" w:hint="eastAsia"/>
            <w:lang w:eastAsia="zh-CN"/>
          </w:rPr>
          <w:t>(三)、监理与质量控制流程</w:t>
        </w:r>
        <w:r>
          <w:tab/>
        </w:r>
        <w:r>
          <w:fldChar w:fldCharType="begin"/>
        </w:r>
        <w:r>
          <w:instrText xml:space="preserve"> PAGEREF _Toc4615 \h </w:instrText>
        </w:r>
        <w:r>
          <w:fldChar w:fldCharType="separate"/>
        </w:r>
        <w:r>
          <w:t>30</w:t>
        </w:r>
        <w:r>
          <w:fldChar w:fldCharType="end"/>
        </w:r>
      </w:hyperlink>
    </w:p>
    <w:p>
      <w:pPr>
        <w:pStyle w:val="TOC1"/>
        <w:tabs>
          <w:tab w:val="right" w:leader="dot" w:pos="8306"/>
        </w:tabs>
      </w:pPr>
      <w:hyperlink w:anchor="_Toc18771" w:history="1">
        <w:r>
          <w:rPr>
            <w:rFonts w:ascii="仿宋" w:eastAsia="仿宋" w:hAnsi="仿宋" w:cs="仿宋" w:hint="eastAsia"/>
            <w:lang w:eastAsia="zh-CN"/>
          </w:rPr>
          <w:t>六、发展规划、产业政策和行业准入分析</w:t>
        </w:r>
        <w:r>
          <w:tab/>
        </w:r>
        <w:r>
          <w:fldChar w:fldCharType="begin"/>
        </w:r>
        <w:r>
          <w:instrText xml:space="preserve"> PAGEREF _Toc18771 \h </w:instrText>
        </w:r>
        <w:r>
          <w:fldChar w:fldCharType="separate"/>
        </w:r>
        <w:r>
          <w:t>30</w:t>
        </w:r>
        <w:r>
          <w:fldChar w:fldCharType="end"/>
        </w:r>
      </w:hyperlink>
    </w:p>
    <w:p>
      <w:pPr>
        <w:pStyle w:val="TOC2"/>
        <w:tabs>
          <w:tab w:val="right" w:leader="dot" w:pos="8306"/>
        </w:tabs>
      </w:pPr>
      <w:hyperlink w:anchor="_Toc10356" w:history="1">
        <w:r>
          <w:rPr>
            <w:rFonts w:ascii="仿宋" w:eastAsia="仿宋" w:hAnsi="仿宋" w:cs="仿宋" w:hint="eastAsia"/>
            <w:lang w:eastAsia="zh-CN"/>
          </w:rPr>
          <w:t>(一)、发展规划分析</w:t>
        </w:r>
        <w:r>
          <w:tab/>
        </w:r>
        <w:r>
          <w:fldChar w:fldCharType="begin"/>
        </w:r>
        <w:r>
          <w:instrText xml:space="preserve"> PAGEREF _Toc10356 \h </w:instrText>
        </w:r>
        <w:r>
          <w:fldChar w:fldCharType="separate"/>
        </w:r>
        <w:r>
          <w:t>30</w:t>
        </w:r>
        <w:r>
          <w:fldChar w:fldCharType="end"/>
        </w:r>
      </w:hyperlink>
    </w:p>
    <w:p>
      <w:pPr>
        <w:pStyle w:val="TOC2"/>
        <w:tabs>
          <w:tab w:val="right" w:leader="dot" w:pos="8306"/>
        </w:tabs>
      </w:pPr>
      <w:hyperlink w:anchor="_Toc22454" w:history="1">
        <w:r>
          <w:rPr>
            <w:rFonts w:ascii="仿宋" w:eastAsia="仿宋" w:hAnsi="仿宋" w:cs="仿宋" w:hint="eastAsia"/>
            <w:lang w:eastAsia="zh-CN"/>
          </w:rPr>
          <w:t>(二)、产业政策分析</w:t>
        </w:r>
        <w:r>
          <w:tab/>
        </w:r>
        <w:r>
          <w:fldChar w:fldCharType="begin"/>
        </w:r>
        <w:r>
          <w:instrText xml:space="preserve"> PAGEREF _Toc22454 \h </w:instrText>
        </w:r>
        <w:r>
          <w:fldChar w:fldCharType="separate"/>
        </w:r>
        <w:r>
          <w:t>32</w:t>
        </w:r>
        <w:r>
          <w:fldChar w:fldCharType="end"/>
        </w:r>
      </w:hyperlink>
    </w:p>
    <w:p>
      <w:pPr>
        <w:pStyle w:val="TOC2"/>
        <w:tabs>
          <w:tab w:val="right" w:leader="dot" w:pos="8306"/>
        </w:tabs>
      </w:pPr>
      <w:hyperlink w:anchor="_Toc4334" w:history="1">
        <w:r>
          <w:rPr>
            <w:rFonts w:ascii="仿宋" w:eastAsia="仿宋" w:hAnsi="仿宋" w:cs="仿宋" w:hint="eastAsia"/>
            <w:lang w:eastAsia="zh-CN"/>
          </w:rPr>
          <w:t>(三)、行业准入分析</w:t>
        </w:r>
        <w:r>
          <w:tab/>
        </w:r>
        <w:r>
          <w:fldChar w:fldCharType="begin"/>
        </w:r>
        <w:r>
          <w:instrText xml:space="preserve"> PAGEREF _Toc4334 \h </w:instrText>
        </w:r>
        <w:r>
          <w:fldChar w:fldCharType="separate"/>
        </w:r>
        <w:r>
          <w:t>33</w:t>
        </w:r>
        <w:r>
          <w:fldChar w:fldCharType="end"/>
        </w:r>
      </w:hyperlink>
    </w:p>
    <w:p>
      <w:pPr>
        <w:pStyle w:val="TOC1"/>
        <w:tabs>
          <w:tab w:val="right" w:leader="dot" w:pos="8306"/>
        </w:tabs>
      </w:pPr>
      <w:hyperlink w:anchor="_Toc18817" w:history="1">
        <w:r>
          <w:rPr>
            <w:rFonts w:ascii="仿宋" w:eastAsia="仿宋" w:hAnsi="仿宋" w:cs="仿宋" w:hint="eastAsia"/>
            <w:lang w:eastAsia="zh-CN"/>
          </w:rPr>
          <w:t>七、土地利用与规划方案</w:t>
        </w:r>
        <w:r>
          <w:tab/>
        </w:r>
        <w:r>
          <w:fldChar w:fldCharType="begin"/>
        </w:r>
        <w:r>
          <w:instrText xml:space="preserve"> PAGEREF _Toc18817 \h </w:instrText>
        </w:r>
        <w:r>
          <w:fldChar w:fldCharType="separate"/>
        </w:r>
        <w:r>
          <w:t>35</w:t>
        </w:r>
        <w:r>
          <w:fldChar w:fldCharType="end"/>
        </w:r>
      </w:hyperlink>
    </w:p>
    <w:p>
      <w:pPr>
        <w:pStyle w:val="TOC2"/>
        <w:tabs>
          <w:tab w:val="right" w:leader="dot" w:pos="8306"/>
        </w:tabs>
      </w:pPr>
      <w:hyperlink w:anchor="_Toc1928" w:history="1">
        <w:r>
          <w:rPr>
            <w:rFonts w:ascii="仿宋" w:eastAsia="仿宋" w:hAnsi="仿宋" w:cs="仿宋" w:hint="eastAsia"/>
            <w:lang w:eastAsia="zh-CN"/>
          </w:rPr>
          <w:t>(一)、项目用地情况分析</w:t>
        </w:r>
        <w:r>
          <w:tab/>
        </w:r>
        <w:r>
          <w:fldChar w:fldCharType="begin"/>
        </w:r>
        <w:r>
          <w:instrText xml:space="preserve"> PAGEREF _Toc1928 \h </w:instrText>
        </w:r>
        <w:r>
          <w:fldChar w:fldCharType="separate"/>
        </w:r>
        <w:r>
          <w:t>35</w:t>
        </w:r>
        <w:r>
          <w:fldChar w:fldCharType="end"/>
        </w:r>
      </w:hyperlink>
    </w:p>
    <w:p>
      <w:pPr>
        <w:pStyle w:val="TOC2"/>
        <w:tabs>
          <w:tab w:val="right" w:leader="dot" w:pos="8306"/>
        </w:tabs>
      </w:pPr>
      <w:hyperlink w:anchor="_Toc6368" w:history="1">
        <w:r>
          <w:rPr>
            <w:rFonts w:ascii="仿宋" w:eastAsia="仿宋" w:hAnsi="仿宋" w:cs="仿宋" w:hint="eastAsia"/>
            <w:lang w:eastAsia="zh-CN"/>
          </w:rPr>
          <w:t>(二)、土地利用规划方案</w:t>
        </w:r>
        <w:r>
          <w:tab/>
        </w:r>
        <w:r>
          <w:fldChar w:fldCharType="begin"/>
        </w:r>
        <w:r>
          <w:instrText xml:space="preserve"> PAGEREF _Toc6368 \h </w:instrText>
        </w:r>
        <w:r>
          <w:fldChar w:fldCharType="separate"/>
        </w:r>
        <w:r>
          <w:t>36</w:t>
        </w:r>
        <w:r>
          <w:fldChar w:fldCharType="end"/>
        </w:r>
      </w:hyperlink>
    </w:p>
    <w:p>
      <w:pPr>
        <w:pStyle w:val="TOC1"/>
        <w:tabs>
          <w:tab w:val="right" w:leader="dot" w:pos="8306"/>
        </w:tabs>
      </w:pPr>
      <w:hyperlink w:anchor="_Toc14977" w:history="1">
        <w:r>
          <w:rPr>
            <w:rFonts w:ascii="仿宋" w:eastAsia="仿宋" w:hAnsi="仿宋" w:cs="仿宋" w:hint="eastAsia"/>
            <w:lang w:eastAsia="zh-CN"/>
          </w:rPr>
          <w:t>八、环境保护与绿色发展</w:t>
        </w:r>
        <w:r>
          <w:tab/>
        </w:r>
        <w:r>
          <w:fldChar w:fldCharType="begin"/>
        </w:r>
        <w:r>
          <w:instrText xml:space="preserve"> PAGEREF _Toc14977 \h </w:instrText>
        </w:r>
        <w:r>
          <w:fldChar w:fldCharType="separate"/>
        </w:r>
        <w:r>
          <w:t>37</w:t>
        </w:r>
        <w:r>
          <w:fldChar w:fldCharType="end"/>
        </w:r>
      </w:hyperlink>
    </w:p>
    <w:p>
      <w:pPr>
        <w:pStyle w:val="TOC2"/>
        <w:tabs>
          <w:tab w:val="right" w:leader="dot" w:pos="8306"/>
        </w:tabs>
      </w:pPr>
      <w:hyperlink w:anchor="_Toc27861" w:history="1">
        <w:r>
          <w:rPr>
            <w:rFonts w:ascii="仿宋" w:eastAsia="仿宋" w:hAnsi="仿宋" w:cs="仿宋" w:hint="eastAsia"/>
            <w:lang w:eastAsia="zh-CN"/>
          </w:rPr>
          <w:t>(一)、环境保护措施</w:t>
        </w:r>
        <w:r>
          <w:tab/>
        </w:r>
        <w:r>
          <w:fldChar w:fldCharType="begin"/>
        </w:r>
        <w:r>
          <w:instrText xml:space="preserve"> PAGEREF _Toc27861 \h </w:instrText>
        </w:r>
        <w:r>
          <w:fldChar w:fldCharType="separate"/>
        </w:r>
        <w:r>
          <w:t>37</w:t>
        </w:r>
        <w:r>
          <w:fldChar w:fldCharType="end"/>
        </w:r>
      </w:hyperlink>
    </w:p>
    <w:p>
      <w:pPr>
        <w:pStyle w:val="TOC2"/>
        <w:tabs>
          <w:tab w:val="right" w:leader="dot" w:pos="8306"/>
        </w:tabs>
      </w:pPr>
      <w:hyperlink w:anchor="_Toc1954" w:history="1">
        <w:r>
          <w:rPr>
            <w:rFonts w:ascii="仿宋" w:eastAsia="仿宋" w:hAnsi="仿宋" w:cs="仿宋" w:hint="eastAsia"/>
            <w:lang w:eastAsia="zh-CN"/>
          </w:rPr>
          <w:t>(二)、绿色发展与可持续发展策略</w:t>
        </w:r>
        <w:r>
          <w:tab/>
        </w:r>
        <w:r>
          <w:fldChar w:fldCharType="begin"/>
        </w:r>
        <w:r>
          <w:instrText xml:space="preserve"> PAGEREF _Toc1954 \h </w:instrText>
        </w:r>
        <w:r>
          <w:fldChar w:fldCharType="separate"/>
        </w:r>
        <w:r>
          <w:t>39</w:t>
        </w:r>
        <w:r>
          <w:fldChar w:fldCharType="end"/>
        </w:r>
      </w:hyperlink>
    </w:p>
    <w:p>
      <w:pPr>
        <w:pStyle w:val="TOC1"/>
        <w:tabs>
          <w:tab w:val="right" w:leader="dot" w:pos="8306"/>
        </w:tabs>
      </w:pPr>
      <w:hyperlink w:anchor="_Toc31628" w:history="1">
        <w:r>
          <w:rPr>
            <w:rFonts w:ascii="仿宋" w:eastAsia="仿宋" w:hAnsi="仿宋" w:cs="仿宋" w:hint="eastAsia"/>
            <w:lang w:eastAsia="zh-CN"/>
          </w:rPr>
          <w:t>九、经济效益与社会效益优化</w:t>
        </w:r>
        <w:r>
          <w:tab/>
        </w:r>
        <w:r>
          <w:fldChar w:fldCharType="begin"/>
        </w:r>
        <w:r>
          <w:instrText xml:space="preserve"> PAGEREF _Toc31628 \h </w:instrText>
        </w:r>
        <w:r>
          <w:fldChar w:fldCharType="separate"/>
        </w:r>
        <w:r>
          <w:t>40</w:t>
        </w:r>
        <w:r>
          <w:fldChar w:fldCharType="end"/>
        </w:r>
      </w:hyperlink>
    </w:p>
    <w:p>
      <w:pPr>
        <w:pStyle w:val="TOC2"/>
        <w:tabs>
          <w:tab w:val="right" w:leader="dot" w:pos="8306"/>
        </w:tabs>
      </w:pPr>
      <w:hyperlink w:anchor="_Toc1485" w:history="1">
        <w:r>
          <w:rPr>
            <w:rFonts w:ascii="仿宋" w:eastAsia="仿宋" w:hAnsi="仿宋" w:cs="仿宋" w:hint="eastAsia"/>
            <w:lang w:eastAsia="zh-CN"/>
          </w:rPr>
          <w:t>(一)、经济效益提升策略</w:t>
        </w:r>
        <w:r>
          <w:tab/>
        </w:r>
        <w:r>
          <w:fldChar w:fldCharType="begin"/>
        </w:r>
        <w:r>
          <w:instrText xml:space="preserve"> PAGEREF _Toc1485 \h </w:instrText>
        </w:r>
        <w:r>
          <w:fldChar w:fldCharType="separate"/>
        </w:r>
        <w:r>
          <w:t>40</w:t>
        </w:r>
        <w:r>
          <w:fldChar w:fldCharType="end"/>
        </w:r>
      </w:hyperlink>
    </w:p>
    <w:p>
      <w:pPr>
        <w:pStyle w:val="TOC2"/>
        <w:tabs>
          <w:tab w:val="right" w:leader="dot" w:pos="8306"/>
        </w:tabs>
      </w:pPr>
      <w:hyperlink w:anchor="_Toc23611" w:history="1">
        <w:r>
          <w:rPr>
            <w:rFonts w:ascii="仿宋" w:eastAsia="仿宋" w:hAnsi="仿宋" w:cs="仿宋" w:hint="eastAsia"/>
            <w:lang w:eastAsia="zh-CN"/>
          </w:rPr>
          <w:t>(二)、社会效益增强方案</w:t>
        </w:r>
        <w:r>
          <w:tab/>
        </w:r>
        <w:r>
          <w:fldChar w:fldCharType="begin"/>
        </w:r>
        <w:r>
          <w:instrText xml:space="preserve"> PAGEREF _Toc23611 \h </w:instrText>
        </w:r>
        <w:r>
          <w:fldChar w:fldCharType="separate"/>
        </w:r>
        <w:r>
          <w:t>41</w:t>
        </w:r>
        <w:r>
          <w:fldChar w:fldCharType="end"/>
        </w:r>
      </w:hyperlink>
    </w:p>
    <w:p>
      <w:pPr>
        <w:pStyle w:val="TOC1"/>
        <w:tabs>
          <w:tab w:val="right" w:leader="dot" w:pos="8306"/>
        </w:tabs>
      </w:pPr>
      <w:hyperlink w:anchor="_Toc17360" w:history="1">
        <w:r>
          <w:rPr>
            <w:rFonts w:ascii="仿宋" w:eastAsia="仿宋" w:hAnsi="仿宋" w:cs="仿宋" w:hint="eastAsia"/>
            <w:lang w:eastAsia="zh-CN"/>
          </w:rPr>
          <w:t>十、技术创新与产业升级</w:t>
        </w:r>
        <w:r>
          <w:tab/>
        </w:r>
        <w:r>
          <w:fldChar w:fldCharType="begin"/>
        </w:r>
        <w:r>
          <w:instrText xml:space="preserve"> PAGEREF _Toc17360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2" w:history="1">
        <w:r>
          <w:rPr>
            <w:rFonts w:ascii="仿宋" w:eastAsia="仿宋" w:hAnsi="仿宋" w:cs="仿宋" w:hint="eastAsia"/>
            <w:lang w:eastAsia="zh-CN"/>
          </w:rPr>
          <w:t>(一)、技术创新方向与目标</w:t>
        </w:r>
        <w:r>
          <w:tab/>
        </w:r>
        <w:r>
          <w:fldChar w:fldCharType="begin"/>
        </w:r>
        <w:r>
          <w:instrText xml:space="preserve"> PAGEREF _Toc11552 \h </w:instrText>
        </w:r>
        <w:r>
          <w:fldChar w:fldCharType="separate"/>
        </w:r>
        <w:r>
          <w:t>42</w:t>
        </w:r>
        <w:r>
          <w:fldChar w:fldCharType="end"/>
        </w:r>
      </w:hyperlink>
    </w:p>
    <w:p>
      <w:pPr>
        <w:pStyle w:val="TOC2"/>
        <w:tabs>
          <w:tab w:val="right" w:leader="dot" w:pos="8306"/>
        </w:tabs>
      </w:pPr>
      <w:hyperlink w:anchor="_Toc12020" w:history="1">
        <w:r>
          <w:rPr>
            <w:rFonts w:ascii="仿宋" w:eastAsia="仿宋" w:hAnsi="仿宋" w:cs="仿宋" w:hint="eastAsia"/>
            <w:lang w:eastAsia="zh-CN"/>
          </w:rPr>
          <w:t>(二)、产业升级路径与措施</w:t>
        </w:r>
        <w:r>
          <w:tab/>
        </w:r>
        <w:r>
          <w:fldChar w:fldCharType="begin"/>
        </w:r>
        <w:r>
          <w:instrText xml:space="preserve"> PAGEREF _Toc12020 \h </w:instrText>
        </w:r>
        <w:r>
          <w:fldChar w:fldCharType="separate"/>
        </w:r>
        <w:r>
          <w:t>43</w:t>
        </w:r>
        <w:r>
          <w:fldChar w:fldCharType="end"/>
        </w:r>
      </w:hyperlink>
    </w:p>
    <w:p>
      <w:pPr>
        <w:pStyle w:val="TOC1"/>
        <w:tabs>
          <w:tab w:val="right" w:leader="dot" w:pos="8306"/>
        </w:tabs>
      </w:pPr>
      <w:hyperlink w:anchor="_Toc22110" w:history="1">
        <w:r>
          <w:rPr>
            <w:rFonts w:ascii="仿宋" w:eastAsia="仿宋" w:hAnsi="仿宋" w:cs="仿宋" w:hint="eastAsia"/>
            <w:lang w:eastAsia="zh-CN"/>
          </w:rPr>
          <w:t>十一、环境保护与治理方案</w:t>
        </w:r>
        <w:r>
          <w:tab/>
        </w:r>
        <w:r>
          <w:fldChar w:fldCharType="begin"/>
        </w:r>
        <w:r>
          <w:instrText xml:space="preserve"> PAGEREF _Toc22110 \h </w:instrText>
        </w:r>
        <w:r>
          <w:fldChar w:fldCharType="separate"/>
        </w:r>
        <w:r>
          <w:t>45</w:t>
        </w:r>
        <w:r>
          <w:fldChar w:fldCharType="end"/>
        </w:r>
      </w:hyperlink>
    </w:p>
    <w:p>
      <w:pPr>
        <w:pStyle w:val="TOC2"/>
        <w:tabs>
          <w:tab w:val="right" w:leader="dot" w:pos="8306"/>
        </w:tabs>
      </w:pPr>
      <w:hyperlink w:anchor="_Toc26337" w:history="1">
        <w:r>
          <w:rPr>
            <w:rFonts w:ascii="仿宋" w:eastAsia="仿宋" w:hAnsi="仿宋" w:cs="仿宋" w:hint="eastAsia"/>
            <w:lang w:eastAsia="zh-CN"/>
          </w:rPr>
          <w:t>(一)、项目环境影响评估</w:t>
        </w:r>
        <w:r>
          <w:tab/>
        </w:r>
        <w:r>
          <w:fldChar w:fldCharType="begin"/>
        </w:r>
        <w:r>
          <w:instrText xml:space="preserve"> PAGEREF _Toc26337 \h </w:instrText>
        </w:r>
        <w:r>
          <w:fldChar w:fldCharType="separate"/>
        </w:r>
        <w:r>
          <w:t>45</w:t>
        </w:r>
        <w:r>
          <w:fldChar w:fldCharType="end"/>
        </w:r>
      </w:hyperlink>
    </w:p>
    <w:p>
      <w:pPr>
        <w:pStyle w:val="TOC2"/>
        <w:tabs>
          <w:tab w:val="right" w:leader="dot" w:pos="8306"/>
        </w:tabs>
      </w:pPr>
      <w:hyperlink w:anchor="_Toc14531" w:history="1">
        <w:r>
          <w:rPr>
            <w:rFonts w:ascii="仿宋" w:eastAsia="仿宋" w:hAnsi="仿宋" w:cs="仿宋" w:hint="eastAsia"/>
            <w:lang w:eastAsia="zh-CN"/>
          </w:rPr>
          <w:t>(二)、环境保护措施与治理方案</w:t>
        </w:r>
        <w:r>
          <w:tab/>
        </w:r>
        <w:r>
          <w:fldChar w:fldCharType="begin"/>
        </w:r>
        <w:r>
          <w:instrText xml:space="preserve"> PAGEREF _Toc14531 \h </w:instrText>
        </w:r>
        <w:r>
          <w:fldChar w:fldCharType="separate"/>
        </w:r>
        <w:r>
          <w:t>45</w:t>
        </w:r>
        <w:r>
          <w:fldChar w:fldCharType="end"/>
        </w:r>
      </w:hyperlink>
    </w:p>
    <w:p>
      <w:pPr>
        <w:pStyle w:val="TOC1"/>
        <w:tabs>
          <w:tab w:val="right" w:leader="dot" w:pos="8306"/>
        </w:tabs>
      </w:pPr>
      <w:hyperlink w:anchor="_Toc12752" w:history="1">
        <w:r>
          <w:rPr>
            <w:rFonts w:ascii="仿宋" w:eastAsia="仿宋" w:hAnsi="仿宋" w:cs="仿宋" w:hint="eastAsia"/>
            <w:lang w:eastAsia="zh-CN"/>
          </w:rPr>
          <w:t>十二、项目进度计划</w:t>
        </w:r>
        <w:r>
          <w:tab/>
        </w:r>
        <w:r>
          <w:fldChar w:fldCharType="begin"/>
        </w:r>
        <w:r>
          <w:instrText xml:space="preserve"> PAGEREF _Toc12752 \h </w:instrText>
        </w:r>
        <w:r>
          <w:fldChar w:fldCharType="separate"/>
        </w:r>
        <w:r>
          <w:t>46</w:t>
        </w:r>
        <w:r>
          <w:fldChar w:fldCharType="end"/>
        </w:r>
      </w:hyperlink>
    </w:p>
    <w:p>
      <w:pPr>
        <w:pStyle w:val="TOC2"/>
        <w:tabs>
          <w:tab w:val="right" w:leader="dot" w:pos="8306"/>
        </w:tabs>
      </w:pPr>
      <w:hyperlink w:anchor="_Toc20414" w:history="1">
        <w:r>
          <w:rPr>
            <w:rFonts w:ascii="仿宋" w:eastAsia="仿宋" w:hAnsi="仿宋" w:cs="仿宋" w:hint="eastAsia"/>
            <w:lang w:eastAsia="zh-CN"/>
          </w:rPr>
          <w:t>(一)、建设周期</w:t>
        </w:r>
        <w:r>
          <w:tab/>
        </w:r>
        <w:r>
          <w:fldChar w:fldCharType="begin"/>
        </w:r>
        <w:r>
          <w:instrText xml:space="preserve"> PAGEREF _Toc20414 \h </w:instrText>
        </w:r>
        <w:r>
          <w:fldChar w:fldCharType="separate"/>
        </w:r>
        <w:r>
          <w:t>46</w:t>
        </w:r>
        <w:r>
          <w:fldChar w:fldCharType="end"/>
        </w:r>
      </w:hyperlink>
    </w:p>
    <w:p>
      <w:pPr>
        <w:pStyle w:val="TOC2"/>
        <w:tabs>
          <w:tab w:val="right" w:leader="dot" w:pos="8306"/>
        </w:tabs>
      </w:pPr>
      <w:hyperlink w:anchor="_Toc6948" w:history="1">
        <w:r>
          <w:rPr>
            <w:rFonts w:ascii="仿宋" w:eastAsia="仿宋" w:hAnsi="仿宋" w:cs="仿宋" w:hint="eastAsia"/>
            <w:lang w:eastAsia="zh-CN"/>
          </w:rPr>
          <w:t>(二)、建设进度</w:t>
        </w:r>
        <w:r>
          <w:tab/>
        </w:r>
        <w:r>
          <w:fldChar w:fldCharType="begin"/>
        </w:r>
        <w:r>
          <w:instrText xml:space="preserve"> PAGEREF _Toc6948 \h </w:instrText>
        </w:r>
        <w:r>
          <w:fldChar w:fldCharType="separate"/>
        </w:r>
        <w:r>
          <w:t>46</w:t>
        </w:r>
        <w:r>
          <w:fldChar w:fldCharType="end"/>
        </w:r>
      </w:hyperlink>
    </w:p>
    <w:p>
      <w:pPr>
        <w:pStyle w:val="TOC2"/>
        <w:tabs>
          <w:tab w:val="right" w:leader="dot" w:pos="8306"/>
        </w:tabs>
      </w:pPr>
      <w:hyperlink w:anchor="_Toc18449" w:history="1">
        <w:r>
          <w:rPr>
            <w:rFonts w:ascii="仿宋" w:eastAsia="仿宋" w:hAnsi="仿宋" w:cs="仿宋" w:hint="eastAsia"/>
            <w:lang w:eastAsia="zh-CN"/>
          </w:rPr>
          <w:t>(三)、进度安排注意事项</w:t>
        </w:r>
        <w:r>
          <w:tab/>
        </w:r>
        <w:r>
          <w:fldChar w:fldCharType="begin"/>
        </w:r>
        <w:r>
          <w:instrText xml:space="preserve"> PAGEREF _Toc18449 \h </w:instrText>
        </w:r>
        <w:r>
          <w:fldChar w:fldCharType="separate"/>
        </w:r>
        <w:r>
          <w:t>47</w:t>
        </w:r>
        <w:r>
          <w:fldChar w:fldCharType="end"/>
        </w:r>
      </w:hyperlink>
    </w:p>
    <w:p>
      <w:pPr>
        <w:pStyle w:val="TOC2"/>
        <w:tabs>
          <w:tab w:val="right" w:leader="dot" w:pos="8306"/>
        </w:tabs>
      </w:pPr>
      <w:hyperlink w:anchor="_Toc22490" w:history="1">
        <w:r>
          <w:rPr>
            <w:rFonts w:ascii="仿宋" w:eastAsia="仿宋" w:hAnsi="仿宋" w:cs="仿宋" w:hint="eastAsia"/>
            <w:lang w:eastAsia="zh-CN"/>
          </w:rPr>
          <w:t>(四)、人力资源配置</w:t>
        </w:r>
        <w:r>
          <w:tab/>
        </w:r>
        <w:r>
          <w:fldChar w:fldCharType="begin"/>
        </w:r>
        <w:r>
          <w:instrText xml:space="preserve"> PAGEREF _Toc22490 \h </w:instrText>
        </w:r>
        <w:r>
          <w:fldChar w:fldCharType="separate"/>
        </w:r>
        <w:r>
          <w:t>48</w:t>
        </w:r>
        <w:r>
          <w:fldChar w:fldCharType="end"/>
        </w:r>
      </w:hyperlink>
    </w:p>
    <w:p>
      <w:pPr>
        <w:pStyle w:val="TOC2"/>
        <w:tabs>
          <w:tab w:val="right" w:leader="dot" w:pos="8306"/>
        </w:tabs>
      </w:pPr>
      <w:hyperlink w:anchor="_Toc22786" w:history="1">
        <w:r>
          <w:rPr>
            <w:rFonts w:ascii="仿宋" w:eastAsia="仿宋" w:hAnsi="仿宋" w:cs="仿宋" w:hint="eastAsia"/>
            <w:lang w:eastAsia="zh-CN"/>
          </w:rPr>
          <w:t>(五)、员工培训</w:t>
        </w:r>
        <w:r>
          <w:tab/>
        </w:r>
        <w:r>
          <w:fldChar w:fldCharType="begin"/>
        </w:r>
        <w:r>
          <w:instrText xml:space="preserve"> PAGEREF _Toc22786 \h </w:instrText>
        </w:r>
        <w:r>
          <w:fldChar w:fldCharType="separate"/>
        </w:r>
        <w:r>
          <w:t>50</w:t>
        </w:r>
        <w:r>
          <w:fldChar w:fldCharType="end"/>
        </w:r>
      </w:hyperlink>
    </w:p>
    <w:p>
      <w:pPr>
        <w:pStyle w:val="TOC2"/>
        <w:tabs>
          <w:tab w:val="right" w:leader="dot" w:pos="8306"/>
        </w:tabs>
      </w:pPr>
      <w:hyperlink w:anchor="_Toc10099" w:history="1">
        <w:r>
          <w:rPr>
            <w:rFonts w:ascii="仿宋" w:eastAsia="仿宋" w:hAnsi="仿宋" w:cs="仿宋" w:hint="eastAsia"/>
            <w:lang w:eastAsia="zh-CN"/>
          </w:rPr>
          <w:t>(六)、项目实施保障</w:t>
        </w:r>
        <w:r>
          <w:tab/>
        </w:r>
        <w:r>
          <w:fldChar w:fldCharType="begin"/>
        </w:r>
        <w:r>
          <w:instrText xml:space="preserve"> PAGEREF _Toc10099 \h </w:instrText>
        </w:r>
        <w:r>
          <w:fldChar w:fldCharType="separate"/>
        </w:r>
        <w:r>
          <w:t>51</w:t>
        </w:r>
        <w:r>
          <w:fldChar w:fldCharType="end"/>
        </w:r>
      </w:hyperlink>
    </w:p>
    <w:p>
      <w:pPr>
        <w:pStyle w:val="TOC2"/>
        <w:tabs>
          <w:tab w:val="right" w:leader="dot" w:pos="8306"/>
        </w:tabs>
      </w:pPr>
      <w:hyperlink w:anchor="_Toc23571" w:history="1">
        <w:r>
          <w:rPr>
            <w:rFonts w:ascii="仿宋" w:eastAsia="仿宋" w:hAnsi="仿宋" w:cs="仿宋" w:hint="eastAsia"/>
            <w:lang w:eastAsia="zh-CN"/>
          </w:rPr>
          <w:t>(七)、安全规范管理</w:t>
        </w:r>
        <w:r>
          <w:tab/>
        </w:r>
        <w:r>
          <w:fldChar w:fldCharType="begin"/>
        </w:r>
        <w:r>
          <w:instrText xml:space="preserve"> PAGEREF _Toc23571 \h </w:instrText>
        </w:r>
        <w:r>
          <w:fldChar w:fldCharType="separate"/>
        </w:r>
        <w:r>
          <w:t>52</w:t>
        </w:r>
        <w:r>
          <w:fldChar w:fldCharType="end"/>
        </w:r>
      </w:hyperlink>
    </w:p>
    <w:p>
      <w:pPr>
        <w:pStyle w:val="TOC1"/>
        <w:tabs>
          <w:tab w:val="right" w:leader="dot" w:pos="8306"/>
        </w:tabs>
      </w:pPr>
      <w:hyperlink w:anchor="_Toc23882" w:history="1">
        <w:r>
          <w:rPr>
            <w:rFonts w:ascii="仿宋" w:eastAsia="仿宋" w:hAnsi="仿宋" w:cs="仿宋" w:hint="eastAsia"/>
            <w:lang w:eastAsia="zh-CN"/>
          </w:rPr>
          <w:t>十三、法律法规与政策遵循</w:t>
        </w:r>
        <w:r>
          <w:tab/>
        </w:r>
        <w:r>
          <w:fldChar w:fldCharType="begin"/>
        </w:r>
        <w:r>
          <w:instrText xml:space="preserve"> PAGEREF _Toc23882 \h </w:instrText>
        </w:r>
        <w:r>
          <w:fldChar w:fldCharType="separate"/>
        </w:r>
        <w:r>
          <w:t>53</w:t>
        </w:r>
        <w:r>
          <w:fldChar w:fldCharType="end"/>
        </w:r>
      </w:hyperlink>
    </w:p>
    <w:p>
      <w:pPr>
        <w:pStyle w:val="TOC2"/>
        <w:tabs>
          <w:tab w:val="right" w:leader="dot" w:pos="8306"/>
        </w:tabs>
      </w:pPr>
      <w:hyperlink w:anchor="_Toc16271" w:history="1">
        <w:r>
          <w:rPr>
            <w:rFonts w:ascii="仿宋" w:eastAsia="仿宋" w:hAnsi="仿宋" w:cs="仿宋" w:hint="eastAsia"/>
            <w:lang w:eastAsia="zh-CN"/>
          </w:rPr>
          <w:t>(一)、法律法规遵守</w:t>
        </w:r>
        <w:r>
          <w:tab/>
        </w:r>
        <w:r>
          <w:fldChar w:fldCharType="begin"/>
        </w:r>
        <w:r>
          <w:instrText xml:space="preserve"> PAGEREF _Toc16271 \h </w:instrText>
        </w:r>
        <w:r>
          <w:fldChar w:fldCharType="separate"/>
        </w:r>
        <w:r>
          <w:t>53</w:t>
        </w:r>
        <w:r>
          <w:fldChar w:fldCharType="end"/>
        </w:r>
      </w:hyperlink>
    </w:p>
    <w:p>
      <w:pPr>
        <w:pStyle w:val="TOC2"/>
        <w:tabs>
          <w:tab w:val="right" w:leader="dot" w:pos="8306"/>
        </w:tabs>
      </w:pPr>
      <w:hyperlink w:anchor="_Toc23920" w:history="1">
        <w:r>
          <w:rPr>
            <w:rFonts w:ascii="仿宋" w:eastAsia="仿宋" w:hAnsi="仿宋" w:cs="仿宋" w:hint="eastAsia"/>
            <w:lang w:eastAsia="zh-CN"/>
          </w:rPr>
          <w:t>(二)、政策导向与利用</w:t>
        </w:r>
        <w:r>
          <w:tab/>
        </w:r>
        <w:r>
          <w:fldChar w:fldCharType="begin"/>
        </w:r>
        <w:r>
          <w:instrText xml:space="preserve"> PAGEREF _Toc23920 \h </w:instrText>
        </w:r>
        <w:r>
          <w:fldChar w:fldCharType="separate"/>
        </w:r>
        <w:r>
          <w:t>54</w:t>
        </w:r>
        <w:r>
          <w:fldChar w:fldCharType="end"/>
        </w:r>
      </w:hyperlink>
    </w:p>
    <w:p>
      <w:pPr>
        <w:pStyle w:val="TOC1"/>
        <w:tabs>
          <w:tab w:val="right" w:leader="dot" w:pos="8306"/>
        </w:tabs>
      </w:pPr>
      <w:hyperlink w:anchor="_Toc4718" w:history="1">
        <w:r>
          <w:rPr>
            <w:rFonts w:ascii="仿宋" w:eastAsia="仿宋" w:hAnsi="仿宋" w:cs="仿宋" w:hint="eastAsia"/>
            <w:lang w:eastAsia="zh-CN"/>
          </w:rPr>
          <w:t>十四、人力资源管理与开发</w:t>
        </w:r>
        <w:r>
          <w:tab/>
        </w:r>
        <w:r>
          <w:fldChar w:fldCharType="begin"/>
        </w:r>
        <w:r>
          <w:instrText xml:space="preserve"> PAGEREF _Toc4718 \h </w:instrText>
        </w:r>
        <w:r>
          <w:fldChar w:fldCharType="separate"/>
        </w:r>
        <w:r>
          <w:t>55</w:t>
        </w:r>
        <w:r>
          <w:fldChar w:fldCharType="end"/>
        </w:r>
      </w:hyperlink>
    </w:p>
    <w:p>
      <w:pPr>
        <w:pStyle w:val="TOC2"/>
        <w:tabs>
          <w:tab w:val="right" w:leader="dot" w:pos="8306"/>
        </w:tabs>
      </w:pPr>
      <w:hyperlink w:anchor="_Toc29056" w:history="1">
        <w:r>
          <w:rPr>
            <w:rFonts w:ascii="仿宋" w:eastAsia="仿宋" w:hAnsi="仿宋" w:cs="仿宋" w:hint="eastAsia"/>
            <w:lang w:eastAsia="zh-CN"/>
          </w:rPr>
          <w:t>(一)、人力资源规划</w:t>
        </w:r>
        <w:r>
          <w:tab/>
        </w:r>
        <w:r>
          <w:fldChar w:fldCharType="begin"/>
        </w:r>
        <w:r>
          <w:instrText xml:space="preserve"> PAGEREF _Toc29056 \h </w:instrText>
        </w:r>
        <w:r>
          <w:fldChar w:fldCharType="separate"/>
        </w:r>
        <w:r>
          <w:t>55</w:t>
        </w:r>
        <w:r>
          <w:fldChar w:fldCharType="end"/>
        </w:r>
      </w:hyperlink>
    </w:p>
    <w:p>
      <w:pPr>
        <w:pStyle w:val="TOC2"/>
        <w:tabs>
          <w:tab w:val="right" w:leader="dot" w:pos="8306"/>
        </w:tabs>
      </w:pPr>
      <w:hyperlink w:anchor="_Toc7257" w:history="1">
        <w:r>
          <w:rPr>
            <w:rFonts w:ascii="仿宋" w:eastAsia="仿宋" w:hAnsi="仿宋" w:cs="仿宋" w:hint="eastAsia"/>
            <w:lang w:eastAsia="zh-CN"/>
          </w:rPr>
          <w:t>(二)、人力资源开发与培训</w:t>
        </w:r>
        <w:r>
          <w:tab/>
        </w:r>
        <w:r>
          <w:fldChar w:fldCharType="begin"/>
        </w:r>
        <w:r>
          <w:instrText xml:space="preserve"> PAGEREF _Toc7257 \h </w:instrText>
        </w:r>
        <w:r>
          <w:fldChar w:fldCharType="separate"/>
        </w:r>
        <w:r>
          <w:t>57</w:t>
        </w:r>
        <w:r>
          <w:fldChar w:fldCharType="end"/>
        </w:r>
      </w:hyperlink>
    </w:p>
    <w:p>
      <w:pPr>
        <w:pStyle w:val="TOC1"/>
        <w:tabs>
          <w:tab w:val="right" w:leader="dot" w:pos="8306"/>
        </w:tabs>
      </w:pPr>
      <w:hyperlink w:anchor="_Toc15631" w:history="1">
        <w:r>
          <w:rPr>
            <w:rFonts w:ascii="仿宋" w:eastAsia="仿宋" w:hAnsi="仿宋" w:cs="仿宋" w:hint="eastAsia"/>
            <w:lang w:eastAsia="zh-CN"/>
          </w:rPr>
          <w:t>十五、设施与设备管理</w:t>
        </w:r>
        <w:r>
          <w:tab/>
        </w:r>
        <w:r>
          <w:fldChar w:fldCharType="begin"/>
        </w:r>
        <w:r>
          <w:instrText xml:space="preserve"> PAGEREF _Toc15631 \h </w:instrText>
        </w:r>
        <w:r>
          <w:fldChar w:fldCharType="separate"/>
        </w:r>
        <w:r>
          <w:t>59</w:t>
        </w:r>
        <w:r>
          <w:fldChar w:fldCharType="end"/>
        </w:r>
      </w:hyperlink>
    </w:p>
    <w:p>
      <w:pPr>
        <w:pStyle w:val="TOC2"/>
        <w:tabs>
          <w:tab w:val="right" w:leader="dot" w:pos="8306"/>
        </w:tabs>
      </w:pPr>
      <w:hyperlink w:anchor="_Toc19162" w:history="1">
        <w:r>
          <w:rPr>
            <w:rFonts w:ascii="仿宋" w:eastAsia="仿宋" w:hAnsi="仿宋" w:cs="仿宋" w:hint="eastAsia"/>
            <w:lang w:eastAsia="zh-CN"/>
          </w:rPr>
          <w:t>(一)、设施规划与配置</w:t>
        </w:r>
        <w:r>
          <w:tab/>
        </w:r>
        <w:r>
          <w:fldChar w:fldCharType="begin"/>
        </w:r>
        <w:r>
          <w:instrText xml:space="preserve"> PAGEREF _Toc19162 \h </w:instrText>
        </w:r>
        <w:r>
          <w:fldChar w:fldCharType="separate"/>
        </w:r>
        <w:r>
          <w:t>59</w:t>
        </w:r>
        <w:r>
          <w:fldChar w:fldCharType="end"/>
        </w:r>
      </w:hyperlink>
    </w:p>
    <w:p>
      <w:pPr>
        <w:pStyle w:val="TOC2"/>
        <w:tabs>
          <w:tab w:val="right" w:leader="dot" w:pos="8306"/>
        </w:tabs>
      </w:pPr>
      <w:hyperlink w:anchor="_Toc5795" w:history="1">
        <w:r>
          <w:rPr>
            <w:rFonts w:ascii="仿宋" w:eastAsia="仿宋" w:hAnsi="仿宋" w:cs="仿宋" w:hint="eastAsia"/>
            <w:lang w:eastAsia="zh-CN"/>
          </w:rPr>
          <w:t>(二)、设备采购与维护管理</w:t>
        </w:r>
        <w:r>
          <w:tab/>
        </w:r>
        <w:r>
          <w:fldChar w:fldCharType="begin"/>
        </w:r>
        <w:r>
          <w:instrText xml:space="preserve"> PAGEREF _Toc5795 \h </w:instrText>
        </w:r>
        <w:r>
          <w:fldChar w:fldCharType="separate"/>
        </w:r>
        <w:r>
          <w:t>60</w:t>
        </w:r>
        <w:r>
          <w:fldChar w:fldCharType="end"/>
        </w:r>
      </w:hyperlink>
    </w:p>
    <w:p>
      <w:pPr>
        <w:pStyle w:val="TOC2"/>
        <w:tabs>
          <w:tab w:val="right" w:leader="dot" w:pos="8306"/>
        </w:tabs>
      </w:pPr>
      <w:hyperlink w:anchor="_Toc17657" w:history="1">
        <w:r>
          <w:rPr>
            <w:rFonts w:ascii="仿宋" w:eastAsia="仿宋" w:hAnsi="仿宋" w:cs="仿宋" w:hint="eastAsia"/>
            <w:lang w:eastAsia="zh-CN"/>
          </w:rPr>
          <w:t>(三)、设施设备升级策略</w:t>
        </w:r>
        <w:r>
          <w:tab/>
        </w:r>
        <w:r>
          <w:fldChar w:fldCharType="begin"/>
        </w:r>
        <w:r>
          <w:instrText xml:space="preserve"> PAGEREF _Toc17657 \h </w:instrText>
        </w:r>
        <w:r>
          <w:fldChar w:fldCharType="separate"/>
        </w:r>
        <w:r>
          <w:t>61</w:t>
        </w:r>
        <w:r>
          <w:fldChar w:fldCharType="end"/>
        </w:r>
      </w:hyperlink>
    </w:p>
    <w:p>
      <w:pPr>
        <w:pStyle w:val="TOC1"/>
        <w:tabs>
          <w:tab w:val="right" w:leader="dot" w:pos="8306"/>
        </w:tabs>
      </w:pPr>
      <w:hyperlink w:anchor="_Toc29013" w:history="1">
        <w:r>
          <w:rPr>
            <w:rFonts w:ascii="仿宋" w:eastAsia="仿宋" w:hAnsi="仿宋" w:cs="仿宋" w:hint="eastAsia"/>
            <w:lang w:eastAsia="zh-CN"/>
          </w:rPr>
          <w:t>十六、成果转化与推广应用</w:t>
        </w:r>
        <w:r>
          <w:tab/>
        </w:r>
        <w:r>
          <w:fldChar w:fldCharType="begin"/>
        </w:r>
        <w:r>
          <w:instrText xml:space="preserve"> PAGEREF _Toc29013 \h </w:instrText>
        </w:r>
        <w:r>
          <w:fldChar w:fldCharType="separate"/>
        </w:r>
        <w:r>
          <w:t>62</w:t>
        </w:r>
        <w:r>
          <w:fldChar w:fldCharType="end"/>
        </w:r>
      </w:hyperlink>
    </w:p>
    <w:p>
      <w:pPr>
        <w:pStyle w:val="TOC2"/>
        <w:tabs>
          <w:tab w:val="right" w:leader="dot" w:pos="8306"/>
        </w:tabs>
      </w:pPr>
      <w:hyperlink w:anchor="_Toc16598" w:history="1">
        <w:r>
          <w:rPr>
            <w:rFonts w:ascii="仿宋" w:eastAsia="仿宋" w:hAnsi="仿宋" w:cs="仿宋" w:hint="eastAsia"/>
            <w:lang w:eastAsia="zh-CN"/>
          </w:rPr>
          <w:t>(一)、成果转化策略制定</w:t>
        </w:r>
        <w:r>
          <w:tab/>
        </w:r>
        <w:r>
          <w:fldChar w:fldCharType="begin"/>
        </w:r>
        <w:r>
          <w:instrText xml:space="preserve"> PAGEREF _Toc16598 \h </w:instrText>
        </w:r>
        <w:r>
          <w:fldChar w:fldCharType="separate"/>
        </w:r>
        <w:r>
          <w:t>62</w:t>
        </w:r>
        <w:r>
          <w:fldChar w:fldCharType="end"/>
        </w:r>
      </w:hyperlink>
    </w:p>
    <w:p>
      <w:pPr>
        <w:pStyle w:val="TOC2"/>
        <w:tabs>
          <w:tab w:val="right" w:leader="dot" w:pos="8306"/>
        </w:tabs>
      </w:pPr>
      <w:hyperlink w:anchor="_Toc9352" w:history="1">
        <w:r>
          <w:rPr>
            <w:rFonts w:ascii="仿宋" w:eastAsia="仿宋" w:hAnsi="仿宋" w:cs="仿宋" w:hint="eastAsia"/>
            <w:lang w:eastAsia="zh-CN"/>
          </w:rPr>
          <w:t>(二)、成果推广应用方案</w:t>
        </w:r>
        <w:r>
          <w:tab/>
        </w:r>
        <w:r>
          <w:fldChar w:fldCharType="begin"/>
        </w:r>
        <w:r>
          <w:instrText xml:space="preserve"> PAGEREF _Toc9352 \h </w:instrText>
        </w:r>
        <w:r>
          <w:fldChar w:fldCharType="separate"/>
        </w:r>
        <w:r>
          <w:t>63</w:t>
        </w:r>
        <w:r>
          <w:fldChar w:fldCharType="end"/>
        </w:r>
      </w:hyperlink>
    </w:p>
    <w:p>
      <w:pPr>
        <w:pStyle w:val="TOC1"/>
        <w:tabs>
          <w:tab w:val="right" w:leader="dot" w:pos="8306"/>
        </w:tabs>
      </w:pPr>
      <w:hyperlink w:anchor="_Toc21249" w:history="1">
        <w:r>
          <w:rPr>
            <w:rFonts w:ascii="仿宋" w:eastAsia="仿宋" w:hAnsi="仿宋" w:cs="仿宋" w:hint="eastAsia"/>
            <w:lang w:eastAsia="zh-CN"/>
          </w:rPr>
          <w:t>十七、创新驱动与持续发展</w:t>
        </w:r>
        <w:r>
          <w:tab/>
        </w:r>
        <w:r>
          <w:fldChar w:fldCharType="begin"/>
        </w:r>
        <w:r>
          <w:instrText xml:space="preserve"> PAGEREF _Toc21249 \h </w:instrText>
        </w:r>
        <w:r>
          <w:fldChar w:fldCharType="separate"/>
        </w:r>
        <w:r>
          <w:t>65</w:t>
        </w:r>
        <w:r>
          <w:fldChar w:fldCharType="end"/>
        </w:r>
      </w:hyperlink>
    </w:p>
    <w:p>
      <w:pPr>
        <w:pStyle w:val="TOC2"/>
        <w:tabs>
          <w:tab w:val="right" w:leader="dot" w:pos="8306"/>
        </w:tabs>
      </w:pPr>
      <w:hyperlink w:anchor="_Toc2655" w:history="1">
        <w:r>
          <w:rPr>
            <w:rFonts w:ascii="仿宋" w:eastAsia="仿宋" w:hAnsi="仿宋" w:cs="仿宋" w:hint="eastAsia"/>
            <w:lang w:eastAsia="zh-CN"/>
          </w:rPr>
          <w:t>(一)、创新驱动战略实施</w:t>
        </w:r>
        <w:r>
          <w:tab/>
        </w:r>
        <w:r>
          <w:fldChar w:fldCharType="begin"/>
        </w:r>
        <w:r>
          <w:instrText xml:space="preserve"> PAGEREF _Toc2655 \h </w:instrText>
        </w:r>
        <w:r>
          <w:fldChar w:fldCharType="separate"/>
        </w:r>
        <w:r>
          <w:t>65</w:t>
        </w:r>
        <w:r>
          <w:fldChar w:fldCharType="end"/>
        </w:r>
      </w:hyperlink>
    </w:p>
    <w:p>
      <w:pPr>
        <w:pStyle w:val="TOC2"/>
        <w:tabs>
          <w:tab w:val="right" w:leader="dot" w:pos="8306"/>
        </w:tabs>
      </w:pPr>
      <w:hyperlink w:anchor="_Toc28059" w:history="1">
        <w:r>
          <w:rPr>
            <w:rFonts w:ascii="仿宋" w:eastAsia="仿宋" w:hAnsi="仿宋" w:cs="仿宋" w:hint="eastAsia"/>
            <w:lang w:eastAsia="zh-CN"/>
          </w:rPr>
          <w:t>(二)、持续发展路径探索</w:t>
        </w:r>
        <w:r>
          <w:tab/>
        </w:r>
        <w:r>
          <w:fldChar w:fldCharType="begin"/>
        </w:r>
        <w:r>
          <w:instrText xml:space="preserve"> PAGEREF _Toc28059 \h </w:instrText>
        </w:r>
        <w:r>
          <w:fldChar w:fldCharType="separate"/>
        </w:r>
        <w:r>
          <w:t>66</w:t>
        </w:r>
        <w:r>
          <w:fldChar w:fldCharType="end"/>
        </w:r>
      </w:hyperlink>
    </w:p>
    <w:p>
      <w:pPr>
        <w:pStyle w:val="TOC1"/>
        <w:tabs>
          <w:tab w:val="right" w:leader="dot" w:pos="8306"/>
        </w:tabs>
      </w:pPr>
      <w:hyperlink w:anchor="_Toc29397" w:history="1">
        <w:r>
          <w:rPr>
            <w:rFonts w:ascii="仿宋" w:eastAsia="仿宋" w:hAnsi="仿宋" w:cs="仿宋" w:hint="eastAsia"/>
            <w:lang w:eastAsia="zh-CN"/>
          </w:rPr>
          <w:t>十八、项目施工方案</w:t>
        </w:r>
        <w:r>
          <w:tab/>
        </w:r>
        <w:r>
          <w:fldChar w:fldCharType="begin"/>
        </w:r>
        <w:r>
          <w:instrText xml:space="preserve"> PAGEREF _Toc29397 \h </w:instrText>
        </w:r>
        <w:r>
          <w:fldChar w:fldCharType="separate"/>
        </w:r>
        <w:r>
          <w:t>70</w:t>
        </w:r>
        <w:r>
          <w:fldChar w:fldCharType="end"/>
        </w:r>
      </w:hyperlink>
    </w:p>
    <w:p>
      <w:pPr>
        <w:pStyle w:val="TOC2"/>
        <w:tabs>
          <w:tab w:val="right" w:leader="dot" w:pos="8306"/>
        </w:tabs>
      </w:pPr>
      <w:hyperlink w:anchor="_Toc13708" w:history="1">
        <w:r>
          <w:rPr>
            <w:rFonts w:ascii="仿宋" w:eastAsia="仿宋" w:hAnsi="仿宋" w:cs="仿宋" w:hint="eastAsia"/>
            <w:lang w:eastAsia="zh-CN"/>
          </w:rPr>
          <w:t>(一)、施工组织设计</w:t>
        </w:r>
        <w:r>
          <w:tab/>
        </w:r>
        <w:r>
          <w:fldChar w:fldCharType="begin"/>
        </w:r>
        <w:r>
          <w:instrText xml:space="preserve"> PAGEREF _Toc13708 \h </w:instrText>
        </w:r>
        <w:r>
          <w:fldChar w:fldCharType="separate"/>
        </w:r>
        <w:r>
          <w:t>70</w:t>
        </w:r>
        <w:r>
          <w:fldChar w:fldCharType="end"/>
        </w:r>
      </w:hyperlink>
    </w:p>
    <w:p>
      <w:pPr>
        <w:pStyle w:val="TOC2"/>
        <w:tabs>
          <w:tab w:val="right" w:leader="dot" w:pos="8306"/>
        </w:tabs>
      </w:pPr>
      <w:hyperlink w:anchor="_Toc6309" w:history="1">
        <w:r>
          <w:rPr>
            <w:rFonts w:ascii="仿宋" w:eastAsia="仿宋" w:hAnsi="仿宋" w:cs="仿宋" w:hint="eastAsia"/>
            <w:lang w:eastAsia="zh-CN"/>
          </w:rPr>
          <w:t>(二)、施工工艺与技术路线</w:t>
        </w:r>
        <w:r>
          <w:tab/>
        </w:r>
        <w:r>
          <w:fldChar w:fldCharType="begin"/>
        </w:r>
        <w:r>
          <w:instrText xml:space="preserve"> PAGEREF _Toc6309 \h </w:instrText>
        </w:r>
        <w:r>
          <w:fldChar w:fldCharType="separate"/>
        </w:r>
        <w:r>
          <w:t>72</w:t>
        </w:r>
        <w:r>
          <w:fldChar w:fldCharType="end"/>
        </w:r>
      </w:hyperlink>
    </w:p>
    <w:p>
      <w:pPr>
        <w:pStyle w:val="TOC2"/>
        <w:tabs>
          <w:tab w:val="right" w:leader="dot" w:pos="8306"/>
        </w:tabs>
      </w:pPr>
      <w:hyperlink w:anchor="_Toc17998" w:history="1">
        <w:r>
          <w:rPr>
            <w:rFonts w:ascii="仿宋" w:eastAsia="仿宋" w:hAnsi="仿宋" w:cs="仿宋" w:hint="eastAsia"/>
            <w:lang w:eastAsia="zh-CN"/>
          </w:rPr>
          <w:t>(三)、关键节点施工计划</w:t>
        </w:r>
        <w:r>
          <w:tab/>
        </w:r>
        <w:r>
          <w:fldChar w:fldCharType="begin"/>
        </w:r>
        <w:r>
          <w:instrText xml:space="preserve"> PAGEREF _Toc17998 \h </w:instrText>
        </w:r>
        <w:r>
          <w:fldChar w:fldCharType="separate"/>
        </w:r>
        <w:r>
          <w:t>73</w:t>
        </w:r>
        <w:r>
          <w:fldChar w:fldCharType="end"/>
        </w:r>
      </w:hyperlink>
    </w:p>
    <w:p>
      <w:pPr>
        <w:pStyle w:val="TOC2"/>
        <w:tabs>
          <w:tab w:val="right" w:leader="dot" w:pos="8306"/>
        </w:tabs>
      </w:pPr>
      <w:hyperlink w:anchor="_Toc28262" w:history="1">
        <w:r>
          <w:rPr>
            <w:rFonts w:ascii="仿宋" w:eastAsia="仿宋" w:hAnsi="仿宋" w:cs="仿宋" w:hint="eastAsia"/>
            <w:lang w:eastAsia="zh-CN"/>
          </w:rPr>
          <w:t>(四)、施工现场管理</w:t>
        </w:r>
        <w:r>
          <w:tab/>
        </w:r>
        <w:r>
          <w:fldChar w:fldCharType="begin"/>
        </w:r>
        <w:r>
          <w:instrText xml:space="preserve"> PAGEREF _Toc28262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3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6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0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31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99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5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40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https://d.book118.com/578110063111006033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自动车床项目建设总纲及方案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07EA3"/>
    <w:rsid w:val="49407E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10063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2024-01-23T05:20:00Z</dcterms:created>
  <dcterms:modified xsi:type="dcterms:W3CDTF">2024-01-23T05:20:34Z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D3377FA601A04A8BBD192AE8B8F87BE4_11</vt:lpwstr>
  </property>
  <property fmtid="{D5CDD505-2E9C-101B-9397-08002B2CF9AE}" pid="3" name="KSOProductBuildVer">
    <vt:lpwstr>2052-12.1.0.16120</vt:lpwstr>
  </property>
</Properties>
</file>