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68" w:rsidRPr="0055242E" w:rsidP="0031212B">
      <w:pPr>
        <w:rPr>
          <w:rFonts w:ascii="黑体" w:eastAsia="黑体" w:hint="eastAsia"/>
          <w:bCs/>
          <w:sz w:val="28"/>
        </w:rPr>
      </w:pPr>
      <w:r>
        <w:rPr>
          <w:rFonts w:ascii="黑体" w:eastAsia="黑体" w:hint="eastAsia"/>
          <w:bCs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90pt;height:70.2pt;margin-top:-15pt;margin-left:356.7pt;position:absolute;z-index:251660288" o:allowoverlap="f" stroked="f">
            <v:imagedata r:id="rId4" o:title="X01副本"/>
            <w10:wrap type="square"/>
          </v:shape>
        </w:pict>
      </w:r>
    </w:p>
    <w:p w:rsidR="002B2E68" w:rsidRPr="0055242E" w:rsidP="0031212B">
      <w:pPr>
        <w:rPr>
          <w:rFonts w:ascii="黑体" w:eastAsia="黑体" w:hint="eastAsia"/>
          <w:bCs/>
          <w:sz w:val="28"/>
        </w:rPr>
      </w:pPr>
    </w:p>
    <w:p w:rsidR="005A3DF2" w:rsidRPr="0055242E" w:rsidP="0031212B">
      <w:pPr>
        <w:rPr>
          <w:rFonts w:ascii="黑体" w:eastAsia="黑体" w:hint="eastAsia"/>
          <w:bCs/>
          <w:sz w:val="28"/>
        </w:rPr>
      </w:pPr>
      <w:r>
        <w:rPr>
          <w:noProof/>
        </w:rPr>
        <w:pict>
          <v:line id="_x0000_s1026" style="position:absolute;z-index:251658240" from="-6.3pt,27.4pt" to="450.45pt,27.4pt" wrapcoords="0 0 0 2 640 2 640 0 0 0" stroked="t" strokeweight="2.25pt">
            <w10:wrap type="tight" side="largest"/>
          </v:line>
        </w:pict>
      </w:r>
      <w:r w:rsidRPr="0055242E" w:rsidR="00127CB9">
        <w:rPr>
          <w:rFonts w:ascii="黑体" w:eastAsia="黑体" w:hint="eastAsia"/>
          <w:bCs/>
          <w:sz w:val="28"/>
        </w:rPr>
        <w:t>文件号：</w:t>
      </w:r>
    </w:p>
    <w:p w:rsidR="005A3DF2" w:rsidRPr="0055242E" w:rsidP="0031212B">
      <w:pPr>
        <w:rPr>
          <w:rFonts w:eastAsia="黑体" w:hint="eastAsia"/>
          <w:sz w:val="28"/>
        </w:rPr>
      </w:pPr>
    </w:p>
    <w:p w:rsidR="005A3DF2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5A3DF2" w:rsidRPr="0055242E" w:rsidP="0031212B">
      <w:pPr>
        <w:jc w:val="center"/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pStyle w:val="y"/>
        <w:spacing w:line="240" w:lineRule="auto"/>
        <w:jc w:val="center"/>
        <w:rPr>
          <w:rFonts w:ascii="黑体" w:eastAsia="黑体" w:hint="eastAsia"/>
          <w:color w:val="auto"/>
        </w:rPr>
      </w:pPr>
      <w:r w:rsidRPr="0055242E">
        <w:rPr>
          <w:rFonts w:ascii="黑体" w:eastAsia="黑体" w:hint="eastAsia"/>
          <w:color w:val="auto"/>
          <w:sz w:val="52"/>
        </w:rPr>
        <w:t>能源管理</w:t>
      </w:r>
      <w:r w:rsidRPr="0055242E" w:rsidR="006F6C3A">
        <w:rPr>
          <w:rFonts w:ascii="黑体" w:eastAsia="黑体" w:hint="eastAsia"/>
          <w:color w:val="auto"/>
          <w:sz w:val="52"/>
        </w:rPr>
        <w:t>细则</w:t>
      </w: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0E3BFD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450D67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C73B0A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  <w:b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rPr>
          <w:rFonts w:hint="eastAsia"/>
        </w:rPr>
      </w:pPr>
    </w:p>
    <w:p w:rsidR="005A3DF2" w:rsidRPr="0055242E" w:rsidP="0031212B">
      <w:pPr>
        <w:jc w:val="center"/>
        <w:rPr>
          <w:rFonts w:ascii="黑体" w:eastAsia="黑体"/>
          <w:sz w:val="28"/>
        </w:rPr>
      </w:pPr>
      <w:r w:rsidRPr="0055242E">
        <w:rPr>
          <w:rFonts w:ascii="黑体" w:eastAsia="黑体" w:hint="eastAsia"/>
          <w:sz w:val="28"/>
        </w:rPr>
        <w:t>2023</w:t>
      </w:r>
      <w:r w:rsidRPr="0055242E">
        <w:rPr>
          <w:rFonts w:ascii="黑体" w:eastAsia="黑体" w:hint="eastAsia"/>
          <w:sz w:val="28"/>
        </w:rPr>
        <w:t>年</w:t>
      </w:r>
      <w:r w:rsidR="00E974F7">
        <w:rPr>
          <w:rFonts w:ascii="黑体" w:eastAsia="黑体" w:hint="eastAsia"/>
          <w:sz w:val="28"/>
        </w:rPr>
        <w:t>12</w:t>
      </w:r>
      <w:r w:rsidRPr="0055242E">
        <w:rPr>
          <w:rFonts w:ascii="黑体" w:eastAsia="黑体" w:hint="eastAsia"/>
          <w:sz w:val="28"/>
        </w:rPr>
        <w:t>月</w:t>
      </w:r>
      <w:r w:rsidRPr="0055242E" w:rsidR="00034244">
        <w:rPr>
          <w:rFonts w:ascii="黑体" w:eastAsia="黑体" w:hint="eastAsia"/>
          <w:sz w:val="28"/>
        </w:rPr>
        <w:t>1</w:t>
      </w:r>
      <w:r w:rsidRPr="0055242E">
        <w:rPr>
          <w:rFonts w:ascii="黑体" w:eastAsia="黑体" w:hint="eastAsia"/>
          <w:sz w:val="28"/>
        </w:rPr>
        <w:t xml:space="preserve">日发布                      </w:t>
      </w:r>
      <w:r w:rsidRPr="0055242E">
        <w:rPr>
          <w:rFonts w:ascii="黑体" w:eastAsia="黑体" w:hint="eastAsia"/>
          <w:sz w:val="28"/>
        </w:rPr>
        <w:t>2023</w:t>
      </w:r>
      <w:r w:rsidR="00E974F7">
        <w:rPr>
          <w:rFonts w:ascii="黑体" w:eastAsia="黑体" w:hint="eastAsia"/>
          <w:sz w:val="28"/>
        </w:rPr>
        <w:t>1</w:t>
      </w:r>
      <w:r w:rsidRPr="0055242E">
        <w:rPr>
          <w:rFonts w:ascii="黑体" w:eastAsia="黑体" w:hint="eastAsia"/>
          <w:sz w:val="28"/>
        </w:rPr>
        <w:t>年</w:t>
      </w:r>
      <w:r w:rsidR="00E974F7">
        <w:rPr>
          <w:rFonts w:ascii="黑体" w:eastAsia="黑体" w:hint="eastAsia"/>
          <w:sz w:val="28"/>
        </w:rPr>
        <w:t>1</w:t>
      </w:r>
      <w:r w:rsidRPr="0055242E">
        <w:rPr>
          <w:rFonts w:ascii="黑体" w:eastAsia="黑体" w:hint="eastAsia"/>
          <w:sz w:val="28"/>
        </w:rPr>
        <w:t>月</w:t>
      </w:r>
      <w:r w:rsidRPr="0055242E" w:rsidR="00034244">
        <w:rPr>
          <w:rFonts w:ascii="黑体" w:eastAsia="黑体" w:hint="eastAsia"/>
          <w:sz w:val="28"/>
        </w:rPr>
        <w:t>1</w:t>
      </w:r>
      <w:r w:rsidRPr="0055242E">
        <w:rPr>
          <w:rFonts w:ascii="黑体" w:eastAsia="黑体" w:hint="eastAsia"/>
          <w:sz w:val="28"/>
        </w:rPr>
        <w:t>日实施</w:t>
      </w:r>
    </w:p>
    <w:p w:rsidR="005A3DF2" w:rsidRPr="0055242E" w:rsidP="0031212B">
      <w:pPr>
        <w:jc w:val="center"/>
        <w:rPr>
          <w:rFonts w:ascii="隶书" w:eastAsia="隶书" w:hint="eastAsia"/>
          <w:sz w:val="52"/>
          <w:szCs w:val="52"/>
        </w:rPr>
      </w:pPr>
      <w:r>
        <w:rPr>
          <w:rFonts w:ascii="隶书" w:eastAsia="隶书" w:hint="eastAsia"/>
          <w:noProof/>
          <w:sz w:val="52"/>
          <w:szCs w:val="52"/>
        </w:rPr>
        <w:pict>
          <v:line id="_x0000_s1027" style="flip:y;mso-wrap-edited:f;position:absolute;z-index:251659264" from="-7.2pt,0" to="451.5pt,0" wrapcoords="-70 0 -70 0 21635 0 21635 0 -70 0" stroked="t" strokeweight="2.25pt">
            <w10:wrap type="tight" side="largest"/>
          </v:line>
        </w:pict>
      </w:r>
      <w:r w:rsidRPr="0055242E">
        <w:rPr>
          <w:rFonts w:ascii="隶书" w:eastAsia="隶书" w:hint="eastAsia"/>
          <w:sz w:val="52"/>
          <w:szCs w:val="52"/>
        </w:rPr>
        <w:t>鞍钢</w:t>
      </w:r>
      <w:r w:rsidR="00E974F7">
        <w:rPr>
          <w:rFonts w:ascii="隶书" w:eastAsia="隶书" w:hint="eastAsia"/>
          <w:sz w:val="52"/>
          <w:szCs w:val="52"/>
        </w:rPr>
        <w:t>集团鞍凌公司炼铁厂</w:t>
      </w:r>
    </w:p>
    <w:p w:rsidR="00680861" w:rsidRPr="0055242E" w:rsidP="0031212B">
      <w:pPr>
        <w:jc w:val="center"/>
        <w:rPr>
          <w:rFonts w:ascii="黑体" w:eastAsia="黑体" w:hint="eastAsia"/>
          <w:sz w:val="32"/>
        </w:rPr>
        <w:sectPr w:rsidSect="002B2E68">
          <w:headerReference w:type="even" r:id="rId5"/>
          <w:headerReference w:type="default" r:id="rId6"/>
          <w:type w:val="nextColumn"/>
          <w:pgSz w:w="11907" w:h="16840" w:code="9"/>
          <w:pgMar w:top="1418" w:right="1418" w:bottom="1418" w:left="1418" w:header="1531" w:footer="992" w:gutter="0"/>
          <w:pgNumType w:start="0"/>
          <w:cols w:space="425"/>
          <w:titlePg/>
          <w:docGrid w:linePitch="289"/>
        </w:sectPr>
      </w:pPr>
    </w:p>
    <w:p w:rsidR="005A3DF2" w:rsidRPr="0055242E" w:rsidP="0031212B">
      <w:pPr>
        <w:jc w:val="center"/>
        <w:rPr>
          <w:rFonts w:ascii="黑体" w:eastAsia="黑体" w:hint="eastAsia"/>
          <w:sz w:val="32"/>
        </w:rPr>
      </w:pPr>
      <w:r w:rsidRPr="0055242E">
        <w:rPr>
          <w:rFonts w:ascii="黑体" w:eastAsia="黑体" w:hint="eastAsia"/>
          <w:sz w:val="32"/>
        </w:rPr>
        <w:t>文件更改一览表</w:t>
      </w:r>
    </w:p>
    <w:tbl>
      <w:tblPr>
        <w:tblStyle w:val="TableNormal"/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9"/>
        <w:gridCol w:w="1877"/>
        <w:gridCol w:w="2050"/>
        <w:gridCol w:w="1978"/>
        <w:gridCol w:w="1965"/>
      </w:tblGrid>
      <w:tr>
        <w:tblPrEx>
          <w:tblW w:w="878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序号</w:t>
            </w:r>
          </w:p>
        </w:tc>
        <w:tc>
          <w:tcPr>
            <w:tcW w:w="1877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更改性质</w:t>
            </w:r>
          </w:p>
        </w:tc>
        <w:tc>
          <w:tcPr>
            <w:tcW w:w="2050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版次/修改码</w:t>
            </w:r>
          </w:p>
        </w:tc>
        <w:tc>
          <w:tcPr>
            <w:tcW w:w="1978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更改</w:t>
            </w:r>
            <w:r w:rsidRPr="0055242E" w:rsidR="00E71924">
              <w:rPr>
                <w:rFonts w:ascii="方正仿宋简体" w:eastAsia="方正仿宋简体" w:hAnsi="宋体" w:hint="eastAsia"/>
                <w:sz w:val="32"/>
                <w:szCs w:val="32"/>
              </w:rPr>
              <w:t>说明</w:t>
            </w:r>
          </w:p>
        </w:tc>
        <w:tc>
          <w:tcPr>
            <w:tcW w:w="1965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实施日期</w:t>
            </w: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1</w:t>
            </w:r>
          </w:p>
        </w:tc>
        <w:tc>
          <w:tcPr>
            <w:tcW w:w="1877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制订</w:t>
            </w:r>
          </w:p>
        </w:tc>
        <w:tc>
          <w:tcPr>
            <w:tcW w:w="2050" w:type="dxa"/>
            <w:vAlign w:val="center"/>
          </w:tcPr>
          <w:p w:rsidR="005A3DF2" w:rsidRPr="0055242E" w:rsidP="00F85E98">
            <w:pPr>
              <w:pStyle w:val="Heading2"/>
              <w:rPr>
                <w:rFonts w:ascii="方正仿宋简体" w:eastAsia="方正仿宋简体" w:hint="eastAsia"/>
                <w:sz w:val="32"/>
                <w:szCs w:val="32"/>
              </w:rPr>
            </w:pPr>
            <w:r w:rsidR="00F85E98">
              <w:rPr>
                <w:rFonts w:ascii="方正仿宋简体" w:eastAsia="方正仿宋简体" w:hint="eastAsia"/>
                <w:sz w:val="32"/>
                <w:szCs w:val="32"/>
              </w:rPr>
              <w:t>2023</w:t>
            </w:r>
            <w:r w:rsidRPr="0055242E">
              <w:rPr>
                <w:rFonts w:ascii="方正仿宋简体" w:eastAsia="方正仿宋简体" w:hint="eastAsia"/>
                <w:sz w:val="32"/>
                <w:szCs w:val="32"/>
              </w:rPr>
              <w:t>/</w:t>
            </w:r>
            <w:r w:rsidR="00F85E98">
              <w:rPr>
                <w:rFonts w:ascii="方正仿宋简体" w:eastAsia="方正仿宋简体" w:hint="eastAsia"/>
                <w:sz w:val="32"/>
                <w:szCs w:val="32"/>
              </w:rPr>
              <w:t>12</w:t>
            </w:r>
          </w:p>
        </w:tc>
        <w:tc>
          <w:tcPr>
            <w:tcW w:w="1978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:rsidR="005A3DF2" w:rsidRPr="0055242E" w:rsidP="00F85E98">
            <w:pPr>
              <w:jc w:val="center"/>
              <w:rPr>
                <w:rFonts w:ascii="方正仿宋简体" w:eastAsia="方正仿宋简体" w:hAnsi="宋体" w:hint="eastAsia"/>
                <w:sz w:val="32"/>
                <w:szCs w:val="32"/>
              </w:rPr>
            </w:pP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2023</w:t>
            </w: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-</w:t>
            </w:r>
            <w:r w:rsidR="00F85E98">
              <w:rPr>
                <w:rFonts w:ascii="方正仿宋简体" w:eastAsia="方正仿宋简体" w:hAnsi="宋体" w:hint="eastAsia"/>
                <w:sz w:val="32"/>
                <w:szCs w:val="32"/>
              </w:rPr>
              <w:t>1</w:t>
            </w:r>
            <w:r w:rsidRPr="0055242E">
              <w:rPr>
                <w:rFonts w:ascii="方正仿宋简体" w:eastAsia="方正仿宋简体" w:hAnsi="宋体" w:hint="eastAsia"/>
                <w:sz w:val="32"/>
                <w:szCs w:val="32"/>
              </w:rPr>
              <w:t>-1</w:t>
            </w: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2050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  <w:tc>
          <w:tcPr>
            <w:tcW w:w="1978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:rsidR="005A3DF2" w:rsidRPr="0055242E" w:rsidP="0031212B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9B3E88">
            <w:pPr>
              <w:jc w:val="center"/>
              <w:rPr>
                <w:rFonts w:ascii="方正仿宋简体" w:eastAsia="方正仿宋简体" w:hint="eastAsia"/>
                <w:sz w:val="32"/>
                <w:szCs w:val="32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9B3E88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9B3E88">
            <w:pPr>
              <w:jc w:val="center"/>
              <w:rPr>
                <w:rFonts w:ascii="方正仿宋简体" w:eastAsia="方正仿宋简体" w:hAnsi="华文中宋" w:hint="eastAsia"/>
                <w:sz w:val="18"/>
                <w:szCs w:val="18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9B3E88">
            <w:pPr>
              <w:jc w:val="center"/>
              <w:rPr>
                <w:rFonts w:ascii="方正仿宋简体" w:eastAsia="方正仿宋简体" w:hAnsi="华文中宋" w:hint="eastAsia"/>
                <w:sz w:val="32"/>
                <w:szCs w:val="32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3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W w:w="8789" w:type="dxa"/>
          <w:jc w:val="center"/>
          <w:tblLook w:val="0000"/>
        </w:tblPrEx>
        <w:trPr>
          <w:cantSplit/>
          <w:trHeight w:val="734"/>
          <w:jc w:val="center"/>
        </w:trPr>
        <w:tc>
          <w:tcPr>
            <w:tcW w:w="919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877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50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78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965" w:type="dxa"/>
            <w:vAlign w:val="center"/>
          </w:tcPr>
          <w:p w:rsidR="006F6C3A" w:rsidRPr="0055242E" w:rsidP="0031212B">
            <w:pPr>
              <w:jc w:val="center"/>
              <w:rPr>
                <w:rFonts w:ascii="方正仿宋简体" w:eastAsia="方正仿宋简体" w:hAnsi="华文中宋" w:hint="eastAsia"/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814A3D" w:rsidRPr="0055242E" w:rsidP="0031212B">
      <w:pPr>
        <w:autoSpaceDE w:val="0"/>
        <w:autoSpaceDN w:val="0"/>
        <w:adjustRightInd w:val="0"/>
        <w:jc w:val="left"/>
        <w:rPr>
          <w:rFonts w:ascii="黑体" w:eastAsia="黑体" w:hAnsi="宋体"/>
          <w:kern w:val="0"/>
          <w:sz w:val="32"/>
          <w:szCs w:val="32"/>
        </w:rPr>
        <w:sectPr w:rsidSect="002B2E68">
          <w:headerReference w:type="even" r:id="rId7"/>
          <w:headerReference w:type="default" r:id="rId8"/>
          <w:type w:val="nextPage"/>
          <w:pgSz w:w="11907" w:h="16840" w:code="9"/>
          <w:pgMar w:top="1418" w:right="1418" w:bottom="1418" w:left="1418" w:header="1531" w:footer="992" w:gutter="0"/>
          <w:pgNumType w:start="1"/>
          <w:cols w:space="425"/>
          <w:titlePg w:val="0"/>
          <w:docGrid w:linePitch="289"/>
        </w:sectPr>
      </w:pP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hAnsi="宋体" w:hint="eastAsia"/>
          <w:kern w:val="0"/>
          <w:sz w:val="32"/>
          <w:szCs w:val="32"/>
        </w:rPr>
      </w:pPr>
      <w:r w:rsidRPr="0055242E">
        <w:rPr>
          <w:rFonts w:ascii="黑体" w:eastAsia="黑体" w:hAnsi="宋体" w:hint="eastAsia"/>
          <w:kern w:val="0"/>
          <w:sz w:val="32"/>
          <w:szCs w:val="32"/>
        </w:rPr>
        <w:t>1 范围</w:t>
      </w:r>
    </w:p>
    <w:p w:rsidR="00121DCE" w:rsidRPr="0055242E" w:rsidP="00FC359F"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5A3DF2">
        <w:rPr>
          <w:rFonts w:ascii="仿宋_GB2312" w:eastAsia="仿宋_GB2312" w:cs="仿宋_GB2312" w:hint="eastAsia"/>
          <w:kern w:val="0"/>
          <w:sz w:val="32"/>
          <w:szCs w:val="32"/>
        </w:rPr>
        <w:t>本</w:t>
      </w:r>
      <w:r w:rsidRPr="0055242E" w:rsidR="006F6C3A">
        <w:rPr>
          <w:rFonts w:ascii="仿宋_GB2312" w:eastAsia="仿宋_GB2312" w:cs="仿宋_GB2312" w:hint="eastAsia"/>
          <w:kern w:val="0"/>
          <w:sz w:val="32"/>
          <w:szCs w:val="32"/>
        </w:rPr>
        <w:t>细则</w:t>
      </w:r>
      <w:r w:rsidRPr="0055242E" w:rsidR="005A3DF2">
        <w:rPr>
          <w:rFonts w:ascii="仿宋_GB2312" w:eastAsia="仿宋_GB2312" w:cs="仿宋_GB2312" w:hint="eastAsia"/>
          <w:kern w:val="0"/>
          <w:sz w:val="32"/>
          <w:szCs w:val="32"/>
        </w:rPr>
        <w:t>规定了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节能发展规划编制、能耗计划编制、能源有效</w:t>
      </w:r>
    </w:p>
    <w:p w:rsidR="00121DCE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利用及能耗统计分析管理的工作内容和方法，使</w:t>
      </w:r>
      <w:r w:rsidRPr="0055242E" w:rsidR="005326A1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7F0FF0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节能降耗工作持续有序</w:t>
      </w:r>
      <w:r w:rsidRPr="0055242E" w:rsidR="00E20E16">
        <w:rPr>
          <w:rFonts w:ascii="仿宋_GB2312" w:eastAsia="仿宋_GB2312" w:cs="仿宋_GB2312" w:hint="eastAsia"/>
          <w:kern w:val="0"/>
          <w:sz w:val="32"/>
          <w:szCs w:val="32"/>
        </w:rPr>
        <w:t>地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开展。</w:t>
      </w:r>
    </w:p>
    <w:p w:rsidR="005A3DF2" w:rsidRPr="0055242E" w:rsidP="00FC359F"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本</w:t>
      </w:r>
      <w:r w:rsidRPr="0055242E" w:rsidR="006F6C3A">
        <w:rPr>
          <w:rFonts w:ascii="仿宋_GB2312" w:eastAsia="仿宋_GB2312" w:cs="仿宋_GB2312" w:hint="eastAsia"/>
          <w:kern w:val="0"/>
          <w:sz w:val="32"/>
          <w:szCs w:val="32"/>
        </w:rPr>
        <w:t>细则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适用于鞍钢</w:t>
      </w:r>
      <w:r w:rsidR="0090448D">
        <w:rPr>
          <w:rFonts w:ascii="仿宋_GB2312" w:eastAsia="仿宋_GB2312" w:cs="仿宋_GB2312" w:hint="eastAsia"/>
          <w:kern w:val="0"/>
          <w:sz w:val="32"/>
          <w:szCs w:val="32"/>
        </w:rPr>
        <w:t>集团鞍凌公司炼铁厂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（以下简称</w:t>
      </w:r>
      <w:r w:rsidR="0090448D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厂）的能源管理。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hAnsi="宋体" w:hint="eastAsia"/>
          <w:kern w:val="0"/>
          <w:sz w:val="32"/>
          <w:szCs w:val="32"/>
        </w:rPr>
      </w:pPr>
      <w:r w:rsidRPr="0055242E">
        <w:rPr>
          <w:rFonts w:ascii="黑体" w:eastAsia="黑体" w:hAnsi="宋体" w:hint="eastAsia"/>
          <w:kern w:val="0"/>
          <w:sz w:val="32"/>
          <w:szCs w:val="32"/>
        </w:rPr>
        <w:t>2 依据文件</w:t>
      </w:r>
    </w:p>
    <w:p w:rsidR="005A3DF2" w:rsidRPr="0055242E" w:rsidP="00FC359F"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下列文件是本</w:t>
      </w:r>
      <w:r w:rsidRPr="0055242E" w:rsidR="006F6C3A">
        <w:rPr>
          <w:rFonts w:ascii="仿宋_GB2312" w:eastAsia="仿宋_GB2312" w:cs="仿宋_GB2312" w:hint="eastAsia"/>
          <w:kern w:val="0"/>
          <w:sz w:val="32"/>
          <w:szCs w:val="32"/>
        </w:rPr>
        <w:t>细则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的依据文件。本</w:t>
      </w:r>
      <w:r w:rsidRPr="0055242E" w:rsidR="006F6C3A">
        <w:rPr>
          <w:rFonts w:ascii="仿宋_GB2312" w:eastAsia="仿宋_GB2312" w:cs="仿宋_GB2312" w:hint="eastAsia"/>
          <w:kern w:val="0"/>
          <w:sz w:val="32"/>
          <w:szCs w:val="32"/>
        </w:rPr>
        <w:t>细则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发布时，所示版本均为有效。所有文件都会被修订，使用本</w:t>
      </w:r>
      <w:r w:rsidRPr="0055242E" w:rsidR="006F6C3A">
        <w:rPr>
          <w:rFonts w:ascii="仿宋_GB2312" w:eastAsia="仿宋_GB2312" w:cs="仿宋_GB2312" w:hint="eastAsia"/>
          <w:kern w:val="0"/>
          <w:sz w:val="32"/>
          <w:szCs w:val="32"/>
        </w:rPr>
        <w:t>细则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的各方应使用下列文件的最新版本。</w:t>
      </w:r>
    </w:p>
    <w:p w:rsidR="005A3DF2" w:rsidRPr="0090448D" w:rsidP="00FC359F">
      <w:pPr>
        <w:pStyle w:val="BodyTextIndent3"/>
        <w:ind w:left="0" w:firstLine="627" w:leftChars="0" w:firstLineChars="196"/>
        <w:rPr>
          <w:rFonts w:ascii="仿宋_GB2312" w:eastAsia="仿宋_GB2312" w:hAnsi="宋体" w:hint="eastAsia"/>
          <w:sz w:val="32"/>
          <w:szCs w:val="32"/>
          <w:highlight w:val="yellow"/>
        </w:rPr>
      </w:pPr>
      <w:r w:rsidRPr="0090448D">
        <w:rPr>
          <w:rFonts w:ascii="仿宋_GB2312" w:eastAsia="仿宋_GB2312" w:hAnsi="宋体" w:hint="eastAsia"/>
          <w:sz w:val="32"/>
          <w:szCs w:val="32"/>
          <w:highlight w:val="yellow"/>
        </w:rPr>
        <w:t xml:space="preserve">2.1 </w:t>
      </w:r>
      <w:r w:rsidRPr="0090448D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CMM/ANS</w:t>
      </w:r>
      <w:r w:rsidRPr="0090448D" w:rsidR="00B053EC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TEEL</w:t>
      </w:r>
      <w:r w:rsidRPr="0090448D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 xml:space="preserve"> QEO管理手册</w:t>
      </w:r>
    </w:p>
    <w:p w:rsidR="005A3DF2" w:rsidRPr="0055242E" w:rsidP="00FC359F">
      <w:pPr>
        <w:pStyle w:val="BodyTextIndent3"/>
        <w:ind w:firstLine="208" w:firstLineChars="65"/>
        <w:rPr>
          <w:rFonts w:ascii="仿宋_GB2312" w:eastAsia="仿宋_GB2312" w:hAnsi="宋体" w:hint="eastAsia"/>
          <w:sz w:val="32"/>
          <w:szCs w:val="32"/>
        </w:rPr>
      </w:pPr>
      <w:r w:rsidRPr="0090448D">
        <w:rPr>
          <w:rFonts w:ascii="仿宋_GB2312" w:eastAsia="仿宋_GB2312" w:hAnsi="宋体" w:hint="eastAsia"/>
          <w:sz w:val="32"/>
          <w:szCs w:val="32"/>
          <w:highlight w:val="yellow"/>
        </w:rPr>
        <w:t>2.2</w:t>
      </w:r>
      <w:r w:rsidRPr="0090448D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 xml:space="preserve"> </w:t>
      </w:r>
      <w:r w:rsidRPr="0090448D">
        <w:rPr>
          <w:rFonts w:ascii="仿宋_GB2312" w:eastAsia="仿宋_GB2312" w:cs="黑体" w:hint="eastAsia"/>
          <w:sz w:val="32"/>
          <w:szCs w:val="32"/>
          <w:highlight w:val="yellow"/>
        </w:rPr>
        <w:t>CMP/ANS</w:t>
      </w:r>
      <w:r w:rsidRPr="0090448D" w:rsidR="00B053EC">
        <w:rPr>
          <w:rFonts w:ascii="仿宋_GB2312" w:eastAsia="仿宋_GB2312" w:cs="黑体" w:hint="eastAsia"/>
          <w:sz w:val="32"/>
          <w:szCs w:val="32"/>
          <w:highlight w:val="yellow"/>
        </w:rPr>
        <w:t>TEEL</w:t>
      </w:r>
      <w:r w:rsidRPr="0090448D">
        <w:rPr>
          <w:rFonts w:ascii="仿宋_GB2312" w:eastAsia="仿宋_GB2312" w:cs="黑体" w:hint="eastAsia"/>
          <w:sz w:val="32"/>
          <w:szCs w:val="32"/>
          <w:highlight w:val="yellow"/>
        </w:rPr>
        <w:t xml:space="preserve"> 2023 03（0</w:t>
      </w:r>
      <w:r w:rsidRPr="0090448D" w:rsidR="00B053EC">
        <w:rPr>
          <w:rFonts w:ascii="仿宋_GB2312" w:eastAsia="仿宋_GB2312" w:cs="黑体" w:hint="eastAsia"/>
          <w:sz w:val="32"/>
          <w:szCs w:val="32"/>
          <w:highlight w:val="yellow"/>
        </w:rPr>
        <w:t>6</w:t>
      </w:r>
      <w:r w:rsidRPr="0090448D">
        <w:rPr>
          <w:rFonts w:ascii="仿宋_GB2312" w:eastAsia="仿宋_GB2312" w:cs="黑体" w:hint="eastAsia"/>
          <w:sz w:val="32"/>
          <w:szCs w:val="32"/>
          <w:highlight w:val="yellow"/>
        </w:rPr>
        <w:t>）</w:t>
      </w:r>
      <w:r w:rsidRPr="0090448D">
        <w:rPr>
          <w:rFonts w:ascii="仿宋_GB2312" w:eastAsia="仿宋_GB2312" w:hAnsi="宋体" w:hint="eastAsia"/>
          <w:sz w:val="32"/>
          <w:szCs w:val="32"/>
          <w:highlight w:val="yellow"/>
        </w:rPr>
        <w:t>能源管理程序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hAnsi="宋体" w:hint="eastAsia"/>
          <w:kern w:val="0"/>
          <w:sz w:val="32"/>
          <w:szCs w:val="32"/>
        </w:rPr>
      </w:pPr>
      <w:r w:rsidRPr="0055242E">
        <w:rPr>
          <w:rFonts w:ascii="黑体" w:eastAsia="黑体" w:hAnsi="宋体" w:hint="eastAsia"/>
          <w:kern w:val="0"/>
          <w:sz w:val="32"/>
          <w:szCs w:val="32"/>
        </w:rPr>
        <w:t>3 术语和定义</w:t>
      </w:r>
    </w:p>
    <w:p w:rsidR="005A3DF2" w:rsidRPr="0055242E" w:rsidP="00FC359F">
      <w:pPr>
        <w:ind w:firstLine="627" w:firstLineChars="196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 w:rsidRPr="0090448D">
        <w:rPr>
          <w:rFonts w:ascii="仿宋_GB2312" w:eastAsia="仿宋_GB2312" w:hAnsi="仿宋_GB2312" w:cs="仿宋_GB2312" w:hint="eastAsia"/>
          <w:kern w:val="0"/>
          <w:sz w:val="32"/>
          <w:szCs w:val="32"/>
          <w:highlight w:val="yellow"/>
        </w:rPr>
        <w:t>本</w:t>
      </w:r>
      <w:r w:rsidRPr="0090448D" w:rsidR="006F6C3A">
        <w:rPr>
          <w:rFonts w:ascii="仿宋_GB2312" w:eastAsia="仿宋_GB2312" w:hAnsi="仿宋_GB2312" w:cs="仿宋_GB2312" w:hint="eastAsia"/>
          <w:kern w:val="0"/>
          <w:sz w:val="32"/>
          <w:szCs w:val="32"/>
          <w:highlight w:val="yellow"/>
        </w:rPr>
        <w:t>细则</w:t>
      </w:r>
      <w:r w:rsidRPr="0090448D">
        <w:rPr>
          <w:rFonts w:ascii="仿宋_GB2312" w:eastAsia="仿宋_GB2312" w:hAnsi="仿宋_GB2312" w:cs="仿宋_GB2312" w:hint="eastAsia"/>
          <w:kern w:val="0"/>
          <w:sz w:val="32"/>
          <w:szCs w:val="32"/>
          <w:highlight w:val="yellow"/>
        </w:rPr>
        <w:t>采用GB/T 24001－2023标准，</w:t>
      </w:r>
      <w:r w:rsidRPr="0090448D" w:rsidR="00B053EC">
        <w:rPr>
          <w:rFonts w:ascii="仿宋_GB2312" w:eastAsia="仿宋_GB2312" w:hAnsi="仿宋_GB2312" w:cs="仿宋_GB2312" w:hint="eastAsia"/>
          <w:sz w:val="32"/>
          <w:szCs w:val="32"/>
          <w:highlight w:val="yellow"/>
        </w:rPr>
        <w:t>CMM/ANSTEEL QEO管理手册</w:t>
      </w:r>
      <w:r w:rsidRPr="0090448D">
        <w:rPr>
          <w:rFonts w:ascii="仿宋_GB2312" w:eastAsia="仿宋_GB2312" w:hAnsi="仿宋_GB2312" w:cs="仿宋_GB2312" w:hint="eastAsia"/>
          <w:kern w:val="0"/>
          <w:sz w:val="32"/>
          <w:szCs w:val="32"/>
          <w:highlight w:val="yellow"/>
        </w:rPr>
        <w:t>及下列术语和定义。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3.1 能源</w:t>
      </w:r>
    </w:p>
    <w:p w:rsidR="005A3DF2" w:rsidRPr="0055242E" w:rsidP="00FC359F"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指</w:t>
      </w:r>
      <w:r w:rsidR="0090448D">
        <w:rPr>
          <w:rFonts w:ascii="仿宋_GB2312" w:eastAsia="仿宋_GB2312" w:cs="仿宋_GB2312" w:hint="eastAsia"/>
          <w:kern w:val="0"/>
          <w:sz w:val="32"/>
          <w:szCs w:val="32"/>
        </w:rPr>
        <w:t>炼铁厂</w:t>
      </w:r>
      <w:r w:rsidRPr="0055242E" w:rsidR="003A4440">
        <w:rPr>
          <w:rFonts w:ascii="仿宋_GB2312" w:eastAsia="仿宋_GB2312" w:cs="仿宋_GB2312" w:hint="eastAsia"/>
          <w:kern w:val="0"/>
          <w:sz w:val="32"/>
          <w:szCs w:val="32"/>
        </w:rPr>
        <w:t>使用和生产的煤、焦炭、电、蒸汽、煤气等</w:t>
      </w: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各种能源</w:t>
      </w:r>
      <w:r w:rsidRPr="0055242E" w:rsidR="003A4440">
        <w:rPr>
          <w:rFonts w:ascii="仿宋_GB2312" w:eastAsia="仿宋_GB2312" w:cs="仿宋_GB2312" w:hint="eastAsia"/>
          <w:kern w:val="0"/>
          <w:sz w:val="32"/>
          <w:szCs w:val="32"/>
        </w:rPr>
        <w:t>物质</w:t>
      </w: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及</w:t>
      </w:r>
      <w:r w:rsidRPr="0055242E" w:rsidR="003A4440">
        <w:rPr>
          <w:rFonts w:ascii="仿宋_GB2312" w:eastAsia="仿宋_GB2312" w:cs="仿宋_GB2312" w:hint="eastAsia"/>
          <w:kern w:val="0"/>
          <w:sz w:val="32"/>
          <w:szCs w:val="32"/>
        </w:rPr>
        <w:t>压缩空气、氧气、氮气</w:t>
      </w: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、</w:t>
      </w:r>
      <w:r w:rsidRPr="0055242E" w:rsidR="003A4440">
        <w:rPr>
          <w:rFonts w:ascii="仿宋_GB2312" w:eastAsia="仿宋_GB2312" w:cs="仿宋_GB2312" w:hint="eastAsia"/>
          <w:kern w:val="0"/>
          <w:sz w:val="32"/>
          <w:szCs w:val="32"/>
        </w:rPr>
        <w:t>水</w:t>
      </w: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等</w:t>
      </w:r>
      <w:r w:rsidRPr="0055242E" w:rsidR="003A4440">
        <w:rPr>
          <w:rFonts w:ascii="仿宋_GB2312" w:eastAsia="仿宋_GB2312" w:cs="仿宋_GB2312" w:hint="eastAsia"/>
          <w:kern w:val="0"/>
          <w:sz w:val="32"/>
          <w:szCs w:val="32"/>
        </w:rPr>
        <w:t>各种载能工质</w:t>
      </w:r>
      <w:r w:rsidRPr="0055242E" w:rsidR="00121DCE">
        <w:rPr>
          <w:rFonts w:ascii="仿宋_GB2312" w:eastAsia="仿宋_GB2312" w:cs="仿宋_GB2312" w:hint="eastAsia"/>
          <w:kern w:val="0"/>
          <w:sz w:val="32"/>
          <w:szCs w:val="32"/>
        </w:rPr>
        <w:t>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hAnsi="华文仿宋" w:hint="eastAsia"/>
          <w:kern w:val="0"/>
          <w:sz w:val="32"/>
          <w:szCs w:val="32"/>
        </w:rPr>
        <w:t xml:space="preserve">3.2 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</w:t>
      </w:r>
    </w:p>
    <w:p w:rsidR="005A3DF2" w:rsidRPr="0055242E" w:rsidP="00FC359F">
      <w:pPr>
        <w:autoSpaceDE w:val="0"/>
        <w:autoSpaceDN w:val="0"/>
        <w:adjustRightInd w:val="0"/>
        <w:ind w:firstLine="640" w:firstLineChars="20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6D4A2F">
        <w:rPr>
          <w:rFonts w:ascii="仿宋_GB2312" w:eastAsia="仿宋_GB2312" w:cs="仿宋_GB2312" w:hint="eastAsia"/>
          <w:kern w:val="0"/>
          <w:sz w:val="32"/>
          <w:szCs w:val="32"/>
        </w:rPr>
        <w:t>是指</w:t>
      </w:r>
      <w:r w:rsidRPr="0055242E" w:rsidR="003275A9">
        <w:rPr>
          <w:rFonts w:ascii="仿宋_GB2312" w:eastAsia="仿宋_GB2312" w:cs="仿宋_GB2312" w:hint="eastAsia"/>
          <w:kern w:val="0"/>
          <w:sz w:val="32"/>
          <w:szCs w:val="32"/>
        </w:rPr>
        <w:t>加强用能管理，采取技术上可行、经济上合理以及环境和社会可以承受的措施，从能源生产到使用各个环节降低消耗，减少损失，制止浪费，余能余热回收利用，更加有效、合理地利用能源。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hAnsi="宋体" w:hint="eastAsia"/>
          <w:kern w:val="0"/>
          <w:sz w:val="32"/>
          <w:szCs w:val="32"/>
        </w:rPr>
      </w:pPr>
      <w:r w:rsidRPr="0055242E">
        <w:rPr>
          <w:rFonts w:ascii="黑体" w:eastAsia="黑体" w:hAnsi="宋体" w:hint="eastAsia"/>
          <w:kern w:val="0"/>
          <w:sz w:val="32"/>
          <w:szCs w:val="32"/>
        </w:rPr>
        <w:t>4 职责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4.1 </w:t>
      </w:r>
      <w:r w:rsidR="00BA1137">
        <w:rPr>
          <w:rFonts w:ascii="仿宋_GB2312" w:eastAsia="仿宋_GB2312" w:cs="仿宋_GB2312" w:hint="eastAsia"/>
          <w:kern w:val="0"/>
          <w:sz w:val="32"/>
          <w:szCs w:val="32"/>
        </w:rPr>
        <w:t>生产运行室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5A3DF2">
        <w:rPr>
          <w:rFonts w:ascii="仿宋_GB2312" w:eastAsia="仿宋_GB2312" w:cs="仿宋_GB2312" w:hint="eastAsia"/>
          <w:kern w:val="0"/>
          <w:sz w:val="32"/>
          <w:szCs w:val="32"/>
        </w:rPr>
        <w:t>4.1.1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炼铁厂</w:t>
      </w:r>
      <w:r w:rsidRPr="0055242E" w:rsidR="005A3DF2">
        <w:rPr>
          <w:rFonts w:ascii="仿宋_GB2312" w:eastAsia="仿宋_GB2312" w:cs="仿宋_GB2312" w:hint="eastAsia"/>
          <w:kern w:val="0"/>
          <w:sz w:val="32"/>
          <w:szCs w:val="32"/>
        </w:rPr>
        <w:t>能源归口管理部门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，负责贯彻执行国家</w:t>
      </w:r>
      <w:r w:rsidRPr="0055242E" w:rsidR="00B053EC">
        <w:rPr>
          <w:rFonts w:ascii="仿宋_GB2312" w:eastAsia="仿宋_GB2312" w:cs="仿宋_GB2312" w:hint="eastAsia"/>
          <w:kern w:val="0"/>
          <w:sz w:val="32"/>
          <w:szCs w:val="32"/>
        </w:rPr>
        <w:t>、行业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及</w:t>
      </w:r>
      <w:r w:rsidRPr="0055242E" w:rsidR="00B053EC">
        <w:rPr>
          <w:rFonts w:ascii="仿宋_GB2312" w:eastAsia="仿宋_GB2312" w:cs="仿宋_GB2312" w:hint="eastAsia"/>
          <w:kern w:val="0"/>
          <w:sz w:val="32"/>
          <w:szCs w:val="32"/>
        </w:rPr>
        <w:t>公司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有关能源方面的法律、法规、标准，负责制定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B053EC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节能管理制度，建立节能管理体系。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4.1.2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负责研究行业</w:t>
      </w:r>
      <w:r w:rsidRPr="0055242E" w:rsidR="00B053EC">
        <w:rPr>
          <w:rFonts w:ascii="仿宋_GB2312" w:eastAsia="仿宋_GB2312" w:cs="仿宋_GB2312" w:hint="eastAsia"/>
          <w:kern w:val="0"/>
          <w:sz w:val="32"/>
          <w:szCs w:val="32"/>
        </w:rPr>
        <w:t>及公司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能源政策，编制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B053EC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节能发展规划，负责组织节能项目的管理。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  <w:sectPr w:rsidSect="00FC359F">
          <w:headerReference w:type="even" r:id="rId9"/>
          <w:headerReference w:type="default" r:id="rId10"/>
          <w:headerReference w:type="first" r:id="rId11"/>
          <w:type w:val="nextColumn"/>
          <w:pgSz w:w="11907" w:h="16840" w:code="9"/>
          <w:pgMar w:top="1378" w:right="1418" w:bottom="1318" w:left="1418" w:header="1531" w:footer="992" w:gutter="0"/>
          <w:pgNumType w:start="2"/>
          <w:cols w:space="425"/>
          <w:titlePg/>
          <w:docGrid w:linePitch="289"/>
        </w:sect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4.1.3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负责参加国</w:t>
      </w:r>
      <w:r w:rsidRPr="0055242E" w:rsidR="00AC0163">
        <w:rPr>
          <w:rFonts w:ascii="仿宋_GB2312" w:eastAsia="仿宋_GB2312" w:cs="仿宋_GB2312" w:hint="eastAsia"/>
          <w:kern w:val="0"/>
          <w:sz w:val="32"/>
          <w:szCs w:val="32"/>
        </w:rPr>
        <w:t>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内</w:t>
      </w:r>
      <w:r w:rsidRPr="0055242E" w:rsidR="00AC0163">
        <w:rPr>
          <w:rFonts w:ascii="仿宋_GB2312" w:eastAsia="仿宋_GB2312" w:cs="仿宋_GB2312" w:hint="eastAsia"/>
          <w:kern w:val="0"/>
          <w:sz w:val="32"/>
          <w:szCs w:val="32"/>
        </w:rPr>
        <w:t>外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节能管理、节能技术信息的交流与合作，</w:t>
      </w:r>
      <w:r w:rsidRPr="0055242E" w:rsidR="00AC0163">
        <w:rPr>
          <w:rFonts w:ascii="仿宋_GB2312" w:eastAsia="仿宋_GB2312" w:cs="仿宋_GB2312" w:hint="eastAsia"/>
          <w:kern w:val="0"/>
          <w:sz w:val="32"/>
          <w:szCs w:val="32"/>
        </w:rPr>
        <w:t>了解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国内</w:t>
      </w:r>
      <w:r w:rsidRPr="0055242E" w:rsidR="00AC0163">
        <w:rPr>
          <w:rFonts w:ascii="仿宋_GB2312" w:eastAsia="仿宋_GB2312" w:cs="仿宋_GB2312" w:hint="eastAsia"/>
          <w:kern w:val="0"/>
          <w:sz w:val="32"/>
          <w:szCs w:val="32"/>
        </w:rPr>
        <w:t>、外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同行业先进节能技术。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4.1.4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负责按照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824F2D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年、月生产经营计划编制能源年、月消耗计划及动力预算。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4.1.5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负责组织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824F2D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能源合理、有效利用，提高能源的使用和转换效率。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4.1.6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负责能源监督，杜绝能源生产、输送、使用过程中的损失及浪费。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4.1.7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负责统计</w:t>
      </w:r>
      <w:r w:rsidR="00A87E97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824F2D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="00053E5C">
        <w:rPr>
          <w:rFonts w:ascii="仿宋_GB2312" w:eastAsia="仿宋_GB2312" w:cs="仿宋_GB2312" w:hint="eastAsia"/>
          <w:kern w:val="0"/>
          <w:sz w:val="32"/>
          <w:szCs w:val="32"/>
        </w:rPr>
        <w:t>各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工序能耗指标的完成情况，</w:t>
      </w:r>
      <w:r w:rsidRPr="0055242E" w:rsidR="00136F5E">
        <w:rPr>
          <w:rFonts w:ascii="仿宋_GB2312" w:eastAsia="仿宋_GB2312" w:cs="仿宋_GB2312" w:hint="eastAsia"/>
          <w:kern w:val="0"/>
          <w:sz w:val="32"/>
          <w:szCs w:val="32"/>
        </w:rPr>
        <w:t>编制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能源平衡报表</w:t>
      </w:r>
      <w:r w:rsidRPr="0055242E" w:rsidR="00136F5E">
        <w:rPr>
          <w:rFonts w:ascii="仿宋_GB2312" w:eastAsia="仿宋_GB2312" w:cs="仿宋_GB2312" w:hint="eastAsia"/>
          <w:kern w:val="0"/>
          <w:sz w:val="32"/>
          <w:szCs w:val="32"/>
        </w:rPr>
        <w:t>、ERP报表、动力消耗报表，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负责分析能耗指标实绩与历史</w:t>
      </w:r>
      <w:r w:rsidRPr="0055242E" w:rsidR="00824F2D">
        <w:rPr>
          <w:rFonts w:ascii="仿宋_GB2312" w:eastAsia="仿宋_GB2312" w:cs="仿宋_GB2312" w:hint="eastAsia"/>
          <w:kern w:val="0"/>
          <w:sz w:val="32"/>
          <w:szCs w:val="32"/>
        </w:rPr>
        <w:t>升降原因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，提出、实施能耗指标改进措施。</w:t>
      </w:r>
    </w:p>
    <w:p w:rsidR="006D4A2F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713567">
        <w:rPr>
          <w:rFonts w:ascii="仿宋_GB2312" w:eastAsia="仿宋_GB2312" w:cs="仿宋_GB2312" w:hint="eastAsia"/>
          <w:kern w:val="0"/>
          <w:sz w:val="32"/>
          <w:szCs w:val="32"/>
        </w:rPr>
        <w:t>4.</w:t>
      </w:r>
      <w:r w:rsidRPr="0055242E" w:rsidR="00AC0C2A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 w:rsidRPr="0055242E" w:rsidR="00713567">
        <w:rPr>
          <w:rFonts w:ascii="仿宋_GB2312" w:eastAsia="仿宋_GB2312" w:cs="仿宋_GB2312" w:hint="eastAsia"/>
          <w:kern w:val="0"/>
          <w:sz w:val="32"/>
          <w:szCs w:val="32"/>
        </w:rPr>
        <w:t>.</w:t>
      </w:r>
      <w:r w:rsidR="00936BDD">
        <w:rPr>
          <w:rFonts w:ascii="仿宋_GB2312" w:eastAsia="仿宋_GB2312" w:cs="仿宋_GB2312" w:hint="eastAsia"/>
          <w:kern w:val="0"/>
          <w:sz w:val="32"/>
          <w:szCs w:val="32"/>
        </w:rPr>
        <w:t>8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负责建立</w:t>
      </w:r>
      <w:r w:rsidR="00053E5C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 w:rsidR="00824F2D">
        <w:rPr>
          <w:rFonts w:ascii="仿宋_GB2312" w:eastAsia="仿宋_GB2312" w:cs="仿宋_GB2312" w:hint="eastAsia"/>
          <w:kern w:val="0"/>
          <w:sz w:val="32"/>
          <w:szCs w:val="32"/>
        </w:rPr>
        <w:t>厂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能耗指标的考核体系，负责完成能耗指标的</w:t>
      </w:r>
    </w:p>
    <w:p w:rsidR="005A3DF2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6D4A2F">
        <w:rPr>
          <w:rFonts w:ascii="仿宋_GB2312" w:eastAsia="仿宋_GB2312" w:cs="仿宋_GB2312" w:hint="eastAsia"/>
          <w:kern w:val="0"/>
          <w:sz w:val="32"/>
          <w:szCs w:val="32"/>
        </w:rPr>
        <w:t>月、年度考核和评价。</w:t>
      </w:r>
    </w:p>
    <w:p w:rsidR="002917BD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4.1.</w:t>
      </w:r>
      <w:r w:rsidR="00936BDD">
        <w:rPr>
          <w:rFonts w:ascii="仿宋_GB2312" w:eastAsia="仿宋_GB2312" w:cs="仿宋_GB2312" w:hint="eastAsia"/>
          <w:kern w:val="0"/>
          <w:sz w:val="32"/>
          <w:szCs w:val="32"/>
        </w:rPr>
        <w:t>9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负责节能减排措施的制定、发布，并监督执行，推动节能减排活动深入进行。</w:t>
      </w:r>
    </w:p>
    <w:p w:rsidR="002917BD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4.1.1</w:t>
      </w:r>
      <w:r w:rsidR="00936BDD">
        <w:rPr>
          <w:rFonts w:ascii="仿宋_GB2312" w:eastAsia="仿宋_GB2312" w:cs="仿宋_GB2312" w:hint="eastAsia"/>
          <w:kern w:val="0"/>
          <w:sz w:val="32"/>
          <w:szCs w:val="32"/>
        </w:rPr>
        <w:t>0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负责节能降耗对标活动，促进能源管理和能源指标进步。</w:t>
      </w:r>
    </w:p>
    <w:p w:rsidR="00136F5E" w:rsidRPr="00BF76F7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BF76F7">
        <w:rPr>
          <w:rFonts w:ascii="仿宋_GB2312" w:eastAsia="仿宋_GB2312" w:cs="仿宋_GB2312" w:hint="eastAsia"/>
          <w:kern w:val="0"/>
          <w:sz w:val="32"/>
          <w:szCs w:val="32"/>
        </w:rPr>
        <w:t>4.1.1</w:t>
      </w:r>
      <w:r w:rsidR="00936BDD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 w:rsidRPr="00BF76F7">
        <w:rPr>
          <w:rFonts w:ascii="仿宋_GB2312" w:eastAsia="仿宋_GB2312" w:cs="仿宋_GB2312" w:hint="eastAsia"/>
          <w:kern w:val="0"/>
          <w:sz w:val="32"/>
          <w:szCs w:val="32"/>
        </w:rPr>
        <w:t>负责对能源计量仪表进行日常监督，发现问题及时督促计量及设备等相关部门进行仪表检定。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4.</w:t>
      </w:r>
      <w:r w:rsidR="00053E5C">
        <w:rPr>
          <w:rFonts w:ascii="仿宋_GB2312" w:eastAsia="仿宋_GB2312" w:cs="仿宋_GB2312" w:hint="eastAsia"/>
          <w:kern w:val="0"/>
          <w:sz w:val="32"/>
          <w:szCs w:val="32"/>
        </w:rPr>
        <w:t>2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各</w:t>
      </w:r>
      <w:r w:rsidR="00053E5C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</w:p>
    <w:p w:rsidR="00B574FC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hAnsi="宋体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hAnsi="宋体" w:cs="仿宋_GB2312" w:hint="eastAsia"/>
          <w:kern w:val="0"/>
          <w:sz w:val="32"/>
          <w:szCs w:val="32"/>
        </w:rPr>
        <w:t>4.</w:t>
      </w:r>
      <w:r w:rsidR="00053E5C">
        <w:rPr>
          <w:rFonts w:ascii="仿宋_GB2312" w:eastAsia="仿宋_GB2312" w:hAnsi="宋体" w:cs="仿宋_GB2312" w:hint="eastAsia"/>
          <w:kern w:val="0"/>
          <w:sz w:val="32"/>
          <w:szCs w:val="32"/>
        </w:rPr>
        <w:t>2</w:t>
      </w:r>
      <w:r w:rsidRPr="0055242E">
        <w:rPr>
          <w:rFonts w:ascii="仿宋_GB2312" w:eastAsia="仿宋_GB2312" w:hAnsi="宋体" w:cs="仿宋_GB2312" w:hint="eastAsia"/>
          <w:kern w:val="0"/>
          <w:sz w:val="32"/>
          <w:szCs w:val="32"/>
        </w:rPr>
        <w:t>.1</w:t>
      </w:r>
      <w:r w:rsidRPr="0055242E" w:rsidR="00AE7242">
        <w:rPr>
          <w:rFonts w:ascii="仿宋_GB2312" w:eastAsia="仿宋_GB2312" w:hAnsi="宋体" w:cs="仿宋_GB2312" w:hint="eastAsia"/>
          <w:kern w:val="0"/>
          <w:sz w:val="32"/>
          <w:szCs w:val="32"/>
        </w:rPr>
        <w:t>负责</w:t>
      </w:r>
      <w:r w:rsidRPr="0055242E">
        <w:rPr>
          <w:rFonts w:ascii="仿宋_GB2312" w:eastAsia="仿宋_GB2312" w:hAnsi="宋体" w:cs="仿宋_GB2312" w:hint="eastAsia"/>
          <w:kern w:val="0"/>
          <w:sz w:val="32"/>
          <w:szCs w:val="32"/>
        </w:rPr>
        <w:t>制定</w:t>
      </w:r>
      <w:r w:rsidRPr="0055242E" w:rsidR="00DB4C71">
        <w:rPr>
          <w:rFonts w:ascii="仿宋_GB2312" w:eastAsia="仿宋_GB2312" w:hAnsi="宋体" w:cs="仿宋_GB2312" w:hint="eastAsia"/>
          <w:kern w:val="0"/>
          <w:sz w:val="32"/>
          <w:szCs w:val="32"/>
        </w:rPr>
        <w:t>本</w:t>
      </w:r>
      <w:r w:rsidR="00053E5C">
        <w:rPr>
          <w:rFonts w:ascii="仿宋_GB2312" w:eastAsia="仿宋_GB2312" w:hAnsi="宋体" w:cs="仿宋_GB2312" w:hint="eastAsia"/>
          <w:kern w:val="0"/>
          <w:sz w:val="32"/>
          <w:szCs w:val="32"/>
        </w:rPr>
        <w:t>作业区</w:t>
      </w:r>
      <w:r w:rsidRPr="0055242E" w:rsidR="00DB4C71">
        <w:rPr>
          <w:rFonts w:ascii="仿宋_GB2312" w:eastAsia="仿宋_GB2312" w:hAnsi="宋体" w:cs="仿宋_GB2312" w:hint="eastAsia"/>
          <w:kern w:val="0"/>
          <w:sz w:val="32"/>
          <w:szCs w:val="32"/>
        </w:rPr>
        <w:t>能源管理相关规定。</w:t>
      </w:r>
    </w:p>
    <w:p w:rsidR="00975FC4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hAnsi="宋体" w:cs="仿宋_GB2312" w:hint="eastAsia"/>
          <w:kern w:val="0"/>
          <w:sz w:val="32"/>
          <w:szCs w:val="32"/>
        </w:rPr>
      </w:pPr>
      <w:r w:rsidRPr="0055242E" w:rsidR="00B574FC">
        <w:rPr>
          <w:rFonts w:ascii="仿宋_GB2312" w:eastAsia="仿宋_GB2312" w:hAnsi="宋体" w:cs="仿宋_GB2312" w:hint="eastAsia"/>
          <w:kern w:val="0"/>
          <w:sz w:val="32"/>
          <w:szCs w:val="32"/>
        </w:rPr>
        <w:t>4.</w:t>
      </w:r>
      <w:r w:rsidR="00053E5C">
        <w:rPr>
          <w:rFonts w:ascii="仿宋_GB2312" w:eastAsia="仿宋_GB2312" w:hAnsi="宋体" w:cs="仿宋_GB2312" w:hint="eastAsia"/>
          <w:kern w:val="0"/>
          <w:sz w:val="32"/>
          <w:szCs w:val="32"/>
        </w:rPr>
        <w:t>2</w:t>
      </w:r>
      <w:r w:rsidRPr="0055242E" w:rsidR="00B574FC">
        <w:rPr>
          <w:rFonts w:ascii="仿宋_GB2312" w:eastAsia="仿宋_GB2312" w:hAnsi="宋体" w:cs="仿宋_GB2312" w:hint="eastAsia"/>
          <w:kern w:val="0"/>
          <w:sz w:val="32"/>
          <w:szCs w:val="32"/>
        </w:rPr>
        <w:t>.</w:t>
      </w:r>
      <w:r w:rsidRPr="0055242E" w:rsidR="00DC7A1B">
        <w:rPr>
          <w:rFonts w:ascii="仿宋_GB2312" w:eastAsia="仿宋_GB2312" w:hAnsi="宋体" w:cs="仿宋_GB2312" w:hint="eastAsia"/>
          <w:kern w:val="0"/>
          <w:sz w:val="32"/>
          <w:szCs w:val="32"/>
        </w:rPr>
        <w:t>2</w:t>
      </w:r>
      <w:r w:rsidRPr="0055242E" w:rsidR="00B574FC">
        <w:rPr>
          <w:rFonts w:ascii="仿宋_GB2312" w:eastAsia="仿宋_GB2312" w:hAnsi="宋体" w:cs="仿宋_GB2312" w:hint="eastAsia"/>
          <w:kern w:val="0"/>
          <w:sz w:val="32"/>
          <w:szCs w:val="32"/>
        </w:rPr>
        <w:t>负责编制本单位节能规划</w:t>
      </w:r>
      <w:r w:rsidRPr="0055242E">
        <w:rPr>
          <w:rFonts w:ascii="仿宋_GB2312" w:eastAsia="仿宋_GB2312" w:hAnsi="宋体" w:cs="仿宋_GB2312" w:hint="eastAsia"/>
          <w:kern w:val="0"/>
          <w:sz w:val="32"/>
          <w:szCs w:val="32"/>
        </w:rPr>
        <w:t>。</w:t>
      </w:r>
    </w:p>
    <w:p w:rsidR="00CC52DC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hAnsi="宋体" w:cs="仿宋_GB2312" w:hint="eastAsia"/>
          <w:kern w:val="0"/>
          <w:sz w:val="32"/>
          <w:szCs w:val="32"/>
        </w:rPr>
      </w:pPr>
      <w:r w:rsidRPr="0055242E" w:rsidR="00975FC4">
        <w:rPr>
          <w:rFonts w:ascii="仿宋_GB2312" w:eastAsia="仿宋_GB2312" w:hAnsi="宋体" w:cs="仿宋_GB2312" w:hint="eastAsia"/>
          <w:kern w:val="0"/>
          <w:sz w:val="32"/>
          <w:szCs w:val="32"/>
        </w:rPr>
        <w:t>4.</w:t>
      </w:r>
      <w:r w:rsidR="00053E5C">
        <w:rPr>
          <w:rFonts w:ascii="仿宋_GB2312" w:eastAsia="仿宋_GB2312" w:hAnsi="宋体" w:cs="仿宋_GB2312" w:hint="eastAsia"/>
          <w:kern w:val="0"/>
          <w:sz w:val="32"/>
          <w:szCs w:val="32"/>
        </w:rPr>
        <w:t>2</w:t>
      </w:r>
      <w:r w:rsidRPr="0055242E" w:rsidR="00975FC4">
        <w:rPr>
          <w:rFonts w:ascii="仿宋_GB2312" w:eastAsia="仿宋_GB2312" w:hAnsi="宋体" w:cs="仿宋_GB2312" w:hint="eastAsia"/>
          <w:kern w:val="0"/>
          <w:sz w:val="32"/>
          <w:szCs w:val="32"/>
        </w:rPr>
        <w:t>.</w:t>
      </w:r>
      <w:r w:rsidRPr="0055242E" w:rsidR="00DC7A1B">
        <w:rPr>
          <w:rFonts w:ascii="仿宋_GB2312" w:eastAsia="仿宋_GB2312" w:hAnsi="宋体" w:cs="仿宋_GB2312" w:hint="eastAsia"/>
          <w:kern w:val="0"/>
          <w:sz w:val="32"/>
          <w:szCs w:val="32"/>
        </w:rPr>
        <w:t>3</w:t>
      </w:r>
      <w:r w:rsidRPr="0055242E" w:rsidR="00B574FC">
        <w:rPr>
          <w:rFonts w:ascii="仿宋_GB2312" w:eastAsia="仿宋_GB2312" w:hAnsi="宋体" w:cs="仿宋_GB2312" w:hint="eastAsia"/>
          <w:kern w:val="0"/>
          <w:sz w:val="32"/>
          <w:szCs w:val="32"/>
        </w:rPr>
        <w:t>负责分析当期能耗实绩与历史</w:t>
      </w:r>
      <w:r w:rsidRPr="0055242E">
        <w:rPr>
          <w:rFonts w:ascii="仿宋_GB2312" w:eastAsia="仿宋_GB2312" w:hAnsi="宋体" w:cs="仿宋_GB2312" w:hint="eastAsia"/>
          <w:kern w:val="0"/>
          <w:sz w:val="32"/>
          <w:szCs w:val="32"/>
        </w:rPr>
        <w:t>升降原因</w:t>
      </w:r>
      <w:r w:rsidRPr="0055242E" w:rsidR="00B574FC">
        <w:rPr>
          <w:rFonts w:ascii="仿宋_GB2312" w:eastAsia="仿宋_GB2312" w:hAnsi="宋体" w:cs="仿宋_GB2312" w:hint="eastAsia"/>
          <w:kern w:val="0"/>
          <w:sz w:val="32"/>
          <w:szCs w:val="32"/>
        </w:rPr>
        <w:t>，提出整改措施并监管实施。</w:t>
      </w:r>
    </w:p>
    <w:p w:rsidR="00975FC4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hAnsi="宋体" w:hint="eastAsia"/>
          <w:kern w:val="0"/>
          <w:sz w:val="32"/>
          <w:szCs w:val="25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0F6082">
          <w:rPr>
            <w:rFonts w:ascii="仿宋_GB2312" w:eastAsia="仿宋_GB2312" w:hAnsi="宋体" w:cs="仿宋_GB2312" w:hint="eastAsia"/>
            <w:kern w:val="0"/>
            <w:sz w:val="32"/>
            <w:szCs w:val="32"/>
          </w:rPr>
          <w:t>4.4.4</w:t>
        </w:r>
      </w:smartTag>
      <w:r w:rsidR="00842100">
        <w:rPr>
          <w:rFonts w:ascii="仿宋_GB2312" w:eastAsia="仿宋_GB2312" w:hAnsi="宋体" w:hint="eastAsia"/>
          <w:kern w:val="0"/>
          <w:sz w:val="32"/>
          <w:szCs w:val="25"/>
        </w:rPr>
        <w:t>负责对本单位的能源使用情况进行日常监督</w:t>
      </w:r>
      <w:r w:rsidRPr="0055242E">
        <w:rPr>
          <w:rFonts w:ascii="仿宋_GB2312" w:eastAsia="仿宋_GB2312" w:hAnsi="宋体" w:hint="eastAsia"/>
          <w:kern w:val="0"/>
          <w:sz w:val="32"/>
          <w:szCs w:val="25"/>
        </w:rPr>
        <w:t>，</w:t>
      </w:r>
      <w:r w:rsidRPr="0055242E" w:rsidR="007B1194">
        <w:rPr>
          <w:rFonts w:ascii="仿宋_GB2312" w:eastAsia="仿宋_GB2312" w:hAnsi="宋体" w:hint="eastAsia"/>
          <w:kern w:val="0"/>
          <w:sz w:val="32"/>
          <w:szCs w:val="25"/>
        </w:rPr>
        <w:t>并</w:t>
      </w:r>
      <w:r w:rsidRPr="0055242E">
        <w:rPr>
          <w:rFonts w:ascii="仿宋_GB2312" w:eastAsia="仿宋_GB2312" w:hAnsi="宋体" w:hint="eastAsia"/>
          <w:kern w:val="0"/>
          <w:sz w:val="32"/>
          <w:szCs w:val="25"/>
        </w:rPr>
        <w:t>形成有效记录。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cs="仿宋_GB2312" w:hint="eastAsia"/>
          <w:kern w:val="0"/>
          <w:sz w:val="32"/>
          <w:szCs w:val="32"/>
        </w:rPr>
      </w:pPr>
      <w:r w:rsidRPr="0055242E">
        <w:rPr>
          <w:rFonts w:ascii="黑体" w:eastAsia="黑体" w:cs="仿宋_GB2312" w:hint="eastAsia"/>
          <w:kern w:val="0"/>
          <w:sz w:val="32"/>
          <w:szCs w:val="32"/>
        </w:rPr>
        <w:t>5 工作内容和方法要求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5.1节能发展规划编制</w:t>
      </w:r>
    </w:p>
    <w:p w:rsidR="00337AAD" w:rsidRPr="00936BDD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936BDD">
        <w:rPr>
          <w:rFonts w:ascii="仿宋_GB2312" w:eastAsia="仿宋_GB2312" w:hint="eastAsia"/>
          <w:sz w:val="32"/>
          <w:szCs w:val="32"/>
        </w:rPr>
        <w:t>5.1.1</w:t>
      </w:r>
      <w:r w:rsidRPr="00936BDD"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  <w:r w:rsidRPr="00936BDD">
        <w:rPr>
          <w:rFonts w:ascii="仿宋_GB2312" w:eastAsia="仿宋_GB2312" w:cs="仿宋_GB2312" w:hint="eastAsia"/>
          <w:kern w:val="0"/>
          <w:sz w:val="32"/>
          <w:szCs w:val="32"/>
        </w:rPr>
        <w:t>收集总厂历年重大生产工艺、设备改造变化情况及能耗指标变化趋势。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936BDD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</w:t>
        </w:r>
        <w:r w:rsidRPr="00936BDD">
          <w:rPr>
            <w:rFonts w:ascii="仿宋_GB2312" w:eastAsia="仿宋_GB2312" w:cs="仿宋_GB2312" w:hint="eastAsia"/>
            <w:kern w:val="0"/>
            <w:sz w:val="32"/>
            <w:szCs w:val="32"/>
          </w:rPr>
          <w:t>1.2</w:t>
        </w:r>
      </w:smartTag>
      <w:r w:rsidRPr="00936BDD">
        <w:rPr>
          <w:rFonts w:ascii="仿宋_GB2312" w:eastAsia="仿宋_GB2312" w:cs="仿宋_GB2312" w:hint="eastAsia"/>
          <w:kern w:val="0"/>
          <w:sz w:val="32"/>
          <w:szCs w:val="32"/>
        </w:rPr>
        <w:t xml:space="preserve"> </w:t>
      </w:r>
      <w:r w:rsidRPr="00936BDD"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  <w:r w:rsidRPr="00936BDD">
        <w:rPr>
          <w:rFonts w:ascii="仿宋_GB2312" w:eastAsia="仿宋_GB2312" w:cs="仿宋_GB2312" w:hint="eastAsia"/>
          <w:kern w:val="0"/>
          <w:sz w:val="32"/>
          <w:szCs w:val="32"/>
        </w:rPr>
        <w:t>对收集及掌握的信息进行整理、归纳。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E014F2" w:rsidR="00DB6A1D">
        <w:rPr>
          <w:rFonts w:ascii="仿宋_GB2312" w:eastAsia="仿宋_GB2312" w:cs="仿宋_GB2312" w:hint="eastAsia"/>
          <w:kern w:val="0"/>
          <w:sz w:val="32"/>
          <w:szCs w:val="32"/>
        </w:rPr>
        <w:t>5.</w:t>
      </w:r>
      <w:r w:rsidRPr="00E014F2">
        <w:rPr>
          <w:rFonts w:ascii="仿宋_GB2312" w:eastAsia="仿宋_GB2312" w:cs="仿宋_GB2312" w:hint="eastAsia"/>
          <w:kern w:val="0"/>
          <w:sz w:val="32"/>
          <w:szCs w:val="32"/>
        </w:rPr>
        <w:t xml:space="preserve">1.3 </w:t>
      </w:r>
      <w:r w:rsidRPr="00E014F2"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  <w:r w:rsidRPr="00E014F2">
        <w:rPr>
          <w:rFonts w:ascii="仿宋_GB2312" w:eastAsia="仿宋_GB2312" w:hAnsi="宋体" w:cs="宋体" w:hint="eastAsia"/>
          <w:kern w:val="0"/>
          <w:sz w:val="32"/>
          <w:szCs w:val="32"/>
        </w:rPr>
        <w:t>组织</w:t>
      </w:r>
      <w:r w:rsidRPr="00E014F2">
        <w:rPr>
          <w:rFonts w:ascii="仿宋_GB2312" w:eastAsia="仿宋_GB2312" w:cs="仿宋_GB2312" w:hint="eastAsia"/>
          <w:kern w:val="0"/>
          <w:sz w:val="32"/>
          <w:szCs w:val="32"/>
        </w:rPr>
        <w:t>研究制约</w:t>
      </w:r>
      <w:r w:rsidRPr="00E014F2" w:rsidR="00E014F2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E014F2">
        <w:rPr>
          <w:rFonts w:ascii="仿宋_GB2312" w:eastAsia="仿宋_GB2312" w:cs="仿宋_GB2312" w:hint="eastAsia"/>
          <w:kern w:val="0"/>
          <w:sz w:val="32"/>
          <w:szCs w:val="32"/>
        </w:rPr>
        <w:t>厂能耗水平的各类因素，提出解决制约因素的方案，确定规划和目标。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</w:t>
        </w: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1.4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节能发展规划实施及改进</w:t>
      </w:r>
    </w:p>
    <w:p w:rsidR="00337AAD" w:rsidRPr="0055242E" w:rsidP="00FC359F">
      <w:pPr>
        <w:rPr>
          <w:rFonts w:ascii="仿宋_GB2312" w:eastAsia="仿宋_GB2312" w:hint="eastAsia"/>
          <w:sz w:val="32"/>
          <w:szCs w:val="32"/>
        </w:rPr>
        <w:sectPr w:rsidSect="00FC359F">
          <w:headerReference w:type="even" r:id="rId12"/>
          <w:headerReference w:type="default" r:id="rId13"/>
          <w:headerReference w:type="first" r:id="rId14"/>
          <w:type w:val="nextPage"/>
          <w:pgSz w:w="11907" w:h="16840" w:code="9"/>
          <w:pgMar w:top="1378" w:right="1418" w:bottom="1318" w:left="1418" w:header="1531" w:footer="992" w:gutter="0"/>
          <w:pgNumType w:start="3"/>
          <w:cols w:space="425"/>
          <w:titlePg w:val="0"/>
          <w:docGrid w:linePitch="289"/>
        </w:sectPr>
      </w:pPr>
      <w:r w:rsidRPr="00E014F2"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</w:p>
    <w:p w:rsidR="00337AAD" w:rsidRPr="0055242E" w:rsidP="00FC359F">
      <w:pPr>
        <w:rPr>
          <w:rFonts w:ascii="仿宋_GB2312" w:eastAsia="仿宋_GB2312" w:hint="eastAsia"/>
          <w:sz w:val="32"/>
          <w:szCs w:val="32"/>
        </w:rPr>
      </w:pPr>
      <w:r w:rsidRPr="00E014F2">
        <w:rPr>
          <w:rFonts w:ascii="仿宋_GB2312" w:eastAsia="仿宋_GB2312" w:cs="仿宋_GB2312" w:hint="eastAsia"/>
          <w:kern w:val="0"/>
          <w:sz w:val="32"/>
          <w:szCs w:val="32"/>
        </w:rPr>
        <w:t>根据节能技术最新发展及总厂发展需求，动态调整、持续改进节能规划。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5.2能耗计划编制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5.2.1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编制依据收集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DB6A1D">
        <w:rPr>
          <w:rFonts w:ascii="仿宋_GB2312" w:eastAsia="仿宋_GB2312" w:cs="仿宋_GB2312" w:hint="eastAsia"/>
          <w:kern w:val="0"/>
          <w:sz w:val="32"/>
          <w:szCs w:val="32"/>
        </w:rPr>
        <w:t>5.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2.1.2 </w:t>
      </w:r>
      <w:r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收集</w:t>
      </w:r>
      <w:r w:rsidR="00625EBD">
        <w:rPr>
          <w:rFonts w:ascii="仿宋_GB2312" w:eastAsia="仿宋_GB2312" w:cs="仿宋_GB2312" w:hint="eastAsia"/>
          <w:kern w:val="0"/>
          <w:sz w:val="32"/>
          <w:szCs w:val="32"/>
        </w:rPr>
        <w:t>全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厂工序能耗的历史能耗计划。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</w:t>
        </w: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2.1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.3 </w:t>
      </w:r>
      <w:r w:rsidR="00BA1137">
        <w:rPr>
          <w:rFonts w:ascii="仿宋_GB2312" w:eastAsia="仿宋_GB2312" w:hAnsi="宋体" w:cs="宋体" w:hint="eastAsia"/>
          <w:kern w:val="0"/>
          <w:sz w:val="32"/>
          <w:szCs w:val="32"/>
        </w:rPr>
        <w:t>生产运行室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收集各工序主要技术经济指标。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</w:t>
        </w: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2.2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能耗计划编制的要求、方法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</w:t>
        </w: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2.2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.1 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152349"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组织编制年度能耗计划、能源动力预算。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DB6A1D">
        <w:rPr>
          <w:rFonts w:ascii="仿宋_GB2312" w:eastAsia="仿宋_GB2312" w:cs="仿宋_GB2312" w:hint="eastAsia"/>
          <w:kern w:val="0"/>
          <w:sz w:val="32"/>
          <w:szCs w:val="32"/>
        </w:rPr>
        <w:t>5.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2.2.</w:t>
      </w:r>
      <w:r w:rsidR="00E014F2">
        <w:rPr>
          <w:rFonts w:ascii="仿宋_GB2312" w:eastAsia="仿宋_GB2312" w:cs="仿宋_GB2312" w:hint="eastAsia"/>
          <w:kern w:val="0"/>
          <w:sz w:val="32"/>
          <w:szCs w:val="32"/>
        </w:rPr>
        <w:t>2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下发到各</w:t>
      </w:r>
      <w:r w:rsidR="00152349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执行。</w:t>
      </w:r>
    </w:p>
    <w:p w:rsidR="00337AAD" w:rsidRPr="0055242E" w:rsidP="00FC359F">
      <w:pPr>
        <w:rPr>
          <w:rFonts w:ascii="仿宋_GB2312" w:eastAsia="仿宋_GB2312" w:hint="eastAsia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5.3</w:t>
      </w:r>
      <w:r w:rsidRPr="0055242E">
        <w:rPr>
          <w:rFonts w:ascii="仿宋_GB2312" w:eastAsia="仿宋_GB2312" w:hint="eastAsia"/>
          <w:sz w:val="32"/>
          <w:szCs w:val="32"/>
        </w:rPr>
        <w:t>能源有效利用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合理使用能源，减少不合理用能。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.1结合公司管理要求制定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厂节能管理制度，建立节能管理体系。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.2各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根据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厂生产计划、能耗计划、动力预算组织生产。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.3 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3F3209"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根据能耗计划、动力预算对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厂范围内所有使用、生产能源的单位进行监督、检查。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.3.1 监督方法和要求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a）采取巡检和不定期联合检查方式； 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b）</w:t>
      </w:r>
      <w:r w:rsidRPr="0055242E">
        <w:rPr>
          <w:rFonts w:ascii="仿宋_GB2312" w:eastAsia="仿宋_GB2312" w:hint="eastAsia"/>
          <w:sz w:val="32"/>
          <w:szCs w:val="32"/>
        </w:rPr>
        <w:t>遵循属地化及</w:t>
      </w:r>
      <w:r w:rsidRPr="0055242E">
        <w:rPr>
          <w:rFonts w:ascii="仿宋_GB2312" w:eastAsia="仿宋_GB2312" w:hint="eastAsia"/>
          <w:sz w:val="32"/>
          <w:szCs w:val="32"/>
        </w:rPr>
        <w:t>“</w:t>
      </w:r>
      <w:r w:rsidRPr="0055242E">
        <w:rPr>
          <w:rFonts w:ascii="仿宋_GB2312" w:eastAsia="仿宋_GB2312" w:hint="eastAsia"/>
          <w:sz w:val="32"/>
          <w:szCs w:val="32"/>
        </w:rPr>
        <w:t>谁使用，谁负责</w:t>
      </w:r>
      <w:r w:rsidRPr="0055242E">
        <w:rPr>
          <w:rFonts w:ascii="仿宋_GB2312" w:eastAsia="仿宋_GB2312" w:hint="eastAsia"/>
          <w:sz w:val="32"/>
          <w:szCs w:val="32"/>
        </w:rPr>
        <w:t>”</w:t>
      </w:r>
      <w:r w:rsidRPr="0055242E">
        <w:rPr>
          <w:rFonts w:ascii="仿宋_GB2312" w:eastAsia="仿宋_GB2312" w:hint="eastAsia"/>
          <w:sz w:val="32"/>
          <w:szCs w:val="32"/>
        </w:rPr>
        <w:t>的原则，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各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负责本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能源管理，接受能源监督及业务指导。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.3.2 能源监督内容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a）贯彻执行公司节能方针、政策、法规和</w:t>
      </w:r>
      <w:r w:rsidR="003F3209">
        <w:rPr>
          <w:rFonts w:ascii="仿宋_GB2312" w:eastAsia="仿宋_GB2312" w:cs="仿宋_GB2312" w:hint="eastAsia"/>
          <w:kern w:val="0"/>
          <w:sz w:val="32"/>
          <w:szCs w:val="32"/>
        </w:rPr>
        <w:t>炼铁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厂用能、节能规章制度及调度指令的执行情况； 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b）在贮存、分配输送、使用各环节中能源的节约和合理使用情况</w:t>
      </w:r>
      <w:r w:rsidR="00E014F2">
        <w:rPr>
          <w:rFonts w:ascii="仿宋_GB2312" w:eastAsia="仿宋_GB2312" w:cs="仿宋_GB2312" w:hint="eastAsia"/>
          <w:kern w:val="0"/>
          <w:sz w:val="32"/>
          <w:szCs w:val="32"/>
        </w:rPr>
        <w:t>;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c）对动力管线的跑、冒、滴、漏以及乱接乱用，私自转供等情况； 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d）监督用能合同及临时施工用能等执行情况；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e）工序、工艺、技术等方面用能监督、检查，减少空烧空转、空排空放等；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f）监督节能新技术、新材料、新产品的推广应用情况，检查实施节能效果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5.3.2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能源系统评价及系统优化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  <w:sectPr w:rsidSect="00FC359F">
          <w:headerReference w:type="even" r:id="rId15"/>
          <w:headerReference w:type="default" r:id="rId16"/>
          <w:headerReference w:type="first" r:id="rId17"/>
          <w:type w:val="nextPage"/>
          <w:pgSz w:w="11907" w:h="16840" w:code="9"/>
          <w:pgMar w:top="1378" w:right="1418" w:bottom="1318" w:left="1418" w:header="1531" w:footer="992" w:gutter="0"/>
          <w:pgNumType w:start="4"/>
          <w:cols w:space="425"/>
          <w:titlePg w:val="0"/>
          <w:docGrid w:linePitch="289"/>
        </w:sect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结合能源使用情况，组织各</w:t>
      </w:r>
      <w:r w:rsidR="00CA506A">
        <w:rPr>
          <w:rFonts w:ascii="仿宋_GB2312" w:eastAsia="仿宋_GB2312" w:cs="仿宋_GB2312" w:hint="eastAsia"/>
          <w:kern w:val="0"/>
          <w:sz w:val="32"/>
          <w:szCs w:val="32"/>
        </w:rPr>
        <w:t>作业区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对用能情况进行分析，查找出与先进企业的差异。研究各工序的系统优化方案、实施并监督、检查实施效果。</w:t>
      </w:r>
    </w:p>
    <w:p w:rsidR="00DB6A1D" w:rsidRPr="0055242E" w:rsidP="00FC359F">
      <w:pPr>
        <w:ind w:left="320" w:hanging="320" w:hangingChars="100"/>
        <w:rPr>
          <w:rFonts w:ascii="仿宋_GB2312" w:eastAsia="仿宋_GB2312" w:hint="eastAsia"/>
          <w:sz w:val="32"/>
          <w:szCs w:val="32"/>
        </w:rPr>
      </w:pPr>
      <w:r w:rsidRPr="0055242E">
        <w:rPr>
          <w:rFonts w:ascii="仿宋_GB2312" w:eastAsia="仿宋_GB2312" w:hint="eastAsia"/>
          <w:sz w:val="32"/>
          <w:szCs w:val="32"/>
        </w:rPr>
        <w:t>5.4能耗统计分析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5.4.1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 能耗分析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5.4.1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.1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AA41E7"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收集能耗数据信息。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5.4.1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.2能耗统计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hint="eastAsia"/>
          <w:sz w:val="32"/>
          <w:szCs w:val="32"/>
        </w:rPr>
        <w:t>每月末2天进行动力平衡结算工作，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生产</w:t>
      </w:r>
      <w:r w:rsidR="00AA41E7">
        <w:rPr>
          <w:rFonts w:ascii="仿宋_GB2312" w:eastAsia="仿宋_GB2312" w:hAnsi="宋体" w:cs="宋体" w:hint="eastAsia"/>
          <w:kern w:val="0"/>
          <w:sz w:val="32"/>
          <w:szCs w:val="32"/>
        </w:rPr>
        <w:t>运行</w:t>
      </w:r>
      <w:r w:rsidRPr="0055242E">
        <w:rPr>
          <w:rFonts w:ascii="仿宋_GB2312" w:eastAsia="仿宋_GB2312" w:hAnsi="宋体" w:cs="宋体" w:hint="eastAsia"/>
          <w:kern w:val="0"/>
          <w:sz w:val="32"/>
          <w:szCs w:val="32"/>
        </w:rPr>
        <w:t>室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综合相关的能耗资料每月初2-4日前形成并上报能源消耗相关平衡表、绩效考核指标完成情况表。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cs="仿宋_GB2312" w:hint="eastAsia"/>
            <w:kern w:val="0"/>
            <w:sz w:val="32"/>
            <w:szCs w:val="32"/>
          </w:rPr>
          <w:t>5.4.2</w:t>
        </w:r>
      </w:smartTag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 xml:space="preserve"> 能耗分析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AA41E7">
          <w:rPr>
            <w:rFonts w:ascii="仿宋_GB2312" w:eastAsia="仿宋_GB2312" w:cs="仿宋_GB2312" w:hint="eastAsia"/>
            <w:kern w:val="0"/>
            <w:sz w:val="32"/>
            <w:szCs w:val="32"/>
            <w:highlight w:val="darkGreen"/>
          </w:rPr>
          <w:t>5.4.2</w:t>
        </w:r>
      </w:smartTag>
      <w:r w:rsidRPr="00AA41E7">
        <w:rPr>
          <w:rFonts w:ascii="仿宋_GB2312" w:eastAsia="仿宋_GB2312" w:cs="仿宋_GB2312" w:hint="eastAsia"/>
          <w:kern w:val="0"/>
          <w:sz w:val="32"/>
          <w:szCs w:val="32"/>
          <w:highlight w:val="darkGreen"/>
        </w:rPr>
        <w:t xml:space="preserve">.1 </w:t>
      </w:r>
      <w:r w:rsidR="00BA1137">
        <w:rPr>
          <w:rFonts w:ascii="仿宋_GB2312" w:eastAsia="仿宋_GB2312" w:hAnsi="宋体" w:cs="宋体" w:hint="eastAsia"/>
          <w:kern w:val="0"/>
          <w:sz w:val="32"/>
          <w:szCs w:val="32"/>
          <w:highlight w:val="darkGreen"/>
        </w:rPr>
        <w:t>生产运行室</w:t>
      </w:r>
      <w:r w:rsidRPr="00AA41E7">
        <w:rPr>
          <w:rFonts w:ascii="仿宋_GB2312" w:eastAsia="仿宋_GB2312" w:cs="仿宋_GB2312" w:hint="eastAsia"/>
          <w:kern w:val="0"/>
          <w:sz w:val="32"/>
          <w:szCs w:val="32"/>
          <w:highlight w:val="darkGreen"/>
        </w:rPr>
        <w:t>根据能耗统计及总厂生产经营完成情况，对比计划与历史数据的能耗差异，查找能耗差异的主要因素。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AA41E7">
          <w:rPr>
            <w:rFonts w:ascii="仿宋_GB2312" w:eastAsia="仿宋_GB2312" w:cs="仿宋_GB2312" w:hint="eastAsia"/>
            <w:kern w:val="0"/>
            <w:sz w:val="32"/>
            <w:szCs w:val="32"/>
            <w:highlight w:val="darkGreen"/>
          </w:rPr>
          <w:t>5.4.2</w:t>
        </w:r>
      </w:smartTag>
      <w:r w:rsidRPr="00AA41E7">
        <w:rPr>
          <w:rFonts w:ascii="仿宋_GB2312" w:eastAsia="仿宋_GB2312" w:cs="仿宋_GB2312" w:hint="eastAsia"/>
          <w:kern w:val="0"/>
          <w:sz w:val="32"/>
          <w:szCs w:val="32"/>
          <w:highlight w:val="darkGreen"/>
        </w:rPr>
        <w:t>.2对引起能耗变化的主要原因进行分析，制定切实可行的调整方案。</w:t>
      </w:r>
    </w:p>
    <w:p w:rsidR="00DB6A1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跟踪实施效果并根据总厂生产经营变化情况不断改进。</w:t>
      </w:r>
    </w:p>
    <w:p w:rsidR="00337AAD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DB6A1D">
          <w:rPr>
            <w:rFonts w:ascii="仿宋_GB2312" w:eastAsia="仿宋_GB2312" w:cs="仿宋_GB2312" w:hint="eastAsia"/>
            <w:kern w:val="0"/>
            <w:sz w:val="32"/>
            <w:szCs w:val="32"/>
          </w:rPr>
          <w:t>5.4.2</w:t>
        </w:r>
      </w:smartTag>
      <w:r w:rsidRPr="0055242E" w:rsidR="00DB6A1D">
        <w:rPr>
          <w:rFonts w:ascii="仿宋_GB2312" w:eastAsia="仿宋_GB2312" w:cs="仿宋_GB2312" w:hint="eastAsia"/>
          <w:kern w:val="0"/>
          <w:sz w:val="32"/>
          <w:szCs w:val="32"/>
        </w:rPr>
        <w:t>.3 制定能耗指标的月度、年度考核和评价，建立总厂能耗指标的考核体系，持续改进。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黑体" w:eastAsia="黑体" w:cs="仿宋_GB2312" w:hint="eastAsia"/>
          <w:kern w:val="0"/>
          <w:sz w:val="32"/>
          <w:szCs w:val="32"/>
        </w:rPr>
      </w:pPr>
      <w:r w:rsidRPr="0055242E">
        <w:rPr>
          <w:rFonts w:ascii="黑体" w:eastAsia="黑体" w:cs="仿宋_GB2312" w:hint="eastAsia"/>
          <w:kern w:val="0"/>
          <w:sz w:val="32"/>
          <w:szCs w:val="32"/>
        </w:rPr>
        <w:t>6 检查和考核</w:t>
      </w:r>
    </w:p>
    <w:p w:rsidR="00B058AB" w:rsidRPr="0055242E" w:rsidP="00FC359F">
      <w:pPr>
        <w:rPr>
          <w:rFonts w:ascii="仿宋_GB2312" w:eastAsia="仿宋_GB2312" w:hAnsi="宋体" w:hint="eastAsia"/>
          <w:sz w:val="32"/>
        </w:rPr>
      </w:pPr>
      <w:r w:rsidRPr="0055242E" w:rsidR="005A3DF2">
        <w:rPr>
          <w:rFonts w:ascii="仿宋_GB2312" w:eastAsia="仿宋_GB2312" w:cs="仿宋_GB2312" w:hint="eastAsia"/>
          <w:kern w:val="0"/>
          <w:sz w:val="32"/>
          <w:szCs w:val="32"/>
        </w:rPr>
        <w:t>6.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 w:rsidRPr="0055242E">
        <w:rPr>
          <w:rFonts w:ascii="仿宋_GB2312" w:eastAsia="仿宋_GB2312" w:hAnsi="宋体" w:hint="eastAsia"/>
          <w:sz w:val="32"/>
        </w:rPr>
        <w:t>电</w:t>
      </w:r>
      <w:r w:rsidRPr="0055242E" w:rsidR="00237FEB">
        <w:rPr>
          <w:rFonts w:ascii="仿宋_GB2312" w:eastAsia="仿宋_GB2312" w:hAnsi="宋体" w:hint="eastAsia"/>
          <w:sz w:val="32"/>
        </w:rPr>
        <w:t>力</w:t>
      </w:r>
      <w:r w:rsidRPr="0055242E" w:rsidR="00457E19">
        <w:rPr>
          <w:rFonts w:ascii="仿宋_GB2312" w:eastAsia="仿宋_GB2312" w:hAnsi="宋体" w:hint="eastAsia"/>
          <w:sz w:val="32"/>
        </w:rPr>
        <w:t>使用</w:t>
      </w:r>
    </w:p>
    <w:p w:rsidR="00237FEB" w:rsidRPr="0055242E" w:rsidP="00FC359F">
      <w:pPr>
        <w:rPr>
          <w:rFonts w:ascii="仿宋_GB2312" w:eastAsia="仿宋_GB2312" w:hAnsi="宋体" w:hint="eastAsia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B058AB">
          <w:rPr>
            <w:rFonts w:ascii="仿宋_GB2312" w:eastAsia="仿宋_GB2312" w:hAnsi="宋体" w:hint="eastAsia"/>
            <w:sz w:val="32"/>
          </w:rPr>
          <w:t>6.1.1</w:t>
        </w:r>
      </w:smartTag>
      <w:r w:rsidRPr="0055242E">
        <w:rPr>
          <w:rFonts w:ascii="仿宋_GB2312" w:eastAsia="仿宋_GB2312" w:hAnsi="宋体" w:hint="eastAsia"/>
          <w:sz w:val="32"/>
          <w:szCs w:val="32"/>
        </w:rPr>
        <w:t>厂区内照明时间：一、四季度晚5：00～第二天早6：30，二、三季度晚6：30～第二天早5：30为照明使用时间，各单位负责各自区域的照明管理。</w:t>
      </w:r>
    </w:p>
    <w:p w:rsidR="008E1314" w:rsidRPr="0055242E" w:rsidP="00FC359F">
      <w:pPr>
        <w:rPr>
          <w:rFonts w:ascii="仿宋_GB2312" w:eastAsia="仿宋_GB2312" w:hAnsi="宋体" w:hint="eastAsia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237FEB">
          <w:rPr>
            <w:rFonts w:ascii="仿宋_GB2312" w:eastAsia="仿宋_GB2312" w:hAnsi="宋体" w:hint="eastAsia"/>
            <w:sz w:val="32"/>
            <w:szCs w:val="32"/>
          </w:rPr>
          <w:t>6.1.2</w:t>
        </w:r>
      </w:smartTag>
      <w:r w:rsidRPr="0055242E" w:rsidR="00237FEB">
        <w:rPr>
          <w:rFonts w:ascii="仿宋_GB2312" w:eastAsia="仿宋_GB2312" w:hint="eastAsia"/>
          <w:sz w:val="32"/>
        </w:rPr>
        <w:t>休息室、办公室及会议室内空调，</w:t>
      </w:r>
      <w:r w:rsidRPr="0055242E">
        <w:rPr>
          <w:rFonts w:ascii="仿宋_GB2312" w:eastAsia="仿宋_GB2312" w:hint="eastAsia"/>
          <w:sz w:val="32"/>
        </w:rPr>
        <w:t>使用时关严门窗。</w:t>
      </w:r>
      <w:r w:rsidRPr="0055242E" w:rsidR="00237FEB">
        <w:rPr>
          <w:rFonts w:ascii="仿宋_GB2312" w:eastAsia="仿宋_GB2312" w:hint="eastAsia"/>
          <w:sz w:val="32"/>
        </w:rPr>
        <w:t>夏季温度设置不得低于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6"/>
          <w:attr w:name="TCSC" w:val="0"/>
          <w:attr w:name="UnitName" w:val="℃"/>
        </w:smartTagPr>
        <w:r w:rsidRPr="0055242E" w:rsidR="00237FEB">
          <w:rPr>
            <w:rFonts w:ascii="仿宋_GB2312" w:eastAsia="仿宋_GB2312" w:hint="eastAsia"/>
            <w:sz w:val="32"/>
          </w:rPr>
          <w:t>26</w:t>
        </w:r>
        <w:r w:rsidRPr="0055242E" w:rsidR="00237FEB">
          <w:rPr>
            <w:rFonts w:ascii="仿宋_GB2312" w:eastAsia="仿宋_GB2312" w:hint="eastAsia"/>
            <w:sz w:val="32"/>
          </w:rPr>
          <w:t>℃</w:t>
        </w:r>
      </w:smartTag>
      <w:r w:rsidRPr="0055242E" w:rsidR="00237FEB">
        <w:rPr>
          <w:rFonts w:ascii="仿宋_GB2312" w:eastAsia="仿宋_GB2312" w:hint="eastAsia"/>
          <w:sz w:val="32"/>
        </w:rPr>
        <w:t>，冬季应在取暖期内使用（无暖</w:t>
      </w:r>
      <w:r w:rsidRPr="0055242E">
        <w:rPr>
          <w:rFonts w:ascii="仿宋_GB2312" w:eastAsia="仿宋_GB2312" w:hint="eastAsia"/>
          <w:sz w:val="32"/>
        </w:rPr>
        <w:t>汽</w:t>
      </w:r>
      <w:r w:rsidRPr="0055242E" w:rsidR="00237FEB">
        <w:rPr>
          <w:rFonts w:ascii="仿宋_GB2312" w:eastAsia="仿宋_GB2312" w:hint="eastAsia"/>
          <w:sz w:val="32"/>
        </w:rPr>
        <w:t>），温度设定不高于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55242E" w:rsidR="00237FEB">
          <w:rPr>
            <w:rFonts w:ascii="仿宋_GB2312" w:eastAsia="仿宋_GB2312" w:hint="eastAsia"/>
            <w:sz w:val="32"/>
          </w:rPr>
          <w:t>18</w:t>
        </w:r>
        <w:r w:rsidRPr="0055242E" w:rsidR="00237FEB">
          <w:rPr>
            <w:rFonts w:ascii="仿宋_GB2312" w:eastAsia="仿宋_GB2312" w:hint="eastAsia"/>
            <w:sz w:val="32"/>
          </w:rPr>
          <w:t>℃</w:t>
        </w:r>
      </w:smartTag>
      <w:r w:rsidRPr="0055242E" w:rsidR="00237FEB">
        <w:rPr>
          <w:rFonts w:ascii="仿宋_GB2312" w:eastAsia="仿宋_GB2312" w:hint="eastAsia"/>
          <w:sz w:val="32"/>
        </w:rPr>
        <w:t>。</w:t>
      </w:r>
      <w:r w:rsidRPr="0055242E">
        <w:rPr>
          <w:rFonts w:ascii="仿宋_GB2312" w:eastAsia="仿宋_GB2312" w:hAnsi="宋体" w:hint="eastAsia"/>
          <w:sz w:val="32"/>
          <w:szCs w:val="32"/>
        </w:rPr>
        <w:t>未按规定执行，考核100元-300元。</w:t>
      </w:r>
    </w:p>
    <w:p w:rsidR="00556EEF" w:rsidRPr="0055242E" w:rsidP="00FC359F">
      <w:pPr>
        <w:rPr>
          <w:rFonts w:ascii="仿宋_GB2312" w:eastAsia="仿宋_GB2312" w:hAnsi="宋体" w:hint="eastAsia"/>
          <w:sz w:val="32"/>
          <w:szCs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237FEB">
          <w:rPr>
            <w:rFonts w:ascii="仿宋_GB2312" w:eastAsia="仿宋_GB2312" w:hint="eastAsia"/>
            <w:sz w:val="32"/>
            <w:szCs w:val="32"/>
          </w:rPr>
          <w:t>6.1.3</w:t>
        </w:r>
      </w:smartTag>
      <w:r w:rsidRPr="0055242E">
        <w:rPr>
          <w:rFonts w:ascii="仿宋_GB2312" w:eastAsia="仿宋_GB2312" w:hAnsi="宋体" w:hint="eastAsia"/>
          <w:sz w:val="32"/>
          <w:szCs w:val="32"/>
        </w:rPr>
        <w:t>空调、电风扇、电灯、计算机、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饮水机</w:t>
      </w:r>
      <w:r w:rsidRPr="0055242E">
        <w:rPr>
          <w:rFonts w:ascii="仿宋_GB2312" w:eastAsia="仿宋_GB2312" w:hAnsi="宋体" w:hint="eastAsia"/>
          <w:sz w:val="32"/>
          <w:szCs w:val="32"/>
        </w:rPr>
        <w:t>等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用</w:t>
      </w:r>
      <w:r w:rsidRPr="0055242E">
        <w:rPr>
          <w:rFonts w:ascii="仿宋_GB2312" w:eastAsia="仿宋_GB2312" w:hAnsi="宋体" w:hint="eastAsia"/>
          <w:sz w:val="32"/>
          <w:szCs w:val="32"/>
        </w:rPr>
        <w:t>电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设备</w:t>
      </w:r>
      <w:r w:rsidRPr="0055242E" w:rsidR="00135920">
        <w:rPr>
          <w:rFonts w:ascii="仿宋_GB2312" w:eastAsia="仿宋_GB2312" w:hAnsi="宋体" w:hint="eastAsia"/>
          <w:sz w:val="32"/>
          <w:szCs w:val="32"/>
        </w:rPr>
        <w:t>，无人使用时，要随手关机，并</w:t>
      </w:r>
      <w:r w:rsidRPr="0055242E">
        <w:rPr>
          <w:rFonts w:ascii="仿宋_GB2312" w:eastAsia="仿宋_GB2312" w:hAnsi="宋体" w:hint="eastAsia"/>
          <w:sz w:val="32"/>
          <w:szCs w:val="32"/>
        </w:rPr>
        <w:t>设置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节电</w:t>
      </w:r>
      <w:r w:rsidRPr="0055242E" w:rsidR="00135920">
        <w:rPr>
          <w:rFonts w:ascii="仿宋_GB2312" w:eastAsia="仿宋_GB2312" w:hAnsi="宋体" w:hint="eastAsia"/>
          <w:sz w:val="32"/>
          <w:szCs w:val="32"/>
        </w:rPr>
        <w:t>责任</w:t>
      </w:r>
      <w:r w:rsidRPr="0055242E">
        <w:rPr>
          <w:rFonts w:ascii="仿宋_GB2312" w:eastAsia="仿宋_GB2312" w:hAnsi="宋体" w:hint="eastAsia"/>
          <w:sz w:val="32"/>
          <w:szCs w:val="32"/>
        </w:rPr>
        <w:t>标识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。</w:t>
      </w:r>
      <w:r w:rsidRPr="0055242E">
        <w:rPr>
          <w:rFonts w:ascii="仿宋_GB2312" w:eastAsia="仿宋_GB2312" w:hAnsi="宋体" w:hint="eastAsia"/>
          <w:sz w:val="32"/>
          <w:szCs w:val="32"/>
        </w:rPr>
        <w:t>未设责任标识考核</w:t>
      </w:r>
      <w:r w:rsidRPr="0055242E" w:rsidR="008E1314">
        <w:rPr>
          <w:rFonts w:ascii="仿宋_GB2312" w:eastAsia="仿宋_GB2312" w:hAnsi="宋体" w:hint="eastAsia"/>
          <w:sz w:val="32"/>
          <w:szCs w:val="32"/>
        </w:rPr>
        <w:t>10</w:t>
      </w:r>
      <w:r w:rsidRPr="0055242E">
        <w:rPr>
          <w:rFonts w:ascii="仿宋_GB2312" w:eastAsia="仿宋_GB2312" w:hAnsi="宋体" w:hint="eastAsia"/>
          <w:sz w:val="32"/>
          <w:szCs w:val="32"/>
        </w:rPr>
        <w:t>0元/台，未及时关机考核100元/台。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8E1314">
          <w:rPr>
            <w:rFonts w:ascii="仿宋_GB2312" w:eastAsia="仿宋_GB2312" w:hAnsi="宋体" w:hint="eastAsia"/>
            <w:sz w:val="32"/>
          </w:rPr>
          <w:t>6.1.4</w:t>
        </w:r>
      </w:smartTag>
      <w:r w:rsidRPr="0055242E">
        <w:rPr>
          <w:rFonts w:ascii="仿宋_GB2312" w:eastAsia="仿宋_GB2312" w:hAnsi="宋体" w:hint="eastAsia"/>
          <w:sz w:val="32"/>
        </w:rPr>
        <w:t>未经批准私接</w:t>
      </w:r>
      <w:r w:rsidRPr="0055242E" w:rsidR="00135920">
        <w:rPr>
          <w:rFonts w:ascii="仿宋_GB2312" w:eastAsia="仿宋_GB2312" w:hAnsi="宋体" w:hint="eastAsia"/>
          <w:sz w:val="32"/>
        </w:rPr>
        <w:t>、使用</w:t>
      </w:r>
      <w:r w:rsidRPr="0055242E">
        <w:rPr>
          <w:rFonts w:ascii="仿宋_GB2312" w:eastAsia="仿宋_GB2312" w:hAnsi="宋体" w:hint="eastAsia"/>
          <w:sz w:val="32"/>
        </w:rPr>
        <w:t>各种用电设备（电炉子、电热毯、垫、电加热棒、加压氧泵等），</w:t>
      </w:r>
      <w:r w:rsidRPr="0055242E">
        <w:rPr>
          <w:rFonts w:ascii="仿宋_GB2312" w:eastAsia="仿宋_GB2312" w:hint="eastAsia"/>
          <w:sz w:val="32"/>
        </w:rPr>
        <w:t>一经发现，没收用电设备，考核</w:t>
      </w:r>
      <w:r w:rsidRPr="0055242E" w:rsidR="00135920">
        <w:rPr>
          <w:rFonts w:ascii="仿宋_GB2312" w:eastAsia="仿宋_GB2312" w:hint="eastAsia"/>
          <w:sz w:val="32"/>
        </w:rPr>
        <w:t>责任者1</w:t>
      </w:r>
      <w:r w:rsidRPr="0055242E">
        <w:rPr>
          <w:rFonts w:ascii="仿宋_GB2312" w:eastAsia="仿宋_GB2312" w:hint="eastAsia"/>
          <w:sz w:val="32"/>
        </w:rPr>
        <w:t>00元-500元/台.个。</w:t>
      </w:r>
    </w:p>
    <w:p w:rsidR="00B058AB" w:rsidRPr="0055242E" w:rsidP="00FC359F">
      <w:pPr>
        <w:rPr>
          <w:rFonts w:ascii="仿宋_GB2312" w:eastAsia="仿宋_GB2312" w:hint="eastAsia"/>
          <w:sz w:val="32"/>
        </w:rPr>
        <w:sectPr w:rsidSect="00FC359F">
          <w:headerReference w:type="even" r:id="rId18"/>
          <w:headerReference w:type="default" r:id="rId19"/>
          <w:headerReference w:type="first" r:id="rId20"/>
          <w:type w:val="nextPage"/>
          <w:pgSz w:w="11907" w:h="16840" w:code="9"/>
          <w:pgMar w:top="1378" w:right="1418" w:bottom="1318" w:left="1418" w:header="1531" w:footer="992" w:gutter="0"/>
          <w:pgNumType w:start="5"/>
          <w:cols w:space="425"/>
          <w:titlePg w:val="0"/>
          <w:docGrid w:linePitch="289"/>
        </w:sect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135920">
          <w:rPr>
            <w:rFonts w:ascii="仿宋_GB2312" w:eastAsia="仿宋_GB2312" w:hint="eastAsia"/>
            <w:sz w:val="32"/>
          </w:rPr>
          <w:t>6.1.5</w:t>
        </w:r>
      </w:smartTag>
      <w:r w:rsidRPr="0055242E">
        <w:rPr>
          <w:rFonts w:ascii="仿宋_GB2312" w:eastAsia="仿宋_GB2312" w:hint="eastAsia"/>
          <w:sz w:val="32"/>
        </w:rPr>
        <w:t>工作间、休息间、会议室</w:t>
      </w:r>
      <w:r w:rsidRPr="0055242E" w:rsidR="00135920">
        <w:rPr>
          <w:rFonts w:ascii="仿宋_GB2312" w:eastAsia="仿宋_GB2312" w:hint="eastAsia"/>
          <w:sz w:val="32"/>
        </w:rPr>
        <w:t>等</w:t>
      </w:r>
      <w:r w:rsidRPr="0055242E">
        <w:rPr>
          <w:rFonts w:ascii="仿宋_GB2312" w:eastAsia="仿宋_GB2312" w:hint="eastAsia"/>
          <w:sz w:val="32"/>
        </w:rPr>
        <w:t>无人开灯，考核100元/盏。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991CCD">
          <w:rPr>
            <w:rFonts w:ascii="仿宋_GB2312" w:eastAsia="仿宋_GB2312" w:hint="eastAsia"/>
            <w:sz w:val="32"/>
          </w:rPr>
          <w:t>6.1.6</w:t>
        </w:r>
      </w:smartTag>
      <w:r w:rsidRPr="0055242E">
        <w:rPr>
          <w:rFonts w:ascii="仿宋_GB2312" w:eastAsia="仿宋_GB2312" w:hint="eastAsia"/>
          <w:sz w:val="32"/>
        </w:rPr>
        <w:t>抽烟机、鼓风机等大型用电设备要有计划开停，减少空转时间。对</w:t>
      </w:r>
      <w:r w:rsidRPr="0055242E" w:rsidR="00991CCD">
        <w:rPr>
          <w:rFonts w:ascii="仿宋_GB2312" w:eastAsia="仿宋_GB2312" w:hint="eastAsia"/>
          <w:sz w:val="32"/>
        </w:rPr>
        <w:t>违</w:t>
      </w:r>
      <w:r w:rsidRPr="0055242E" w:rsidR="001E740C">
        <w:rPr>
          <w:rFonts w:ascii="仿宋_GB2312" w:eastAsia="仿宋_GB2312" w:hint="eastAsia"/>
          <w:sz w:val="32"/>
        </w:rPr>
        <w:t>反</w:t>
      </w:r>
      <w:r w:rsidRPr="0055242E" w:rsidR="00991CCD">
        <w:rPr>
          <w:rFonts w:ascii="仿宋_GB2312" w:eastAsia="仿宋_GB2312" w:hint="eastAsia"/>
          <w:sz w:val="32"/>
        </w:rPr>
        <w:t>相关规定，</w:t>
      </w:r>
      <w:r w:rsidRPr="0055242E">
        <w:rPr>
          <w:rFonts w:ascii="仿宋_GB2312" w:eastAsia="仿宋_GB2312" w:hint="eastAsia"/>
          <w:sz w:val="32"/>
        </w:rPr>
        <w:t>无故空转，否决责任单位500-2023元。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991CCD">
        <w:rPr>
          <w:rFonts w:ascii="仿宋_GB2312" w:eastAsia="仿宋_GB2312" w:hint="eastAsia"/>
          <w:bCs/>
          <w:sz w:val="32"/>
        </w:rPr>
        <w:t>6.2</w:t>
      </w:r>
      <w:r w:rsidRPr="0055242E" w:rsidR="00D8497E">
        <w:rPr>
          <w:rFonts w:ascii="仿宋_GB2312" w:eastAsia="仿宋_GB2312" w:hint="eastAsia"/>
          <w:sz w:val="32"/>
        </w:rPr>
        <w:t>蒸汽</w:t>
      </w:r>
      <w:r w:rsidRPr="0055242E" w:rsidR="00457E19">
        <w:rPr>
          <w:rFonts w:ascii="仿宋_GB2312" w:eastAsia="仿宋_GB2312" w:hint="eastAsia"/>
          <w:sz w:val="32"/>
        </w:rPr>
        <w:t>使用</w:t>
      </w:r>
    </w:p>
    <w:p w:rsidR="00B058AB" w:rsidRPr="0055242E" w:rsidP="00625EBD">
      <w:pPr>
        <w:tabs>
          <w:tab w:val="num" w:pos="495"/>
        </w:tabs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625EBD" w:rsidR="00D8497E">
          <w:rPr>
            <w:rFonts w:ascii="仿宋_GB2312" w:eastAsia="仿宋_GB2312" w:hint="eastAsia"/>
            <w:sz w:val="32"/>
          </w:rPr>
          <w:t>6.2.1</w:t>
        </w:r>
      </w:smartTag>
      <w:r w:rsidRPr="00625EBD" w:rsidR="00D8497E">
        <w:rPr>
          <w:rFonts w:ascii="仿宋_GB2312" w:eastAsia="仿宋_GB2312" w:hint="eastAsia"/>
          <w:sz w:val="32"/>
        </w:rPr>
        <w:t>鞍</w:t>
      </w:r>
      <w:r w:rsidR="00625EBD">
        <w:rPr>
          <w:rFonts w:ascii="仿宋_GB2312" w:eastAsia="仿宋_GB2312" w:hint="eastAsia"/>
          <w:sz w:val="32"/>
        </w:rPr>
        <w:t>凌公司</w:t>
      </w:r>
      <w:r w:rsidRPr="00625EBD" w:rsidR="00D8497E">
        <w:rPr>
          <w:rFonts w:ascii="仿宋_GB2312" w:eastAsia="仿宋_GB2312" w:hint="eastAsia"/>
          <w:sz w:val="32"/>
        </w:rPr>
        <w:t>规定冬季取暖期为每年11月15日--次年3月15日。</w:t>
      </w:r>
      <w:r w:rsidRPr="00625EBD">
        <w:rPr>
          <w:rFonts w:ascii="仿宋_GB2312" w:eastAsia="仿宋_GB2312" w:hint="eastAsia"/>
          <w:sz w:val="32"/>
        </w:rPr>
        <w:t>私设浴池，除限期拆除外，否</w:t>
      </w:r>
      <w:r w:rsidRPr="00625EBD" w:rsidR="00826648">
        <w:rPr>
          <w:rFonts w:ascii="仿宋_GB2312" w:eastAsia="仿宋_GB2312" w:hint="eastAsia"/>
          <w:sz w:val="32"/>
        </w:rPr>
        <w:t>决</w:t>
      </w:r>
      <w:r w:rsidRPr="00625EBD">
        <w:rPr>
          <w:rFonts w:ascii="仿宋_GB2312" w:eastAsia="仿宋_GB2312" w:hint="eastAsia"/>
          <w:sz w:val="32"/>
        </w:rPr>
        <w:t>责任单位500-1000元。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287062">
          <w:rPr>
            <w:rFonts w:ascii="仿宋_GB2312" w:eastAsia="仿宋_GB2312" w:hint="eastAsia"/>
            <w:sz w:val="32"/>
          </w:rPr>
          <w:t>6.2.2</w:t>
        </w:r>
      </w:smartTag>
      <w:r w:rsidRPr="0055242E" w:rsidR="00287062">
        <w:rPr>
          <w:rFonts w:ascii="仿宋_GB2312" w:eastAsia="仿宋_GB2312" w:hint="eastAsia"/>
          <w:sz w:val="32"/>
        </w:rPr>
        <w:t>室外热力管道保温应保证完好。</w:t>
      </w:r>
      <w:r w:rsidRPr="0055242E">
        <w:rPr>
          <w:rFonts w:ascii="仿宋_GB2312" w:eastAsia="仿宋_GB2312" w:hint="eastAsia"/>
          <w:sz w:val="32"/>
        </w:rPr>
        <w:t>保温不合格，考核</w:t>
      </w:r>
      <w:r w:rsidRPr="0055242E" w:rsidR="00287062">
        <w:rPr>
          <w:rFonts w:ascii="仿宋_GB2312" w:eastAsia="仿宋_GB2312" w:hint="eastAsia"/>
          <w:sz w:val="32"/>
        </w:rPr>
        <w:t>3</w:t>
      </w:r>
      <w:r w:rsidRPr="0055242E">
        <w:rPr>
          <w:rFonts w:ascii="仿宋_GB2312" w:eastAsia="仿宋_GB2312" w:hint="eastAsia"/>
          <w:sz w:val="32"/>
        </w:rPr>
        <w:t>0元/米，未保温考核</w:t>
      </w:r>
      <w:r w:rsidRPr="0055242E" w:rsidR="00287062">
        <w:rPr>
          <w:rFonts w:ascii="仿宋_GB2312" w:eastAsia="仿宋_GB2312" w:hint="eastAsia"/>
          <w:sz w:val="32"/>
        </w:rPr>
        <w:t>5</w:t>
      </w:r>
      <w:r w:rsidRPr="0055242E">
        <w:rPr>
          <w:rFonts w:ascii="仿宋_GB2312" w:eastAsia="仿宋_GB2312" w:hint="eastAsia"/>
          <w:sz w:val="32"/>
        </w:rPr>
        <w:t>0元/米</w:t>
      </w:r>
      <w:r w:rsidRPr="0055242E" w:rsidR="00287062">
        <w:rPr>
          <w:rFonts w:ascii="仿宋_GB2312" w:eastAsia="仿宋_GB2312" w:hint="eastAsia"/>
          <w:sz w:val="32"/>
        </w:rPr>
        <w:t>。私接暖汽，除限期拆除外，否决责任单位500-1000元，并停止供汽。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287062">
          <w:rPr>
            <w:rFonts w:ascii="仿宋_GB2312" w:eastAsia="仿宋_GB2312" w:hint="eastAsia"/>
            <w:sz w:val="32"/>
          </w:rPr>
          <w:t>6.2.3</w:t>
        </w:r>
      </w:smartTag>
      <w:r w:rsidRPr="0055242E">
        <w:rPr>
          <w:rFonts w:ascii="仿宋_GB2312" w:eastAsia="仿宋_GB2312" w:hint="eastAsia"/>
          <w:sz w:val="32"/>
        </w:rPr>
        <w:t>冬季窗户无玻璃采暖</w:t>
      </w:r>
      <w:r w:rsidRPr="0055242E" w:rsidR="00287062">
        <w:rPr>
          <w:rFonts w:ascii="仿宋_GB2312" w:eastAsia="仿宋_GB2312" w:hint="eastAsia"/>
          <w:sz w:val="32"/>
        </w:rPr>
        <w:t>、采暖期开门、开窗户或未经批准使用空调，</w:t>
      </w:r>
      <w:r w:rsidRPr="0055242E">
        <w:rPr>
          <w:rFonts w:ascii="仿宋_GB2312" w:eastAsia="仿宋_GB2312" w:hint="eastAsia"/>
          <w:sz w:val="32"/>
        </w:rPr>
        <w:t>否决责任单位岗薪100-500元。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457E19">
        <w:rPr>
          <w:rFonts w:ascii="仿宋_GB2312" w:eastAsia="仿宋_GB2312" w:hint="eastAsia"/>
          <w:sz w:val="32"/>
        </w:rPr>
        <w:t>6.2.5采暖期内,各休息室、办公室、操作室室内温度不得高于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0"/>
          <w:attr w:name="TCSC" w:val="0"/>
          <w:attr w:name="UnitName" w:val="℃"/>
        </w:smartTagPr>
        <w:r w:rsidRPr="0055242E" w:rsidR="00457E19">
          <w:rPr>
            <w:rFonts w:ascii="仿宋_GB2312" w:eastAsia="仿宋_GB2312" w:hint="eastAsia"/>
            <w:sz w:val="32"/>
          </w:rPr>
          <w:t>20</w:t>
        </w:r>
        <w:r w:rsidRPr="0055242E" w:rsidR="00457E19">
          <w:rPr>
            <w:rFonts w:ascii="仿宋_GB2312" w:eastAsia="仿宋_GB2312" w:hint="eastAsia"/>
            <w:sz w:val="32"/>
          </w:rPr>
          <w:t>℃</w:t>
        </w:r>
      </w:smartTag>
      <w:r w:rsidRPr="0055242E" w:rsidR="00457E19">
        <w:rPr>
          <w:rFonts w:ascii="仿宋_GB2312" w:eastAsia="仿宋_GB2312" w:hint="eastAsia"/>
          <w:sz w:val="32"/>
        </w:rPr>
        <w:t>，浴池及更衣室内温度不得高于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6"/>
          <w:attr w:name="TCSC" w:val="0"/>
          <w:attr w:name="UnitName" w:val="℃"/>
        </w:smartTagPr>
        <w:r w:rsidRPr="0055242E" w:rsidR="00457E19">
          <w:rPr>
            <w:rFonts w:ascii="仿宋_GB2312" w:eastAsia="仿宋_GB2312" w:hint="eastAsia"/>
            <w:sz w:val="32"/>
          </w:rPr>
          <w:t>26</w:t>
        </w:r>
        <w:r w:rsidRPr="0055242E" w:rsidR="00457E19">
          <w:rPr>
            <w:rFonts w:ascii="仿宋_GB2312" w:eastAsia="仿宋_GB2312" w:hint="eastAsia"/>
            <w:sz w:val="32"/>
          </w:rPr>
          <w:t>℃</w:t>
        </w:r>
      </w:smartTag>
      <w:r w:rsidRPr="0055242E" w:rsidR="0071673C">
        <w:rPr>
          <w:rFonts w:ascii="仿宋_GB2312" w:eastAsia="仿宋_GB2312" w:hint="eastAsia"/>
          <w:sz w:val="32"/>
        </w:rPr>
        <w:t>，</w:t>
      </w:r>
      <w:r w:rsidRPr="0055242E" w:rsidR="00457E19">
        <w:rPr>
          <w:rFonts w:ascii="仿宋_GB2312" w:eastAsia="仿宋_GB2312" w:hAnsi="宋体" w:hint="eastAsia"/>
          <w:sz w:val="32"/>
          <w:szCs w:val="32"/>
        </w:rPr>
        <w:t>浴池水温不得超过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2"/>
          <w:attr w:name="TCSC" w:val="0"/>
          <w:attr w:name="UnitName" w:val="℃"/>
        </w:smartTagPr>
        <w:r w:rsidRPr="0055242E" w:rsidR="00457E19">
          <w:rPr>
            <w:rFonts w:ascii="仿宋_GB2312" w:eastAsia="仿宋_GB2312" w:hAnsi="宋体" w:hint="eastAsia"/>
            <w:sz w:val="32"/>
            <w:szCs w:val="32"/>
          </w:rPr>
          <w:t>42</w:t>
        </w:r>
        <w:r w:rsidRPr="0055242E" w:rsidR="00457E19">
          <w:rPr>
            <w:rFonts w:ascii="仿宋_GB2312" w:eastAsia="仿宋_GB2312" w:hAnsi="宋体" w:hint="eastAsia"/>
            <w:sz w:val="32"/>
            <w:szCs w:val="32"/>
          </w:rPr>
          <w:t>℃</w:t>
        </w:r>
      </w:smartTag>
      <w:r w:rsidRPr="0055242E" w:rsidR="0071673C">
        <w:rPr>
          <w:rFonts w:ascii="仿宋_GB2312" w:eastAsia="仿宋_GB2312" w:hAnsi="宋体" w:hint="eastAsia"/>
          <w:sz w:val="32"/>
          <w:szCs w:val="32"/>
        </w:rPr>
        <w:t>，超出上述要求，</w:t>
      </w:r>
      <w:r w:rsidRPr="0055242E">
        <w:rPr>
          <w:rFonts w:ascii="仿宋_GB2312" w:eastAsia="仿宋_GB2312" w:hint="eastAsia"/>
          <w:sz w:val="32"/>
        </w:rPr>
        <w:t>否责任</w:t>
      </w:r>
      <w:r w:rsidRPr="0055242E" w:rsidR="0071673C">
        <w:rPr>
          <w:rFonts w:ascii="仿宋_GB2312" w:eastAsia="仿宋_GB2312" w:hint="eastAsia"/>
          <w:sz w:val="32"/>
        </w:rPr>
        <w:t>者</w:t>
      </w:r>
      <w:r w:rsidRPr="0055242E">
        <w:rPr>
          <w:rFonts w:ascii="仿宋_GB2312" w:eastAsia="仿宋_GB2312" w:hint="eastAsia"/>
          <w:sz w:val="32"/>
        </w:rPr>
        <w:t>100-500元/次。</w:t>
      </w:r>
    </w:p>
    <w:p w:rsidR="00B058AB" w:rsidRPr="0055242E" w:rsidP="00FC359F">
      <w:pPr>
        <w:rPr>
          <w:rFonts w:ascii="仿宋_GB2312" w:eastAsia="仿宋_GB2312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1836D7" w:rsidR="00457E19">
          <w:rPr>
            <w:rFonts w:ascii="仿宋_GB2312" w:eastAsia="仿宋_GB2312" w:hint="eastAsia"/>
            <w:sz w:val="32"/>
            <w:highlight w:val="green"/>
          </w:rPr>
          <w:t>6.2.6</w:t>
        </w:r>
      </w:smartTag>
      <w:r w:rsidRPr="001836D7">
        <w:rPr>
          <w:rFonts w:ascii="仿宋_GB2312" w:eastAsia="仿宋_GB2312" w:hint="eastAsia"/>
          <w:sz w:val="32"/>
          <w:highlight w:val="green"/>
        </w:rPr>
        <w:t>供汽管道，阀门、法兰及用汽设备漏汽，</w:t>
      </w:r>
      <w:r w:rsidR="007B0AD7">
        <w:rPr>
          <w:rFonts w:ascii="仿宋_GB2312" w:eastAsia="仿宋_GB2312" w:hint="eastAsia"/>
          <w:sz w:val="32"/>
          <w:highlight w:val="green"/>
        </w:rPr>
        <w:t>使用单位</w:t>
      </w:r>
      <w:r w:rsidRPr="001836D7">
        <w:rPr>
          <w:rFonts w:ascii="仿宋_GB2312" w:eastAsia="仿宋_GB2312" w:hint="eastAsia"/>
          <w:sz w:val="32"/>
          <w:highlight w:val="green"/>
        </w:rPr>
        <w:t>未检查、未记录、不及时报修，否决使用单位</w:t>
      </w:r>
      <w:r w:rsidRPr="001836D7" w:rsidR="00457E19">
        <w:rPr>
          <w:rFonts w:ascii="仿宋_GB2312" w:eastAsia="仿宋_GB2312" w:hint="eastAsia"/>
          <w:sz w:val="32"/>
          <w:highlight w:val="green"/>
        </w:rPr>
        <w:t>1</w:t>
      </w:r>
      <w:r w:rsidRPr="001836D7">
        <w:rPr>
          <w:rFonts w:ascii="仿宋_GB2312" w:eastAsia="仿宋_GB2312" w:hint="eastAsia"/>
          <w:sz w:val="32"/>
          <w:highlight w:val="green"/>
        </w:rPr>
        <w:t>00-500元。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457E19">
        <w:rPr>
          <w:rFonts w:ascii="仿宋_GB2312" w:eastAsia="仿宋_GB2312" w:hint="eastAsia"/>
          <w:sz w:val="32"/>
        </w:rPr>
        <w:t>6.3</w:t>
      </w:r>
      <w:r w:rsidRPr="0055242E">
        <w:rPr>
          <w:rFonts w:ascii="仿宋_GB2312" w:eastAsia="仿宋_GB2312" w:hint="eastAsia"/>
          <w:sz w:val="32"/>
        </w:rPr>
        <w:t>供水</w:t>
      </w:r>
      <w:r w:rsidRPr="0055242E" w:rsidR="0071673C">
        <w:rPr>
          <w:rFonts w:ascii="仿宋_GB2312" w:eastAsia="仿宋_GB2312" w:hint="eastAsia"/>
          <w:sz w:val="32"/>
        </w:rPr>
        <w:t>使用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1673C">
          <w:rPr>
            <w:rFonts w:ascii="仿宋_GB2312" w:eastAsia="仿宋_GB2312" w:hint="eastAsia"/>
            <w:sz w:val="32"/>
          </w:rPr>
          <w:t>6.3.1</w:t>
        </w:r>
      </w:smartTag>
      <w:r w:rsidRPr="0055242E">
        <w:rPr>
          <w:rFonts w:ascii="仿宋_GB2312" w:eastAsia="仿宋_GB2312" w:hint="eastAsia"/>
          <w:sz w:val="32"/>
        </w:rPr>
        <w:t>私接转供或转让用水，停供并否决责任</w:t>
      </w:r>
      <w:r w:rsidRPr="0055242E" w:rsidR="0071673C">
        <w:rPr>
          <w:rFonts w:ascii="仿宋_GB2312" w:eastAsia="仿宋_GB2312" w:hint="eastAsia"/>
          <w:sz w:val="32"/>
        </w:rPr>
        <w:t>者</w:t>
      </w:r>
      <w:r w:rsidRPr="0055242E">
        <w:rPr>
          <w:rFonts w:ascii="仿宋_GB2312" w:eastAsia="仿宋_GB2312" w:hint="eastAsia"/>
          <w:sz w:val="32"/>
        </w:rPr>
        <w:t>500-1000元。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1836D7" w:rsidR="0071673C">
          <w:rPr>
            <w:rFonts w:ascii="仿宋_GB2312" w:eastAsia="仿宋_GB2312" w:hint="eastAsia"/>
            <w:sz w:val="32"/>
            <w:highlight w:val="green"/>
          </w:rPr>
          <w:t>6.3.2</w:t>
        </w:r>
      </w:smartTag>
      <w:r w:rsidRPr="001836D7">
        <w:rPr>
          <w:rFonts w:ascii="仿宋_GB2312" w:eastAsia="仿宋_GB2312" w:hint="eastAsia"/>
          <w:sz w:val="32"/>
          <w:highlight w:val="green"/>
        </w:rPr>
        <w:t>用水管线、阀门、法兰漏水不上报、不记录、不处理</w:t>
      </w:r>
      <w:r w:rsidRPr="001836D7">
        <w:rPr>
          <w:rFonts w:ascii="仿宋_GB2312" w:eastAsia="仿宋_GB2312"/>
          <w:sz w:val="32"/>
          <w:highlight w:val="green"/>
        </w:rPr>
        <w:t>,</w:t>
      </w:r>
      <w:r w:rsidRPr="001836D7">
        <w:rPr>
          <w:rFonts w:ascii="仿宋_GB2312" w:eastAsia="仿宋_GB2312" w:hint="eastAsia"/>
          <w:sz w:val="32"/>
          <w:highlight w:val="green"/>
        </w:rPr>
        <w:t>否决责任单位岗薪100-500元/处。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1836D7" w:rsidR="0071673C">
          <w:rPr>
            <w:rFonts w:ascii="仿宋_GB2312" w:eastAsia="仿宋_GB2312" w:hint="eastAsia"/>
            <w:sz w:val="32"/>
            <w:highlight w:val="green"/>
          </w:rPr>
          <w:t>6.3.3</w:t>
        </w:r>
      </w:smartTag>
      <w:r w:rsidRPr="001836D7">
        <w:rPr>
          <w:rFonts w:ascii="仿宋_GB2312" w:eastAsia="仿宋_GB2312" w:hint="eastAsia"/>
          <w:sz w:val="32"/>
          <w:highlight w:val="green"/>
        </w:rPr>
        <w:t>生活、生产、施工现场常流水不上报、不记录、不处理</w:t>
      </w:r>
      <w:r w:rsidRPr="001836D7">
        <w:rPr>
          <w:rFonts w:ascii="仿宋_GB2312" w:eastAsia="仿宋_GB2312"/>
          <w:sz w:val="32"/>
          <w:highlight w:val="green"/>
        </w:rPr>
        <w:t>,</w:t>
      </w:r>
      <w:r w:rsidRPr="001836D7">
        <w:rPr>
          <w:rFonts w:ascii="仿宋_GB2312" w:eastAsia="仿宋_GB2312" w:hint="eastAsia"/>
          <w:sz w:val="32"/>
          <w:highlight w:val="green"/>
        </w:rPr>
        <w:t>否决责任单位岗薪100-500元/处。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1673C">
          <w:rPr>
            <w:rFonts w:ascii="仿宋_GB2312" w:eastAsia="仿宋_GB2312" w:hint="eastAsia"/>
            <w:sz w:val="32"/>
          </w:rPr>
          <w:t>6.4.4</w:t>
        </w:r>
      </w:smartTag>
      <w:r w:rsidRPr="0055242E" w:rsidR="00FC359F">
        <w:rPr>
          <w:rFonts w:ascii="仿宋_GB2312" w:eastAsia="仿宋_GB2312" w:hint="eastAsia"/>
          <w:sz w:val="32"/>
        </w:rPr>
        <w:t>浴室内</w:t>
      </w:r>
      <w:r w:rsidRPr="0055242E" w:rsidR="007A5B8C">
        <w:rPr>
          <w:rFonts w:ascii="仿宋_GB2312" w:eastAsia="仿宋_GB2312" w:hint="eastAsia"/>
          <w:sz w:val="32"/>
        </w:rPr>
        <w:t>严禁刷洗非工作期间穿着的衣物，</w:t>
      </w:r>
      <w:r w:rsidRPr="0055242E">
        <w:rPr>
          <w:rFonts w:ascii="仿宋_GB2312" w:eastAsia="仿宋_GB2312" w:hint="eastAsia"/>
          <w:sz w:val="32"/>
        </w:rPr>
        <w:t>浴池淋浴要装节水装置，</w:t>
      </w:r>
      <w:r w:rsidRPr="0055242E" w:rsidR="007A5B8C">
        <w:rPr>
          <w:rFonts w:ascii="仿宋_GB2312" w:eastAsia="仿宋_GB2312" w:hint="eastAsia"/>
          <w:sz w:val="32"/>
        </w:rPr>
        <w:t>浴池内水位要求低于浴池围堰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0"/>
          <w:attr w:name="TCSC" w:val="0"/>
          <w:attr w:name="UnitName" w:val="cm"/>
        </w:smartTagPr>
        <w:r w:rsidRPr="0055242E" w:rsidR="007A5B8C">
          <w:rPr>
            <w:rFonts w:ascii="仿宋_GB2312" w:eastAsia="仿宋_GB2312"/>
            <w:sz w:val="32"/>
          </w:rPr>
          <w:t>10cm</w:t>
        </w:r>
      </w:smartTag>
      <w:r w:rsidRPr="0055242E" w:rsidR="007A5B8C">
        <w:rPr>
          <w:rFonts w:ascii="仿宋_GB2312" w:eastAsia="仿宋_GB2312" w:hint="eastAsia"/>
          <w:sz w:val="32"/>
        </w:rPr>
        <w:t>，</w:t>
      </w:r>
      <w:r w:rsidRPr="0055242E">
        <w:rPr>
          <w:rFonts w:ascii="仿宋_GB2312" w:eastAsia="仿宋_GB2312" w:hint="eastAsia"/>
          <w:sz w:val="32"/>
        </w:rPr>
        <w:t>违者考核100-500元。</w:t>
      </w:r>
    </w:p>
    <w:p w:rsidR="006B5A72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1673C">
          <w:rPr>
            <w:rFonts w:ascii="仿宋_GB2312" w:eastAsia="仿宋_GB2312" w:hint="eastAsia"/>
            <w:sz w:val="32"/>
          </w:rPr>
          <w:t>6.4.5</w:t>
        </w:r>
      </w:smartTag>
      <w:r w:rsidRPr="0055242E" w:rsidR="00B058AB">
        <w:rPr>
          <w:rFonts w:ascii="仿宋_GB2312" w:eastAsia="仿宋_GB2312" w:hint="eastAsia"/>
          <w:sz w:val="32"/>
        </w:rPr>
        <w:t>严禁直接</w:t>
      </w:r>
      <w:r w:rsidRPr="0055242E">
        <w:rPr>
          <w:rFonts w:ascii="仿宋_GB2312" w:eastAsia="仿宋_GB2312" w:hint="eastAsia"/>
          <w:sz w:val="32"/>
        </w:rPr>
        <w:t>使</w:t>
      </w:r>
      <w:r w:rsidRPr="0055242E" w:rsidR="00B058AB">
        <w:rPr>
          <w:rFonts w:ascii="仿宋_GB2312" w:eastAsia="仿宋_GB2312" w:hint="eastAsia"/>
          <w:sz w:val="32"/>
        </w:rPr>
        <w:t>用流动水</w:t>
      </w:r>
      <w:r w:rsidRPr="0055242E">
        <w:rPr>
          <w:rFonts w:ascii="仿宋_GB2312" w:eastAsia="仿宋_GB2312" w:hint="eastAsia"/>
          <w:sz w:val="32"/>
        </w:rPr>
        <w:t>冲洗地面、窗户、</w:t>
      </w:r>
      <w:r w:rsidRPr="0055242E" w:rsidR="00B058AB">
        <w:rPr>
          <w:rFonts w:ascii="仿宋_GB2312" w:eastAsia="仿宋_GB2312" w:hint="eastAsia"/>
          <w:sz w:val="32"/>
        </w:rPr>
        <w:t>冲刷车辆，违者考核100-500</w:t>
      </w:r>
      <w:r w:rsidRPr="0055242E" w:rsidR="00F64E34">
        <w:rPr>
          <w:rFonts w:ascii="仿宋_GB2312" w:eastAsia="仿宋_GB2312" w:hint="eastAsia"/>
          <w:sz w:val="32"/>
        </w:rPr>
        <w:t>元</w:t>
      </w:r>
      <w:r w:rsidRPr="0055242E" w:rsidR="00B058AB">
        <w:rPr>
          <w:rFonts w:ascii="仿宋_GB2312" w:eastAsia="仿宋_GB2312" w:hint="eastAsia"/>
          <w:sz w:val="32"/>
        </w:rPr>
        <w:t>。</w:t>
      </w:r>
    </w:p>
    <w:p w:rsidR="006B5A72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>
          <w:rPr>
            <w:rFonts w:ascii="仿宋_GB2312" w:eastAsia="仿宋_GB2312" w:hint="eastAsia"/>
            <w:sz w:val="32"/>
          </w:rPr>
          <w:t>6.4.6</w:t>
        </w:r>
      </w:smartTag>
      <w:r w:rsidRPr="0055242E">
        <w:rPr>
          <w:rFonts w:ascii="仿宋_GB2312" w:eastAsia="仿宋_GB2312" w:hint="eastAsia"/>
          <w:sz w:val="32"/>
        </w:rPr>
        <w:t>其它节水减排要求按</w:t>
      </w:r>
      <w:r w:rsidRPr="0055242E">
        <w:rPr>
          <w:rFonts w:ascii="仿宋_GB2312" w:eastAsia="仿宋_GB2312" w:hAnsi="宋体" w:hint="eastAsia"/>
          <w:sz w:val="32"/>
          <w:szCs w:val="32"/>
        </w:rPr>
        <w:t>《</w:t>
      </w:r>
      <w:r w:rsidRPr="001836D7">
        <w:rPr>
          <w:rFonts w:ascii="仿宋_GB2312" w:eastAsia="仿宋_GB2312" w:hAnsi="宋体" w:hint="eastAsia"/>
          <w:sz w:val="32"/>
          <w:szCs w:val="32"/>
          <w:highlight w:val="red"/>
        </w:rPr>
        <w:t>炼铁总厂节水减排管理规定</w:t>
      </w:r>
      <w:r w:rsidRPr="0055242E">
        <w:rPr>
          <w:rFonts w:ascii="仿宋_GB2312" w:eastAsia="仿宋_GB2312" w:hAnsi="宋体" w:hint="eastAsia"/>
          <w:sz w:val="32"/>
          <w:szCs w:val="32"/>
        </w:rPr>
        <w:t>》</w:t>
      </w:r>
    </w:p>
    <w:p w:rsidR="00D8497E" w:rsidRPr="0055242E" w:rsidP="00FC359F">
      <w:pPr>
        <w:rPr>
          <w:rFonts w:ascii="仿宋_GB2312" w:eastAsia="仿宋_GB2312" w:hint="eastAsia"/>
          <w:sz w:val="32"/>
        </w:rPr>
      </w:pPr>
      <w:r w:rsidRPr="0055242E" w:rsidR="007A5B8C">
        <w:rPr>
          <w:rFonts w:ascii="仿宋_GB2312" w:eastAsia="仿宋_GB2312" w:hint="eastAsia"/>
          <w:bCs/>
          <w:sz w:val="32"/>
        </w:rPr>
        <w:t>6.5</w:t>
      </w:r>
      <w:r w:rsidRPr="0055242E">
        <w:rPr>
          <w:rFonts w:ascii="仿宋_GB2312" w:eastAsia="仿宋_GB2312" w:hint="eastAsia"/>
          <w:sz w:val="32"/>
        </w:rPr>
        <w:t>煤气</w:t>
      </w:r>
      <w:r w:rsidRPr="0055242E" w:rsidR="007A5B8C">
        <w:rPr>
          <w:rFonts w:ascii="仿宋_GB2312" w:eastAsia="仿宋_GB2312" w:hint="eastAsia"/>
          <w:sz w:val="32"/>
        </w:rPr>
        <w:t>使用</w:t>
      </w:r>
    </w:p>
    <w:p w:rsidR="00D8497E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1836D7" w:rsidR="007A5B8C">
          <w:rPr>
            <w:rFonts w:ascii="仿宋_GB2312" w:eastAsia="仿宋_GB2312" w:hint="eastAsia"/>
            <w:sz w:val="32"/>
            <w:highlight w:val="green"/>
          </w:rPr>
          <w:t>6.5.1</w:t>
        </w:r>
      </w:smartTag>
      <w:r w:rsidRPr="001836D7">
        <w:rPr>
          <w:rFonts w:ascii="仿宋_GB2312" w:eastAsia="仿宋_GB2312" w:hint="eastAsia"/>
          <w:sz w:val="32"/>
          <w:highlight w:val="green"/>
        </w:rPr>
        <w:t>煤气管线、阀门等设备设施，要求处于良好状态，对泄漏点未检查、未记录，否决使用单位100-300元，如已报修在限期内未处理完毕，否决维护单位及专业点检人员100-500元。</w:t>
      </w:r>
    </w:p>
    <w:p w:rsidR="00D8497E" w:rsidRPr="0055242E" w:rsidP="00FC359F">
      <w:pPr>
        <w:rPr>
          <w:rFonts w:ascii="仿宋_GB2312" w:eastAsia="仿宋_GB2312" w:hint="eastAsia"/>
          <w:sz w:val="32"/>
        </w:rPr>
      </w:pPr>
      <w:r w:rsidRPr="0055242E" w:rsidR="007A5B8C">
        <w:rPr>
          <w:rFonts w:ascii="仿宋_GB2312" w:eastAsia="仿宋_GB2312" w:hint="eastAsia"/>
          <w:sz w:val="32"/>
        </w:rPr>
        <w:t xml:space="preserve"> </w:t>
      </w: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A5B8C">
          <w:rPr>
            <w:rFonts w:ascii="仿宋_GB2312" w:eastAsia="仿宋_GB2312" w:hint="eastAsia"/>
            <w:sz w:val="32"/>
          </w:rPr>
          <w:t>6.5.2</w:t>
        </w:r>
      </w:smartTag>
      <w:r w:rsidRPr="0055242E">
        <w:rPr>
          <w:rFonts w:ascii="仿宋_GB2312" w:eastAsia="仿宋_GB2312" w:hint="eastAsia"/>
          <w:sz w:val="32"/>
        </w:rPr>
        <w:t>未经批准，私接使用煤气，否决责任</w:t>
      </w:r>
      <w:r w:rsidRPr="0055242E" w:rsidR="007A5B8C">
        <w:rPr>
          <w:rFonts w:ascii="仿宋_GB2312" w:eastAsia="仿宋_GB2312" w:hint="eastAsia"/>
          <w:sz w:val="32"/>
        </w:rPr>
        <w:t>者</w:t>
      </w:r>
      <w:r w:rsidRPr="0055242E">
        <w:rPr>
          <w:rFonts w:ascii="仿宋_GB2312" w:eastAsia="仿宋_GB2312" w:hint="eastAsia"/>
          <w:sz w:val="32"/>
        </w:rPr>
        <w:t>岗薪100-500元。</w:t>
      </w:r>
    </w:p>
    <w:p w:rsidR="00D8497E" w:rsidRPr="0055242E" w:rsidP="00FC359F">
      <w:pPr>
        <w:rPr>
          <w:rFonts w:ascii="仿宋_GB2312" w:eastAsia="仿宋_GB2312" w:hint="eastAsia"/>
          <w:sz w:val="32"/>
        </w:rPr>
        <w:sectPr w:rsidSect="00FC359F">
          <w:headerReference w:type="even" r:id="rId21"/>
          <w:headerReference w:type="default" r:id="rId22"/>
          <w:headerReference w:type="first" r:id="rId23"/>
          <w:type w:val="nextPage"/>
          <w:pgSz w:w="11907" w:h="16840" w:code="9"/>
          <w:pgMar w:top="1378" w:right="1418" w:bottom="1318" w:left="1418" w:header="1531" w:footer="992" w:gutter="0"/>
          <w:pgNumType w:start="6"/>
          <w:cols w:space="425"/>
          <w:titlePg w:val="0"/>
          <w:docGrid w:linePitch="289"/>
        </w:sectPr>
      </w:pPr>
      <w:r w:rsidRPr="0055242E" w:rsidR="007A5B8C">
        <w:rPr>
          <w:rFonts w:ascii="仿宋_GB2312" w:eastAsia="仿宋_GB2312" w:hint="eastAsia"/>
          <w:sz w:val="32"/>
        </w:rPr>
        <w:t xml:space="preserve"> </w:t>
      </w: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A5B8C">
          <w:rPr>
            <w:rFonts w:ascii="仿宋_GB2312" w:eastAsia="仿宋_GB2312" w:hint="eastAsia"/>
            <w:sz w:val="32"/>
          </w:rPr>
          <w:t>6.5.3</w:t>
        </w:r>
      </w:smartTag>
      <w:r w:rsidRPr="0055242E">
        <w:rPr>
          <w:rFonts w:ascii="仿宋_GB2312" w:eastAsia="仿宋_GB2312" w:hint="eastAsia"/>
          <w:sz w:val="32"/>
        </w:rPr>
        <w:t>违章用煤气做饭、烧水等，否决责任</w:t>
      </w:r>
      <w:r w:rsidRPr="0055242E" w:rsidR="007A5B8C">
        <w:rPr>
          <w:rFonts w:ascii="仿宋_GB2312" w:eastAsia="仿宋_GB2312" w:hint="eastAsia"/>
          <w:sz w:val="32"/>
        </w:rPr>
        <w:t>者1</w:t>
      </w:r>
      <w:r w:rsidRPr="0055242E">
        <w:rPr>
          <w:rFonts w:ascii="仿宋_GB2312" w:eastAsia="仿宋_GB2312" w:hint="eastAsia"/>
          <w:sz w:val="32"/>
        </w:rPr>
        <w:t>00-500元/次。</w:t>
      </w:r>
    </w:p>
    <w:p w:rsidR="006242C6" w:rsidRPr="0055242E" w:rsidP="00FC359F">
      <w:pPr>
        <w:ind w:firstLine="160" w:firstLineChars="50"/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7A5B8C">
          <w:rPr>
            <w:rFonts w:ascii="仿宋_GB2312" w:eastAsia="仿宋_GB2312" w:hint="eastAsia"/>
            <w:sz w:val="32"/>
          </w:rPr>
          <w:t>6.5.4</w:t>
        </w:r>
      </w:smartTag>
      <w:r w:rsidRPr="0055242E" w:rsidR="007A5B8C">
        <w:rPr>
          <w:rFonts w:ascii="仿宋_GB2312" w:eastAsia="仿宋_GB2312" w:hint="eastAsia"/>
          <w:sz w:val="32"/>
        </w:rPr>
        <w:t>防寒煤气</w:t>
      </w:r>
      <w:r w:rsidRPr="0055242E">
        <w:rPr>
          <w:rFonts w:ascii="仿宋_GB2312" w:eastAsia="仿宋_GB2312" w:hint="eastAsia"/>
          <w:sz w:val="32"/>
        </w:rPr>
        <w:t>应</w:t>
      </w:r>
      <w:r w:rsidRPr="0055242E" w:rsidR="007A5B8C">
        <w:rPr>
          <w:rFonts w:ascii="仿宋_GB2312" w:eastAsia="仿宋_GB2312" w:hint="eastAsia"/>
          <w:sz w:val="32"/>
        </w:rPr>
        <w:t>建立台帐，解冻库燃烧室在满足生产要求的条件下，</w:t>
      </w:r>
      <w:r w:rsidRPr="0055242E" w:rsidR="00915363">
        <w:rPr>
          <w:rFonts w:ascii="仿宋_GB2312" w:eastAsia="仿宋_GB2312" w:hint="eastAsia"/>
          <w:sz w:val="32"/>
        </w:rPr>
        <w:t>尽量减少煤气使用量</w:t>
      </w:r>
      <w:r w:rsidRPr="0055242E">
        <w:rPr>
          <w:rFonts w:ascii="仿宋_GB2312" w:eastAsia="仿宋_GB2312" w:hint="eastAsia"/>
          <w:sz w:val="32"/>
        </w:rPr>
        <w:t>。未建立防寒煤气台帐或解冻库煤气流量</w:t>
      </w:r>
      <w:r w:rsidRPr="0055242E" w:rsidR="00915363">
        <w:rPr>
          <w:rFonts w:ascii="仿宋_GB2312" w:eastAsia="仿宋_GB2312" w:hint="eastAsia"/>
          <w:sz w:val="32"/>
        </w:rPr>
        <w:t>超出规定值</w:t>
      </w:r>
      <w:r w:rsidRPr="0055242E">
        <w:rPr>
          <w:rFonts w:ascii="仿宋_GB2312" w:eastAsia="仿宋_GB2312" w:hint="eastAsia"/>
          <w:sz w:val="32"/>
        </w:rPr>
        <w:t>，</w:t>
      </w:r>
      <w:r w:rsidRPr="0055242E" w:rsidR="00D8497E">
        <w:rPr>
          <w:rFonts w:ascii="仿宋_GB2312" w:eastAsia="仿宋_GB2312" w:hint="eastAsia"/>
          <w:sz w:val="32"/>
        </w:rPr>
        <w:t>考核100-500元/次。</w:t>
      </w:r>
    </w:p>
    <w:p w:rsidR="00C2397B" w:rsidRPr="0055242E" w:rsidP="00FC359F">
      <w:pPr>
        <w:ind w:firstLine="160" w:firstLineChars="50"/>
        <w:rPr>
          <w:rFonts w:ascii="仿宋_GB2312" w:eastAsia="仿宋_GB2312" w:hint="eastAsia"/>
          <w:b/>
          <w:bCs/>
          <w:sz w:val="32"/>
        </w:rPr>
      </w:pPr>
      <w:r w:rsidRPr="0055242E" w:rsidR="006242C6">
        <w:rPr>
          <w:rFonts w:ascii="仿宋_GB2312" w:eastAsia="仿宋_GB2312" w:hint="eastAsia"/>
          <w:sz w:val="32"/>
        </w:rPr>
        <w:t>6.6</w:t>
      </w:r>
      <w:r w:rsidRPr="0055242E" w:rsidR="00B058AB">
        <w:rPr>
          <w:rFonts w:ascii="仿宋_GB2312" w:eastAsia="仿宋_GB2312" w:hint="eastAsia"/>
          <w:sz w:val="32"/>
        </w:rPr>
        <w:t>压缩空气、氧气和氮气</w:t>
      </w:r>
      <w:r w:rsidRPr="0055242E" w:rsidR="006242C6">
        <w:rPr>
          <w:rFonts w:ascii="仿宋_GB2312" w:eastAsia="仿宋_GB2312" w:hint="eastAsia"/>
          <w:sz w:val="32"/>
        </w:rPr>
        <w:t>以及风的使用</w:t>
      </w:r>
      <w:r w:rsidRPr="0055242E">
        <w:rPr>
          <w:rFonts w:ascii="仿宋_GB2312" w:eastAsia="仿宋_GB2312" w:hint="eastAsia"/>
          <w:sz w:val="32"/>
        </w:rPr>
        <w:t xml:space="preserve"> 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6242C6">
          <w:rPr>
            <w:rFonts w:ascii="仿宋_GB2312" w:eastAsia="仿宋_GB2312" w:hint="eastAsia"/>
            <w:sz w:val="32"/>
          </w:rPr>
          <w:t>6.6.1</w:t>
        </w:r>
      </w:smartTag>
      <w:r w:rsidRPr="0055242E" w:rsidR="006242C6">
        <w:rPr>
          <w:rFonts w:ascii="仿宋_GB2312" w:eastAsia="仿宋_GB2312" w:hint="eastAsia"/>
          <w:sz w:val="32"/>
        </w:rPr>
        <w:t xml:space="preserve"> </w:t>
      </w:r>
      <w:r w:rsidRPr="0055242E">
        <w:rPr>
          <w:rFonts w:ascii="仿宋_GB2312" w:eastAsia="仿宋_GB2312" w:hint="eastAsia"/>
          <w:sz w:val="32"/>
        </w:rPr>
        <w:t>私用</w:t>
      </w:r>
      <w:r w:rsidRPr="0055242E" w:rsidR="006242C6">
        <w:rPr>
          <w:rFonts w:ascii="仿宋_GB2312" w:eastAsia="仿宋_GB2312" w:hint="eastAsia"/>
          <w:sz w:val="32"/>
        </w:rPr>
        <w:t>风、</w:t>
      </w:r>
      <w:r w:rsidRPr="0055242E">
        <w:rPr>
          <w:rFonts w:ascii="仿宋_GB2312" w:eastAsia="仿宋_GB2312" w:hint="eastAsia"/>
          <w:sz w:val="32"/>
        </w:rPr>
        <w:t>压缩空气、氧气和氮气，否决</w:t>
      </w:r>
      <w:r w:rsidRPr="0055242E" w:rsidR="001E740C">
        <w:rPr>
          <w:rFonts w:ascii="仿宋_GB2312" w:eastAsia="仿宋_GB2312" w:hint="eastAsia"/>
          <w:sz w:val="32"/>
        </w:rPr>
        <w:t>岗薪</w:t>
      </w:r>
      <w:r w:rsidRPr="0055242E" w:rsidR="006242C6">
        <w:rPr>
          <w:rFonts w:ascii="仿宋_GB2312" w:eastAsia="仿宋_GB2312" w:hint="eastAsia"/>
          <w:sz w:val="32"/>
        </w:rPr>
        <w:t>1</w:t>
      </w:r>
      <w:r w:rsidRPr="0055242E">
        <w:rPr>
          <w:rFonts w:ascii="仿宋_GB2312" w:eastAsia="仿宋_GB2312" w:hint="eastAsia"/>
          <w:sz w:val="32"/>
        </w:rPr>
        <w:t>00-500元</w:t>
      </w:r>
      <w:r w:rsidRPr="0055242E" w:rsidR="001E740C">
        <w:rPr>
          <w:rFonts w:ascii="仿宋_GB2312" w:eastAsia="仿宋_GB2312" w:hint="eastAsia"/>
          <w:sz w:val="32"/>
        </w:rPr>
        <w:t>。</w:t>
      </w:r>
    </w:p>
    <w:p w:rsidR="001E740C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1836D7">
          <w:rPr>
            <w:rFonts w:ascii="仿宋_GB2312" w:eastAsia="仿宋_GB2312" w:hint="eastAsia"/>
            <w:sz w:val="32"/>
            <w:highlight w:val="green"/>
          </w:rPr>
          <w:t>6.6.2</w:t>
        </w:r>
      </w:smartTag>
      <w:r w:rsidRPr="001836D7">
        <w:rPr>
          <w:rFonts w:ascii="仿宋_GB2312" w:eastAsia="仿宋_GB2312" w:hint="eastAsia"/>
          <w:sz w:val="32"/>
          <w:highlight w:val="green"/>
        </w:rPr>
        <w:t>上述动力介质</w:t>
      </w:r>
      <w:r w:rsidRPr="001836D7" w:rsidR="00B058AB">
        <w:rPr>
          <w:rFonts w:ascii="仿宋_GB2312" w:eastAsia="仿宋_GB2312" w:hint="eastAsia"/>
          <w:sz w:val="32"/>
          <w:highlight w:val="green"/>
        </w:rPr>
        <w:t>管线、阀门等泄漏，不检查、不记录、不处理，否决使用或点检或维护等责任单位岗薪</w:t>
      </w:r>
      <w:r w:rsidRPr="001836D7">
        <w:rPr>
          <w:rFonts w:ascii="仿宋_GB2312" w:eastAsia="仿宋_GB2312" w:hint="eastAsia"/>
          <w:sz w:val="32"/>
          <w:highlight w:val="green"/>
        </w:rPr>
        <w:t>1</w:t>
      </w:r>
      <w:r w:rsidRPr="001836D7" w:rsidR="00B058AB">
        <w:rPr>
          <w:rFonts w:ascii="仿宋_GB2312" w:eastAsia="仿宋_GB2312" w:hint="eastAsia"/>
          <w:sz w:val="32"/>
          <w:highlight w:val="green"/>
        </w:rPr>
        <w:t>00-500元/处。</w:t>
      </w:r>
    </w:p>
    <w:p w:rsidR="00B058AB" w:rsidRPr="0055242E" w:rsidP="00FC359F">
      <w:pPr>
        <w:rPr>
          <w:rFonts w:ascii="仿宋_GB2312" w:eastAsia="仿宋_GB2312" w:hint="eastAsia"/>
          <w:b/>
          <w:bCs/>
          <w:sz w:val="32"/>
        </w:rPr>
      </w:pPr>
      <w:r w:rsidRPr="0055242E" w:rsidR="00253FC1">
        <w:rPr>
          <w:rFonts w:ascii="仿宋_GB2312" w:eastAsia="仿宋_GB2312" w:hint="eastAsia"/>
          <w:bCs/>
          <w:sz w:val="32"/>
        </w:rPr>
        <w:t>6.7</w:t>
      </w:r>
      <w:r w:rsidRPr="0055242E">
        <w:rPr>
          <w:rFonts w:ascii="仿宋_GB2312" w:eastAsia="仿宋_GB2312" w:hint="eastAsia"/>
          <w:bCs/>
          <w:sz w:val="32"/>
        </w:rPr>
        <w:t xml:space="preserve"> </w:t>
      </w:r>
      <w:r w:rsidRPr="0055242E">
        <w:rPr>
          <w:rFonts w:ascii="仿宋_GB2312" w:eastAsia="仿宋_GB2312" w:hint="eastAsia"/>
          <w:sz w:val="32"/>
        </w:rPr>
        <w:t>焦炭和煤</w:t>
      </w:r>
      <w:r w:rsidRPr="0055242E" w:rsidR="00253FC1">
        <w:rPr>
          <w:rFonts w:ascii="仿宋_GB2312" w:eastAsia="仿宋_GB2312" w:hint="eastAsia"/>
          <w:sz w:val="32"/>
        </w:rPr>
        <w:t>的使用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253FC1">
          <w:rPr>
            <w:rFonts w:ascii="仿宋_GB2312" w:eastAsia="仿宋_GB2312" w:hint="eastAsia"/>
            <w:sz w:val="32"/>
          </w:rPr>
          <w:t>6.7.1</w:t>
        </w:r>
      </w:smartTag>
      <w:r w:rsidRPr="0055242E" w:rsidR="00253FC1">
        <w:rPr>
          <w:rFonts w:ascii="仿宋_GB2312" w:eastAsia="仿宋_GB2312" w:hint="eastAsia"/>
          <w:sz w:val="32"/>
        </w:rPr>
        <w:t>私</w:t>
      </w:r>
      <w:r w:rsidRPr="0055242E">
        <w:rPr>
          <w:rFonts w:ascii="仿宋_GB2312" w:eastAsia="仿宋_GB2312" w:hint="eastAsia"/>
          <w:sz w:val="32"/>
        </w:rPr>
        <w:t>用焦炭和煤采暖、蒸饭、烧水、烘烤物件等，否决责任</w:t>
      </w:r>
      <w:r w:rsidRPr="0055242E" w:rsidR="00253FC1">
        <w:rPr>
          <w:rFonts w:ascii="仿宋_GB2312" w:eastAsia="仿宋_GB2312" w:hint="eastAsia"/>
          <w:sz w:val="32"/>
        </w:rPr>
        <w:t>者</w:t>
      </w:r>
      <w:r w:rsidRPr="0055242E">
        <w:rPr>
          <w:rFonts w:ascii="仿宋_GB2312" w:eastAsia="仿宋_GB2312" w:hint="eastAsia"/>
          <w:sz w:val="32"/>
        </w:rPr>
        <w:t>岗薪</w:t>
      </w:r>
      <w:r w:rsidRPr="0055242E" w:rsidR="00253FC1">
        <w:rPr>
          <w:rFonts w:ascii="仿宋_GB2312" w:eastAsia="仿宋_GB2312" w:hint="eastAsia"/>
          <w:sz w:val="32"/>
        </w:rPr>
        <w:t>1</w:t>
      </w:r>
      <w:r w:rsidRPr="0055242E">
        <w:rPr>
          <w:rFonts w:ascii="仿宋_GB2312" w:eastAsia="仿宋_GB2312" w:hint="eastAsia"/>
          <w:sz w:val="32"/>
        </w:rPr>
        <w:t>00-500元/次。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253FC1">
        <w:rPr>
          <w:rFonts w:ascii="仿宋_GB2312" w:eastAsia="仿宋_GB2312" w:hint="eastAsia"/>
          <w:sz w:val="32"/>
        </w:rPr>
        <w:t>6.7.2</w:t>
      </w:r>
      <w:r w:rsidRPr="0055242E" w:rsidR="001836D7">
        <w:rPr>
          <w:rFonts w:ascii="仿宋_GB2312" w:eastAsia="仿宋_GB2312" w:hint="eastAsia"/>
          <w:sz w:val="32"/>
        </w:rPr>
        <w:t>不得乱烧</w:t>
      </w:r>
      <w:r w:rsidR="001836D7">
        <w:rPr>
          <w:rFonts w:ascii="仿宋_GB2312" w:eastAsia="仿宋_GB2312" w:hint="eastAsia"/>
          <w:sz w:val="32"/>
        </w:rPr>
        <w:t>防寒用煤或焦炭</w:t>
      </w:r>
      <w:r w:rsidRPr="0055242E">
        <w:rPr>
          <w:rFonts w:ascii="仿宋_GB2312" w:eastAsia="仿宋_GB2312" w:hint="eastAsia"/>
          <w:sz w:val="32"/>
        </w:rPr>
        <w:t>，乱堆乱放，</w:t>
      </w:r>
      <w:r w:rsidR="00385559">
        <w:rPr>
          <w:rFonts w:ascii="仿宋_GB2312" w:eastAsia="仿宋_GB2312" w:hint="eastAsia"/>
          <w:sz w:val="32"/>
        </w:rPr>
        <w:t>情况</w:t>
      </w:r>
      <w:r w:rsidRPr="0055242E">
        <w:rPr>
          <w:rFonts w:ascii="仿宋_GB2312" w:eastAsia="仿宋_GB2312" w:hint="eastAsia"/>
          <w:sz w:val="32"/>
        </w:rPr>
        <w:t>严重的，考核200-500元。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253FC1">
        <w:rPr>
          <w:rFonts w:ascii="仿宋_GB2312" w:eastAsia="仿宋_GB2312" w:hint="eastAsia"/>
          <w:bCs/>
          <w:sz w:val="32"/>
        </w:rPr>
        <w:t>6.8</w:t>
      </w:r>
      <w:r w:rsidRPr="0055242E" w:rsidR="00253FC1">
        <w:rPr>
          <w:rFonts w:ascii="仿宋_GB2312" w:eastAsia="仿宋_GB2312" w:hint="eastAsia"/>
          <w:sz w:val="32"/>
        </w:rPr>
        <w:t>临时施工用能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BC16FF">
          <w:rPr>
            <w:rFonts w:ascii="仿宋_GB2312" w:eastAsia="仿宋_GB2312" w:hint="eastAsia"/>
            <w:sz w:val="32"/>
          </w:rPr>
          <w:t>6.8.1</w:t>
        </w:r>
      </w:smartTag>
      <w:r w:rsidRPr="0055242E">
        <w:rPr>
          <w:rFonts w:ascii="仿宋_GB2312" w:eastAsia="仿宋_GB2312" w:hint="eastAsia"/>
          <w:sz w:val="32"/>
        </w:rPr>
        <w:t>外</w:t>
      </w:r>
      <w:r w:rsidR="00CF1640">
        <w:rPr>
          <w:rFonts w:ascii="仿宋_GB2312" w:eastAsia="仿宋_GB2312" w:hint="eastAsia"/>
          <w:sz w:val="32"/>
        </w:rPr>
        <w:t>单位施工用能，必须按要求如实填写《临时施工用能审批表》，经炼铁</w:t>
      </w:r>
      <w:r w:rsidRPr="0055242E">
        <w:rPr>
          <w:rFonts w:ascii="仿宋_GB2312" w:eastAsia="仿宋_GB2312" w:hint="eastAsia"/>
          <w:sz w:val="32"/>
        </w:rPr>
        <w:t>厂</w:t>
      </w:r>
      <w:r w:rsidR="00CF1640">
        <w:rPr>
          <w:rFonts w:ascii="仿宋_GB2312" w:eastAsia="仿宋_GB2312" w:hint="eastAsia"/>
          <w:sz w:val="32"/>
        </w:rPr>
        <w:t>能源管理</w:t>
      </w:r>
      <w:r w:rsidRPr="0055242E">
        <w:rPr>
          <w:rFonts w:ascii="仿宋_GB2312" w:eastAsia="仿宋_GB2312" w:hint="eastAsia"/>
          <w:sz w:val="32"/>
        </w:rPr>
        <w:t>负责人签字</w:t>
      </w:r>
      <w:r w:rsidRPr="0055242E" w:rsidR="00BC16FF">
        <w:rPr>
          <w:rFonts w:ascii="仿宋_GB2312" w:eastAsia="仿宋_GB2312" w:hint="eastAsia"/>
          <w:sz w:val="32"/>
        </w:rPr>
        <w:t>、盖章</w:t>
      </w:r>
      <w:r w:rsidRPr="0055242E">
        <w:rPr>
          <w:rFonts w:ascii="仿宋_GB2312" w:eastAsia="仿宋_GB2312" w:hint="eastAsia"/>
          <w:sz w:val="32"/>
        </w:rPr>
        <w:t>后，到</w:t>
      </w:r>
      <w:r w:rsidR="00CF1640">
        <w:rPr>
          <w:rFonts w:ascii="仿宋_GB2312" w:eastAsia="仿宋_GB2312" w:hint="eastAsia"/>
          <w:sz w:val="32"/>
        </w:rPr>
        <w:t>公司生产制造处能源</w:t>
      </w:r>
      <w:r w:rsidRPr="0055242E" w:rsidR="00BC16FF">
        <w:rPr>
          <w:rFonts w:ascii="仿宋_GB2312" w:eastAsia="仿宋_GB2312" w:hint="eastAsia"/>
          <w:sz w:val="32"/>
        </w:rPr>
        <w:t>室</w:t>
      </w:r>
      <w:r w:rsidR="00CF1640">
        <w:rPr>
          <w:rFonts w:ascii="仿宋_GB2312" w:eastAsia="仿宋_GB2312" w:hint="eastAsia"/>
          <w:sz w:val="32"/>
        </w:rPr>
        <w:t>办理用能手续，回执一份</w:t>
      </w:r>
      <w:r w:rsidR="00EF5CB2">
        <w:rPr>
          <w:rFonts w:ascii="仿宋_GB2312" w:eastAsia="仿宋_GB2312" w:hint="eastAsia"/>
          <w:sz w:val="32"/>
        </w:rPr>
        <w:t>并交炼铁厂用能押金</w:t>
      </w:r>
      <w:r w:rsidR="00CF1640">
        <w:rPr>
          <w:rFonts w:ascii="仿宋_GB2312" w:eastAsia="仿宋_GB2312" w:hint="eastAsia"/>
          <w:sz w:val="32"/>
        </w:rPr>
        <w:t>后，方可用能。</w:t>
      </w:r>
    </w:p>
    <w:p w:rsidR="00BC16FF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CF1640">
          <w:rPr>
            <w:rFonts w:ascii="仿宋_GB2312" w:eastAsia="仿宋_GB2312" w:hint="eastAsia"/>
            <w:sz w:val="32"/>
            <w:highlight w:val="yellow"/>
          </w:rPr>
          <w:t>6.8.2</w:t>
        </w:r>
      </w:smartTag>
      <w:r w:rsidRPr="00CF1640" w:rsidR="00B058AB">
        <w:rPr>
          <w:rFonts w:ascii="仿宋_GB2312" w:eastAsia="仿宋_GB2312" w:hint="eastAsia"/>
          <w:sz w:val="32"/>
          <w:highlight w:val="yellow"/>
        </w:rPr>
        <w:t>必须持炼铁总厂</w:t>
      </w:r>
      <w:r w:rsidR="00BA1137">
        <w:rPr>
          <w:rFonts w:ascii="仿宋_GB2312" w:eastAsia="仿宋_GB2312" w:hint="eastAsia"/>
          <w:sz w:val="32"/>
          <w:highlight w:val="yellow"/>
        </w:rPr>
        <w:t>生产运行室</w:t>
      </w:r>
      <w:r w:rsidRPr="00CF1640" w:rsidR="00B058AB">
        <w:rPr>
          <w:rFonts w:ascii="仿宋_GB2312" w:eastAsia="仿宋_GB2312" w:hint="eastAsia"/>
          <w:sz w:val="32"/>
          <w:highlight w:val="yellow"/>
        </w:rPr>
        <w:t>能源管理办理的《临时施工用能审批表》，</w:t>
      </w:r>
      <w:r w:rsidRPr="00CF1640">
        <w:rPr>
          <w:rFonts w:ascii="仿宋_GB2312" w:eastAsia="仿宋_GB2312" w:hint="eastAsia"/>
          <w:sz w:val="32"/>
          <w:highlight w:val="yellow"/>
        </w:rPr>
        <w:t>按规定到公司结算中心缴纳预付款。</w:t>
      </w:r>
      <w:r w:rsidRPr="00CF1640" w:rsidR="00B058AB">
        <w:rPr>
          <w:rFonts w:ascii="仿宋_GB2312" w:eastAsia="仿宋_GB2312" w:hint="eastAsia"/>
          <w:sz w:val="32"/>
          <w:highlight w:val="yellow"/>
        </w:rPr>
        <w:t>由总厂</w:t>
      </w:r>
      <w:r w:rsidR="00BA1137">
        <w:rPr>
          <w:rFonts w:ascii="仿宋_GB2312" w:eastAsia="仿宋_GB2312" w:hint="eastAsia"/>
          <w:sz w:val="32"/>
          <w:highlight w:val="yellow"/>
        </w:rPr>
        <w:t>生产运行室</w:t>
      </w:r>
      <w:r w:rsidRPr="00CF1640" w:rsidR="00B058AB">
        <w:rPr>
          <w:rFonts w:ascii="仿宋_GB2312" w:eastAsia="仿宋_GB2312" w:hint="eastAsia"/>
          <w:sz w:val="32"/>
          <w:highlight w:val="yellow"/>
        </w:rPr>
        <w:t>能源管理安排各</w:t>
      </w:r>
      <w:r w:rsidRPr="00CF1640">
        <w:rPr>
          <w:rFonts w:ascii="仿宋_GB2312" w:eastAsia="仿宋_GB2312" w:hint="eastAsia"/>
          <w:sz w:val="32"/>
          <w:highlight w:val="yellow"/>
        </w:rPr>
        <w:t>基层</w:t>
      </w:r>
      <w:r w:rsidRPr="00CF1640" w:rsidR="00B058AB">
        <w:rPr>
          <w:rFonts w:ascii="仿宋_GB2312" w:eastAsia="仿宋_GB2312" w:hint="eastAsia"/>
          <w:sz w:val="32"/>
          <w:highlight w:val="yellow"/>
        </w:rPr>
        <w:t>能源</w:t>
      </w:r>
      <w:r w:rsidRPr="00CF1640">
        <w:rPr>
          <w:rFonts w:ascii="仿宋_GB2312" w:eastAsia="仿宋_GB2312" w:hint="eastAsia"/>
          <w:sz w:val="32"/>
          <w:highlight w:val="yellow"/>
        </w:rPr>
        <w:t>协</w:t>
      </w:r>
      <w:r w:rsidRPr="00CF1640" w:rsidR="00B058AB">
        <w:rPr>
          <w:rFonts w:ascii="仿宋_GB2312" w:eastAsia="仿宋_GB2312" w:hint="eastAsia"/>
          <w:sz w:val="32"/>
          <w:highlight w:val="yellow"/>
        </w:rPr>
        <w:t>管人员办理转供。</w:t>
      </w:r>
    </w:p>
    <w:p w:rsidR="00B058AB" w:rsidRPr="0055242E" w:rsidP="00FC359F">
      <w:pPr>
        <w:rPr>
          <w:rFonts w:ascii="仿宋_GB2312" w:eastAsia="仿宋_GB2312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BC16FF">
          <w:rPr>
            <w:rFonts w:ascii="仿宋_GB2312" w:eastAsia="仿宋_GB2312" w:hint="eastAsia"/>
            <w:sz w:val="32"/>
          </w:rPr>
          <w:t>6.8.3</w:t>
        </w:r>
      </w:smartTag>
      <w:r w:rsidRPr="0055242E">
        <w:rPr>
          <w:rFonts w:ascii="仿宋_GB2312" w:eastAsia="仿宋_GB2312" w:hint="eastAsia"/>
          <w:sz w:val="32"/>
        </w:rPr>
        <w:t>未经生产</w:t>
      </w:r>
      <w:r w:rsidRPr="0055242E" w:rsidR="00BC16FF">
        <w:rPr>
          <w:rFonts w:ascii="仿宋_GB2312" w:eastAsia="仿宋_GB2312" w:hint="eastAsia"/>
          <w:sz w:val="32"/>
        </w:rPr>
        <w:t>室</w:t>
      </w:r>
      <w:r w:rsidRPr="0055242E">
        <w:rPr>
          <w:rFonts w:ascii="仿宋_GB2312" w:eastAsia="仿宋_GB2312" w:hint="eastAsia"/>
          <w:sz w:val="32"/>
        </w:rPr>
        <w:t>能源管理</w:t>
      </w:r>
      <w:r w:rsidR="00CF1640">
        <w:rPr>
          <w:rFonts w:ascii="仿宋_GB2312" w:eastAsia="仿宋_GB2312" w:hint="eastAsia"/>
          <w:sz w:val="32"/>
        </w:rPr>
        <w:t>及厂长</w:t>
      </w:r>
      <w:r w:rsidRPr="0055242E">
        <w:rPr>
          <w:rFonts w:ascii="仿宋_GB2312" w:eastAsia="仿宋_GB2312" w:hint="eastAsia"/>
          <w:sz w:val="32"/>
        </w:rPr>
        <w:t>批准，私自转供能源，除立即停止供能外，对外单位</w:t>
      </w:r>
      <w:r w:rsidRPr="0055242E" w:rsidR="00BC16FF">
        <w:rPr>
          <w:rFonts w:ascii="仿宋_GB2312" w:eastAsia="仿宋_GB2312" w:hint="eastAsia"/>
          <w:sz w:val="32"/>
        </w:rPr>
        <w:t>追缴5-10</w:t>
      </w:r>
      <w:r w:rsidRPr="0055242E">
        <w:rPr>
          <w:rFonts w:ascii="仿宋_GB2312" w:eastAsia="仿宋_GB2312" w:hint="eastAsia"/>
          <w:sz w:val="32"/>
        </w:rPr>
        <w:t>倍用能费用，对给外单位私接能源的人员严肃处理，</w:t>
      </w:r>
      <w:r w:rsidRPr="0055242E" w:rsidR="002D2C0B">
        <w:rPr>
          <w:rFonts w:ascii="仿宋_GB2312" w:eastAsia="仿宋_GB2312" w:hint="eastAsia"/>
          <w:sz w:val="32"/>
        </w:rPr>
        <w:t>否责任者</w:t>
      </w:r>
      <w:r w:rsidRPr="0055242E">
        <w:rPr>
          <w:rFonts w:ascii="仿宋_GB2312" w:eastAsia="仿宋_GB2312" w:hint="eastAsia"/>
          <w:sz w:val="32"/>
        </w:rPr>
        <w:t>岗薪</w:t>
      </w:r>
      <w:r w:rsidRPr="0055242E" w:rsidR="002D2C0B">
        <w:rPr>
          <w:rFonts w:ascii="仿宋_GB2312" w:eastAsia="仿宋_GB2312" w:hint="eastAsia"/>
          <w:sz w:val="32"/>
        </w:rPr>
        <w:t>1</w:t>
      </w:r>
      <w:r w:rsidRPr="0055242E">
        <w:rPr>
          <w:rFonts w:ascii="仿宋_GB2312" w:eastAsia="仿宋_GB2312" w:hint="eastAsia"/>
          <w:sz w:val="32"/>
        </w:rPr>
        <w:t>00-</w:t>
      </w:r>
      <w:r w:rsidRPr="0055242E" w:rsidR="002D2C0B">
        <w:rPr>
          <w:rFonts w:ascii="仿宋_GB2312" w:eastAsia="仿宋_GB2312" w:hint="eastAsia"/>
          <w:sz w:val="32"/>
        </w:rPr>
        <w:t>10</w:t>
      </w:r>
      <w:r w:rsidRPr="0055242E">
        <w:rPr>
          <w:rFonts w:ascii="仿宋_GB2312" w:eastAsia="仿宋_GB2312" w:hint="eastAsia"/>
          <w:sz w:val="32"/>
        </w:rPr>
        <w:t>00元。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12"/>
          <w:attr w:name="Year" w:val="1899"/>
        </w:smartTagPr>
        <w:r w:rsidRPr="0055242E" w:rsidR="0012534D">
          <w:rPr>
            <w:rFonts w:ascii="仿宋_GB2312" w:eastAsia="仿宋_GB2312" w:hint="eastAsia"/>
            <w:sz w:val="32"/>
          </w:rPr>
          <w:t>6.8.4</w:t>
        </w:r>
      </w:smartTag>
      <w:r w:rsidRPr="0055242E" w:rsidR="0012534D">
        <w:rPr>
          <w:rFonts w:ascii="仿宋_GB2312" w:eastAsia="仿宋_GB2312" w:hint="eastAsia"/>
          <w:sz w:val="32"/>
        </w:rPr>
        <w:t>各基层单位</w:t>
      </w:r>
      <w:r w:rsidRPr="0055242E">
        <w:rPr>
          <w:rFonts w:ascii="仿宋_GB2312" w:eastAsia="仿宋_GB2312" w:hint="eastAsia"/>
          <w:sz w:val="32"/>
        </w:rPr>
        <w:t>对所辖范围内</w:t>
      </w:r>
      <w:r w:rsidRPr="0055242E" w:rsidR="0012534D">
        <w:rPr>
          <w:rFonts w:ascii="仿宋_GB2312" w:eastAsia="仿宋_GB2312" w:hint="eastAsia"/>
          <w:sz w:val="32"/>
        </w:rPr>
        <w:t>临时</w:t>
      </w:r>
      <w:r w:rsidRPr="0055242E">
        <w:rPr>
          <w:rFonts w:ascii="仿宋_GB2312" w:eastAsia="仿宋_GB2312" w:hint="eastAsia"/>
          <w:sz w:val="32"/>
        </w:rPr>
        <w:t>用能情况</w:t>
      </w:r>
      <w:r w:rsidRPr="0055242E" w:rsidR="002D2C0B">
        <w:rPr>
          <w:rFonts w:ascii="仿宋_GB2312" w:eastAsia="仿宋_GB2312" w:hint="eastAsia"/>
          <w:sz w:val="32"/>
        </w:rPr>
        <w:t>有责任</w:t>
      </w:r>
      <w:r w:rsidRPr="0055242E">
        <w:rPr>
          <w:rFonts w:ascii="仿宋_GB2312" w:eastAsia="仿宋_GB2312" w:hint="eastAsia"/>
          <w:sz w:val="32"/>
        </w:rPr>
        <w:t>进行</w:t>
      </w:r>
      <w:r w:rsidRPr="0055242E" w:rsidR="002D2C0B">
        <w:rPr>
          <w:rFonts w:ascii="仿宋_GB2312" w:eastAsia="仿宋_GB2312" w:hint="eastAsia"/>
          <w:sz w:val="32"/>
        </w:rPr>
        <w:t>监督</w:t>
      </w:r>
      <w:r w:rsidRPr="0055242E">
        <w:rPr>
          <w:rFonts w:ascii="仿宋_GB2312" w:eastAsia="仿宋_GB2312" w:hint="eastAsia"/>
          <w:sz w:val="32"/>
        </w:rPr>
        <w:t>检查，未按规定进行检查，考核</w:t>
      </w:r>
      <w:r w:rsidR="003B6A66">
        <w:rPr>
          <w:rFonts w:ascii="仿宋_GB2312" w:eastAsia="仿宋_GB2312" w:hint="eastAsia"/>
          <w:sz w:val="32"/>
        </w:rPr>
        <w:t>作业区</w:t>
      </w:r>
      <w:r w:rsidRPr="0055242E">
        <w:rPr>
          <w:rFonts w:ascii="仿宋_GB2312" w:eastAsia="仿宋_GB2312" w:hint="eastAsia"/>
          <w:sz w:val="32"/>
        </w:rPr>
        <w:t xml:space="preserve">100-500元/次。 </w:t>
      </w:r>
    </w:p>
    <w:p w:rsidR="00B058AB" w:rsidRPr="0055242E" w:rsidP="00FC359F">
      <w:pPr>
        <w:rPr>
          <w:rFonts w:ascii="仿宋_GB2312" w:eastAsia="仿宋_GB2312" w:hint="eastAsia"/>
          <w:sz w:val="32"/>
        </w:rPr>
      </w:pPr>
      <w:r w:rsidRPr="0055242E" w:rsidR="00DA5177">
        <w:rPr>
          <w:rFonts w:ascii="仿宋_GB2312" w:eastAsia="仿宋_GB2312" w:hint="eastAsia"/>
          <w:sz w:val="32"/>
        </w:rPr>
        <w:t>6.8.5</w:t>
      </w:r>
      <w:r w:rsidRPr="0055242E">
        <w:rPr>
          <w:rFonts w:ascii="仿宋_GB2312" w:eastAsia="仿宋_GB2312" w:hint="eastAsia"/>
          <w:sz w:val="32"/>
        </w:rPr>
        <w:t>工程项目</w:t>
      </w:r>
      <w:r w:rsidR="003B6A66">
        <w:rPr>
          <w:rFonts w:ascii="仿宋_GB2312" w:eastAsia="仿宋_GB2312" w:hint="eastAsia"/>
          <w:sz w:val="32"/>
        </w:rPr>
        <w:t>结束</w:t>
      </w:r>
      <w:r w:rsidRPr="0055242E">
        <w:rPr>
          <w:rFonts w:ascii="仿宋_GB2312" w:eastAsia="仿宋_GB2312" w:hint="eastAsia"/>
          <w:sz w:val="32"/>
        </w:rPr>
        <w:t>，</w:t>
      </w:r>
      <w:r w:rsidR="003B6A66">
        <w:rPr>
          <w:rFonts w:ascii="仿宋_GB2312" w:eastAsia="仿宋_GB2312" w:hint="eastAsia"/>
          <w:sz w:val="32"/>
        </w:rPr>
        <w:t>办理完用能结算表后，返还用能押金。</w:t>
      </w:r>
      <w:r w:rsidR="001D3A70">
        <w:rPr>
          <w:rFonts w:ascii="仿宋_GB2312" w:eastAsia="仿宋_GB2312" w:hint="eastAsia"/>
          <w:sz w:val="32"/>
        </w:rPr>
        <w:t>对不按程序办理的单位，原则上</w:t>
      </w:r>
      <w:r w:rsidRPr="0055242E">
        <w:rPr>
          <w:rFonts w:ascii="仿宋_GB2312" w:eastAsia="仿宋_GB2312" w:hint="eastAsia"/>
          <w:sz w:val="32"/>
        </w:rPr>
        <w:t>不再</w:t>
      </w:r>
      <w:r w:rsidR="001D3A70">
        <w:rPr>
          <w:rFonts w:ascii="仿宋_GB2312" w:eastAsia="仿宋_GB2312" w:hint="eastAsia"/>
          <w:sz w:val="32"/>
        </w:rPr>
        <w:t>办理下一次用能手续。</w:t>
      </w:r>
      <w:r w:rsidRPr="0055242E">
        <w:rPr>
          <w:rFonts w:ascii="仿宋_GB2312" w:eastAsia="仿宋_GB2312" w:hint="eastAsia"/>
          <w:sz w:val="32"/>
        </w:rPr>
        <w:t>直至缴清上一次能源费用后，方可办理。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 w:rsidR="00480F0B">
        <w:rPr>
          <w:rFonts w:ascii="仿宋_GB2312" w:eastAsia="仿宋_GB2312" w:cs="仿宋_GB2312" w:hint="eastAsia"/>
          <w:kern w:val="0"/>
          <w:sz w:val="32"/>
          <w:szCs w:val="32"/>
        </w:rPr>
        <w:t>6.9</w:t>
      </w:r>
      <w:r w:rsidRPr="0055242E" w:rsidR="004E4A01">
        <w:rPr>
          <w:rFonts w:ascii="仿宋_GB2312" w:eastAsia="仿宋_GB2312" w:cs="仿宋_GB2312" w:hint="eastAsia"/>
          <w:kern w:val="0"/>
          <w:sz w:val="32"/>
          <w:szCs w:val="32"/>
        </w:rPr>
        <w:t>生产</w:t>
      </w:r>
      <w:r w:rsidR="001D3A70">
        <w:rPr>
          <w:rFonts w:ascii="仿宋_GB2312" w:eastAsia="仿宋_GB2312" w:cs="仿宋_GB2312" w:hint="eastAsia"/>
          <w:kern w:val="0"/>
          <w:sz w:val="32"/>
          <w:szCs w:val="32"/>
        </w:rPr>
        <w:t>运行</w:t>
      </w:r>
      <w:r w:rsidRPr="0055242E" w:rsidR="004E4A01">
        <w:rPr>
          <w:rFonts w:ascii="仿宋_GB2312" w:eastAsia="仿宋_GB2312" w:cs="仿宋_GB2312" w:hint="eastAsia"/>
          <w:kern w:val="0"/>
          <w:sz w:val="32"/>
          <w:szCs w:val="32"/>
        </w:rPr>
        <w:t>室负责对本细则执行情况进行监督、检查和考核。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6.</w:t>
      </w:r>
      <w:r w:rsidRPr="0055242E" w:rsidR="00480F0B">
        <w:rPr>
          <w:rFonts w:ascii="仿宋_GB2312" w:eastAsia="仿宋_GB2312" w:cs="仿宋_GB2312" w:hint="eastAsia"/>
          <w:kern w:val="0"/>
          <w:sz w:val="32"/>
          <w:szCs w:val="32"/>
        </w:rPr>
        <w:t>10</w:t>
      </w:r>
      <w:r w:rsidRPr="0055242E" w:rsidR="004E4A01">
        <w:rPr>
          <w:rFonts w:ascii="仿宋_GB2312" w:eastAsia="仿宋_GB2312" w:cs="仿宋_GB2312" w:hint="eastAsia"/>
          <w:kern w:val="0"/>
          <w:sz w:val="32"/>
          <w:szCs w:val="32"/>
        </w:rPr>
        <w:t>本细则由</w:t>
      </w:r>
      <w:r w:rsidR="00BA1137">
        <w:rPr>
          <w:rFonts w:ascii="仿宋_GB2312" w:eastAsia="仿宋_GB2312" w:cs="仿宋_GB2312" w:hint="eastAsia"/>
          <w:kern w:val="0"/>
          <w:sz w:val="32"/>
          <w:szCs w:val="32"/>
        </w:rPr>
        <w:t>生产运行室</w:t>
      </w:r>
      <w:r w:rsidRPr="0055242E" w:rsidR="004E4A01">
        <w:rPr>
          <w:rFonts w:ascii="仿宋_GB2312" w:eastAsia="仿宋_GB2312" w:cs="仿宋_GB2312" w:hint="eastAsia"/>
          <w:kern w:val="0"/>
          <w:sz w:val="32"/>
          <w:szCs w:val="32"/>
        </w:rPr>
        <w:t>负责解释。</w:t>
      </w:r>
    </w:p>
    <w:p w:rsidR="005A3DF2" w:rsidRPr="0055242E" w:rsidP="00FC359F">
      <w:pPr>
        <w:autoSpaceDE w:val="0"/>
        <w:autoSpaceDN w:val="0"/>
        <w:adjustRightInd w:val="0"/>
        <w:jc w:val="left"/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7 形成的文件和记录</w:t>
      </w:r>
    </w:p>
    <w:p w:rsidR="005A3DF2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  <w:sectPr w:rsidSect="00FC359F">
          <w:headerReference w:type="even" r:id="rId24"/>
          <w:headerReference w:type="default" r:id="rId25"/>
          <w:headerReference w:type="first" r:id="rId26"/>
          <w:type w:val="nextPage"/>
          <w:pgSz w:w="11907" w:h="16840" w:code="9"/>
          <w:pgMar w:top="1378" w:right="1418" w:bottom="1318" w:left="1418" w:header="1531" w:footer="992" w:gutter="0"/>
          <w:pgNumType w:start="7"/>
          <w:cols w:space="425"/>
          <w:titlePg w:val="0"/>
          <w:docGrid w:linePitch="289"/>
        </w:sect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7.1 炼铁总厂</w:t>
      </w:r>
      <w:r w:rsidRPr="0055242E" w:rsidR="008018CA">
        <w:rPr>
          <w:rFonts w:ascii="仿宋_GB2312" w:eastAsia="仿宋_GB2312" w:cs="仿宋_GB2312" w:hint="eastAsia"/>
          <w:kern w:val="0"/>
          <w:sz w:val="32"/>
          <w:szCs w:val="32"/>
        </w:rPr>
        <w:t>节能发展</w:t>
      </w: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规划</w:t>
      </w:r>
    </w:p>
    <w:p w:rsidR="005A3DF2" w:rsidRPr="0055242E" w:rsidP="00FC359F">
      <w:pPr>
        <w:rPr>
          <w:rFonts w:ascii="仿宋_GB2312" w:eastAsia="仿宋_GB2312" w:cs="仿宋_GB2312" w:hint="eastAsia"/>
          <w:kern w:val="0"/>
          <w:sz w:val="32"/>
          <w:szCs w:val="32"/>
        </w:rPr>
      </w:pPr>
      <w:r w:rsidRPr="0055242E">
        <w:rPr>
          <w:rFonts w:ascii="仿宋_GB2312" w:eastAsia="仿宋_GB2312" w:cs="仿宋_GB2312" w:hint="eastAsia"/>
          <w:kern w:val="0"/>
          <w:sz w:val="32"/>
          <w:szCs w:val="32"/>
        </w:rPr>
        <w:t>7.2</w:t>
      </w:r>
      <w:r w:rsidRPr="0055242E" w:rsidR="00C2397B">
        <w:rPr>
          <w:rFonts w:ascii="仿宋_GB2312" w:eastAsia="仿宋_GB2312" w:cs="仿宋_GB2312" w:hint="eastAsia"/>
          <w:kern w:val="0"/>
          <w:sz w:val="32"/>
          <w:szCs w:val="32"/>
        </w:rPr>
        <w:t xml:space="preserve"> </w:t>
      </w:r>
      <w:r w:rsidRPr="0055242E" w:rsidR="00040C6F">
        <w:rPr>
          <w:rFonts w:ascii="仿宋_GB2312" w:eastAsia="仿宋_GB2312" w:hint="eastAsia"/>
          <w:szCs w:val="21"/>
        </w:rPr>
        <w:t xml:space="preserve"> </w:t>
      </w:r>
      <w:r w:rsidRPr="0055242E" w:rsidR="00040C6F">
        <w:rPr>
          <w:rFonts w:ascii="仿宋_GB2312" w:eastAsia="仿宋_GB2312" w:cs="仿宋_GB2312" w:hint="eastAsia"/>
          <w:kern w:val="0"/>
          <w:sz w:val="32"/>
          <w:szCs w:val="32"/>
        </w:rPr>
        <w:t>CMW</w:t>
      </w:r>
      <w:r w:rsidRPr="0055242E" w:rsidR="00034244">
        <w:rPr>
          <w:rFonts w:ascii="仿宋_GB2312" w:eastAsia="仿宋_GB2312" w:cs="仿宋_GB2312" w:hint="eastAsia"/>
          <w:kern w:val="0"/>
          <w:sz w:val="32"/>
          <w:szCs w:val="32"/>
        </w:rPr>
        <w:t>R</w:t>
      </w:r>
      <w:r w:rsidRPr="0055242E" w:rsidR="00040C6F">
        <w:rPr>
          <w:rFonts w:ascii="仿宋_GB2312" w:eastAsia="仿宋_GB2312" w:cs="仿宋_GB2312" w:hint="eastAsia"/>
          <w:kern w:val="0"/>
          <w:sz w:val="32"/>
          <w:szCs w:val="32"/>
        </w:rPr>
        <w:t>/ANSTEEL 2320 0</w:t>
      </w:r>
      <w:r w:rsidRPr="0055242E" w:rsidR="00434CE1">
        <w:rPr>
          <w:rFonts w:ascii="仿宋_GB2312" w:eastAsia="仿宋_GB2312" w:cs="仿宋_GB2312" w:hint="eastAsia"/>
          <w:kern w:val="0"/>
          <w:sz w:val="32"/>
          <w:szCs w:val="32"/>
        </w:rPr>
        <w:t>4</w:t>
      </w:r>
      <w:r w:rsidRPr="0055242E" w:rsidR="00040C6F">
        <w:rPr>
          <w:rFonts w:ascii="仿宋_GB2312" w:eastAsia="仿宋_GB2312" w:cs="仿宋_GB2312" w:hint="eastAsia"/>
          <w:kern w:val="0"/>
          <w:sz w:val="32"/>
          <w:szCs w:val="32"/>
        </w:rPr>
        <w:t>（0</w:t>
      </w:r>
      <w:r w:rsidRPr="0055242E" w:rsidR="00434CE1">
        <w:rPr>
          <w:rFonts w:ascii="仿宋_GB2312" w:eastAsia="仿宋_GB2312" w:cs="仿宋_GB2312" w:hint="eastAsia"/>
          <w:kern w:val="0"/>
          <w:sz w:val="32"/>
          <w:szCs w:val="32"/>
        </w:rPr>
        <w:t>1</w:t>
      </w:r>
      <w:r w:rsidRPr="0055242E" w:rsidR="00040C6F">
        <w:rPr>
          <w:rFonts w:ascii="仿宋_GB2312" w:eastAsia="仿宋_GB2312" w:cs="仿宋_GB2312" w:hint="eastAsia"/>
          <w:kern w:val="0"/>
          <w:sz w:val="32"/>
          <w:szCs w:val="32"/>
        </w:rPr>
        <w:t>-01）A</w:t>
      </w:r>
      <w:r w:rsidR="001D3A70">
        <w:rPr>
          <w:rFonts w:ascii="仿宋_GB2312" w:eastAsia="仿宋_GB2312" w:cs="仿宋_GB2312" w:hint="eastAsia"/>
          <w:kern w:val="0"/>
          <w:sz w:val="32"/>
          <w:szCs w:val="32"/>
        </w:rPr>
        <w:t>炼铁厂工序能耗报表</w:t>
      </w:r>
    </w:p>
    <w:p w:rsidR="00F62FDB" w:rsidP="0031212B">
      <w:pPr>
        <w:rPr>
          <w:rFonts w:ascii="仿宋_GB2312" w:eastAsia="仿宋_GB2312" w:cs="仿宋_GB2312" w:hint="eastAsia"/>
          <w:kern w:val="0"/>
          <w:szCs w:val="21"/>
        </w:rPr>
      </w:pPr>
      <w:r w:rsidRPr="0055242E">
        <w:rPr>
          <w:rFonts w:ascii="仿宋_GB2312" w:eastAsia="仿宋_GB2312" w:cs="仿宋_GB2312" w:hint="eastAsia"/>
          <w:kern w:val="0"/>
          <w:szCs w:val="21"/>
        </w:rPr>
        <w:t>CMW</w:t>
      </w:r>
      <w:r w:rsidRPr="0055242E" w:rsidR="00034244">
        <w:rPr>
          <w:rFonts w:ascii="仿宋_GB2312" w:eastAsia="仿宋_GB2312" w:cs="仿宋_GB2312" w:hint="eastAsia"/>
          <w:kern w:val="0"/>
          <w:szCs w:val="21"/>
        </w:rPr>
        <w:t>R</w:t>
      </w:r>
      <w:r w:rsidRPr="0055242E">
        <w:rPr>
          <w:rFonts w:ascii="仿宋_GB2312" w:eastAsia="仿宋_GB2312" w:cs="仿宋_GB2312" w:hint="eastAsia"/>
          <w:kern w:val="0"/>
          <w:szCs w:val="21"/>
        </w:rPr>
        <w:t>/ANSTEEL 2320 0</w:t>
      </w:r>
      <w:r w:rsidRPr="0055242E" w:rsidR="00434CE1">
        <w:rPr>
          <w:rFonts w:ascii="仿宋_GB2312" w:eastAsia="仿宋_GB2312" w:cs="仿宋_GB2312" w:hint="eastAsia"/>
          <w:kern w:val="0"/>
          <w:szCs w:val="21"/>
        </w:rPr>
        <w:t>4</w:t>
      </w:r>
      <w:r w:rsidRPr="0055242E">
        <w:rPr>
          <w:rFonts w:ascii="仿宋_GB2312" w:eastAsia="仿宋_GB2312" w:cs="仿宋_GB2312" w:hint="eastAsia"/>
          <w:kern w:val="0"/>
          <w:szCs w:val="21"/>
        </w:rPr>
        <w:t>（0</w:t>
      </w:r>
      <w:r w:rsidRPr="0055242E" w:rsidR="00434CE1">
        <w:rPr>
          <w:rFonts w:ascii="仿宋_GB2312" w:eastAsia="仿宋_GB2312" w:cs="仿宋_GB2312" w:hint="eastAsia"/>
          <w:kern w:val="0"/>
          <w:szCs w:val="21"/>
        </w:rPr>
        <w:t>1</w:t>
      </w:r>
      <w:r w:rsidRPr="0055242E">
        <w:rPr>
          <w:rFonts w:ascii="仿宋_GB2312" w:eastAsia="仿宋_GB2312" w:cs="仿宋_GB2312" w:hint="eastAsia"/>
          <w:kern w:val="0"/>
          <w:szCs w:val="21"/>
        </w:rPr>
        <w:t>-01）A</w:t>
      </w:r>
      <w:r w:rsidRPr="0055242E" w:rsidR="00034244">
        <w:rPr>
          <w:rFonts w:ascii="仿宋_GB2312" w:eastAsia="仿宋_GB2312" w:cs="仿宋_GB2312" w:hint="eastAsia"/>
          <w:kern w:val="0"/>
          <w:szCs w:val="21"/>
        </w:rPr>
        <w:t xml:space="preserve"> </w:t>
      </w:r>
    </w:p>
    <w:p w:rsidR="00D534A1" w:rsidRPr="00D534A1" w:rsidP="0031212B">
      <w:pPr>
        <w:rPr>
          <w:rFonts w:ascii="仿宋_GB2312" w:eastAsia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cs="仿宋_GB2312" w:hint="eastAsia"/>
          <w:kern w:val="0"/>
          <w:szCs w:val="21"/>
        </w:rPr>
        <w:t xml:space="preserve">                                                   </w:t>
      </w:r>
      <w:r w:rsidRPr="00D534A1">
        <w:rPr>
          <w:rFonts w:ascii="仿宋_GB2312" w:eastAsia="仿宋_GB2312" w:cs="仿宋_GB2312" w:hint="eastAsia"/>
          <w:kern w:val="0"/>
          <w:sz w:val="32"/>
          <w:szCs w:val="32"/>
        </w:rPr>
        <w:t xml:space="preserve">   ERP报表</w:t>
      </w:r>
      <w:r w:rsidRPr="00D534A1">
        <w:rPr>
          <w:rFonts w:ascii="仿宋_GB2312" w:eastAsia="仿宋_GB2312" w:cs="仿宋_GB2312" w:hint="eastAsia"/>
          <w:kern w:val="0"/>
          <w:sz w:val="32"/>
          <w:szCs w:val="32"/>
        </w:rPr>
        <w:br/>
      </w:r>
      <w:r w:rsidRPr="00D534A1">
        <w:rPr>
          <w:rFonts w:ascii="仿宋_GB2312" w:eastAsia="仿宋_GB2312" w:cs="仿宋_GB2312" w:hint="eastAsia"/>
          <w:kern w:val="0"/>
          <w:sz w:val="32"/>
          <w:szCs w:val="32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https://d.book118.com/578111062072006026</w:t>
        </w:r>
      </w:hyperlink>
    </w:p>
    <w:p w:rsidR="00D534A1" w:rsidRPr="00D534A1" w:rsidP="0031212B">
      <w:pPr>
        <w:rPr>
          <w:rFonts w:ascii="仿宋_GB2312" w:eastAsia="仿宋_GB2312" w:cs="仿宋_GB2312" w:hint="eastAsia"/>
          <w:kern w:val="0"/>
          <w:sz w:val="32"/>
          <w:szCs w:val="32"/>
        </w:rPr>
      </w:pPr>
    </w:p>
    <w:sectPr w:rsidSect="00FC359F">
      <w:headerReference w:type="even" r:id="rId28"/>
      <w:headerReference w:type="default" r:id="rId29"/>
      <w:headerReference w:type="first" r:id="rId30"/>
      <w:type w:val="nextPage"/>
      <w:pgSz w:w="11907" w:h="16840" w:code="9"/>
      <w:pgMar w:top="1378" w:right="1418" w:bottom="1318" w:left="1418" w:header="1531" w:footer="992" w:gutter="0"/>
      <w:pgNumType w:start="8"/>
      <w:cols w:space="425"/>
      <w:titlePg w:val="0"/>
      <w:docGrid w:linePitch="28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B657D9">
    <w:pPr>
      <w:pStyle w:val="Header"/>
      <w:jc w:val="both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                 CMW/ANSC 2320 03（03）-2006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5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5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6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A1133E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</w:t>
    </w:r>
    <w:r>
      <w:rPr>
        <w:rFonts w:ascii="黑体" w:eastAsia="黑体" w:hint="eastAsia"/>
        <w:sz w:val="21"/>
        <w:szCs w:val="21"/>
      </w:rPr>
      <w:t xml:space="preserve">STEEL </w:t>
    </w:r>
    <w:r w:rsidRPr="00B657D9">
      <w:rPr>
        <w:rFonts w:ascii="黑体" w:eastAsia="黑体" w:hint="eastAsia"/>
        <w:sz w:val="21"/>
        <w:szCs w:val="21"/>
      </w:rPr>
      <w:t>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</w:t>
    </w:r>
    <w:r>
      <w:rPr>
        <w:rFonts w:ascii="黑体" w:eastAsia="黑体" w:hint="eastAsia"/>
        <w:sz w:val="21"/>
        <w:szCs w:val="21"/>
      </w:rPr>
      <w:t>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</w:t>
    </w:r>
    <w:r w:rsidRPr="00B657D9">
      <w:rPr>
        <w:rFonts w:ascii="黑体" w:eastAsia="黑体" w:hint="eastAsia"/>
        <w:sz w:val="21"/>
        <w:szCs w:val="21"/>
      </w:rPr>
      <w:t xml:space="preserve">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</w:t>
    </w:r>
    <w:r>
      <w:rPr>
        <w:rFonts w:ascii="黑体" w:eastAsia="黑体" w:hint="eastAsia"/>
        <w:sz w:val="21"/>
        <w:szCs w:val="21"/>
      </w:rPr>
      <w:t>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7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8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B657D9">
    <w:pPr>
      <w:pStyle w:val="Header"/>
      <w:jc w:val="both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                 CMW/ANSC 2320 03（03）-2006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A1133E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</w:t>
    </w:r>
    <w:r>
      <w:rPr>
        <w:rFonts w:ascii="黑体" w:eastAsia="黑体" w:hint="eastAsia"/>
        <w:sz w:val="21"/>
        <w:szCs w:val="21"/>
      </w:rPr>
      <w:t xml:space="preserve">STEEL </w:t>
    </w:r>
    <w:r w:rsidRPr="00B657D9">
      <w:rPr>
        <w:rFonts w:ascii="黑体" w:eastAsia="黑体" w:hint="eastAsia"/>
        <w:sz w:val="21"/>
        <w:szCs w:val="21"/>
      </w:rPr>
      <w:t>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</w:t>
    </w:r>
    <w:r>
      <w:rPr>
        <w:rFonts w:ascii="黑体" w:eastAsia="黑体" w:hint="eastAsia"/>
        <w:sz w:val="21"/>
        <w:szCs w:val="21"/>
      </w:rPr>
      <w:t>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</w:t>
    </w:r>
    <w:r w:rsidRPr="00B657D9">
      <w:rPr>
        <w:rFonts w:ascii="黑体" w:eastAsia="黑体" w:hint="eastAsia"/>
        <w:sz w:val="21"/>
        <w:szCs w:val="21"/>
      </w:rPr>
      <w:t xml:space="preserve">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</w:t>
    </w:r>
    <w:r>
      <w:rPr>
        <w:rFonts w:ascii="黑体" w:eastAsia="黑体" w:hint="eastAsia"/>
        <w:sz w:val="21"/>
        <w:szCs w:val="21"/>
      </w:rPr>
      <w:t>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20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814A3D" w:rsidP="00814A3D">
    <w:pPr>
      <w:pStyle w:val="Header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 w:rsidR="00B9106D">
      <w:rPr>
        <w:rFonts w:ascii="黑体" w:eastAsia="黑体" w:hint="eastAsia"/>
        <w:sz w:val="21"/>
        <w:szCs w:val="21"/>
      </w:rPr>
      <w:t>W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B657D9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B657D9">
      <w:rPr>
        <w:rFonts w:ascii="黑体" w:eastAsia="黑体" w:hint="eastAsia"/>
        <w:sz w:val="21"/>
        <w:szCs w:val="21"/>
      </w:rPr>
      <w:t>）</w:t>
    </w:r>
    <w:r>
      <w:rPr>
        <w:rFonts w:ascii="黑体" w:eastAsia="黑体" w:hint="eastAsia"/>
        <w:sz w:val="21"/>
        <w:szCs w:val="21"/>
      </w:rPr>
      <w:t>-200</w:t>
    </w:r>
    <w:r w:rsidR="006F6C3A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</w:t>
    </w:r>
    <w:r w:rsidRPr="00B657D9">
      <w:rPr>
        <w:rFonts w:ascii="黑体" w:eastAsia="黑体" w:hint="eastAsia"/>
        <w:sz w:val="21"/>
        <w:szCs w:val="21"/>
      </w:rPr>
      <w:t xml:space="preserve">                 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 w:rsidRPr="00B657D9"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fldChar w:fldCharType="end"/>
    </w:r>
    <w:r>
      <w:rPr>
        <w:rFonts w:ascii="黑体" w:eastAsia="黑体" w:hint="eastAsia"/>
        <w:sz w:val="21"/>
        <w:szCs w:val="21"/>
      </w:rPr>
      <w:t>/1</w:t>
    </w:r>
    <w:r w:rsidR="004A7FDF">
      <w:rPr>
        <w:rFonts w:ascii="黑体" w:eastAsia="黑体" w:hint="eastAsia"/>
        <w:sz w:val="21"/>
        <w:szCs w:val="21"/>
      </w:rPr>
      <w:t>2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B657D9" w:rsidP="000043BF">
    <w:pPr>
      <w:pStyle w:val="Header"/>
      <w:wordWrap w:val="0"/>
      <w:jc w:val="right"/>
      <w:rPr>
        <w:rFonts w:ascii="黑体" w:eastAsia="黑体" w:hint="eastAsia"/>
        <w:sz w:val="21"/>
        <w:szCs w:val="21"/>
      </w:rPr>
    </w:pPr>
    <w:r w:rsidRPr="00B657D9">
      <w:rPr>
        <w:rFonts w:ascii="黑体" w:eastAsia="黑体" w:hint="eastAsia"/>
        <w:sz w:val="21"/>
        <w:szCs w:val="21"/>
      </w:rPr>
      <w:t>CM</w:t>
    </w:r>
    <w:r>
      <w:rPr>
        <w:rFonts w:ascii="黑体" w:eastAsia="黑体" w:hint="eastAsia"/>
        <w:sz w:val="21"/>
        <w:szCs w:val="21"/>
      </w:rPr>
      <w:t>P</w:t>
    </w:r>
    <w:r w:rsidRPr="00B657D9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B657D9">
      <w:rPr>
        <w:rFonts w:ascii="黑体" w:eastAsia="黑体" w:hint="eastAsia"/>
        <w:sz w:val="21"/>
        <w:szCs w:val="21"/>
      </w:rPr>
      <w:t xml:space="preserve"> 2320 03（0</w:t>
    </w:r>
    <w:r>
      <w:rPr>
        <w:rFonts w:ascii="黑体" w:eastAsia="黑体" w:hint="eastAsia"/>
        <w:sz w:val="21"/>
        <w:szCs w:val="21"/>
      </w:rPr>
      <w:t>2</w:t>
    </w:r>
    <w:r w:rsidRPr="00B657D9">
      <w:rPr>
        <w:rFonts w:ascii="黑体" w:eastAsia="黑体" w:hint="eastAsia"/>
        <w:sz w:val="21"/>
        <w:szCs w:val="21"/>
      </w:rPr>
      <w:t>）-200</w:t>
    </w:r>
    <w:r>
      <w:rPr>
        <w:rFonts w:ascii="黑体" w:eastAsia="黑体" w:hint="eastAsia"/>
        <w:sz w:val="21"/>
        <w:szCs w:val="21"/>
      </w:rPr>
      <w:t xml:space="preserve">7/0                     </w:t>
    </w:r>
    <w:r w:rsidRPr="00B657D9">
      <w:rPr>
        <w:rFonts w:ascii="黑体" w:eastAsia="黑体" w:hint="eastAsia"/>
        <w:sz w:val="21"/>
        <w:szCs w:val="21"/>
      </w:rPr>
      <w:t>页码：</w:t>
    </w:r>
    <w:r w:rsidRPr="00B657D9">
      <w:rPr>
        <w:rFonts w:ascii="黑体" w:eastAsia="黑体" w:hint="eastAsia"/>
        <w:sz w:val="21"/>
        <w:szCs w:val="21"/>
      </w:rPr>
      <w:fldChar w:fldCharType="begin"/>
    </w:r>
    <w:r w:rsidRPr="00B657D9">
      <w:rPr>
        <w:rFonts w:ascii="黑体" w:eastAsia="黑体" w:hint="eastAsia"/>
        <w:sz w:val="21"/>
        <w:szCs w:val="21"/>
      </w:rPr>
      <w:instrText xml:space="preserve"> PAGE </w:instrText>
    </w:r>
    <w:r w:rsidRPr="00B657D9">
      <w:rPr>
        <w:rFonts w:ascii="黑体" w:eastAsia="黑体" w:hint="eastAsia"/>
        <w:sz w:val="21"/>
        <w:szCs w:val="21"/>
      </w:rPr>
      <w:fldChar w:fldCharType="separate"/>
    </w:r>
    <w:r>
      <w:rPr>
        <w:rFonts w:ascii="黑体" w:eastAsia="黑体"/>
        <w:noProof/>
        <w:sz w:val="21"/>
        <w:szCs w:val="21"/>
      </w:rPr>
      <w:t>12</w:t>
    </w:r>
    <w:r w:rsidRPr="00B657D9">
      <w:rPr>
        <w:rFonts w:ascii="黑体" w:eastAsia="黑体" w:hint="eastAsia"/>
        <w:sz w:val="21"/>
        <w:szCs w:val="21"/>
      </w:rPr>
      <w:fldChar w:fldCharType="end"/>
    </w:r>
    <w:r w:rsidRPr="00B657D9">
      <w:rPr>
        <w:rFonts w:ascii="黑体" w:eastAsia="黑体" w:hint="eastAsia"/>
        <w:sz w:val="21"/>
        <w:szCs w:val="21"/>
      </w:rPr>
      <w:t>/6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AF" w:rsidRPr="00E3768B" w:rsidP="00E3768B">
    <w:pPr>
      <w:pStyle w:val="Header"/>
      <w:jc w:val="both"/>
      <w:rPr>
        <w:rFonts w:ascii="黑体" w:eastAsia="黑体" w:hint="eastAsia"/>
        <w:sz w:val="21"/>
        <w:szCs w:val="21"/>
      </w:rPr>
    </w:pPr>
    <w:r w:rsidRPr="00E3768B">
      <w:rPr>
        <w:rFonts w:ascii="黑体" w:eastAsia="黑体" w:hint="eastAsia"/>
        <w:sz w:val="21"/>
        <w:szCs w:val="21"/>
      </w:rPr>
      <w:t xml:space="preserve">                    CM</w:t>
    </w:r>
    <w:r>
      <w:rPr>
        <w:rFonts w:ascii="黑体" w:eastAsia="黑体" w:hint="eastAsia"/>
        <w:sz w:val="21"/>
        <w:szCs w:val="21"/>
      </w:rPr>
      <w:t>W</w:t>
    </w:r>
    <w:r w:rsidRPr="00E3768B">
      <w:rPr>
        <w:rFonts w:ascii="黑体" w:eastAsia="黑体" w:hint="eastAsia"/>
        <w:sz w:val="21"/>
        <w:szCs w:val="21"/>
      </w:rPr>
      <w:t>/ANS</w:t>
    </w:r>
    <w:r>
      <w:rPr>
        <w:rFonts w:ascii="黑体" w:eastAsia="黑体" w:hint="eastAsia"/>
        <w:sz w:val="21"/>
        <w:szCs w:val="21"/>
      </w:rPr>
      <w:t>TEEL</w:t>
    </w:r>
    <w:r w:rsidRPr="00E3768B">
      <w:rPr>
        <w:rFonts w:ascii="黑体" w:eastAsia="黑体" w:hint="eastAsia"/>
        <w:sz w:val="21"/>
        <w:szCs w:val="21"/>
      </w:rPr>
      <w:t xml:space="preserve"> 2320 0</w:t>
    </w:r>
    <w:r w:rsidR="00434CE1">
      <w:rPr>
        <w:rFonts w:ascii="黑体" w:eastAsia="黑体" w:hint="eastAsia"/>
        <w:sz w:val="21"/>
        <w:szCs w:val="21"/>
      </w:rPr>
      <w:t>4</w:t>
    </w:r>
    <w:r w:rsidRPr="00E3768B">
      <w:rPr>
        <w:rFonts w:ascii="黑体" w:eastAsia="黑体" w:hint="eastAsia"/>
        <w:sz w:val="21"/>
        <w:szCs w:val="21"/>
      </w:rPr>
      <w:t>（0</w:t>
    </w:r>
    <w:r w:rsidR="00434CE1">
      <w:rPr>
        <w:rFonts w:ascii="黑体" w:eastAsia="黑体" w:hint="eastAsia"/>
        <w:sz w:val="21"/>
        <w:szCs w:val="21"/>
      </w:rPr>
      <w:t>1</w:t>
    </w:r>
    <w:r w:rsidRPr="00E3768B">
      <w:rPr>
        <w:rFonts w:ascii="黑体" w:eastAsia="黑体" w:hint="eastAsia"/>
        <w:sz w:val="21"/>
        <w:szCs w:val="21"/>
      </w:rPr>
      <w:t>）-200</w:t>
    </w:r>
    <w:r w:rsidR="00DB4C71">
      <w:rPr>
        <w:rFonts w:ascii="黑体" w:eastAsia="黑体" w:hint="eastAsia"/>
        <w:sz w:val="21"/>
        <w:szCs w:val="21"/>
      </w:rPr>
      <w:t>8</w:t>
    </w:r>
    <w:r>
      <w:rPr>
        <w:rFonts w:ascii="黑体" w:eastAsia="黑体" w:hint="eastAsia"/>
        <w:sz w:val="21"/>
        <w:szCs w:val="21"/>
      </w:rPr>
      <w:t xml:space="preserve">/0                       </w:t>
    </w:r>
    <w:r w:rsidRPr="00E3768B">
      <w:rPr>
        <w:rFonts w:ascii="黑体" w:eastAsia="黑体" w:hint="eastAsia"/>
        <w:sz w:val="21"/>
        <w:szCs w:val="21"/>
      </w:rPr>
      <w:t>页码：</w:t>
    </w:r>
    <w:r w:rsidR="00F43340">
      <w:rPr>
        <w:rStyle w:val="PageNumber"/>
      </w:rPr>
      <w:fldChar w:fldCharType="begin"/>
    </w:r>
    <w:r w:rsidR="00F43340">
      <w:rPr>
        <w:rStyle w:val="PageNumber"/>
      </w:rPr>
      <w:instrText xml:space="preserve"> PAGE </w:instrText>
    </w:r>
    <w:r w:rsidR="00F43340">
      <w:rPr>
        <w:rStyle w:val="PageNumber"/>
      </w:rPr>
      <w:fldChar w:fldCharType="separate"/>
    </w:r>
    <w:r w:rsidR="00F43340">
      <w:rPr>
        <w:rStyle w:val="PageNumber"/>
      </w:rPr>
      <w:t>3</w:t>
    </w:r>
    <w:r w:rsidR="00F43340">
      <w:rPr>
        <w:rStyle w:val="PageNumber"/>
      </w:rPr>
      <w:fldChar w:fldCharType="end"/>
    </w:r>
    <w:r w:rsidR="00F43340">
      <w:rPr>
        <w:rFonts w:ascii="黑体" w:eastAsia="黑体" w:hint="eastAsia"/>
        <w:sz w:val="21"/>
        <w:szCs w:val="21"/>
      </w:rPr>
      <w:t>/1</w:t>
    </w:r>
    <w:r w:rsidR="004E4A01">
      <w:rPr>
        <w:rFonts w:ascii="黑体" w:eastAsia="黑体" w:hint="eastAsia"/>
        <w:sz w:val="21"/>
        <w:szCs w:val="21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0F11"/>
    <w:multiLevelType w:val="multilevel"/>
    <w:tmpl w:val="3E84D4B8"/>
    <w:lvl w:ilvl="0">
      <w:start w:val="2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80"/>
        </w:tabs>
        <w:ind w:left="780" w:hanging="780"/>
      </w:pPr>
      <w:rPr>
        <w:rFonts w:hint="eastAsia"/>
      </w:rPr>
    </w:lvl>
  </w:abstractNum>
  <w:abstractNum w:abstractNumId="1">
    <w:nsid w:val="0B1B488B"/>
    <w:multiLevelType w:val="hybridMultilevel"/>
    <w:tmpl w:val="C7326EA4"/>
    <w:lvl w:ilvl="0">
      <w:start w:val="1"/>
      <w:numFmt w:val="decimal"/>
      <w:lvlText w:val="%1、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0EC37827"/>
    <w:multiLevelType w:val="hybridMultilevel"/>
    <w:tmpl w:val="77B6EC34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F3D52B0"/>
    <w:multiLevelType w:val="singleLevel"/>
    <w:tmpl w:val="D5AEF5DA"/>
    <w:lvl w:ilvl="0">
      <w:start w:val="5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>
    <w:nsid w:val="10E71CB2"/>
    <w:multiLevelType w:val="hybridMultilevel"/>
    <w:tmpl w:val="828819C8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149592E"/>
    <w:multiLevelType w:val="hybridMultilevel"/>
    <w:tmpl w:val="0C881BE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203315A"/>
    <w:multiLevelType w:val="singleLevel"/>
    <w:tmpl w:val="22AA3C58"/>
    <w:lvl w:ilvl="0">
      <w:start w:val="1"/>
      <w:numFmt w:val="decimalZero"/>
      <w:lvlText w:val="%1—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7">
    <w:nsid w:val="17B77380"/>
    <w:multiLevelType w:val="multilevel"/>
    <w:tmpl w:val="84AADF44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eastAsia"/>
      </w:rPr>
    </w:lvl>
  </w:abstractNum>
  <w:abstractNum w:abstractNumId="8">
    <w:nsid w:val="1AD4779A"/>
    <w:multiLevelType w:val="multilevel"/>
    <w:tmpl w:val="3FCC091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eastAsia"/>
      </w:rPr>
    </w:lvl>
  </w:abstractNum>
  <w:abstractNum w:abstractNumId="9">
    <w:nsid w:val="1CB61E06"/>
    <w:multiLevelType w:val="multilevel"/>
    <w:tmpl w:val="F7BA580C"/>
    <w:lvl w:ilvl="0">
      <w:start w:val="5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2820285"/>
    <w:multiLevelType w:val="hybridMultilevel"/>
    <w:tmpl w:val="5B2AB5A0"/>
    <w:lvl w:ilvl="0">
      <w:start w:val="1"/>
      <w:numFmt w:val="decimalZero"/>
      <w:lvlText w:val="%1-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24EB02A3"/>
    <w:multiLevelType w:val="multilevel"/>
    <w:tmpl w:val="C6987288"/>
    <w:lvl w:ilvl="0">
      <w:start w:val="5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2">
      <w:start w:val="2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2">
    <w:nsid w:val="2D4C077A"/>
    <w:multiLevelType w:val="multilevel"/>
    <w:tmpl w:val="0C881BEA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D571FB0"/>
    <w:multiLevelType w:val="multilevel"/>
    <w:tmpl w:val="0A2CB1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14">
    <w:nsid w:val="2D6A66E8"/>
    <w:multiLevelType w:val="multilevel"/>
    <w:tmpl w:val="7C84608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5">
    <w:nsid w:val="30347799"/>
    <w:multiLevelType w:val="multilevel"/>
    <w:tmpl w:val="ED7A2840"/>
    <w:lvl w:ilvl="0">
      <w:start w:val="5"/>
      <w:numFmt w:val="decimal"/>
      <w:lvlText w:val="%1．"/>
      <w:lvlJc w:val="left"/>
      <w:pPr>
        <w:tabs>
          <w:tab w:val="num" w:pos="990"/>
        </w:tabs>
        <w:ind w:left="990" w:hanging="990"/>
      </w:pPr>
      <w:rPr>
        <w:rFonts w:hint="eastAsia"/>
      </w:rPr>
    </w:lvl>
    <w:lvl w:ilvl="1">
      <w:start w:val="11"/>
      <w:numFmt w:val="decimal"/>
      <w:lvlText w:val="%1．%2．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2">
      <w:start w:val="1"/>
      <w:numFmt w:val="decimal"/>
      <w:lvlText w:val="%1．%2．%3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3">
      <w:start w:val="1"/>
      <w:numFmt w:val="decimal"/>
      <w:lvlText w:val="%1．%2．%3.%4.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4">
      <w:start w:val="1"/>
      <w:numFmt w:val="decimal"/>
      <w:lvlText w:val="%1．%2．%3.%4.%5."/>
      <w:lvlJc w:val="left"/>
      <w:pPr>
        <w:tabs>
          <w:tab w:val="num" w:pos="1800"/>
        </w:tabs>
        <w:ind w:left="1800" w:hanging="1800"/>
      </w:pPr>
      <w:rPr>
        <w:rFonts w:hint="eastAsia"/>
      </w:rPr>
    </w:lvl>
    <w:lvl w:ilvl="5">
      <w:start w:val="1"/>
      <w:numFmt w:val="decimal"/>
      <w:lvlText w:val="%1．%2．%3.%4.%5.%6."/>
      <w:lvlJc w:val="left"/>
      <w:pPr>
        <w:tabs>
          <w:tab w:val="num" w:pos="2160"/>
        </w:tabs>
        <w:ind w:left="2160" w:hanging="2160"/>
      </w:pPr>
      <w:rPr>
        <w:rFonts w:hint="eastAsia"/>
      </w:rPr>
    </w:lvl>
    <w:lvl w:ilvl="6">
      <w:start w:val="1"/>
      <w:numFmt w:val="decimal"/>
      <w:lvlText w:val="%1．%2．%3.%4.%5.%6.%7."/>
      <w:lvlJc w:val="left"/>
      <w:pPr>
        <w:tabs>
          <w:tab w:val="num" w:pos="2520"/>
        </w:tabs>
        <w:ind w:left="2520" w:hanging="2520"/>
      </w:pPr>
      <w:rPr>
        <w:rFonts w:hint="eastAsia"/>
      </w:rPr>
    </w:lvl>
    <w:lvl w:ilvl="7">
      <w:start w:val="1"/>
      <w:numFmt w:val="decimal"/>
      <w:lvlText w:val="%1．%2．%3.%4.%5.%6.%7.%8."/>
      <w:lvlJc w:val="left"/>
      <w:pPr>
        <w:tabs>
          <w:tab w:val="num" w:pos="2520"/>
        </w:tabs>
        <w:ind w:left="2520" w:hanging="2520"/>
      </w:pPr>
      <w:rPr>
        <w:rFonts w:hint="eastAsia"/>
      </w:rPr>
    </w:lvl>
    <w:lvl w:ilvl="8">
      <w:start w:val="1"/>
      <w:numFmt w:val="decimal"/>
      <w:lvlText w:val="%1．%2．%3.%4.%5.%6.%7.%8.%9."/>
      <w:lvlJc w:val="left"/>
      <w:pPr>
        <w:tabs>
          <w:tab w:val="num" w:pos="2880"/>
        </w:tabs>
        <w:ind w:left="2880" w:hanging="2880"/>
      </w:pPr>
      <w:rPr>
        <w:rFonts w:hint="eastAsia"/>
      </w:rPr>
    </w:lvl>
  </w:abstractNum>
  <w:abstractNum w:abstractNumId="16">
    <w:nsid w:val="32E65F32"/>
    <w:multiLevelType w:val="singleLevel"/>
    <w:tmpl w:val="93FEF948"/>
    <w:lvl w:ilvl="0">
      <w:start w:val="1"/>
      <w:numFmt w:val="decimalZero"/>
      <w:lvlText w:val="%1—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7">
    <w:nsid w:val="3A160E40"/>
    <w:multiLevelType w:val="multilevel"/>
    <w:tmpl w:val="B0B6E5F4"/>
    <w:lvl w:ilvl="0">
      <w:start w:val="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36658EB"/>
    <w:multiLevelType w:val="singleLevel"/>
    <w:tmpl w:val="DAFC9442"/>
    <w:lvl w:ilvl="0">
      <w:start w:val="1"/>
      <w:numFmt w:val="decimalZero"/>
      <w:lvlText w:val="%1—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19">
    <w:nsid w:val="452275B1"/>
    <w:multiLevelType w:val="multilevel"/>
    <w:tmpl w:val="63448F8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>
    <w:nsid w:val="482D2C44"/>
    <w:multiLevelType w:val="multilevel"/>
    <w:tmpl w:val="D1EA8DF8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ascii="宋体" w:eastAsia="宋体" w:hint="eastAsia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宋体" w:eastAsia="宋体" w:hint="eastAsia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宋体" w:eastAsia="宋体"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宋体" w:eastAsia="宋体"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宋体" w:eastAsia="宋体"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ascii="宋体" w:eastAsia="宋体"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ascii="宋体" w:eastAsia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宋体" w:eastAsia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ascii="宋体" w:eastAsia="宋体" w:hint="eastAsia"/>
      </w:rPr>
    </w:lvl>
  </w:abstractNum>
  <w:abstractNum w:abstractNumId="21">
    <w:nsid w:val="4D905FD0"/>
    <w:multiLevelType w:val="singleLevel"/>
    <w:tmpl w:val="0E54F31C"/>
    <w:lvl w:ilvl="0">
      <w:start w:val="2"/>
      <w:numFmt w:val="decimalZero"/>
      <w:lvlText w:val="%1"/>
      <w:lvlJc w:val="left"/>
      <w:pPr>
        <w:tabs>
          <w:tab w:val="num" w:pos="2805"/>
        </w:tabs>
        <w:ind w:left="2805" w:hanging="555"/>
      </w:pPr>
      <w:rPr>
        <w:rFonts w:hint="default"/>
      </w:rPr>
    </w:lvl>
  </w:abstractNum>
  <w:abstractNum w:abstractNumId="22">
    <w:nsid w:val="501A4445"/>
    <w:multiLevelType w:val="singleLevel"/>
    <w:tmpl w:val="77162AF2"/>
    <w:lvl w:ilvl="0">
      <w:start w:val="2"/>
      <w:numFmt w:val="lowerLetter"/>
      <w:lvlText w:val="%1)"/>
      <w:legacy w:legacy="1" w:legacySpace="0" w:legacyIndent="285"/>
      <w:lvlJc w:val="left"/>
      <w:pPr>
        <w:ind w:left="855" w:hanging="285"/>
      </w:pPr>
      <w:rPr>
        <w:rFonts w:ascii="仿宋_GB2312" w:eastAsia="仿宋_GB2312" w:hint="eastAsia"/>
        <w:b w:val="0"/>
        <w:i w:val="0"/>
        <w:sz w:val="28"/>
        <w:u w:val="none"/>
      </w:rPr>
    </w:lvl>
  </w:abstractNum>
  <w:abstractNum w:abstractNumId="23">
    <w:nsid w:val="69CB6E70"/>
    <w:multiLevelType w:val="multilevel"/>
    <w:tmpl w:val="3EF010F4"/>
    <w:lvl w:ilvl="0">
      <w:start w:val="5"/>
      <w:numFmt w:val="decimal"/>
      <w:lvlText w:val="%1."/>
      <w:legacy w:legacy="1" w:legacySpace="0" w:legacyIndent="285"/>
      <w:lvlJc w:val="left"/>
      <w:pPr>
        <w:ind w:left="285" w:hanging="285"/>
      </w:pPr>
      <w:rPr>
        <w:rFonts w:ascii="仿宋_GB2312" w:eastAsia="仿宋_GB2312" w:hint="eastAsia"/>
        <w:b w:val="0"/>
        <w:i w:val="0"/>
        <w:sz w:val="28"/>
        <w:u w:val="none"/>
      </w:rPr>
    </w:lvl>
    <w:lvl w:ilvl="1">
      <w:start w:val="12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4">
    <w:nsid w:val="76D33FC7"/>
    <w:multiLevelType w:val="multilevel"/>
    <w:tmpl w:val="9B5468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黑体" w:eastAsia="黑体" w:hint="default"/>
        <w:b w:val="0"/>
        <w:sz w:val="3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abstractNum w:abstractNumId="25">
    <w:nsid w:val="7EE56C05"/>
    <w:multiLevelType w:val="multilevel"/>
    <w:tmpl w:val="FC52715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05"/>
        </w:tabs>
        <w:ind w:left="705" w:hanging="705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05"/>
        </w:tabs>
        <w:ind w:left="705" w:hanging="705"/>
      </w:pPr>
      <w:rPr>
        <w:rFonts w:hint="eastAsia"/>
      </w:rPr>
    </w:lvl>
  </w:abstractNum>
  <w:num w:numId="1">
    <w:abstractNumId w:val="14"/>
  </w:num>
  <w:num w:numId="2">
    <w:abstractNumId w:val="19"/>
  </w:num>
  <w:num w:numId="3">
    <w:abstractNumId w:val="11"/>
  </w:num>
  <w:num w:numId="4">
    <w:abstractNumId w:val="8"/>
  </w:num>
  <w:num w:numId="5">
    <w:abstractNumId w:val="7"/>
  </w:num>
  <w:num w:numId="6">
    <w:abstractNumId w:val="6"/>
  </w:num>
  <w:num w:numId="7">
    <w:abstractNumId w:val="13"/>
  </w:num>
  <w:num w:numId="8">
    <w:abstractNumId w:val="20"/>
  </w:num>
  <w:num w:numId="9">
    <w:abstractNumId w:val="16"/>
  </w:num>
  <w:num w:numId="10">
    <w:abstractNumId w:val="18"/>
  </w:num>
  <w:num w:numId="11">
    <w:abstractNumId w:val="22"/>
  </w:num>
  <w:num w:numId="12">
    <w:abstractNumId w:val="23"/>
  </w:num>
  <w:num w:numId="13">
    <w:abstractNumId w:val="3"/>
  </w:num>
  <w:num w:numId="14">
    <w:abstractNumId w:val="15"/>
  </w:num>
  <w:num w:numId="15">
    <w:abstractNumId w:val="25"/>
  </w:num>
  <w:num w:numId="16">
    <w:abstractNumId w:val="21"/>
  </w:num>
  <w:num w:numId="17">
    <w:abstractNumId w:val="24"/>
  </w:num>
  <w:num w:numId="18">
    <w:abstractNumId w:val="10"/>
  </w:num>
  <w:num w:numId="19">
    <w:abstractNumId w:val="17"/>
  </w:num>
  <w:num w:numId="20">
    <w:abstractNumId w:val="5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  <w:num w:numId="25">
    <w:abstractNumId w:val="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3F01"/>
  <w:doNotTrackMoves/>
  <w:defaultTabStop w:val="425"/>
  <w:drawingGridHorizontalSpacing w:val="6"/>
  <w:drawingGridVerticalSpacing w:val="6"/>
  <w:displayHorizontalDrawingGridEvery w:val="0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0043BF"/>
    <w:rsid w:val="0001701C"/>
    <w:rsid w:val="00034244"/>
    <w:rsid w:val="00036630"/>
    <w:rsid w:val="00040C6F"/>
    <w:rsid w:val="00053E5C"/>
    <w:rsid w:val="000723BE"/>
    <w:rsid w:val="0008097E"/>
    <w:rsid w:val="00081D2B"/>
    <w:rsid w:val="000B3ED6"/>
    <w:rsid w:val="000E3BFD"/>
    <w:rsid w:val="000F6082"/>
    <w:rsid w:val="00112867"/>
    <w:rsid w:val="00121DCE"/>
    <w:rsid w:val="0012534D"/>
    <w:rsid w:val="00127CB9"/>
    <w:rsid w:val="00135920"/>
    <w:rsid w:val="00136F5E"/>
    <w:rsid w:val="00152349"/>
    <w:rsid w:val="001836D7"/>
    <w:rsid w:val="00184EBB"/>
    <w:rsid w:val="00197E33"/>
    <w:rsid w:val="001D3A70"/>
    <w:rsid w:val="001E1927"/>
    <w:rsid w:val="001E4F0A"/>
    <w:rsid w:val="001E740C"/>
    <w:rsid w:val="0022189E"/>
    <w:rsid w:val="00237FEB"/>
    <w:rsid w:val="0024655A"/>
    <w:rsid w:val="00253FC1"/>
    <w:rsid w:val="0027377F"/>
    <w:rsid w:val="00287062"/>
    <w:rsid w:val="002917BD"/>
    <w:rsid w:val="00297B18"/>
    <w:rsid w:val="002A464D"/>
    <w:rsid w:val="002B2E68"/>
    <w:rsid w:val="002D2C0B"/>
    <w:rsid w:val="0031212B"/>
    <w:rsid w:val="003275A9"/>
    <w:rsid w:val="00337AAD"/>
    <w:rsid w:val="00385559"/>
    <w:rsid w:val="003A4440"/>
    <w:rsid w:val="003B6A66"/>
    <w:rsid w:val="003E6B69"/>
    <w:rsid w:val="003F3209"/>
    <w:rsid w:val="00434767"/>
    <w:rsid w:val="00434CE1"/>
    <w:rsid w:val="004358AB"/>
    <w:rsid w:val="00450D67"/>
    <w:rsid w:val="00457E19"/>
    <w:rsid w:val="00473053"/>
    <w:rsid w:val="00480F0B"/>
    <w:rsid w:val="004A1E0F"/>
    <w:rsid w:val="004A7FDF"/>
    <w:rsid w:val="004E4A01"/>
    <w:rsid w:val="00505D4D"/>
    <w:rsid w:val="005060FB"/>
    <w:rsid w:val="0052138A"/>
    <w:rsid w:val="005326A1"/>
    <w:rsid w:val="0055242E"/>
    <w:rsid w:val="00556EEF"/>
    <w:rsid w:val="005826AF"/>
    <w:rsid w:val="00593B7C"/>
    <w:rsid w:val="00596776"/>
    <w:rsid w:val="005A3DF2"/>
    <w:rsid w:val="00615E43"/>
    <w:rsid w:val="0062329B"/>
    <w:rsid w:val="006242C6"/>
    <w:rsid w:val="00625EBD"/>
    <w:rsid w:val="00637881"/>
    <w:rsid w:val="00642FFE"/>
    <w:rsid w:val="00680861"/>
    <w:rsid w:val="006A378E"/>
    <w:rsid w:val="006B5A72"/>
    <w:rsid w:val="006B5C29"/>
    <w:rsid w:val="006D4A2F"/>
    <w:rsid w:val="006F3DAD"/>
    <w:rsid w:val="006F6C3A"/>
    <w:rsid w:val="00713567"/>
    <w:rsid w:val="0071673C"/>
    <w:rsid w:val="00746E5B"/>
    <w:rsid w:val="00764237"/>
    <w:rsid w:val="0077082A"/>
    <w:rsid w:val="007A5B8C"/>
    <w:rsid w:val="007B0AD7"/>
    <w:rsid w:val="007B1194"/>
    <w:rsid w:val="007C173F"/>
    <w:rsid w:val="007C5BBE"/>
    <w:rsid w:val="007F0FF0"/>
    <w:rsid w:val="007F6721"/>
    <w:rsid w:val="008018CA"/>
    <w:rsid w:val="00807292"/>
    <w:rsid w:val="00814A3D"/>
    <w:rsid w:val="00824F2D"/>
    <w:rsid w:val="00826648"/>
    <w:rsid w:val="00842100"/>
    <w:rsid w:val="00863876"/>
    <w:rsid w:val="008705AA"/>
    <w:rsid w:val="008E1314"/>
    <w:rsid w:val="008E7B02"/>
    <w:rsid w:val="00903049"/>
    <w:rsid w:val="0090448D"/>
    <w:rsid w:val="00915363"/>
    <w:rsid w:val="009205AF"/>
    <w:rsid w:val="00936BDD"/>
    <w:rsid w:val="00953635"/>
    <w:rsid w:val="00975FC4"/>
    <w:rsid w:val="00984C4C"/>
    <w:rsid w:val="00991CCD"/>
    <w:rsid w:val="009B3E88"/>
    <w:rsid w:val="00A1133E"/>
    <w:rsid w:val="00A26AB6"/>
    <w:rsid w:val="00A87E97"/>
    <w:rsid w:val="00AA41E7"/>
    <w:rsid w:val="00AC0163"/>
    <w:rsid w:val="00AC0C2A"/>
    <w:rsid w:val="00AE7242"/>
    <w:rsid w:val="00B00563"/>
    <w:rsid w:val="00B053EC"/>
    <w:rsid w:val="00B058AB"/>
    <w:rsid w:val="00B109C1"/>
    <w:rsid w:val="00B22AB7"/>
    <w:rsid w:val="00B41D99"/>
    <w:rsid w:val="00B4427A"/>
    <w:rsid w:val="00B574FC"/>
    <w:rsid w:val="00B657D9"/>
    <w:rsid w:val="00B90DEF"/>
    <w:rsid w:val="00B9106D"/>
    <w:rsid w:val="00B91C12"/>
    <w:rsid w:val="00BA1137"/>
    <w:rsid w:val="00BC16FF"/>
    <w:rsid w:val="00BF76F7"/>
    <w:rsid w:val="00C2397B"/>
    <w:rsid w:val="00C41316"/>
    <w:rsid w:val="00C47560"/>
    <w:rsid w:val="00C57286"/>
    <w:rsid w:val="00C73B0A"/>
    <w:rsid w:val="00CA506A"/>
    <w:rsid w:val="00CB2144"/>
    <w:rsid w:val="00CC52DC"/>
    <w:rsid w:val="00CE0220"/>
    <w:rsid w:val="00CF1640"/>
    <w:rsid w:val="00D1739D"/>
    <w:rsid w:val="00D17EF8"/>
    <w:rsid w:val="00D534A1"/>
    <w:rsid w:val="00D8497E"/>
    <w:rsid w:val="00DA2E7E"/>
    <w:rsid w:val="00DA5177"/>
    <w:rsid w:val="00DB4C71"/>
    <w:rsid w:val="00DB6A1D"/>
    <w:rsid w:val="00DC7A1B"/>
    <w:rsid w:val="00DF42E6"/>
    <w:rsid w:val="00E014F2"/>
    <w:rsid w:val="00E20E16"/>
    <w:rsid w:val="00E3768B"/>
    <w:rsid w:val="00E42FCE"/>
    <w:rsid w:val="00E71924"/>
    <w:rsid w:val="00E974F7"/>
    <w:rsid w:val="00EF5CB2"/>
    <w:rsid w:val="00F402C0"/>
    <w:rsid w:val="00F43340"/>
    <w:rsid w:val="00F56AF4"/>
    <w:rsid w:val="00F62FDB"/>
    <w:rsid w:val="00F64E34"/>
    <w:rsid w:val="00F64EC6"/>
    <w:rsid w:val="00F85E98"/>
    <w:rsid w:val="00F903A4"/>
    <w:rsid w:val="00F9050E"/>
    <w:rsid w:val="00FA62FF"/>
    <w:rsid w:val="00FC359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黑体" w:eastAsia="黑体"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仿宋_GB2312" w:eastAsia="仿宋_GB2312" w:hAnsi="宋体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Date">
    <w:name w:val="Date"/>
    <w:basedOn w:val="Normal"/>
    <w:next w:val="Normal"/>
    <w:rPr>
      <w:rFonts w:ascii="宋体"/>
      <w:sz w:val="28"/>
    </w:rPr>
  </w:style>
  <w:style w:type="paragraph" w:styleId="BodyText">
    <w:name w:val="Body Text"/>
    <w:basedOn w:val="Normal"/>
    <w:rPr>
      <w:rFonts w:eastAsia="黑体"/>
      <w:sz w:val="28"/>
    </w:rPr>
  </w:style>
  <w:style w:type="paragraph" w:styleId="BalloonText">
    <w:name w:val="Balloon Text"/>
    <w:basedOn w:val="Normal"/>
    <w:semiHidden/>
    <w:rPr>
      <w:sz w:val="18"/>
      <w:szCs w:val="18"/>
    </w:rPr>
  </w:style>
  <w:style w:type="paragraph" w:styleId="PlainText">
    <w:name w:val="Plain Text"/>
    <w:basedOn w:val="Normal"/>
    <w:rPr>
      <w:rFonts w:ascii="宋体" w:hAnsi="Courier New" w:cs="Courier New"/>
      <w:szCs w:val="21"/>
    </w:rPr>
  </w:style>
  <w:style w:type="paragraph" w:customStyle="1" w:styleId="y">
    <w:name w:val="?y??"/>
    <w:pPr>
      <w:widowControl w:val="0"/>
      <w:overflowPunct w:val="0"/>
      <w:autoSpaceDE w:val="0"/>
      <w:autoSpaceDN w:val="0"/>
      <w:adjustRightInd w:val="0"/>
      <w:spacing w:line="425" w:lineRule="atLeast"/>
      <w:jc w:val="both"/>
      <w:textAlignment w:val="baseline"/>
    </w:pPr>
    <w:rPr>
      <w:color w:val="000000"/>
      <w:sz w:val="21"/>
      <w:lang w:val="en-US" w:eastAsia="zh-CN" w:bidi="ar-SA"/>
    </w:rPr>
  </w:style>
  <w:style w:type="paragraph" w:styleId="BodyTextIndent3">
    <w:name w:val="Body Text Indent 3"/>
    <w:basedOn w:val="Normal"/>
    <w:pPr>
      <w:spacing w:after="120"/>
      <w:ind w:left="420" w:leftChars="200"/>
    </w:pPr>
    <w:rPr>
      <w:sz w:val="16"/>
      <w:szCs w:val="16"/>
    </w:rPr>
  </w:style>
  <w:style w:type="character" w:styleId="Hyperlink">
    <w:name w:val="Hyperlink"/>
    <w:basedOn w:val="DefaultParagraphFont"/>
    <w:rsid w:val="003D7E49"/>
    <w:rPr>
      <w:color w:val="0000FF"/>
      <w:u w:val="single"/>
    </w:rPr>
  </w:style>
  <w:style w:type="character" w:styleId="FollowedHyperlink">
    <w:name w:val="FollowedHyperlink"/>
    <w:basedOn w:val="DefaultParagraphFont"/>
    <w:rsid w:val="003D7E49"/>
    <w:rPr>
      <w:color w:val="800080"/>
      <w:u w:val="single"/>
    </w:rPr>
  </w:style>
  <w:style w:type="table" w:styleId="TableGrid">
    <w:name w:val="Table Grid"/>
    <w:basedOn w:val="TableNormal"/>
    <w:rsid w:val="00CC52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0">
    <w:name w:val="Header_0"/>
    <w:basedOn w:val="Normal0"/>
    <w:link w:val="Char"/>
    <w:uiPriority w:val="99"/>
    <w:rsid w:val="006232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Normal0">
    <w:name w:val="Normal_0"/>
    <w:qFormat/>
    <w:rsid w:val="00CF771A"/>
    <w:pPr>
      <w:widowControl w:val="0"/>
      <w:jc w:val="both"/>
    </w:pPr>
    <w:rPr>
      <w:kern w:val="2"/>
      <w:sz w:val="21"/>
      <w:szCs w:val="22"/>
    </w:rPr>
  </w:style>
  <w:style w:type="character" w:customStyle="1" w:styleId="Char">
    <w:name w:val="页眉 Char"/>
    <w:link w:val="Header0"/>
    <w:uiPriority w:val="99"/>
    <w:rsid w:val="0062329B"/>
    <w:rPr>
      <w:sz w:val="18"/>
      <w:szCs w:val="18"/>
    </w:rPr>
  </w:style>
  <w:style w:type="paragraph" w:customStyle="1" w:styleId="Footer0">
    <w:name w:val="Footer_0"/>
    <w:basedOn w:val="Normal0"/>
    <w:link w:val="Char0"/>
    <w:uiPriority w:val="99"/>
    <w:rsid w:val="0062329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Footer0"/>
    <w:uiPriority w:val="99"/>
    <w:rsid w:val="0062329B"/>
    <w:rPr>
      <w:sz w:val="18"/>
      <w:szCs w:val="18"/>
    </w:rPr>
  </w:style>
  <w:style w:type="paragraph" w:customStyle="1" w:styleId="Normal1">
    <w:name w:val="Normal_1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gb2312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eader" Target="header9.xml" /><Relationship Id="rId14" Type="http://schemas.openxmlformats.org/officeDocument/2006/relationships/header" Target="header10.xml" /><Relationship Id="rId15" Type="http://schemas.openxmlformats.org/officeDocument/2006/relationships/header" Target="header11.xml" /><Relationship Id="rId16" Type="http://schemas.openxmlformats.org/officeDocument/2006/relationships/header" Target="header12.xml" /><Relationship Id="rId17" Type="http://schemas.openxmlformats.org/officeDocument/2006/relationships/header" Target="header13.xml" /><Relationship Id="rId18" Type="http://schemas.openxmlformats.org/officeDocument/2006/relationships/header" Target="header14.xml" /><Relationship Id="rId19" Type="http://schemas.openxmlformats.org/officeDocument/2006/relationships/header" Target="header15.xml" /><Relationship Id="rId2" Type="http://schemas.openxmlformats.org/officeDocument/2006/relationships/webSettings" Target="webSettings.xml" /><Relationship Id="rId20" Type="http://schemas.openxmlformats.org/officeDocument/2006/relationships/header" Target="header16.xml" /><Relationship Id="rId21" Type="http://schemas.openxmlformats.org/officeDocument/2006/relationships/header" Target="header17.xml" /><Relationship Id="rId22" Type="http://schemas.openxmlformats.org/officeDocument/2006/relationships/header" Target="header18.xml" /><Relationship Id="rId23" Type="http://schemas.openxmlformats.org/officeDocument/2006/relationships/header" Target="header19.xml" /><Relationship Id="rId24" Type="http://schemas.openxmlformats.org/officeDocument/2006/relationships/header" Target="header20.xml" /><Relationship Id="rId25" Type="http://schemas.openxmlformats.org/officeDocument/2006/relationships/header" Target="header21.xml" /><Relationship Id="rId26" Type="http://schemas.openxmlformats.org/officeDocument/2006/relationships/header" Target="header22.xml" /><Relationship Id="rId27" Type="http://schemas.openxmlformats.org/officeDocument/2006/relationships/hyperlink" Target="https://d.book118.com/578111062072006026" TargetMode="External" /><Relationship Id="rId28" Type="http://schemas.openxmlformats.org/officeDocument/2006/relationships/header" Target="header23.xml" /><Relationship Id="rId29" Type="http://schemas.openxmlformats.org/officeDocument/2006/relationships/header" Target="header24.xml" /><Relationship Id="rId3" Type="http://schemas.openxmlformats.org/officeDocument/2006/relationships/fontTable" Target="fontTable.xml" /><Relationship Id="rId30" Type="http://schemas.openxmlformats.org/officeDocument/2006/relationships/header" Target="header25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clp\Application%20Data\Microsoft\Templates\&#31243;&#24207;&#25991;&#20214;.dot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程序文件</Template>
  <TotalTime>1591</TotalTime>
  <Pages>10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鞍钢新轧钢股份有限公司</dc:title>
  <dc:creator>clp</dc:creator>
  <cp:lastModifiedBy>XD</cp:lastModifiedBy>
  <cp:revision>91</cp:revision>
  <cp:lastPrinted>2006-03-09T00:17:00Z</cp:lastPrinted>
  <dcterms:created xsi:type="dcterms:W3CDTF">2007-06-13T06:37:00Z</dcterms:created>
  <dcterms:modified xsi:type="dcterms:W3CDTF">2011-01-06T06:35:00Z</dcterms:modified>
</cp:coreProperties>
</file>