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2" w:history="1">
        <w:r>
          <w:rPr>
            <w:rFonts w:ascii="仿宋" w:eastAsia="仿宋" w:hAnsi="仿宋" w:cs="仿宋" w:hint="eastAsia"/>
            <w:lang w:eastAsia="zh-CN"/>
          </w:rPr>
          <w:t>前言</w:t>
        </w:r>
        <w:r>
          <w:tab/>
        </w:r>
        <w:r>
          <w:fldChar w:fldCharType="begin"/>
        </w:r>
        <w:r>
          <w:instrText xml:space="preserve"> PAGEREF _Toc19932 \h </w:instrText>
        </w:r>
        <w:r>
          <w:fldChar w:fldCharType="separate"/>
        </w:r>
        <w:r>
          <w:t>3</w:t>
        </w:r>
        <w:r>
          <w:fldChar w:fldCharType="end"/>
        </w:r>
      </w:hyperlink>
    </w:p>
    <w:p>
      <w:pPr>
        <w:pStyle w:val="TOC1"/>
        <w:tabs>
          <w:tab w:val="right" w:leader="dot" w:pos="8306"/>
        </w:tabs>
      </w:pPr>
      <w:hyperlink w:anchor="_Toc17000" w:history="1">
        <w:r>
          <w:rPr>
            <w:rFonts w:ascii="仿宋" w:eastAsia="仿宋" w:hAnsi="仿宋" w:cs="仿宋" w:hint="eastAsia"/>
            <w:lang w:eastAsia="zh-CN"/>
          </w:rPr>
          <w:t>一、市场分析、调研</w:t>
        </w:r>
        <w:r>
          <w:tab/>
        </w:r>
        <w:r>
          <w:fldChar w:fldCharType="begin"/>
        </w:r>
        <w:r>
          <w:instrText xml:space="preserve"> PAGEREF _Toc17000 \h </w:instrText>
        </w:r>
        <w:r>
          <w:fldChar w:fldCharType="separate"/>
        </w:r>
        <w:r>
          <w:t>3</w:t>
        </w:r>
        <w:r>
          <w:fldChar w:fldCharType="end"/>
        </w:r>
      </w:hyperlink>
    </w:p>
    <w:p>
      <w:pPr>
        <w:pStyle w:val="TOC2"/>
        <w:tabs>
          <w:tab w:val="right" w:leader="dot" w:pos="8306"/>
        </w:tabs>
      </w:pPr>
      <w:hyperlink w:anchor="_Toc23965" w:history="1">
        <w:r>
          <w:rPr>
            <w:rFonts w:ascii="仿宋" w:eastAsia="仿宋" w:hAnsi="仿宋" w:cs="仿宋" w:hint="eastAsia"/>
            <w:lang w:eastAsia="zh-CN"/>
          </w:rPr>
          <w:t>(一)、低温行业分析</w:t>
        </w:r>
        <w:r>
          <w:tab/>
        </w:r>
        <w:r>
          <w:fldChar w:fldCharType="begin"/>
        </w:r>
        <w:r>
          <w:instrText xml:space="preserve"> PAGEREF _Toc23965 \h </w:instrText>
        </w:r>
        <w:r>
          <w:fldChar w:fldCharType="separate"/>
        </w:r>
        <w:r>
          <w:t>3</w:t>
        </w:r>
        <w:r>
          <w:fldChar w:fldCharType="end"/>
        </w:r>
      </w:hyperlink>
    </w:p>
    <w:p>
      <w:pPr>
        <w:pStyle w:val="TOC2"/>
        <w:tabs>
          <w:tab w:val="right" w:leader="dot" w:pos="8306"/>
        </w:tabs>
      </w:pPr>
      <w:hyperlink w:anchor="_Toc25768" w:history="1">
        <w:r>
          <w:rPr>
            <w:rFonts w:ascii="仿宋" w:eastAsia="仿宋" w:hAnsi="仿宋" w:cs="仿宋" w:hint="eastAsia"/>
            <w:lang w:eastAsia="zh-CN"/>
          </w:rPr>
          <w:t>(二)、低温市场分析预测</w:t>
        </w:r>
        <w:r>
          <w:tab/>
        </w:r>
        <w:r>
          <w:fldChar w:fldCharType="begin"/>
        </w:r>
        <w:r>
          <w:instrText xml:space="preserve"> PAGEREF _Toc25768 \h </w:instrText>
        </w:r>
        <w:r>
          <w:fldChar w:fldCharType="separate"/>
        </w:r>
        <w:r>
          <w:t>4</w:t>
        </w:r>
        <w:r>
          <w:fldChar w:fldCharType="end"/>
        </w:r>
      </w:hyperlink>
    </w:p>
    <w:p>
      <w:pPr>
        <w:pStyle w:val="TOC1"/>
        <w:tabs>
          <w:tab w:val="right" w:leader="dot" w:pos="8306"/>
        </w:tabs>
      </w:pPr>
      <w:hyperlink w:anchor="_Toc15349" w:history="1">
        <w:r>
          <w:rPr>
            <w:rFonts w:ascii="仿宋" w:eastAsia="仿宋" w:hAnsi="仿宋" w:cs="仿宋" w:hint="eastAsia"/>
            <w:lang w:eastAsia="zh-CN"/>
          </w:rPr>
          <w:t>二、低温项目建设单位说明</w:t>
        </w:r>
        <w:r>
          <w:tab/>
        </w:r>
        <w:r>
          <w:fldChar w:fldCharType="begin"/>
        </w:r>
        <w:r>
          <w:instrText xml:space="preserve"> PAGEREF _Toc15349 \h </w:instrText>
        </w:r>
        <w:r>
          <w:fldChar w:fldCharType="separate"/>
        </w:r>
        <w:r>
          <w:t>4</w:t>
        </w:r>
        <w:r>
          <w:fldChar w:fldCharType="end"/>
        </w:r>
      </w:hyperlink>
    </w:p>
    <w:p>
      <w:pPr>
        <w:pStyle w:val="TOC2"/>
        <w:tabs>
          <w:tab w:val="right" w:leader="dot" w:pos="8306"/>
        </w:tabs>
      </w:pPr>
      <w:hyperlink w:anchor="_Toc19825" w:history="1">
        <w:r>
          <w:rPr>
            <w:rFonts w:ascii="仿宋" w:eastAsia="仿宋" w:hAnsi="仿宋" w:cs="仿宋" w:hint="eastAsia"/>
            <w:lang w:eastAsia="zh-CN"/>
          </w:rPr>
          <w:t>(一)、低温项目承办单位基本情况</w:t>
        </w:r>
        <w:r>
          <w:tab/>
        </w:r>
        <w:r>
          <w:fldChar w:fldCharType="begin"/>
        </w:r>
        <w:r>
          <w:instrText xml:space="preserve"> PAGEREF _Toc19825 \h </w:instrText>
        </w:r>
        <w:r>
          <w:fldChar w:fldCharType="separate"/>
        </w:r>
        <w:r>
          <w:t>4</w:t>
        </w:r>
        <w:r>
          <w:fldChar w:fldCharType="end"/>
        </w:r>
      </w:hyperlink>
    </w:p>
    <w:p>
      <w:pPr>
        <w:pStyle w:val="TOC2"/>
        <w:tabs>
          <w:tab w:val="right" w:leader="dot" w:pos="8306"/>
        </w:tabs>
      </w:pPr>
      <w:hyperlink w:anchor="_Toc31944" w:history="1">
        <w:r>
          <w:rPr>
            <w:rFonts w:ascii="仿宋" w:eastAsia="仿宋" w:hAnsi="仿宋" w:cs="仿宋" w:hint="eastAsia"/>
            <w:lang w:eastAsia="zh-CN"/>
          </w:rPr>
          <w:t>(二)、公司经济效益分析</w:t>
        </w:r>
        <w:r>
          <w:tab/>
        </w:r>
        <w:r>
          <w:fldChar w:fldCharType="begin"/>
        </w:r>
        <w:r>
          <w:instrText xml:space="preserve"> PAGEREF _Toc31944 \h </w:instrText>
        </w:r>
        <w:r>
          <w:fldChar w:fldCharType="separate"/>
        </w:r>
        <w:r>
          <w:t>5</w:t>
        </w:r>
        <w:r>
          <w:fldChar w:fldCharType="end"/>
        </w:r>
      </w:hyperlink>
    </w:p>
    <w:p>
      <w:pPr>
        <w:pStyle w:val="TOC1"/>
        <w:tabs>
          <w:tab w:val="right" w:leader="dot" w:pos="8306"/>
        </w:tabs>
      </w:pPr>
      <w:hyperlink w:anchor="_Toc1427" w:history="1">
        <w:r>
          <w:rPr>
            <w:rFonts w:ascii="仿宋" w:eastAsia="仿宋" w:hAnsi="仿宋" w:cs="仿宋" w:hint="eastAsia"/>
            <w:lang w:eastAsia="zh-CN"/>
          </w:rPr>
          <w:t>三、低温项目危机管理</w:t>
        </w:r>
        <w:r>
          <w:tab/>
        </w:r>
        <w:r>
          <w:fldChar w:fldCharType="begin"/>
        </w:r>
        <w:r>
          <w:instrText xml:space="preserve"> PAGEREF _Toc1427 \h </w:instrText>
        </w:r>
        <w:r>
          <w:fldChar w:fldCharType="separate"/>
        </w:r>
        <w:r>
          <w:t>6</w:t>
        </w:r>
        <w:r>
          <w:fldChar w:fldCharType="end"/>
        </w:r>
      </w:hyperlink>
    </w:p>
    <w:p>
      <w:pPr>
        <w:pStyle w:val="TOC2"/>
        <w:tabs>
          <w:tab w:val="right" w:leader="dot" w:pos="8306"/>
        </w:tabs>
      </w:pPr>
      <w:hyperlink w:anchor="_Toc8243" w:history="1">
        <w:r>
          <w:rPr>
            <w:rFonts w:ascii="仿宋" w:eastAsia="仿宋" w:hAnsi="仿宋" w:cs="仿宋" w:hint="eastAsia"/>
            <w:lang w:eastAsia="zh-CN"/>
          </w:rPr>
          <w:t>(一)、危机预警与识别</w:t>
        </w:r>
        <w:r>
          <w:tab/>
        </w:r>
        <w:r>
          <w:fldChar w:fldCharType="begin"/>
        </w:r>
        <w:r>
          <w:instrText xml:space="preserve"> PAGEREF _Toc8243 \h </w:instrText>
        </w:r>
        <w:r>
          <w:fldChar w:fldCharType="separate"/>
        </w:r>
        <w:r>
          <w:t>6</w:t>
        </w:r>
        <w:r>
          <w:fldChar w:fldCharType="end"/>
        </w:r>
      </w:hyperlink>
    </w:p>
    <w:p>
      <w:pPr>
        <w:pStyle w:val="TOC2"/>
        <w:tabs>
          <w:tab w:val="right" w:leader="dot" w:pos="8306"/>
        </w:tabs>
      </w:pPr>
      <w:hyperlink w:anchor="_Toc1279" w:history="1">
        <w:r>
          <w:rPr>
            <w:rFonts w:ascii="仿宋" w:eastAsia="仿宋" w:hAnsi="仿宋" w:cs="仿宋" w:hint="eastAsia"/>
            <w:lang w:eastAsia="zh-CN"/>
          </w:rPr>
          <w:t>(二)、危机应对与恢复</w:t>
        </w:r>
        <w:r>
          <w:tab/>
        </w:r>
        <w:r>
          <w:fldChar w:fldCharType="begin"/>
        </w:r>
        <w:r>
          <w:instrText xml:space="preserve"> PAGEREF _Toc1279 \h </w:instrText>
        </w:r>
        <w:r>
          <w:fldChar w:fldCharType="separate"/>
        </w:r>
        <w:r>
          <w:t>7</w:t>
        </w:r>
        <w:r>
          <w:fldChar w:fldCharType="end"/>
        </w:r>
      </w:hyperlink>
    </w:p>
    <w:p>
      <w:pPr>
        <w:pStyle w:val="TOC1"/>
        <w:tabs>
          <w:tab w:val="right" w:leader="dot" w:pos="8306"/>
        </w:tabs>
      </w:pPr>
      <w:hyperlink w:anchor="_Toc32132" w:history="1">
        <w:r>
          <w:rPr>
            <w:rFonts w:ascii="仿宋" w:eastAsia="仿宋" w:hAnsi="仿宋" w:cs="仿宋" w:hint="eastAsia"/>
            <w:lang w:eastAsia="zh-CN"/>
          </w:rPr>
          <w:t>四、低温项目文档管理</w:t>
        </w:r>
        <w:r>
          <w:tab/>
        </w:r>
        <w:r>
          <w:fldChar w:fldCharType="begin"/>
        </w:r>
        <w:r>
          <w:instrText xml:space="preserve"> PAGEREF _Toc32132 \h </w:instrText>
        </w:r>
        <w:r>
          <w:fldChar w:fldCharType="separate"/>
        </w:r>
        <w:r>
          <w:t>8</w:t>
        </w:r>
        <w:r>
          <w:fldChar w:fldCharType="end"/>
        </w:r>
      </w:hyperlink>
    </w:p>
    <w:p>
      <w:pPr>
        <w:pStyle w:val="TOC2"/>
        <w:tabs>
          <w:tab w:val="right" w:leader="dot" w:pos="8306"/>
        </w:tabs>
      </w:pPr>
      <w:hyperlink w:anchor="_Toc4199" w:history="1">
        <w:r>
          <w:rPr>
            <w:rFonts w:ascii="仿宋" w:eastAsia="仿宋" w:hAnsi="仿宋" w:cs="仿宋" w:hint="eastAsia"/>
            <w:lang w:eastAsia="zh-CN"/>
          </w:rPr>
          <w:t>(一)、文档编制与审查</w:t>
        </w:r>
        <w:r>
          <w:tab/>
        </w:r>
        <w:r>
          <w:fldChar w:fldCharType="begin"/>
        </w:r>
        <w:r>
          <w:instrText xml:space="preserve"> PAGEREF _Toc4199 \h </w:instrText>
        </w:r>
        <w:r>
          <w:fldChar w:fldCharType="separate"/>
        </w:r>
        <w:r>
          <w:t>8</w:t>
        </w:r>
        <w:r>
          <w:fldChar w:fldCharType="end"/>
        </w:r>
      </w:hyperlink>
    </w:p>
    <w:p>
      <w:pPr>
        <w:pStyle w:val="TOC2"/>
        <w:tabs>
          <w:tab w:val="right" w:leader="dot" w:pos="8306"/>
        </w:tabs>
      </w:pPr>
      <w:hyperlink w:anchor="_Toc20188" w:history="1">
        <w:r>
          <w:rPr>
            <w:rFonts w:ascii="仿宋" w:eastAsia="仿宋" w:hAnsi="仿宋" w:cs="仿宋" w:hint="eastAsia"/>
            <w:lang w:eastAsia="zh-CN"/>
          </w:rPr>
          <w:t>(二)、文档发布与分发</w:t>
        </w:r>
        <w:r>
          <w:tab/>
        </w:r>
        <w:r>
          <w:fldChar w:fldCharType="begin"/>
        </w:r>
        <w:r>
          <w:instrText xml:space="preserve"> PAGEREF _Toc20188 \h </w:instrText>
        </w:r>
        <w:r>
          <w:fldChar w:fldCharType="separate"/>
        </w:r>
        <w:r>
          <w:t>10</w:t>
        </w:r>
        <w:r>
          <w:fldChar w:fldCharType="end"/>
        </w:r>
      </w:hyperlink>
    </w:p>
    <w:p>
      <w:pPr>
        <w:pStyle w:val="TOC2"/>
        <w:tabs>
          <w:tab w:val="right" w:leader="dot" w:pos="8306"/>
        </w:tabs>
      </w:pPr>
      <w:hyperlink w:anchor="_Toc10450" w:history="1">
        <w:r>
          <w:rPr>
            <w:rFonts w:ascii="仿宋" w:eastAsia="仿宋" w:hAnsi="仿宋" w:cs="仿宋" w:hint="eastAsia"/>
            <w:lang w:eastAsia="zh-CN"/>
          </w:rPr>
          <w:t>(三)、文档存档与归档</w:t>
        </w:r>
        <w:r>
          <w:tab/>
        </w:r>
        <w:r>
          <w:fldChar w:fldCharType="begin"/>
        </w:r>
        <w:r>
          <w:instrText xml:space="preserve"> PAGEREF _Toc10450 \h </w:instrText>
        </w:r>
        <w:r>
          <w:fldChar w:fldCharType="separate"/>
        </w:r>
        <w:r>
          <w:t>11</w:t>
        </w:r>
        <w:r>
          <w:fldChar w:fldCharType="end"/>
        </w:r>
      </w:hyperlink>
    </w:p>
    <w:p>
      <w:pPr>
        <w:pStyle w:val="TOC1"/>
        <w:tabs>
          <w:tab w:val="right" w:leader="dot" w:pos="8306"/>
        </w:tabs>
      </w:pPr>
      <w:hyperlink w:anchor="_Toc10982" w:history="1">
        <w:r>
          <w:rPr>
            <w:rFonts w:ascii="仿宋" w:eastAsia="仿宋" w:hAnsi="仿宋" w:cs="仿宋" w:hint="eastAsia"/>
            <w:lang w:eastAsia="zh-CN"/>
          </w:rPr>
          <w:t>五、低温项目概论</w:t>
        </w:r>
        <w:r>
          <w:tab/>
        </w:r>
        <w:r>
          <w:fldChar w:fldCharType="begin"/>
        </w:r>
        <w:r>
          <w:instrText xml:space="preserve"> PAGEREF _Toc10982 \h </w:instrText>
        </w:r>
        <w:r>
          <w:fldChar w:fldCharType="separate"/>
        </w:r>
        <w:r>
          <w:t>12</w:t>
        </w:r>
        <w:r>
          <w:fldChar w:fldCharType="end"/>
        </w:r>
      </w:hyperlink>
    </w:p>
    <w:p>
      <w:pPr>
        <w:pStyle w:val="TOC2"/>
        <w:tabs>
          <w:tab w:val="right" w:leader="dot" w:pos="8306"/>
        </w:tabs>
      </w:pPr>
      <w:hyperlink w:anchor="_Toc17655" w:history="1">
        <w:r>
          <w:rPr>
            <w:rFonts w:ascii="仿宋" w:eastAsia="仿宋" w:hAnsi="仿宋" w:cs="仿宋" w:hint="eastAsia"/>
            <w:lang w:eastAsia="zh-CN"/>
          </w:rPr>
          <w:t>(一)、低温项目概况</w:t>
        </w:r>
        <w:r>
          <w:tab/>
        </w:r>
        <w:r>
          <w:fldChar w:fldCharType="begin"/>
        </w:r>
        <w:r>
          <w:instrText xml:space="preserve"> PAGEREF _Toc17655 \h </w:instrText>
        </w:r>
        <w:r>
          <w:fldChar w:fldCharType="separate"/>
        </w:r>
        <w:r>
          <w:t>12</w:t>
        </w:r>
        <w:r>
          <w:fldChar w:fldCharType="end"/>
        </w:r>
      </w:hyperlink>
    </w:p>
    <w:p>
      <w:pPr>
        <w:pStyle w:val="TOC2"/>
        <w:tabs>
          <w:tab w:val="right" w:leader="dot" w:pos="8306"/>
        </w:tabs>
      </w:pPr>
      <w:hyperlink w:anchor="_Toc25933" w:history="1">
        <w:r>
          <w:rPr>
            <w:rFonts w:ascii="仿宋" w:eastAsia="仿宋" w:hAnsi="仿宋" w:cs="仿宋" w:hint="eastAsia"/>
            <w:lang w:eastAsia="zh-CN"/>
          </w:rPr>
          <w:t>(二)、低温项目目标</w:t>
        </w:r>
        <w:r>
          <w:tab/>
        </w:r>
        <w:r>
          <w:fldChar w:fldCharType="begin"/>
        </w:r>
        <w:r>
          <w:instrText xml:space="preserve"> PAGEREF _Toc25933 \h </w:instrText>
        </w:r>
        <w:r>
          <w:fldChar w:fldCharType="separate"/>
        </w:r>
        <w:r>
          <w:t>14</w:t>
        </w:r>
        <w:r>
          <w:fldChar w:fldCharType="end"/>
        </w:r>
      </w:hyperlink>
    </w:p>
    <w:p>
      <w:pPr>
        <w:pStyle w:val="TOC2"/>
        <w:tabs>
          <w:tab w:val="right" w:leader="dot" w:pos="8306"/>
        </w:tabs>
      </w:pPr>
      <w:hyperlink w:anchor="_Toc2656" w:history="1">
        <w:r>
          <w:rPr>
            <w:rFonts w:ascii="仿宋" w:eastAsia="仿宋" w:hAnsi="仿宋" w:cs="仿宋" w:hint="eastAsia"/>
            <w:lang w:eastAsia="zh-CN"/>
          </w:rPr>
          <w:t>(三)、低温项目提出的理由</w:t>
        </w:r>
        <w:r>
          <w:tab/>
        </w:r>
        <w:r>
          <w:fldChar w:fldCharType="begin"/>
        </w:r>
        <w:r>
          <w:instrText xml:space="preserve"> PAGEREF _Toc2656 \h </w:instrText>
        </w:r>
        <w:r>
          <w:fldChar w:fldCharType="separate"/>
        </w:r>
        <w:r>
          <w:t>15</w:t>
        </w:r>
        <w:r>
          <w:fldChar w:fldCharType="end"/>
        </w:r>
      </w:hyperlink>
    </w:p>
    <w:p>
      <w:pPr>
        <w:pStyle w:val="TOC2"/>
        <w:tabs>
          <w:tab w:val="right" w:leader="dot" w:pos="8306"/>
        </w:tabs>
      </w:pPr>
      <w:hyperlink w:anchor="_Toc21460" w:history="1">
        <w:r>
          <w:rPr>
            <w:rFonts w:ascii="仿宋" w:eastAsia="仿宋" w:hAnsi="仿宋" w:cs="仿宋" w:hint="eastAsia"/>
            <w:lang w:eastAsia="zh-CN"/>
          </w:rPr>
          <w:t>(四)、低温项目意义</w:t>
        </w:r>
        <w:r>
          <w:tab/>
        </w:r>
        <w:r>
          <w:fldChar w:fldCharType="begin"/>
        </w:r>
        <w:r>
          <w:instrText xml:space="preserve"> PAGEREF _Toc21460 \h </w:instrText>
        </w:r>
        <w:r>
          <w:fldChar w:fldCharType="separate"/>
        </w:r>
        <w:r>
          <w:t>16</w:t>
        </w:r>
        <w:r>
          <w:fldChar w:fldCharType="end"/>
        </w:r>
      </w:hyperlink>
    </w:p>
    <w:p>
      <w:pPr>
        <w:pStyle w:val="TOC2"/>
        <w:tabs>
          <w:tab w:val="right" w:leader="dot" w:pos="8306"/>
        </w:tabs>
      </w:pPr>
      <w:hyperlink w:anchor="_Toc11422" w:history="1">
        <w:r>
          <w:rPr>
            <w:rFonts w:ascii="仿宋" w:eastAsia="仿宋" w:hAnsi="仿宋" w:cs="仿宋" w:hint="eastAsia"/>
            <w:lang w:eastAsia="zh-CN"/>
          </w:rPr>
          <w:t>(五)、低温项目背景</w:t>
        </w:r>
        <w:r>
          <w:tab/>
        </w:r>
        <w:r>
          <w:fldChar w:fldCharType="begin"/>
        </w:r>
        <w:r>
          <w:instrText xml:space="preserve"> PAGEREF _Toc11422 \h </w:instrText>
        </w:r>
        <w:r>
          <w:fldChar w:fldCharType="separate"/>
        </w:r>
        <w:r>
          <w:t>17</w:t>
        </w:r>
        <w:r>
          <w:fldChar w:fldCharType="end"/>
        </w:r>
      </w:hyperlink>
    </w:p>
    <w:p>
      <w:pPr>
        <w:pStyle w:val="TOC1"/>
        <w:tabs>
          <w:tab w:val="right" w:leader="dot" w:pos="8306"/>
        </w:tabs>
      </w:pPr>
      <w:hyperlink w:anchor="_Toc9535" w:history="1">
        <w:r>
          <w:rPr>
            <w:rFonts w:ascii="仿宋" w:eastAsia="仿宋" w:hAnsi="仿宋" w:cs="仿宋" w:hint="eastAsia"/>
            <w:lang w:eastAsia="zh-CN"/>
          </w:rPr>
          <w:t>六、低温项目建设背景及必要性分析</w:t>
        </w:r>
        <w:r>
          <w:tab/>
        </w:r>
        <w:r>
          <w:fldChar w:fldCharType="begin"/>
        </w:r>
        <w:r>
          <w:instrText xml:space="preserve"> PAGEREF _Toc9535 \h </w:instrText>
        </w:r>
        <w:r>
          <w:fldChar w:fldCharType="separate"/>
        </w:r>
        <w:r>
          <w:t>18</w:t>
        </w:r>
        <w:r>
          <w:fldChar w:fldCharType="end"/>
        </w:r>
      </w:hyperlink>
    </w:p>
    <w:p>
      <w:pPr>
        <w:pStyle w:val="TOC2"/>
        <w:tabs>
          <w:tab w:val="right" w:leader="dot" w:pos="8306"/>
        </w:tabs>
      </w:pPr>
      <w:hyperlink w:anchor="_Toc2834" w:history="1">
        <w:r>
          <w:rPr>
            <w:rFonts w:ascii="仿宋" w:eastAsia="仿宋" w:hAnsi="仿宋" w:cs="仿宋" w:hint="eastAsia"/>
            <w:lang w:eastAsia="zh-CN"/>
          </w:rPr>
          <w:t>(一)、低温项目背景分析</w:t>
        </w:r>
        <w:r>
          <w:tab/>
        </w:r>
        <w:r>
          <w:fldChar w:fldCharType="begin"/>
        </w:r>
        <w:r>
          <w:instrText xml:space="preserve"> PAGEREF _Toc2834 \h </w:instrText>
        </w:r>
        <w:r>
          <w:fldChar w:fldCharType="separate"/>
        </w:r>
        <w:r>
          <w:t>18</w:t>
        </w:r>
        <w:r>
          <w:fldChar w:fldCharType="end"/>
        </w:r>
      </w:hyperlink>
    </w:p>
    <w:p>
      <w:pPr>
        <w:pStyle w:val="TOC2"/>
        <w:tabs>
          <w:tab w:val="right" w:leader="dot" w:pos="8306"/>
        </w:tabs>
      </w:pPr>
      <w:hyperlink w:anchor="_Toc8298" w:history="1">
        <w:r>
          <w:rPr>
            <w:rFonts w:ascii="仿宋" w:eastAsia="仿宋" w:hAnsi="仿宋" w:cs="仿宋" w:hint="eastAsia"/>
            <w:lang w:eastAsia="zh-CN"/>
          </w:rPr>
          <w:t>(二)、低温项目建设必要性分析</w:t>
        </w:r>
        <w:r>
          <w:tab/>
        </w:r>
        <w:r>
          <w:fldChar w:fldCharType="begin"/>
        </w:r>
        <w:r>
          <w:instrText xml:space="preserve"> PAGEREF _Toc8298 \h </w:instrText>
        </w:r>
        <w:r>
          <w:fldChar w:fldCharType="separate"/>
        </w:r>
        <w:r>
          <w:t>20</w:t>
        </w:r>
        <w:r>
          <w:fldChar w:fldCharType="end"/>
        </w:r>
      </w:hyperlink>
    </w:p>
    <w:p>
      <w:pPr>
        <w:pStyle w:val="TOC1"/>
        <w:tabs>
          <w:tab w:val="right" w:leader="dot" w:pos="8306"/>
        </w:tabs>
      </w:pPr>
      <w:hyperlink w:anchor="_Toc10779" w:history="1">
        <w:r>
          <w:rPr>
            <w:rFonts w:ascii="仿宋" w:eastAsia="仿宋" w:hAnsi="仿宋" w:cs="仿宋" w:hint="eastAsia"/>
            <w:lang w:eastAsia="zh-CN"/>
          </w:rPr>
          <w:t>七、低温项目计划安排</w:t>
        </w:r>
        <w:r>
          <w:tab/>
        </w:r>
        <w:r>
          <w:fldChar w:fldCharType="begin"/>
        </w:r>
        <w:r>
          <w:instrText xml:space="preserve"> PAGEREF _Toc10779 \h </w:instrText>
        </w:r>
        <w:r>
          <w:fldChar w:fldCharType="separate"/>
        </w:r>
        <w:r>
          <w:t>21</w:t>
        </w:r>
        <w:r>
          <w:fldChar w:fldCharType="end"/>
        </w:r>
      </w:hyperlink>
    </w:p>
    <w:p>
      <w:pPr>
        <w:pStyle w:val="TOC2"/>
        <w:tabs>
          <w:tab w:val="right" w:leader="dot" w:pos="8306"/>
        </w:tabs>
      </w:pPr>
      <w:hyperlink w:anchor="_Toc5449" w:history="1">
        <w:r>
          <w:rPr>
            <w:rFonts w:ascii="仿宋" w:eastAsia="仿宋" w:hAnsi="仿宋" w:cs="仿宋" w:hint="eastAsia"/>
            <w:lang w:eastAsia="zh-CN"/>
          </w:rPr>
          <w:t>(一)、建设周期</w:t>
        </w:r>
        <w:r>
          <w:tab/>
        </w:r>
        <w:r>
          <w:fldChar w:fldCharType="begin"/>
        </w:r>
        <w:r>
          <w:instrText xml:space="preserve"> PAGEREF _Toc5449 \h </w:instrText>
        </w:r>
        <w:r>
          <w:fldChar w:fldCharType="separate"/>
        </w:r>
        <w:r>
          <w:t>21</w:t>
        </w:r>
        <w:r>
          <w:fldChar w:fldCharType="end"/>
        </w:r>
      </w:hyperlink>
    </w:p>
    <w:p>
      <w:pPr>
        <w:pStyle w:val="TOC2"/>
        <w:tabs>
          <w:tab w:val="right" w:leader="dot" w:pos="8306"/>
        </w:tabs>
      </w:pPr>
      <w:hyperlink w:anchor="_Toc19119" w:history="1">
        <w:r>
          <w:rPr>
            <w:rFonts w:ascii="仿宋" w:eastAsia="仿宋" w:hAnsi="仿宋" w:cs="仿宋" w:hint="eastAsia"/>
            <w:lang w:eastAsia="zh-CN"/>
          </w:rPr>
          <w:t>(二)、建设进度</w:t>
        </w:r>
        <w:r>
          <w:tab/>
        </w:r>
        <w:r>
          <w:fldChar w:fldCharType="begin"/>
        </w:r>
        <w:r>
          <w:instrText xml:space="preserve"> PAGEREF _Toc19119 \h </w:instrText>
        </w:r>
        <w:r>
          <w:fldChar w:fldCharType="separate"/>
        </w:r>
        <w:r>
          <w:t>22</w:t>
        </w:r>
        <w:r>
          <w:fldChar w:fldCharType="end"/>
        </w:r>
      </w:hyperlink>
    </w:p>
    <w:p>
      <w:pPr>
        <w:pStyle w:val="TOC2"/>
        <w:tabs>
          <w:tab w:val="right" w:leader="dot" w:pos="8306"/>
        </w:tabs>
      </w:pPr>
      <w:hyperlink w:anchor="_Toc22173" w:history="1">
        <w:r>
          <w:rPr>
            <w:rFonts w:ascii="仿宋" w:eastAsia="仿宋" w:hAnsi="仿宋" w:cs="仿宋" w:hint="eastAsia"/>
            <w:lang w:eastAsia="zh-CN"/>
          </w:rPr>
          <w:t>(三)、进度安排注意事项</w:t>
        </w:r>
        <w:r>
          <w:tab/>
        </w:r>
        <w:r>
          <w:fldChar w:fldCharType="begin"/>
        </w:r>
        <w:r>
          <w:instrText xml:space="preserve"> PAGEREF _Toc22173 \h </w:instrText>
        </w:r>
        <w:r>
          <w:fldChar w:fldCharType="separate"/>
        </w:r>
        <w:r>
          <w:t>23</w:t>
        </w:r>
        <w:r>
          <w:fldChar w:fldCharType="end"/>
        </w:r>
      </w:hyperlink>
    </w:p>
    <w:p>
      <w:pPr>
        <w:pStyle w:val="TOC2"/>
        <w:tabs>
          <w:tab w:val="right" w:leader="dot" w:pos="8306"/>
        </w:tabs>
      </w:pPr>
      <w:hyperlink w:anchor="_Toc15263" w:history="1">
        <w:r>
          <w:rPr>
            <w:rFonts w:ascii="仿宋" w:eastAsia="仿宋" w:hAnsi="仿宋" w:cs="仿宋" w:hint="eastAsia"/>
            <w:lang w:eastAsia="zh-CN"/>
          </w:rPr>
          <w:t>(四)、人力资源配置</w:t>
        </w:r>
        <w:r>
          <w:tab/>
        </w:r>
        <w:r>
          <w:fldChar w:fldCharType="begin"/>
        </w:r>
        <w:r>
          <w:instrText xml:space="preserve"> PAGEREF _Toc15263 \h </w:instrText>
        </w:r>
        <w:r>
          <w:fldChar w:fldCharType="separate"/>
        </w:r>
        <w:r>
          <w:t>24</w:t>
        </w:r>
        <w:r>
          <w:fldChar w:fldCharType="end"/>
        </w:r>
      </w:hyperlink>
    </w:p>
    <w:p>
      <w:pPr>
        <w:pStyle w:val="TOC1"/>
        <w:tabs>
          <w:tab w:val="right" w:leader="dot" w:pos="8306"/>
        </w:tabs>
      </w:pPr>
      <w:hyperlink w:anchor="_Toc2726" w:history="1">
        <w:r>
          <w:rPr>
            <w:rFonts w:ascii="仿宋" w:eastAsia="仿宋" w:hAnsi="仿宋" w:cs="仿宋" w:hint="eastAsia"/>
            <w:lang w:eastAsia="zh-CN"/>
          </w:rPr>
          <w:t>八、低温项目财务管理</w:t>
        </w:r>
        <w:r>
          <w:tab/>
        </w:r>
        <w:r>
          <w:fldChar w:fldCharType="begin"/>
        </w:r>
        <w:r>
          <w:instrText xml:space="preserve"> PAGEREF _Toc2726 \h </w:instrText>
        </w:r>
        <w:r>
          <w:fldChar w:fldCharType="separate"/>
        </w:r>
        <w:r>
          <w:t>25</w:t>
        </w:r>
        <w:r>
          <w:fldChar w:fldCharType="end"/>
        </w:r>
      </w:hyperlink>
    </w:p>
    <w:p>
      <w:pPr>
        <w:pStyle w:val="TOC2"/>
        <w:tabs>
          <w:tab w:val="right" w:leader="dot" w:pos="8306"/>
        </w:tabs>
      </w:pPr>
      <w:hyperlink w:anchor="_Toc6680" w:history="1">
        <w:r>
          <w:rPr>
            <w:rFonts w:ascii="仿宋" w:eastAsia="仿宋" w:hAnsi="仿宋" w:cs="仿宋" w:hint="eastAsia"/>
            <w:lang w:eastAsia="zh-CN"/>
          </w:rPr>
          <w:t>(一)、资金需求大</w:t>
        </w:r>
        <w:r>
          <w:tab/>
        </w:r>
        <w:r>
          <w:fldChar w:fldCharType="begin"/>
        </w:r>
        <w:r>
          <w:instrText xml:space="preserve"> PAGEREF _Toc6680 \h </w:instrText>
        </w:r>
        <w:r>
          <w:fldChar w:fldCharType="separate"/>
        </w:r>
        <w:r>
          <w:t>25</w:t>
        </w:r>
        <w:r>
          <w:fldChar w:fldCharType="end"/>
        </w:r>
      </w:hyperlink>
    </w:p>
    <w:p>
      <w:pPr>
        <w:pStyle w:val="TOC2"/>
        <w:tabs>
          <w:tab w:val="right" w:leader="dot" w:pos="8306"/>
        </w:tabs>
      </w:pPr>
      <w:hyperlink w:anchor="_Toc21022" w:history="1">
        <w:r>
          <w:rPr>
            <w:rFonts w:ascii="仿宋" w:eastAsia="仿宋" w:hAnsi="仿宋" w:cs="仿宋" w:hint="eastAsia"/>
            <w:lang w:eastAsia="zh-CN"/>
          </w:rPr>
          <w:t>(二)、研发周期长</w:t>
        </w:r>
        <w:r>
          <w:tab/>
        </w:r>
        <w:r>
          <w:fldChar w:fldCharType="begin"/>
        </w:r>
        <w:r>
          <w:instrText xml:space="preserve"> PAGEREF _Toc21022 \h </w:instrText>
        </w:r>
        <w:r>
          <w:fldChar w:fldCharType="separate"/>
        </w:r>
        <w:r>
          <w:t>26</w:t>
        </w:r>
        <w:r>
          <w:fldChar w:fldCharType="end"/>
        </w:r>
      </w:hyperlink>
    </w:p>
    <w:p>
      <w:pPr>
        <w:pStyle w:val="TOC2"/>
        <w:tabs>
          <w:tab w:val="right" w:leader="dot" w:pos="8306"/>
        </w:tabs>
      </w:pPr>
      <w:hyperlink w:anchor="_Toc8997" w:history="1">
        <w:r>
          <w:rPr>
            <w:rFonts w:ascii="仿宋" w:eastAsia="仿宋" w:hAnsi="仿宋" w:cs="仿宋" w:hint="eastAsia"/>
            <w:lang w:eastAsia="zh-CN"/>
          </w:rPr>
          <w:t>(三)、市场风险大</w:t>
        </w:r>
        <w:r>
          <w:tab/>
        </w:r>
        <w:r>
          <w:fldChar w:fldCharType="begin"/>
        </w:r>
        <w:r>
          <w:instrText xml:space="preserve"> PAGEREF _Toc8997 \h </w:instrText>
        </w:r>
        <w:r>
          <w:fldChar w:fldCharType="separate"/>
        </w:r>
        <w:r>
          <w:t>27</w:t>
        </w:r>
        <w:r>
          <w:fldChar w:fldCharType="end"/>
        </w:r>
      </w:hyperlink>
    </w:p>
    <w:p>
      <w:pPr>
        <w:pStyle w:val="TOC2"/>
        <w:tabs>
          <w:tab w:val="right" w:leader="dot" w:pos="8306"/>
        </w:tabs>
      </w:pPr>
      <w:hyperlink w:anchor="_Toc57" w:history="1">
        <w:r>
          <w:rPr>
            <w:rFonts w:ascii="仿宋" w:eastAsia="仿宋" w:hAnsi="仿宋" w:cs="仿宋" w:hint="eastAsia"/>
            <w:lang w:eastAsia="zh-CN"/>
          </w:rPr>
          <w:t>(四)、利润率高</w:t>
        </w:r>
        <w:r>
          <w:tab/>
        </w:r>
        <w:r>
          <w:fldChar w:fldCharType="begin"/>
        </w:r>
        <w:r>
          <w:instrText xml:space="preserve"> PAGEREF _Toc57 \h </w:instrText>
        </w:r>
        <w:r>
          <w:fldChar w:fldCharType="separate"/>
        </w:r>
        <w:r>
          <w:t>30</w:t>
        </w:r>
        <w:r>
          <w:fldChar w:fldCharType="end"/>
        </w:r>
      </w:hyperlink>
    </w:p>
    <w:p>
      <w:pPr>
        <w:pStyle w:val="TOC1"/>
        <w:tabs>
          <w:tab w:val="right" w:leader="dot" w:pos="8306"/>
        </w:tabs>
      </w:pPr>
      <w:hyperlink w:anchor="_Toc1591" w:history="1">
        <w:r>
          <w:rPr>
            <w:rFonts w:ascii="仿宋" w:eastAsia="仿宋" w:hAnsi="仿宋" w:cs="仿宋" w:hint="eastAsia"/>
            <w:lang w:eastAsia="zh-CN"/>
          </w:rPr>
          <w:t>九、生产安全保护</w:t>
        </w:r>
        <w:r>
          <w:tab/>
        </w:r>
        <w:r>
          <w:fldChar w:fldCharType="begin"/>
        </w:r>
        <w:r>
          <w:instrText xml:space="preserve"> PAGEREF _Toc1591 \h </w:instrText>
        </w:r>
        <w:r>
          <w:fldChar w:fldCharType="separate"/>
        </w:r>
        <w:r>
          <w:t>32</w:t>
        </w:r>
        <w:r>
          <w:fldChar w:fldCharType="end"/>
        </w:r>
      </w:hyperlink>
    </w:p>
    <w:p>
      <w:pPr>
        <w:pStyle w:val="TOC2"/>
        <w:tabs>
          <w:tab w:val="right" w:leader="dot" w:pos="8306"/>
        </w:tabs>
      </w:pPr>
      <w:hyperlink w:anchor="_Toc13185" w:history="1">
        <w:r>
          <w:rPr>
            <w:rFonts w:ascii="仿宋" w:eastAsia="仿宋" w:hAnsi="仿宋" w:cs="仿宋" w:hint="eastAsia"/>
            <w:lang w:eastAsia="zh-CN"/>
          </w:rPr>
          <w:t>(一)、消防安全</w:t>
        </w:r>
        <w:r>
          <w:tab/>
        </w:r>
        <w:r>
          <w:fldChar w:fldCharType="begin"/>
        </w:r>
        <w:r>
          <w:instrText xml:space="preserve"> PAGEREF _Toc13185 \h </w:instrText>
        </w:r>
        <w:r>
          <w:fldChar w:fldCharType="separate"/>
        </w:r>
        <w:r>
          <w:t>32</w:t>
        </w:r>
        <w:r>
          <w:fldChar w:fldCharType="end"/>
        </w:r>
      </w:hyperlink>
    </w:p>
    <w:p>
      <w:pPr>
        <w:pStyle w:val="TOC2"/>
        <w:tabs>
          <w:tab w:val="right" w:leader="dot" w:pos="8306"/>
        </w:tabs>
      </w:pPr>
      <w:hyperlink w:anchor="_Toc26882" w:history="1">
        <w:r>
          <w:rPr>
            <w:rFonts w:ascii="仿宋" w:eastAsia="仿宋" w:hAnsi="仿宋" w:cs="仿宋" w:hint="eastAsia"/>
            <w:lang w:eastAsia="zh-CN"/>
          </w:rPr>
          <w:t>(二)、防火防爆总图布置措施</w:t>
        </w:r>
        <w:r>
          <w:tab/>
        </w:r>
        <w:r>
          <w:fldChar w:fldCharType="begin"/>
        </w:r>
        <w:r>
          <w:instrText xml:space="preserve"> PAGEREF _Toc26882 \h </w:instrText>
        </w:r>
        <w:r>
          <w:fldChar w:fldCharType="separate"/>
        </w:r>
        <w:r>
          <w:t>33</w:t>
        </w:r>
        <w:r>
          <w:fldChar w:fldCharType="end"/>
        </w:r>
      </w:hyperlink>
    </w:p>
    <w:p>
      <w:pPr>
        <w:pStyle w:val="TOC2"/>
        <w:tabs>
          <w:tab w:val="right" w:leader="dot" w:pos="8306"/>
        </w:tabs>
      </w:pPr>
      <w:hyperlink w:anchor="_Toc24270" w:history="1">
        <w:r>
          <w:rPr>
            <w:rFonts w:ascii="仿宋" w:eastAsia="仿宋" w:hAnsi="仿宋" w:cs="仿宋" w:hint="eastAsia"/>
            <w:lang w:eastAsia="zh-CN"/>
          </w:rPr>
          <w:t>(三)、自然灾害防范措施</w:t>
        </w:r>
        <w:r>
          <w:tab/>
        </w:r>
        <w:r>
          <w:fldChar w:fldCharType="begin"/>
        </w:r>
        <w:r>
          <w:instrText xml:space="preserve"> PAGEREF _Toc24270 \h </w:instrText>
        </w:r>
        <w:r>
          <w:fldChar w:fldCharType="separate"/>
        </w:r>
        <w:r>
          <w:t>34</w:t>
        </w:r>
        <w:r>
          <w:fldChar w:fldCharType="end"/>
        </w:r>
      </w:hyperlink>
    </w:p>
    <w:p>
      <w:pPr>
        <w:pStyle w:val="TOC2"/>
        <w:tabs>
          <w:tab w:val="right" w:leader="dot" w:pos="8306"/>
        </w:tabs>
      </w:pPr>
      <w:hyperlink w:anchor="_Toc3890" w:history="1">
        <w:r>
          <w:rPr>
            <w:rFonts w:ascii="仿宋" w:eastAsia="仿宋" w:hAnsi="仿宋" w:cs="仿宋" w:hint="eastAsia"/>
            <w:lang w:eastAsia="zh-CN"/>
          </w:rPr>
          <w:t>(四)、安全色及安全标志使用要求</w:t>
        </w:r>
        <w:r>
          <w:tab/>
        </w:r>
        <w:r>
          <w:fldChar w:fldCharType="begin"/>
        </w:r>
        <w:r>
          <w:instrText xml:space="preserve"> PAGEREF _Toc3890 \h </w:instrText>
        </w:r>
        <w:r>
          <w:fldChar w:fldCharType="separate"/>
        </w:r>
        <w:r>
          <w:t>35</w:t>
        </w:r>
        <w:r>
          <w:fldChar w:fldCharType="end"/>
        </w:r>
      </w:hyperlink>
    </w:p>
    <w:p>
      <w:pPr>
        <w:pStyle w:val="TOC2"/>
        <w:tabs>
          <w:tab w:val="right" w:leader="dot" w:pos="8306"/>
        </w:tabs>
      </w:pPr>
      <w:hyperlink w:anchor="_Toc2719" w:history="1">
        <w:r>
          <w:rPr>
            <w:rFonts w:ascii="仿宋" w:eastAsia="仿宋" w:hAnsi="仿宋" w:cs="仿宋" w:hint="eastAsia"/>
            <w:lang w:eastAsia="zh-CN"/>
          </w:rPr>
          <w:t>(五)、防尘防毒措施</w:t>
        </w:r>
        <w:r>
          <w:tab/>
        </w:r>
        <w:r>
          <w:fldChar w:fldCharType="begin"/>
        </w:r>
        <w:r>
          <w:instrText xml:space="preserve"> PAGEREF _Toc2719 \h </w:instrText>
        </w:r>
        <w:r>
          <w:fldChar w:fldCharType="separate"/>
        </w:r>
        <w:r>
          <w:t>36</w:t>
        </w:r>
        <w:r>
          <w:fldChar w:fldCharType="end"/>
        </w:r>
      </w:hyperlink>
    </w:p>
    <w:p>
      <w:pPr>
        <w:pStyle w:val="TOC2"/>
        <w:tabs>
          <w:tab w:val="right" w:leader="dot" w:pos="8306"/>
        </w:tabs>
      </w:pPr>
      <w:hyperlink w:anchor="_Toc27837" w:history="1">
        <w:r>
          <w:rPr>
            <w:rFonts w:ascii="仿宋" w:eastAsia="仿宋" w:hAnsi="仿宋" w:cs="仿宋" w:hint="eastAsia"/>
            <w:lang w:eastAsia="zh-CN"/>
          </w:rPr>
          <w:t>(六)、防静电、触电防护及防雷措施</w:t>
        </w:r>
        <w:r>
          <w:tab/>
        </w:r>
        <w:r>
          <w:fldChar w:fldCharType="begin"/>
        </w:r>
        <w:r>
          <w:instrText xml:space="preserve"> PAGEREF _Toc27837 \h </w:instrText>
        </w:r>
        <w:r>
          <w:fldChar w:fldCharType="separate"/>
        </w:r>
        <w:r>
          <w:t>37</w:t>
        </w:r>
        <w:r>
          <w:fldChar w:fldCharType="end"/>
        </w:r>
      </w:hyperlink>
    </w:p>
    <w:p>
      <w:pPr>
        <w:pStyle w:val="TOC2"/>
        <w:tabs>
          <w:tab w:val="right" w:leader="dot" w:pos="8306"/>
        </w:tabs>
      </w:pPr>
      <w:hyperlink w:anchor="_Toc6819" w:history="1">
        <w:r>
          <w:rPr>
            <w:rFonts w:ascii="仿宋" w:eastAsia="仿宋" w:hAnsi="仿宋" w:cs="仿宋" w:hint="eastAsia"/>
            <w:lang w:eastAsia="zh-CN"/>
          </w:rPr>
          <w:t>(七)、机械设备安全保障措施</w:t>
        </w:r>
        <w:r>
          <w:tab/>
        </w:r>
        <w:r>
          <w:fldChar w:fldCharType="begin"/>
        </w:r>
        <w:r>
          <w:instrText xml:space="preserve"> PAGEREF _Toc6819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48" w:history="1">
        <w:r>
          <w:rPr>
            <w:rFonts w:ascii="仿宋" w:eastAsia="仿宋" w:hAnsi="仿宋" w:cs="仿宋" w:hint="eastAsia"/>
            <w:lang w:eastAsia="zh-CN"/>
          </w:rPr>
          <w:t>十、低温项目创新与研发</w:t>
        </w:r>
        <w:r>
          <w:tab/>
        </w:r>
        <w:r>
          <w:fldChar w:fldCharType="begin"/>
        </w:r>
        <w:r>
          <w:instrText xml:space="preserve"> PAGEREF _Toc24548 \h </w:instrText>
        </w:r>
        <w:r>
          <w:fldChar w:fldCharType="separate"/>
        </w:r>
        <w:r>
          <w:t>40</w:t>
        </w:r>
        <w:r>
          <w:fldChar w:fldCharType="end"/>
        </w:r>
      </w:hyperlink>
    </w:p>
    <w:p>
      <w:pPr>
        <w:pStyle w:val="TOC2"/>
        <w:tabs>
          <w:tab w:val="right" w:leader="dot" w:pos="8306"/>
        </w:tabs>
      </w:pPr>
      <w:hyperlink w:anchor="_Toc30752" w:history="1">
        <w:r>
          <w:rPr>
            <w:rFonts w:ascii="仿宋" w:eastAsia="仿宋" w:hAnsi="仿宋" w:cs="仿宋" w:hint="eastAsia"/>
            <w:lang w:eastAsia="zh-CN"/>
          </w:rPr>
          <w:t>(一)、创新策略与方向</w:t>
        </w:r>
        <w:r>
          <w:tab/>
        </w:r>
        <w:r>
          <w:fldChar w:fldCharType="begin"/>
        </w:r>
        <w:r>
          <w:instrText xml:space="preserve"> PAGEREF _Toc30752 \h </w:instrText>
        </w:r>
        <w:r>
          <w:fldChar w:fldCharType="separate"/>
        </w:r>
        <w:r>
          <w:t>40</w:t>
        </w:r>
        <w:r>
          <w:fldChar w:fldCharType="end"/>
        </w:r>
      </w:hyperlink>
    </w:p>
    <w:p>
      <w:pPr>
        <w:pStyle w:val="TOC2"/>
        <w:tabs>
          <w:tab w:val="right" w:leader="dot" w:pos="8306"/>
        </w:tabs>
      </w:pPr>
      <w:hyperlink w:anchor="_Toc18983" w:history="1">
        <w:r>
          <w:rPr>
            <w:rFonts w:ascii="仿宋" w:eastAsia="仿宋" w:hAnsi="仿宋" w:cs="仿宋" w:hint="eastAsia"/>
            <w:lang w:eastAsia="zh-CN"/>
          </w:rPr>
          <w:t>(二)、研发规划与投入</w:t>
        </w:r>
        <w:r>
          <w:tab/>
        </w:r>
        <w:r>
          <w:fldChar w:fldCharType="begin"/>
        </w:r>
        <w:r>
          <w:instrText xml:space="preserve"> PAGEREF _Toc18983 \h </w:instrText>
        </w:r>
        <w:r>
          <w:fldChar w:fldCharType="separate"/>
        </w:r>
        <w:r>
          <w:t>41</w:t>
        </w:r>
        <w:r>
          <w:fldChar w:fldCharType="end"/>
        </w:r>
      </w:hyperlink>
    </w:p>
    <w:p>
      <w:pPr>
        <w:pStyle w:val="TOC1"/>
        <w:tabs>
          <w:tab w:val="right" w:leader="dot" w:pos="8306"/>
        </w:tabs>
      </w:pPr>
      <w:hyperlink w:anchor="_Toc6541" w:history="1">
        <w:r>
          <w:rPr>
            <w:rFonts w:ascii="仿宋" w:eastAsia="仿宋" w:hAnsi="仿宋" w:cs="仿宋" w:hint="eastAsia"/>
            <w:lang w:eastAsia="zh-CN"/>
          </w:rPr>
          <w:t>十一、低温项目社会影响</w:t>
        </w:r>
        <w:r>
          <w:tab/>
        </w:r>
        <w:r>
          <w:fldChar w:fldCharType="begin"/>
        </w:r>
        <w:r>
          <w:instrText xml:space="preserve"> PAGEREF _Toc6541 \h </w:instrText>
        </w:r>
        <w:r>
          <w:fldChar w:fldCharType="separate"/>
        </w:r>
        <w:r>
          <w:t>43</w:t>
        </w:r>
        <w:r>
          <w:fldChar w:fldCharType="end"/>
        </w:r>
      </w:hyperlink>
    </w:p>
    <w:p>
      <w:pPr>
        <w:pStyle w:val="TOC2"/>
        <w:tabs>
          <w:tab w:val="right" w:leader="dot" w:pos="8306"/>
        </w:tabs>
      </w:pPr>
      <w:hyperlink w:anchor="_Toc17118" w:history="1">
        <w:r>
          <w:rPr>
            <w:rFonts w:ascii="仿宋" w:eastAsia="仿宋" w:hAnsi="仿宋" w:cs="仿宋" w:hint="eastAsia"/>
            <w:lang w:eastAsia="zh-CN"/>
          </w:rPr>
          <w:t>(一)、社会责任与义务</w:t>
        </w:r>
        <w:r>
          <w:tab/>
        </w:r>
        <w:r>
          <w:fldChar w:fldCharType="begin"/>
        </w:r>
        <w:r>
          <w:instrText xml:space="preserve"> PAGEREF _Toc17118 \h </w:instrText>
        </w:r>
        <w:r>
          <w:fldChar w:fldCharType="separate"/>
        </w:r>
        <w:r>
          <w:t>43</w:t>
        </w:r>
        <w:r>
          <w:fldChar w:fldCharType="end"/>
        </w:r>
      </w:hyperlink>
    </w:p>
    <w:p>
      <w:pPr>
        <w:pStyle w:val="TOC2"/>
        <w:tabs>
          <w:tab w:val="right" w:leader="dot" w:pos="8306"/>
        </w:tabs>
      </w:pPr>
      <w:hyperlink w:anchor="_Toc2191" w:history="1">
        <w:r>
          <w:rPr>
            <w:rFonts w:ascii="仿宋" w:eastAsia="仿宋" w:hAnsi="仿宋" w:cs="仿宋" w:hint="eastAsia"/>
            <w:lang w:eastAsia="zh-CN"/>
          </w:rPr>
          <w:t>(二)、社会参与与沟通</w:t>
        </w:r>
        <w:r>
          <w:tab/>
        </w:r>
        <w:r>
          <w:fldChar w:fldCharType="begin"/>
        </w:r>
        <w:r>
          <w:instrText xml:space="preserve"> PAGEREF _Toc2191 \h </w:instrText>
        </w:r>
        <w:r>
          <w:fldChar w:fldCharType="separate"/>
        </w:r>
        <w:r>
          <w:t>43</w:t>
        </w:r>
        <w:r>
          <w:fldChar w:fldCharType="end"/>
        </w:r>
      </w:hyperlink>
    </w:p>
    <w:p>
      <w:pPr>
        <w:pStyle w:val="TOC1"/>
        <w:tabs>
          <w:tab w:val="right" w:leader="dot" w:pos="8306"/>
        </w:tabs>
      </w:pPr>
      <w:hyperlink w:anchor="_Toc6657" w:history="1">
        <w:r>
          <w:rPr>
            <w:rFonts w:ascii="仿宋" w:eastAsia="仿宋" w:hAnsi="仿宋" w:cs="仿宋" w:hint="eastAsia"/>
            <w:lang w:eastAsia="zh-CN"/>
          </w:rPr>
          <w:t>十二、低温项目环境影响分析</w:t>
        </w:r>
        <w:r>
          <w:tab/>
        </w:r>
        <w:r>
          <w:fldChar w:fldCharType="begin"/>
        </w:r>
        <w:r>
          <w:instrText xml:space="preserve"> PAGEREF _Toc6657 \h </w:instrText>
        </w:r>
        <w:r>
          <w:fldChar w:fldCharType="separate"/>
        </w:r>
        <w:r>
          <w:t>44</w:t>
        </w:r>
        <w:r>
          <w:fldChar w:fldCharType="end"/>
        </w:r>
      </w:hyperlink>
    </w:p>
    <w:p>
      <w:pPr>
        <w:pStyle w:val="TOC2"/>
        <w:tabs>
          <w:tab w:val="right" w:leader="dot" w:pos="8306"/>
        </w:tabs>
      </w:pPr>
      <w:hyperlink w:anchor="_Toc1992" w:history="1">
        <w:r>
          <w:rPr>
            <w:rFonts w:ascii="仿宋" w:eastAsia="仿宋" w:hAnsi="仿宋" w:cs="仿宋" w:hint="eastAsia"/>
            <w:lang w:eastAsia="zh-CN"/>
          </w:rPr>
          <w:t>(一)、建设区域环境质量现状</w:t>
        </w:r>
        <w:r>
          <w:tab/>
        </w:r>
        <w:r>
          <w:fldChar w:fldCharType="begin"/>
        </w:r>
        <w:r>
          <w:instrText xml:space="preserve"> PAGEREF _Toc1992 \h </w:instrText>
        </w:r>
        <w:r>
          <w:fldChar w:fldCharType="separate"/>
        </w:r>
        <w:r>
          <w:t>44</w:t>
        </w:r>
        <w:r>
          <w:fldChar w:fldCharType="end"/>
        </w:r>
      </w:hyperlink>
    </w:p>
    <w:p>
      <w:pPr>
        <w:pStyle w:val="TOC2"/>
        <w:tabs>
          <w:tab w:val="right" w:leader="dot" w:pos="8306"/>
        </w:tabs>
      </w:pPr>
      <w:hyperlink w:anchor="_Toc15118" w:history="1">
        <w:r>
          <w:rPr>
            <w:rFonts w:ascii="仿宋" w:eastAsia="仿宋" w:hAnsi="仿宋" w:cs="仿宋" w:hint="eastAsia"/>
            <w:lang w:eastAsia="zh-CN"/>
          </w:rPr>
          <w:t>(二)、建设期环境保护</w:t>
        </w:r>
        <w:r>
          <w:tab/>
        </w:r>
        <w:r>
          <w:fldChar w:fldCharType="begin"/>
        </w:r>
        <w:r>
          <w:instrText xml:space="preserve"> PAGEREF _Toc15118 \h </w:instrText>
        </w:r>
        <w:r>
          <w:fldChar w:fldCharType="separate"/>
        </w:r>
        <w:r>
          <w:t>46</w:t>
        </w:r>
        <w:r>
          <w:fldChar w:fldCharType="end"/>
        </w:r>
      </w:hyperlink>
    </w:p>
    <w:p>
      <w:pPr>
        <w:pStyle w:val="TOC2"/>
        <w:tabs>
          <w:tab w:val="right" w:leader="dot" w:pos="8306"/>
        </w:tabs>
      </w:pPr>
      <w:hyperlink w:anchor="_Toc17049" w:history="1">
        <w:r>
          <w:rPr>
            <w:rFonts w:ascii="仿宋" w:eastAsia="仿宋" w:hAnsi="仿宋" w:cs="仿宋" w:hint="eastAsia"/>
            <w:lang w:eastAsia="zh-CN"/>
          </w:rPr>
          <w:t>(三)、运营期环境保护</w:t>
        </w:r>
        <w:r>
          <w:tab/>
        </w:r>
        <w:r>
          <w:fldChar w:fldCharType="begin"/>
        </w:r>
        <w:r>
          <w:instrText xml:space="preserve"> PAGEREF _Toc17049 \h </w:instrText>
        </w:r>
        <w:r>
          <w:fldChar w:fldCharType="separate"/>
        </w:r>
        <w:r>
          <w:t>47</w:t>
        </w:r>
        <w:r>
          <w:fldChar w:fldCharType="end"/>
        </w:r>
      </w:hyperlink>
    </w:p>
    <w:p>
      <w:pPr>
        <w:pStyle w:val="TOC2"/>
        <w:tabs>
          <w:tab w:val="right" w:leader="dot" w:pos="8306"/>
        </w:tabs>
      </w:pPr>
      <w:hyperlink w:anchor="_Toc16980" w:history="1">
        <w:r>
          <w:rPr>
            <w:rFonts w:ascii="仿宋" w:eastAsia="仿宋" w:hAnsi="仿宋" w:cs="仿宋" w:hint="eastAsia"/>
            <w:lang w:eastAsia="zh-CN"/>
          </w:rPr>
          <w:t>(四)、低温项目建设对区域经济的影响</w:t>
        </w:r>
        <w:r>
          <w:tab/>
        </w:r>
        <w:r>
          <w:fldChar w:fldCharType="begin"/>
        </w:r>
        <w:r>
          <w:instrText xml:space="preserve"> PAGEREF _Toc16980 \h </w:instrText>
        </w:r>
        <w:r>
          <w:fldChar w:fldCharType="separate"/>
        </w:r>
        <w:r>
          <w:t>48</w:t>
        </w:r>
        <w:r>
          <w:fldChar w:fldCharType="end"/>
        </w:r>
      </w:hyperlink>
    </w:p>
    <w:p>
      <w:pPr>
        <w:pStyle w:val="TOC2"/>
        <w:tabs>
          <w:tab w:val="right" w:leader="dot" w:pos="8306"/>
        </w:tabs>
      </w:pPr>
      <w:hyperlink w:anchor="_Toc20670" w:history="1">
        <w:r>
          <w:rPr>
            <w:rFonts w:ascii="仿宋" w:eastAsia="仿宋" w:hAnsi="仿宋" w:cs="仿宋" w:hint="eastAsia"/>
            <w:lang w:eastAsia="zh-CN"/>
          </w:rPr>
          <w:t>(五)、废弃物处理</w:t>
        </w:r>
        <w:r>
          <w:tab/>
        </w:r>
        <w:r>
          <w:fldChar w:fldCharType="begin"/>
        </w:r>
        <w:r>
          <w:instrText xml:space="preserve"> PAGEREF _Toc20670 \h </w:instrText>
        </w:r>
        <w:r>
          <w:fldChar w:fldCharType="separate"/>
        </w:r>
        <w:r>
          <w:t>50</w:t>
        </w:r>
        <w:r>
          <w:fldChar w:fldCharType="end"/>
        </w:r>
      </w:hyperlink>
    </w:p>
    <w:p>
      <w:pPr>
        <w:pStyle w:val="TOC2"/>
        <w:tabs>
          <w:tab w:val="right" w:leader="dot" w:pos="8306"/>
        </w:tabs>
      </w:pPr>
      <w:hyperlink w:anchor="_Toc19103" w:history="1">
        <w:r>
          <w:rPr>
            <w:rFonts w:ascii="仿宋" w:eastAsia="仿宋" w:hAnsi="仿宋" w:cs="仿宋" w:hint="eastAsia"/>
            <w:lang w:eastAsia="zh-CN"/>
          </w:rPr>
          <w:t>(六)、特殊环境影响分析</w:t>
        </w:r>
        <w:r>
          <w:tab/>
        </w:r>
        <w:r>
          <w:fldChar w:fldCharType="begin"/>
        </w:r>
        <w:r>
          <w:instrText xml:space="preserve"> PAGEREF _Toc19103 \h </w:instrText>
        </w:r>
        <w:r>
          <w:fldChar w:fldCharType="separate"/>
        </w:r>
        <w:r>
          <w:t>51</w:t>
        </w:r>
        <w:r>
          <w:fldChar w:fldCharType="end"/>
        </w:r>
      </w:hyperlink>
    </w:p>
    <w:p>
      <w:pPr>
        <w:pStyle w:val="TOC2"/>
        <w:tabs>
          <w:tab w:val="right" w:leader="dot" w:pos="8306"/>
        </w:tabs>
      </w:pPr>
      <w:hyperlink w:anchor="_Toc17357" w:history="1">
        <w:r>
          <w:rPr>
            <w:rFonts w:ascii="仿宋" w:eastAsia="仿宋" w:hAnsi="仿宋" w:cs="仿宋" w:hint="eastAsia"/>
            <w:lang w:eastAsia="zh-CN"/>
          </w:rPr>
          <w:t>(七)、清洁生产</w:t>
        </w:r>
        <w:r>
          <w:tab/>
        </w:r>
        <w:r>
          <w:fldChar w:fldCharType="begin"/>
        </w:r>
        <w:r>
          <w:instrText xml:space="preserve"> PAGEREF _Toc17357 \h </w:instrText>
        </w:r>
        <w:r>
          <w:fldChar w:fldCharType="separate"/>
        </w:r>
        <w:r>
          <w:t>52</w:t>
        </w:r>
        <w:r>
          <w:fldChar w:fldCharType="end"/>
        </w:r>
      </w:hyperlink>
    </w:p>
    <w:p>
      <w:pPr>
        <w:pStyle w:val="TOC2"/>
        <w:tabs>
          <w:tab w:val="right" w:leader="dot" w:pos="8306"/>
        </w:tabs>
      </w:pPr>
      <w:hyperlink w:anchor="_Toc24897" w:history="1">
        <w:r>
          <w:rPr>
            <w:rFonts w:ascii="仿宋" w:eastAsia="仿宋" w:hAnsi="仿宋" w:cs="仿宋" w:hint="eastAsia"/>
            <w:lang w:eastAsia="zh-CN"/>
          </w:rPr>
          <w:t>(八)、环境保护综合评价</w:t>
        </w:r>
        <w:r>
          <w:tab/>
        </w:r>
        <w:r>
          <w:fldChar w:fldCharType="begin"/>
        </w:r>
        <w:r>
          <w:instrText xml:space="preserve"> PAGEREF _Toc24897 \h </w:instrText>
        </w:r>
        <w:r>
          <w:fldChar w:fldCharType="separate"/>
        </w:r>
        <w:r>
          <w:t>53</w:t>
        </w:r>
        <w:r>
          <w:fldChar w:fldCharType="end"/>
        </w:r>
      </w:hyperlink>
    </w:p>
    <w:p>
      <w:pPr>
        <w:pStyle w:val="TOC1"/>
        <w:tabs>
          <w:tab w:val="right" w:leader="dot" w:pos="8306"/>
        </w:tabs>
      </w:pPr>
      <w:hyperlink w:anchor="_Toc30106" w:history="1">
        <w:r>
          <w:rPr>
            <w:rFonts w:ascii="仿宋" w:eastAsia="仿宋" w:hAnsi="仿宋" w:cs="仿宋" w:hint="eastAsia"/>
            <w:lang w:eastAsia="zh-CN"/>
          </w:rPr>
          <w:t>十三、利益相关者分析与沟通计划</w:t>
        </w:r>
        <w:r>
          <w:tab/>
        </w:r>
        <w:r>
          <w:fldChar w:fldCharType="begin"/>
        </w:r>
        <w:r>
          <w:instrText xml:space="preserve"> PAGEREF _Toc30106 \h </w:instrText>
        </w:r>
        <w:r>
          <w:fldChar w:fldCharType="separate"/>
        </w:r>
        <w:r>
          <w:t>55</w:t>
        </w:r>
        <w:r>
          <w:fldChar w:fldCharType="end"/>
        </w:r>
      </w:hyperlink>
    </w:p>
    <w:p>
      <w:pPr>
        <w:pStyle w:val="TOC2"/>
        <w:tabs>
          <w:tab w:val="right" w:leader="dot" w:pos="8306"/>
        </w:tabs>
      </w:pPr>
      <w:hyperlink w:anchor="_Toc7008" w:history="1">
        <w:r>
          <w:rPr>
            <w:rFonts w:ascii="仿宋" w:eastAsia="仿宋" w:hAnsi="仿宋" w:cs="仿宋" w:hint="eastAsia"/>
            <w:lang w:eastAsia="zh-CN"/>
          </w:rPr>
          <w:t>(一)、利益相关者分析</w:t>
        </w:r>
        <w:r>
          <w:tab/>
        </w:r>
        <w:r>
          <w:fldChar w:fldCharType="begin"/>
        </w:r>
        <w:r>
          <w:instrText xml:space="preserve"> PAGEREF _Toc7008 \h </w:instrText>
        </w:r>
        <w:r>
          <w:fldChar w:fldCharType="separate"/>
        </w:r>
        <w:r>
          <w:t>55</w:t>
        </w:r>
        <w:r>
          <w:fldChar w:fldCharType="end"/>
        </w:r>
      </w:hyperlink>
    </w:p>
    <w:p>
      <w:pPr>
        <w:pStyle w:val="TOC2"/>
        <w:tabs>
          <w:tab w:val="right" w:leader="dot" w:pos="8306"/>
        </w:tabs>
      </w:pPr>
      <w:hyperlink w:anchor="_Toc18127" w:history="1">
        <w:r>
          <w:rPr>
            <w:rFonts w:ascii="仿宋" w:eastAsia="仿宋" w:hAnsi="仿宋" w:cs="仿宋" w:hint="eastAsia"/>
            <w:lang w:eastAsia="zh-CN"/>
          </w:rPr>
          <w:t>(二)、沟通计划</w:t>
        </w:r>
        <w:r>
          <w:tab/>
        </w:r>
        <w:r>
          <w:fldChar w:fldCharType="begin"/>
        </w:r>
        <w:r>
          <w:instrText xml:space="preserve"> PAGEREF _Toc18127 \h </w:instrText>
        </w:r>
        <w:r>
          <w:fldChar w:fldCharType="separate"/>
        </w:r>
        <w:r>
          <w:t>56</w:t>
        </w:r>
        <w:r>
          <w:fldChar w:fldCharType="end"/>
        </w:r>
      </w:hyperlink>
    </w:p>
    <w:p>
      <w:pPr>
        <w:pStyle w:val="TOC1"/>
        <w:tabs>
          <w:tab w:val="right" w:leader="dot" w:pos="8306"/>
        </w:tabs>
      </w:pPr>
      <w:hyperlink w:anchor="_Toc24238" w:history="1">
        <w:r>
          <w:rPr>
            <w:rFonts w:ascii="仿宋" w:eastAsia="仿宋" w:hAnsi="仿宋" w:cs="仿宋" w:hint="eastAsia"/>
            <w:lang w:eastAsia="zh-CN"/>
          </w:rPr>
          <w:t>十四、低温项目变更管理</w:t>
        </w:r>
        <w:r>
          <w:tab/>
        </w:r>
        <w:r>
          <w:fldChar w:fldCharType="begin"/>
        </w:r>
        <w:r>
          <w:instrText xml:space="preserve"> PAGEREF _Toc24238 \h </w:instrText>
        </w:r>
        <w:r>
          <w:fldChar w:fldCharType="separate"/>
        </w:r>
        <w:r>
          <w:t>57</w:t>
        </w:r>
        <w:r>
          <w:fldChar w:fldCharType="end"/>
        </w:r>
      </w:hyperlink>
    </w:p>
    <w:p>
      <w:pPr>
        <w:pStyle w:val="TOC2"/>
        <w:tabs>
          <w:tab w:val="right" w:leader="dot" w:pos="8306"/>
        </w:tabs>
      </w:pPr>
      <w:hyperlink w:anchor="_Toc14141" w:history="1">
        <w:r>
          <w:rPr>
            <w:rFonts w:ascii="仿宋" w:eastAsia="仿宋" w:hAnsi="仿宋" w:cs="仿宋" w:hint="eastAsia"/>
            <w:lang w:eastAsia="zh-CN"/>
          </w:rPr>
          <w:t>(一)、变更申请与评估</w:t>
        </w:r>
        <w:r>
          <w:tab/>
        </w:r>
        <w:r>
          <w:fldChar w:fldCharType="begin"/>
        </w:r>
        <w:r>
          <w:instrText xml:space="preserve"> PAGEREF _Toc14141 \h </w:instrText>
        </w:r>
        <w:r>
          <w:fldChar w:fldCharType="separate"/>
        </w:r>
        <w:r>
          <w:t>57</w:t>
        </w:r>
        <w:r>
          <w:fldChar w:fldCharType="end"/>
        </w:r>
      </w:hyperlink>
    </w:p>
    <w:p>
      <w:pPr>
        <w:pStyle w:val="TOC2"/>
        <w:tabs>
          <w:tab w:val="right" w:leader="dot" w:pos="8306"/>
        </w:tabs>
      </w:pPr>
      <w:hyperlink w:anchor="_Toc16637" w:history="1">
        <w:r>
          <w:rPr>
            <w:rFonts w:ascii="仿宋" w:eastAsia="仿宋" w:hAnsi="仿宋" w:cs="仿宋" w:hint="eastAsia"/>
            <w:lang w:eastAsia="zh-CN"/>
          </w:rPr>
          <w:t>(二)、变更实施与控制</w:t>
        </w:r>
        <w:r>
          <w:tab/>
        </w:r>
        <w:r>
          <w:fldChar w:fldCharType="begin"/>
        </w:r>
        <w:r>
          <w:instrText xml:space="preserve"> PAGEREF _Toc16637 \h </w:instrText>
        </w:r>
        <w:r>
          <w:fldChar w:fldCharType="separate"/>
        </w:r>
        <w:r>
          <w:t>57</w:t>
        </w:r>
        <w:r>
          <w:fldChar w:fldCharType="end"/>
        </w:r>
      </w:hyperlink>
    </w:p>
    <w:p>
      <w:pPr>
        <w:pStyle w:val="TOC1"/>
        <w:tabs>
          <w:tab w:val="right" w:leader="dot" w:pos="8306"/>
        </w:tabs>
      </w:pPr>
      <w:hyperlink w:anchor="_Toc19883" w:history="1">
        <w:r>
          <w:rPr>
            <w:rFonts w:ascii="仿宋" w:eastAsia="仿宋" w:hAnsi="仿宋" w:cs="仿宋" w:hint="eastAsia"/>
            <w:lang w:eastAsia="zh-CN"/>
          </w:rPr>
          <w:t>十五、风险识别与分类</w:t>
        </w:r>
        <w:r>
          <w:tab/>
        </w:r>
        <w:r>
          <w:fldChar w:fldCharType="begin"/>
        </w:r>
        <w:r>
          <w:instrText xml:space="preserve"> PAGEREF _Toc19883 \h </w:instrText>
        </w:r>
        <w:r>
          <w:fldChar w:fldCharType="separate"/>
        </w:r>
        <w:r>
          <w:t>58</w:t>
        </w:r>
        <w:r>
          <w:fldChar w:fldCharType="end"/>
        </w:r>
      </w:hyperlink>
    </w:p>
    <w:p>
      <w:pPr>
        <w:pStyle w:val="TOC2"/>
        <w:tabs>
          <w:tab w:val="right" w:leader="dot" w:pos="8306"/>
        </w:tabs>
      </w:pPr>
      <w:hyperlink w:anchor="_Toc15686" w:history="1">
        <w:r>
          <w:rPr>
            <w:rFonts w:ascii="仿宋" w:eastAsia="仿宋" w:hAnsi="仿宋" w:cs="仿宋" w:hint="eastAsia"/>
            <w:lang w:eastAsia="zh-CN"/>
          </w:rPr>
          <w:t>(一)、风险识别</w:t>
        </w:r>
        <w:r>
          <w:tab/>
        </w:r>
        <w:r>
          <w:fldChar w:fldCharType="begin"/>
        </w:r>
        <w:r>
          <w:instrText xml:space="preserve"> PAGEREF _Toc15686 \h </w:instrText>
        </w:r>
        <w:r>
          <w:fldChar w:fldCharType="separate"/>
        </w:r>
        <w:r>
          <w:t>58</w:t>
        </w:r>
        <w:r>
          <w:fldChar w:fldCharType="end"/>
        </w:r>
      </w:hyperlink>
    </w:p>
    <w:p>
      <w:pPr>
        <w:pStyle w:val="TOC2"/>
        <w:tabs>
          <w:tab w:val="right" w:leader="dot" w:pos="8306"/>
        </w:tabs>
      </w:pPr>
      <w:hyperlink w:anchor="_Toc13106" w:history="1">
        <w:r>
          <w:rPr>
            <w:rFonts w:ascii="仿宋" w:eastAsia="仿宋" w:hAnsi="仿宋" w:cs="仿宋" w:hint="eastAsia"/>
            <w:lang w:eastAsia="zh-CN"/>
          </w:rPr>
          <w:t>(二)、风险分类</w:t>
        </w:r>
        <w:r>
          <w:tab/>
        </w:r>
        <w:r>
          <w:fldChar w:fldCharType="begin"/>
        </w:r>
        <w:r>
          <w:instrText xml:space="preserve"> PAGEREF _Toc13106 \h </w:instrText>
        </w:r>
        <w:r>
          <w:fldChar w:fldCharType="separate"/>
        </w:r>
        <w:r>
          <w:t>59</w:t>
        </w:r>
        <w:r>
          <w:fldChar w:fldCharType="end"/>
        </w:r>
      </w:hyperlink>
    </w:p>
    <w:p>
      <w:pPr>
        <w:pStyle w:val="TOC1"/>
        <w:tabs>
          <w:tab w:val="right" w:leader="dot" w:pos="8306"/>
        </w:tabs>
      </w:pPr>
      <w:hyperlink w:anchor="_Toc12834" w:history="1">
        <w:r>
          <w:rPr>
            <w:rFonts w:ascii="仿宋" w:eastAsia="仿宋" w:hAnsi="仿宋" w:cs="仿宋" w:hint="eastAsia"/>
            <w:lang w:eastAsia="zh-CN"/>
          </w:rPr>
          <w:t>十六、低温项目实施时间节点</w:t>
        </w:r>
        <w:r>
          <w:tab/>
        </w:r>
        <w:r>
          <w:fldChar w:fldCharType="begin"/>
        </w:r>
        <w:r>
          <w:instrText xml:space="preserve"> PAGEREF _Toc12834 \h </w:instrText>
        </w:r>
        <w:r>
          <w:fldChar w:fldCharType="separate"/>
        </w:r>
        <w:r>
          <w:t>61</w:t>
        </w:r>
        <w:r>
          <w:fldChar w:fldCharType="end"/>
        </w:r>
      </w:hyperlink>
    </w:p>
    <w:p>
      <w:pPr>
        <w:pStyle w:val="TOC2"/>
        <w:tabs>
          <w:tab w:val="right" w:leader="dot" w:pos="8306"/>
        </w:tabs>
      </w:pPr>
      <w:hyperlink w:anchor="_Toc18024" w:history="1">
        <w:r>
          <w:rPr>
            <w:rFonts w:ascii="仿宋" w:eastAsia="仿宋" w:hAnsi="仿宋" w:cs="仿宋" w:hint="eastAsia"/>
            <w:lang w:eastAsia="zh-CN"/>
          </w:rPr>
          <w:t>(一)、低温项目启动阶段时间节点</w:t>
        </w:r>
        <w:r>
          <w:tab/>
        </w:r>
        <w:r>
          <w:fldChar w:fldCharType="begin"/>
        </w:r>
        <w:r>
          <w:instrText xml:space="preserve"> PAGEREF _Toc18024 \h </w:instrText>
        </w:r>
        <w:r>
          <w:fldChar w:fldCharType="separate"/>
        </w:r>
        <w:r>
          <w:t>61</w:t>
        </w:r>
        <w:r>
          <w:fldChar w:fldCharType="end"/>
        </w:r>
      </w:hyperlink>
    </w:p>
    <w:p>
      <w:pPr>
        <w:pStyle w:val="TOC2"/>
        <w:tabs>
          <w:tab w:val="right" w:leader="dot" w:pos="8306"/>
        </w:tabs>
      </w:pPr>
      <w:hyperlink w:anchor="_Toc31937" w:history="1">
        <w:r>
          <w:rPr>
            <w:rFonts w:ascii="仿宋" w:eastAsia="仿宋" w:hAnsi="仿宋" w:cs="仿宋" w:hint="eastAsia"/>
            <w:lang w:eastAsia="zh-CN"/>
          </w:rPr>
          <w:t>(二)、低温项目执行阶段时间节点</w:t>
        </w:r>
        <w:r>
          <w:tab/>
        </w:r>
        <w:r>
          <w:fldChar w:fldCharType="begin"/>
        </w:r>
        <w:r>
          <w:instrText xml:space="preserve"> PAGEREF _Toc31937 \h </w:instrText>
        </w:r>
        <w:r>
          <w:fldChar w:fldCharType="separate"/>
        </w:r>
        <w:r>
          <w:t>62</w:t>
        </w:r>
        <w:r>
          <w:fldChar w:fldCharType="end"/>
        </w:r>
      </w:hyperlink>
    </w:p>
    <w:p>
      <w:pPr>
        <w:pStyle w:val="TOC2"/>
        <w:tabs>
          <w:tab w:val="right" w:leader="dot" w:pos="8306"/>
        </w:tabs>
      </w:pPr>
      <w:hyperlink w:anchor="_Toc19684" w:history="1">
        <w:r>
          <w:rPr>
            <w:rFonts w:ascii="仿宋" w:eastAsia="仿宋" w:hAnsi="仿宋" w:cs="仿宋" w:hint="eastAsia"/>
            <w:lang w:eastAsia="zh-CN"/>
          </w:rPr>
          <w:t>(三)、低温项目完成阶段时间节点</w:t>
        </w:r>
        <w:r>
          <w:tab/>
        </w:r>
        <w:r>
          <w:fldChar w:fldCharType="begin"/>
        </w:r>
        <w:r>
          <w:instrText xml:space="preserve"> PAGEREF _Toc19684 \h </w:instrText>
        </w:r>
        <w:r>
          <w:fldChar w:fldCharType="separate"/>
        </w:r>
        <w:r>
          <w:t>63</w:t>
        </w:r>
        <w:r>
          <w:fldChar w:fldCharType="end"/>
        </w:r>
      </w:hyperlink>
    </w:p>
    <w:p>
      <w:pPr>
        <w:pStyle w:val="TOC1"/>
        <w:tabs>
          <w:tab w:val="right" w:leader="dot" w:pos="8306"/>
        </w:tabs>
      </w:pPr>
      <w:hyperlink w:anchor="_Toc23779" w:history="1">
        <w:r>
          <w:rPr>
            <w:rFonts w:ascii="仿宋" w:eastAsia="仿宋" w:hAnsi="仿宋" w:cs="仿宋" w:hint="eastAsia"/>
            <w:lang w:eastAsia="zh-CN"/>
          </w:rPr>
          <w:t>十七、供应链管理</w:t>
        </w:r>
        <w:r>
          <w:tab/>
        </w:r>
        <w:r>
          <w:fldChar w:fldCharType="begin"/>
        </w:r>
        <w:r>
          <w:instrText xml:space="preserve"> PAGEREF _Toc23779 \h </w:instrText>
        </w:r>
        <w:r>
          <w:fldChar w:fldCharType="separate"/>
        </w:r>
        <w:r>
          <w:t>64</w:t>
        </w:r>
        <w:r>
          <w:fldChar w:fldCharType="end"/>
        </w:r>
      </w:hyperlink>
    </w:p>
    <w:p>
      <w:pPr>
        <w:pStyle w:val="TOC2"/>
        <w:tabs>
          <w:tab w:val="right" w:leader="dot" w:pos="8306"/>
        </w:tabs>
      </w:pPr>
      <w:hyperlink w:anchor="_Toc24033" w:history="1">
        <w:r>
          <w:rPr>
            <w:rFonts w:ascii="仿宋" w:eastAsia="仿宋" w:hAnsi="仿宋" w:cs="仿宋" w:hint="eastAsia"/>
            <w:lang w:eastAsia="zh-CN"/>
          </w:rPr>
          <w:t>(一)、供应链战略规划</w:t>
        </w:r>
        <w:r>
          <w:tab/>
        </w:r>
        <w:r>
          <w:fldChar w:fldCharType="begin"/>
        </w:r>
        <w:r>
          <w:instrText xml:space="preserve"> PAGEREF _Toc24033 \h </w:instrText>
        </w:r>
        <w:r>
          <w:fldChar w:fldCharType="separate"/>
        </w:r>
        <w:r>
          <w:t>64</w:t>
        </w:r>
        <w:r>
          <w:fldChar w:fldCharType="end"/>
        </w:r>
      </w:hyperlink>
    </w:p>
    <w:p>
      <w:pPr>
        <w:pStyle w:val="TOC2"/>
        <w:tabs>
          <w:tab w:val="right" w:leader="dot" w:pos="8306"/>
        </w:tabs>
      </w:pPr>
      <w:hyperlink w:anchor="_Toc29030" w:history="1">
        <w:r>
          <w:rPr>
            <w:rFonts w:ascii="仿宋" w:eastAsia="仿宋" w:hAnsi="仿宋" w:cs="仿宋" w:hint="eastAsia"/>
            <w:lang w:eastAsia="zh-CN"/>
          </w:rPr>
          <w:t>(二)、供应商选择与合作</w:t>
        </w:r>
        <w:r>
          <w:tab/>
        </w:r>
        <w:r>
          <w:fldChar w:fldCharType="begin"/>
        </w:r>
        <w:r>
          <w:instrText xml:space="preserve"> PAGEREF _Toc29030 \h </w:instrText>
        </w:r>
        <w:r>
          <w:fldChar w:fldCharType="separate"/>
        </w:r>
        <w:r>
          <w:t>66</w:t>
        </w:r>
        <w:r>
          <w:fldChar w:fldCharType="end"/>
        </w:r>
      </w:hyperlink>
    </w:p>
    <w:p>
      <w:pPr>
        <w:pStyle w:val="TOC2"/>
        <w:tabs>
          <w:tab w:val="right" w:leader="dot" w:pos="8306"/>
        </w:tabs>
      </w:pPr>
      <w:hyperlink w:anchor="_Toc14094" w:history="1">
        <w:r>
          <w:rPr>
            <w:rFonts w:ascii="仿宋" w:eastAsia="仿宋" w:hAnsi="仿宋" w:cs="仿宋" w:hint="eastAsia"/>
            <w:lang w:eastAsia="zh-CN"/>
          </w:rPr>
          <w:t>(三)、物流与库存管理</w:t>
        </w:r>
        <w:r>
          <w:tab/>
        </w:r>
        <w:r>
          <w:fldChar w:fldCharType="begin"/>
        </w:r>
        <w:r>
          <w:instrText xml:space="preserve"> PAGEREF _Toc14094 \h </w:instrText>
        </w:r>
        <w:r>
          <w:fldChar w:fldCharType="separate"/>
        </w:r>
        <w:r>
          <w:t>67</w:t>
        </w:r>
        <w:r>
          <w:fldChar w:fldCharType="end"/>
        </w:r>
      </w:hyperlink>
    </w:p>
    <w:p>
      <w:pPr>
        <w:pStyle w:val="TOC1"/>
        <w:tabs>
          <w:tab w:val="right" w:leader="dot" w:pos="8306"/>
        </w:tabs>
      </w:pPr>
      <w:hyperlink w:anchor="_Toc23132" w:history="1">
        <w:r>
          <w:rPr>
            <w:rFonts w:ascii="仿宋" w:eastAsia="仿宋" w:hAnsi="仿宋" w:cs="仿宋" w:hint="eastAsia"/>
            <w:lang w:eastAsia="zh-CN"/>
          </w:rPr>
          <w:t>十八、低温项目治理与监督</w:t>
        </w:r>
        <w:r>
          <w:tab/>
        </w:r>
        <w:r>
          <w:fldChar w:fldCharType="begin"/>
        </w:r>
        <w:r>
          <w:instrText xml:space="preserve"> PAGEREF _Toc23132 \h </w:instrText>
        </w:r>
        <w:r>
          <w:fldChar w:fldCharType="separate"/>
        </w:r>
        <w:r>
          <w:t>68</w:t>
        </w:r>
        <w:r>
          <w:fldChar w:fldCharType="end"/>
        </w:r>
      </w:hyperlink>
    </w:p>
    <w:p>
      <w:pPr>
        <w:pStyle w:val="TOC2"/>
        <w:tabs>
          <w:tab w:val="right" w:leader="dot" w:pos="8306"/>
        </w:tabs>
      </w:pPr>
      <w:hyperlink w:anchor="_Toc29904" w:history="1">
        <w:r>
          <w:rPr>
            <w:rFonts w:ascii="仿宋" w:eastAsia="仿宋" w:hAnsi="仿宋" w:cs="仿宋" w:hint="eastAsia"/>
            <w:lang w:eastAsia="zh-CN"/>
          </w:rPr>
          <w:t>(一)、低温项目治理结构</w:t>
        </w:r>
        <w:r>
          <w:tab/>
        </w:r>
        <w:r>
          <w:fldChar w:fldCharType="begin"/>
        </w:r>
        <w:r>
          <w:instrText xml:space="preserve"> PAGEREF _Toc29904 \h </w:instrText>
        </w:r>
        <w:r>
          <w:fldChar w:fldCharType="separate"/>
        </w:r>
        <w:r>
          <w:t>68</w:t>
        </w:r>
        <w:r>
          <w:fldChar w:fldCharType="end"/>
        </w:r>
      </w:hyperlink>
    </w:p>
    <w:p>
      <w:pPr>
        <w:pStyle w:val="TOC2"/>
        <w:tabs>
          <w:tab w:val="right" w:leader="dot" w:pos="8306"/>
        </w:tabs>
      </w:pPr>
      <w:hyperlink w:anchor="_Toc13518" w:history="1">
        <w:r>
          <w:rPr>
            <w:rFonts w:ascii="仿宋" w:eastAsia="仿宋" w:hAnsi="仿宋" w:cs="仿宋" w:hint="eastAsia"/>
            <w:lang w:eastAsia="zh-CN"/>
          </w:rPr>
          <w:t>(二)、监督与审计</w:t>
        </w:r>
        <w:r>
          <w:tab/>
        </w:r>
        <w:r>
          <w:fldChar w:fldCharType="begin"/>
        </w:r>
        <w:r>
          <w:instrText xml:space="preserve"> PAGEREF _Toc13518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965"/>
      <w:r>
        <w:rPr>
          <w:rFonts w:ascii="仿宋" w:eastAsia="仿宋" w:hAnsi="仿宋" w:cs="仿宋" w:hint="eastAsia"/>
          <w:lang w:eastAsia="zh-CN"/>
        </w:rPr>
        <w:t>(一)、低温行业分析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温行业一直以来都是市场的关注焦点。行业内的发展趋势、竞争态势以及潜在机会都对低温项目的推进产生深远的影响。通过深入研究行业的整体概貌，我们将更好地理解行业的核心特征，为低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行业，技术一直是推动创新和发展的关键因素。我们将对当前技术趋势进行详尽分析，包括但不限于人工智能、大数据应用、先进制造技术等。这有助于低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温项目成功的基础。我们将对主要竞争对手进行深入研究，包括其市场份额、产品特点、市场定位等。通过全面了解竞争对手的优势和劣势，低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768"/>
      <w:r>
        <w:rPr>
          <w:rFonts w:ascii="仿宋" w:eastAsia="仿宋" w:hAnsi="仿宋" w:cs="仿宋" w:hint="eastAsia"/>
          <w:sz w:val="28"/>
          <w:lang w:eastAsia="zh-CN"/>
        </w:rPr>
        <w:t>(二)、低温市场分析预测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通过对市场规模的深入调研，我们将预测低温市场未来的增长趋势。这包括市场的整体规模、各细分领域的发展趋势等。低温项目可以根据市场的扩张速度和潜在机会，制定更符合市场需求的发展策略。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温项目实施过程中需要充分考虑的因素。我们将对市场风险进行全面评估，包括但不限于政策法规风险、市场竞争风险、技术变革风险等。通过对潜在风险的深入分析，低温项目可以制定相应的风险缓解策略，降低不确定性对低温项目的影响。</w:t>
      </w:r>
    </w:p>
    <w:p>
      <w:pPr>
        <w:pStyle w:val="Heading1"/>
        <w:ind w:firstLine="560" w:firstLineChars="200"/>
        <w:rPr>
          <w:rFonts w:ascii="仿宋" w:eastAsia="仿宋" w:hAnsi="仿宋" w:cs="仿宋" w:hint="eastAsia"/>
          <w:sz w:val="28"/>
          <w:lang w:eastAsia="zh-CN"/>
        </w:rPr>
      </w:pPr>
      <w:bookmarkStart w:id="5" w:name="_Toc15349"/>
      <w:r>
        <w:rPr>
          <w:rFonts w:ascii="仿宋" w:eastAsia="仿宋" w:hAnsi="仿宋" w:cs="仿宋" w:hint="eastAsia"/>
          <w:sz w:val="28"/>
          <w:lang w:eastAsia="zh-CN"/>
        </w:rPr>
        <w:t>二、低温项目建设单位说明</w:t>
      </w:r>
      <w:bookmarkEnd w:id="5"/>
    </w:p>
    <w:p>
      <w:pPr>
        <w:pStyle w:val="Heading2"/>
        <w:rPr>
          <w:rFonts w:ascii="仿宋" w:eastAsia="仿宋" w:hAnsi="仿宋" w:cs="仿宋" w:hint="eastAsia"/>
          <w:lang w:eastAsia="zh-CN"/>
        </w:rPr>
      </w:pPr>
      <w:bookmarkStart w:id="6" w:name="_Toc19825"/>
      <w:r>
        <w:rPr>
          <w:rFonts w:ascii="仿宋" w:eastAsia="仿宋" w:hAnsi="仿宋" w:cs="仿宋" w:hint="eastAsia"/>
          <w:lang w:eastAsia="zh-CN"/>
        </w:rPr>
        <w:t>(一)、低温项目承办单位基本情况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94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低温项目承办单位的XXXX，我们着眼于实现可持续的经济效益。通过技术创新和解决方案的提供，公司预计在低温项目执行期间将获得可观的收入增长。这一收入来源主要包括低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同时，我们注重成本控制和效率提升，以确保低温项目的可持续盈利。透过精细的管理和资源优化，公司期望实现低温项目利润最大化。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低温项目实施进行全面的投资评估，包括低温项目启动阶段的资金投入和后续运营成本。通过对低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为确保公司在低温项目实施过程中具备足够的资金流动性，公司将进行详尽的现金流分析。这包括资金需求的合理预测、低温项目周期内的资金峰谷分析以及灵活的财务管理策略，以应对各种潜在的经济变动。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27"/>
      <w:r>
        <w:rPr>
          <w:rFonts w:ascii="仿宋" w:eastAsia="仿宋" w:hAnsi="仿宋" w:cs="仿宋" w:hint="eastAsia"/>
          <w:sz w:val="28"/>
          <w:lang w:eastAsia="zh-CN"/>
        </w:rPr>
        <w:t>三、低温项目危机管理</w:t>
      </w:r>
      <w:bookmarkEnd w:id="8"/>
    </w:p>
    <w:p>
      <w:pPr>
        <w:pStyle w:val="Heading2"/>
        <w:rPr>
          <w:rFonts w:ascii="仿宋" w:eastAsia="仿宋" w:hAnsi="仿宋" w:cs="仿宋" w:hint="eastAsia"/>
          <w:lang w:eastAsia="zh-CN"/>
        </w:rPr>
      </w:pPr>
      <w:bookmarkStart w:id="9" w:name="_Toc824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低温项目危机管理中，危机预警与识别是确保低温项目稳健运行的核心步骤。通过建立全面的监测机制，低温项目团队旨在及时发现和理解潜在的风险和危机因素，以便采取及时的预防和应对措施，确保低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首先，通过深入的风险评估，低温项目团队全面分析了整个低温项目和各个阶段可能存在的威胁。这包括准确评估每个潜在风险的发生概率和可能影响的程度，为后续危机预警提供了有力支持。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温项目团队着重于明确定义低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温项目进展的持续监控，团队能够及时发现潜在问题并作出迅速反应。低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在这一阶段，团队的专业素养和反应速度将发挥至关重要的作用，以确保潜在危机能够在初期得到有效的处理，最大程度地减轻负面影响。通过危机预警与识别，低温项目得以更有序、可控地推进。</w:t>
      </w:r>
    </w:p>
    <w:p>
      <w:pPr>
        <w:pStyle w:val="Heading2"/>
        <w:ind w:firstLine="560" w:firstLineChars="200"/>
        <w:rPr>
          <w:rFonts w:ascii="仿宋" w:eastAsia="仿宋" w:hAnsi="仿宋" w:cs="仿宋" w:hint="eastAsia"/>
          <w:sz w:val="28"/>
          <w:lang w:eastAsia="zh-CN"/>
        </w:rPr>
      </w:pPr>
      <w:bookmarkStart w:id="10" w:name="_Toc127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暂停低温项目进度：为遏制危机蔓延，低温项目暂时停止进行，以便全面评估当前状况。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实时沟通：与关键利益相关者建立实时沟通机制，向他们传递低温项目危机的实际状况，保障低温项目核心利益。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随着危机得到初步控制，低温项目团队转向制定恢复计划，以确保低温项目能够从中迅速恢复。主要恢复计划包括：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修复受损的进度计划：重新评估低温项目进度，制定修复计划，确保低温项目尽快回归正常进程。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风险管理机制加强：对低温项目风险进行全面评估，制定更强化的风险管理策略，以预防未来可能的危机。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132"/>
      <w:r>
        <w:rPr>
          <w:rFonts w:ascii="仿宋" w:eastAsia="仿宋" w:hAnsi="仿宋" w:cs="仿宋" w:hint="eastAsia"/>
          <w:sz w:val="28"/>
          <w:lang w:eastAsia="zh-CN"/>
        </w:rPr>
        <w:t>四、低温项目文档管理</w:t>
      </w:r>
      <w:bookmarkEnd w:id="11"/>
    </w:p>
    <w:p>
      <w:pPr>
        <w:pStyle w:val="Heading2"/>
        <w:rPr>
          <w:rFonts w:ascii="仿宋" w:eastAsia="仿宋" w:hAnsi="仿宋" w:cs="仿宋" w:hint="eastAsia"/>
          <w:lang w:eastAsia="zh-CN"/>
        </w:rPr>
      </w:pPr>
      <w:bookmarkStart w:id="12" w:name="_Toc419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低温项目高度重视文档的质量和准确性，以支持低温项目的各项活动和决策。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文档的编制始于低温项目计划的初期，我们制定了详细的文档编制计划，明确了每个文档的内容、格式和编写责任人。在低温项目启动阶段，我们首先编制了低温项目章程，明确定义了低温项目的目标、范围、风险等关键要素。随后，低温项目团队根据计划陆续编制了需求文档、设计文档、测试文档等各类文档，确保低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低温项目管理中的重要环节，旨在确保低温项目文档符合质量标准和低温项目需求。在低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除了内部审查，我们还进行了外部审查，邀请低温项目相关利益方和专业领域的专家对文档进行独立审查。这有助于获取更全面、客观的反馈，确保低温项目文档不仅符合内部标准，也满足外部需求。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低温项目在文档编制与审查方面建立了严格的管理机制，通过规范的流程和多维度的审查，确保低温项目文档的质量、准确性和可靠性，为低温项目的顺利推进提供了有力支持。</w:t>
      </w:r>
    </w:p>
    <w:p>
      <w:pPr>
        <w:pStyle w:val="Heading2"/>
        <w:ind w:firstLine="560" w:firstLineChars="200"/>
        <w:rPr>
          <w:rFonts w:ascii="仿宋" w:eastAsia="仿宋" w:hAnsi="仿宋" w:cs="仿宋" w:hint="eastAsia"/>
          <w:sz w:val="28"/>
          <w:lang w:eastAsia="zh-CN"/>
        </w:rPr>
      </w:pPr>
      <w:bookmarkStart w:id="13" w:name="_Toc2018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在低温项目中，我们致力于优化文档发布与分发过程，以确保信息的高效传递和团队间协作的顺畅进行。以下是我们采取的关键优化策略：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我们通过多渠道发布文档，包括电子邮件、低温项目管理平台、内部网站等，以满足不同团队成员的偏好和需求。多渠道发布确保了信息的全面覆盖。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我们采用了精细的权限控制，确保只有授权人员可以访问敏感信息。这种安全措施保护了低温项目文档的机密性，防止了未经授权的信息泄露。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45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文档存档与归档是低温项目生命周期中一个至关重要的环节，直接关系到低温项目信息的长期保存和历史记录的完整性。在低温项目中，我们实施了一系列有效的文档存档与归档管理策略：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982"/>
      <w:r>
        <w:rPr>
          <w:rFonts w:ascii="仿宋" w:eastAsia="仿宋" w:hAnsi="仿宋" w:cs="仿宋" w:hint="eastAsia"/>
          <w:sz w:val="28"/>
          <w:lang w:eastAsia="zh-CN"/>
        </w:rPr>
        <w:t>五、低温项目概论</w:t>
      </w:r>
      <w:bookmarkEnd w:id="15"/>
    </w:p>
    <w:p>
      <w:pPr>
        <w:pStyle w:val="Heading2"/>
        <w:rPr>
          <w:rFonts w:ascii="仿宋" w:eastAsia="仿宋" w:hAnsi="仿宋" w:cs="仿宋" w:hint="eastAsia"/>
          <w:lang w:eastAsia="zh-CN"/>
        </w:rPr>
      </w:pPr>
      <w:bookmarkStart w:id="16" w:name="_Toc17655"/>
      <w:r>
        <w:rPr>
          <w:rFonts w:ascii="仿宋" w:eastAsia="仿宋" w:hAnsi="仿宋" w:cs="仿宋" w:hint="eastAsia"/>
          <w:lang w:eastAsia="zh-CN"/>
        </w:rPr>
        <w:t>(一)、低温项目概况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起源追溯至对市场的深入洞察。市场的不断演变与变革为低温项目提供了难得的机遇。当前市场存在的需求缺口和变革的大环境共同构成了低温项目的背景。这个低温项目旨在充分利用市场机遇，填补行业中尚未满足的需求，为客户提供全新的解决方案。市场的变革和需求的增长使得这个低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低温项目名称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低温项目正式命名为低温。这个名称不仅仅是一个标识，更代表了低温项目的核心理念和愿景。它蕴含着低温项目所要解决问题的关键字，具有强烈的表达和辨识度，为低温项目树立了鲜明的品牌形象。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低温项目目标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核心目标是提供一种全新、高效的解决方案，满足客户日益增长的需求。低温项目追求的不仅仅是满足市场需求，更是在市场中获得卓越的竞争优势。通过不断提升产品或服务的质量和创新水平，低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低温项目范围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全面涵盖了产品研发、制造、市场推广和售后服务，确保从产品设计到最终用户体验的全方位关注。这一全面的低温项目范围是为了确保低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低温项目时间表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低温项目计划在未来18个月内完成，包括研发、测试、市场试点和正式推出等不同阶段。这个时间表的合理设计是为了确保低温项目各个阶段的顺利推进，以便按时交付高质量的成果。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低温项目预算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低温项目总预算估算为XX百万美元，主要分配在研发、市场推广、人员培训和运营等方面。这一充足的预算为低温项目提供了充足的资源，确保低温项目在各个方面都能取得优异的表现。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低温项目风险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低温项目可能面临的风险包括市场接受度低、技术难题、竞争激烈等。低温项目团队已经制定了相应的风险应对计划，通过前瞻性的风险管理，确保低温项目在面对不确定性时能够迅速做出应对。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低温项目团队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低温项目汇聚了一支经验丰富、多领域专业素养的核心团队，确保低温项目在各个方面都能拥有高水平的执行力。团队的协同作战是低温项目成功的关键因素之一。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低温项目背景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低温项目的背景根植于市场对更高效、创新产品的渴望，同时也受到科技发展对行业格局的深刻改变的影响。这为低温项目提供了广阔的发展空间和市场需求。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低温项目现状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截至目前，低温项目已完成市场调研和技术验证，取得了初步的成功。这为低温项目在未来的发展奠定了坚实的基础，为更远大的目标打下了坚实的基石。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5933"/>
      <w:r>
        <w:rPr>
          <w:rFonts w:ascii="仿宋" w:eastAsia="仿宋" w:hAnsi="仿宋" w:cs="仿宋" w:hint="eastAsia"/>
          <w:sz w:val="28"/>
          <w:lang w:eastAsia="zh-CN"/>
        </w:rPr>
        <w:t>(二)、低温项目目标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keyword》低温项目首要业务目标是在市场中占据有利地位，实现产品/服务的成功推广和销售。通过不断提升产品质量、创新性，低温项目追求成为行业中的领导者，赢得更多客户的青睐。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在科技迅速发展的时代，低温项目着眼于技术创新。通过持续的研发和技术升级，低温项目旨在推出更具创新性的产品或服务，以满足市场对新鲜、先进解决方案的需求。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为了建立可持续的客户关系，低温项目设定了客户满意度目标。通过提供卓越的产品质量和优质的客户服务，低温项目追求赢得客户的信任和忠诚度，确保他们的满意度达到行业领先水平。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低温项目注重社会责任和可持续发展。通过实施环保、社会责任低温项目，低温项目致力于在经济发展的同时保护环境，促进社会公平，实现可持续经营。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低温项目的团队是实现目标的核心驱动力。因此，低温项目设定了团队发展目标，包括提升团队成员的专业技能、培养领导力，以及搭建协同高效的团队工作氛围。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656"/>
      <w:r>
        <w:rPr>
          <w:rFonts w:ascii="仿宋" w:eastAsia="仿宋" w:hAnsi="仿宋" w:cs="仿宋" w:hint="eastAsia"/>
          <w:sz w:val="28"/>
          <w:lang w:eastAsia="zh-CN"/>
        </w:rPr>
        <w:t>(三)、低温项目提出的理由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低温项目提出的理由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提出源于对市场机遇的深刻洞察。当前市场中存在的需求缺口和行业发展趋势表明，有巨大的商业机会等待被开发。通过准确捕捉市场机遇，低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理念基于对技术创新的信仰。通过持续的研发和技术投入，低温项目有望推出更具创新性的产品或服务。在科技飞速发展的当下，低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提出是为了增强企业的行业竞争力。通过提升产品或服务的质量和独特性，低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低温项目响应了消费者需求的变化。随着社会和科技的不断发展，消费者对产品和服务的需求也在发生变化。通过深入了解并及时回应消费者的新需求，低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低温项目的提出是企业战略发展规划的一部分。在面对日益激烈的市场竞争和不断变化的商业环境中，低温项目作为企业战略的一环，旨在为企业开辟新的增长领域，巩固企业在行业中的地位。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低温项目的提出不仅仅是基于商业考量，还注重社会责任。通过推出环保、社会责任等方面的低温项目，低温企业可以在社会中树立积极形象，为社会做出积极贡献，实现经济效益和社会效益的双赢。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低温项目的提出反映了对利益相关者期望的关注。包括客户、员工、投资者等利益相关者在企业发展中都有着各自的期望，低温项目力求在满足这些期望的同时，取得更大的共赢。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1460"/>
      <w:r>
        <w:rPr>
          <w:rFonts w:ascii="仿宋" w:eastAsia="仿宋" w:hAnsi="仿宋" w:cs="仿宋" w:hint="eastAsia"/>
          <w:sz w:val="28"/>
          <w:lang w:eastAsia="zh-CN"/>
        </w:rPr>
        <w:t>(四)、低温项目意义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在实施低温项目的过程中，我们不仅仅是在追逐商业成功，更是为企业和社会的多个层面创造了深远的意义。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项目的首要意义在于提升企业的市场竞争力。通过持续的创新和对产品质量的高标准要求，低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https://d.book118.com/578125117124006037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672F1"/>
    <w:rsid w:val="2AD672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2511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2024-02-16T14:51:00Z</dcterms:created>
  <dcterms:modified xsi:type="dcterms:W3CDTF">2024-02-16T14:52:13Z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A23A3793C59F48E2B7FECD68748911D9_11</vt:lpwstr>
  </property>
  <property fmtid="{D5CDD505-2E9C-101B-9397-08002B2CF9AE}" pid="3" name="KSOProductBuildVer">
    <vt:lpwstr>2052-12.1.0.16250</vt:lpwstr>
  </property>
</Properties>
</file>