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2" w:history="1">
        <w:r>
          <w:rPr>
            <w:rFonts w:ascii="仿宋" w:eastAsia="仿宋" w:hAnsi="仿宋" w:cs="仿宋" w:hint="eastAsia"/>
            <w:lang w:eastAsia="zh-CN"/>
          </w:rPr>
          <w:t>前言</w:t>
        </w:r>
        <w:r>
          <w:tab/>
        </w:r>
        <w:r>
          <w:fldChar w:fldCharType="begin"/>
        </w:r>
        <w:r>
          <w:instrText xml:space="preserve"> PAGEREF _Toc3472 \h </w:instrText>
        </w:r>
        <w:r>
          <w:fldChar w:fldCharType="separate"/>
        </w:r>
        <w:r>
          <w:t>3</w:t>
        </w:r>
        <w:r>
          <w:fldChar w:fldCharType="end"/>
        </w:r>
      </w:hyperlink>
    </w:p>
    <w:p>
      <w:pPr>
        <w:pStyle w:val="TOC1"/>
        <w:tabs>
          <w:tab w:val="right" w:leader="dot" w:pos="8306"/>
        </w:tabs>
      </w:pPr>
      <w:hyperlink w:anchor="_Toc15118" w:history="1">
        <w:r>
          <w:rPr>
            <w:rFonts w:ascii="仿宋" w:eastAsia="仿宋" w:hAnsi="仿宋" w:cs="仿宋" w:hint="eastAsia"/>
            <w:lang w:eastAsia="zh-CN"/>
          </w:rPr>
          <w:t>一、项目选址研究</w:t>
        </w:r>
        <w:r>
          <w:tab/>
        </w:r>
        <w:r>
          <w:fldChar w:fldCharType="begin"/>
        </w:r>
        <w:r>
          <w:instrText xml:space="preserve"> PAGEREF _Toc15118 \h </w:instrText>
        </w:r>
        <w:r>
          <w:fldChar w:fldCharType="separate"/>
        </w:r>
        <w:r>
          <w:t>3</w:t>
        </w:r>
        <w:r>
          <w:fldChar w:fldCharType="end"/>
        </w:r>
      </w:hyperlink>
    </w:p>
    <w:p>
      <w:pPr>
        <w:pStyle w:val="TOC2"/>
        <w:tabs>
          <w:tab w:val="right" w:leader="dot" w:pos="8306"/>
        </w:tabs>
      </w:pPr>
      <w:hyperlink w:anchor="_Toc9557" w:history="1">
        <w:r>
          <w:rPr>
            <w:rFonts w:ascii="仿宋" w:eastAsia="仿宋" w:hAnsi="仿宋" w:cs="仿宋" w:hint="eastAsia"/>
            <w:lang w:eastAsia="zh-CN"/>
          </w:rPr>
          <w:t>(一)、项目选址原则</w:t>
        </w:r>
        <w:r>
          <w:tab/>
        </w:r>
        <w:r>
          <w:fldChar w:fldCharType="begin"/>
        </w:r>
        <w:r>
          <w:instrText xml:space="preserve"> PAGEREF _Toc9557 \h </w:instrText>
        </w:r>
        <w:r>
          <w:fldChar w:fldCharType="separate"/>
        </w:r>
        <w:r>
          <w:t>3</w:t>
        </w:r>
        <w:r>
          <w:fldChar w:fldCharType="end"/>
        </w:r>
      </w:hyperlink>
    </w:p>
    <w:p>
      <w:pPr>
        <w:pStyle w:val="TOC2"/>
        <w:tabs>
          <w:tab w:val="right" w:leader="dot" w:pos="8306"/>
        </w:tabs>
      </w:pPr>
      <w:hyperlink w:anchor="_Toc11693" w:history="1">
        <w:r>
          <w:rPr>
            <w:rFonts w:ascii="仿宋" w:eastAsia="仿宋" w:hAnsi="仿宋" w:cs="仿宋" w:hint="eastAsia"/>
            <w:lang w:eastAsia="zh-CN"/>
          </w:rPr>
          <w:t>(二)、项目选址</w:t>
        </w:r>
        <w:r>
          <w:tab/>
        </w:r>
        <w:r>
          <w:fldChar w:fldCharType="begin"/>
        </w:r>
        <w:r>
          <w:instrText xml:space="preserve"> PAGEREF _Toc11693 \h </w:instrText>
        </w:r>
        <w:r>
          <w:fldChar w:fldCharType="separate"/>
        </w:r>
        <w:r>
          <w:t>6</w:t>
        </w:r>
        <w:r>
          <w:fldChar w:fldCharType="end"/>
        </w:r>
      </w:hyperlink>
    </w:p>
    <w:p>
      <w:pPr>
        <w:pStyle w:val="TOC2"/>
        <w:tabs>
          <w:tab w:val="right" w:leader="dot" w:pos="8306"/>
        </w:tabs>
      </w:pPr>
      <w:hyperlink w:anchor="_Toc8397" w:history="1">
        <w:r>
          <w:rPr>
            <w:rFonts w:ascii="仿宋" w:eastAsia="仿宋" w:hAnsi="仿宋" w:cs="仿宋" w:hint="eastAsia"/>
            <w:lang w:eastAsia="zh-CN"/>
          </w:rPr>
          <w:t>(三)、建设条件分析</w:t>
        </w:r>
        <w:r>
          <w:tab/>
        </w:r>
        <w:r>
          <w:fldChar w:fldCharType="begin"/>
        </w:r>
        <w:r>
          <w:instrText xml:space="preserve"> PAGEREF _Toc8397 \h </w:instrText>
        </w:r>
        <w:r>
          <w:fldChar w:fldCharType="separate"/>
        </w:r>
        <w:r>
          <w:t>8</w:t>
        </w:r>
        <w:r>
          <w:fldChar w:fldCharType="end"/>
        </w:r>
      </w:hyperlink>
    </w:p>
    <w:p>
      <w:pPr>
        <w:pStyle w:val="TOC2"/>
        <w:tabs>
          <w:tab w:val="right" w:leader="dot" w:pos="8306"/>
        </w:tabs>
      </w:pPr>
      <w:hyperlink w:anchor="_Toc15839" w:history="1">
        <w:r>
          <w:rPr>
            <w:rFonts w:ascii="仿宋" w:eastAsia="仿宋" w:hAnsi="仿宋" w:cs="仿宋" w:hint="eastAsia"/>
            <w:lang w:eastAsia="zh-CN"/>
          </w:rPr>
          <w:t>(四)、用地控制指标</w:t>
        </w:r>
        <w:r>
          <w:tab/>
        </w:r>
        <w:r>
          <w:fldChar w:fldCharType="begin"/>
        </w:r>
        <w:r>
          <w:instrText xml:space="preserve"> PAGEREF _Toc15839 \h </w:instrText>
        </w:r>
        <w:r>
          <w:fldChar w:fldCharType="separate"/>
        </w:r>
        <w:r>
          <w:t>10</w:t>
        </w:r>
        <w:r>
          <w:fldChar w:fldCharType="end"/>
        </w:r>
      </w:hyperlink>
    </w:p>
    <w:p>
      <w:pPr>
        <w:pStyle w:val="TOC2"/>
        <w:tabs>
          <w:tab w:val="right" w:leader="dot" w:pos="8306"/>
        </w:tabs>
      </w:pPr>
      <w:hyperlink w:anchor="_Toc29315" w:history="1">
        <w:r>
          <w:rPr>
            <w:rFonts w:ascii="仿宋" w:eastAsia="仿宋" w:hAnsi="仿宋" w:cs="仿宋" w:hint="eastAsia"/>
            <w:lang w:eastAsia="zh-CN"/>
          </w:rPr>
          <w:t>(五)、地总体要求</w:t>
        </w:r>
        <w:r>
          <w:tab/>
        </w:r>
        <w:r>
          <w:fldChar w:fldCharType="begin"/>
        </w:r>
        <w:r>
          <w:instrText xml:space="preserve"> PAGEREF _Toc29315 \h </w:instrText>
        </w:r>
        <w:r>
          <w:fldChar w:fldCharType="separate"/>
        </w:r>
        <w:r>
          <w:t>11</w:t>
        </w:r>
        <w:r>
          <w:fldChar w:fldCharType="end"/>
        </w:r>
      </w:hyperlink>
    </w:p>
    <w:p>
      <w:pPr>
        <w:pStyle w:val="TOC2"/>
        <w:tabs>
          <w:tab w:val="right" w:leader="dot" w:pos="8306"/>
        </w:tabs>
      </w:pPr>
      <w:hyperlink w:anchor="_Toc9083" w:history="1">
        <w:r>
          <w:rPr>
            <w:rFonts w:ascii="仿宋" w:eastAsia="仿宋" w:hAnsi="仿宋" w:cs="仿宋" w:hint="eastAsia"/>
            <w:lang w:eastAsia="zh-CN"/>
          </w:rPr>
          <w:t>(六)、节约用地措施</w:t>
        </w:r>
        <w:r>
          <w:tab/>
        </w:r>
        <w:r>
          <w:fldChar w:fldCharType="begin"/>
        </w:r>
        <w:r>
          <w:instrText xml:space="preserve"> PAGEREF _Toc9083 \h </w:instrText>
        </w:r>
        <w:r>
          <w:fldChar w:fldCharType="separate"/>
        </w:r>
        <w:r>
          <w:t>12</w:t>
        </w:r>
        <w:r>
          <w:fldChar w:fldCharType="end"/>
        </w:r>
      </w:hyperlink>
    </w:p>
    <w:p>
      <w:pPr>
        <w:pStyle w:val="TOC2"/>
        <w:tabs>
          <w:tab w:val="right" w:leader="dot" w:pos="8306"/>
        </w:tabs>
      </w:pPr>
      <w:hyperlink w:anchor="_Toc3229" w:history="1">
        <w:r>
          <w:rPr>
            <w:rFonts w:ascii="仿宋" w:eastAsia="仿宋" w:hAnsi="仿宋" w:cs="仿宋" w:hint="eastAsia"/>
            <w:lang w:eastAsia="zh-CN"/>
          </w:rPr>
          <w:t>(七)、选址综合评价</w:t>
        </w:r>
        <w:r>
          <w:tab/>
        </w:r>
        <w:r>
          <w:fldChar w:fldCharType="begin"/>
        </w:r>
        <w:r>
          <w:instrText xml:space="preserve"> PAGEREF _Toc3229 \h </w:instrText>
        </w:r>
        <w:r>
          <w:fldChar w:fldCharType="separate"/>
        </w:r>
        <w:r>
          <w:t>14</w:t>
        </w:r>
        <w:r>
          <w:fldChar w:fldCharType="end"/>
        </w:r>
      </w:hyperlink>
    </w:p>
    <w:p>
      <w:pPr>
        <w:pStyle w:val="TOC1"/>
        <w:tabs>
          <w:tab w:val="right" w:leader="dot" w:pos="8306"/>
        </w:tabs>
      </w:pPr>
      <w:hyperlink w:anchor="_Toc25356" w:history="1">
        <w:r>
          <w:rPr>
            <w:rFonts w:ascii="仿宋" w:eastAsia="仿宋" w:hAnsi="仿宋" w:cs="仿宋" w:hint="eastAsia"/>
            <w:lang w:eastAsia="zh-CN"/>
          </w:rPr>
          <w:t>二、财务管理与成本控制</w:t>
        </w:r>
        <w:r>
          <w:tab/>
        </w:r>
        <w:r>
          <w:fldChar w:fldCharType="begin"/>
        </w:r>
        <w:r>
          <w:instrText xml:space="preserve"> PAGEREF _Toc25356 \h </w:instrText>
        </w:r>
        <w:r>
          <w:fldChar w:fldCharType="separate"/>
        </w:r>
        <w:r>
          <w:t>15</w:t>
        </w:r>
        <w:r>
          <w:fldChar w:fldCharType="end"/>
        </w:r>
      </w:hyperlink>
    </w:p>
    <w:p>
      <w:pPr>
        <w:pStyle w:val="TOC2"/>
        <w:tabs>
          <w:tab w:val="right" w:leader="dot" w:pos="8306"/>
        </w:tabs>
      </w:pPr>
      <w:hyperlink w:anchor="_Toc22636" w:history="1">
        <w:r>
          <w:rPr>
            <w:rFonts w:ascii="仿宋" w:eastAsia="仿宋" w:hAnsi="仿宋" w:cs="仿宋" w:hint="eastAsia"/>
            <w:lang w:eastAsia="zh-CN"/>
          </w:rPr>
          <w:t>(一)、财务管理体系建设</w:t>
        </w:r>
        <w:r>
          <w:tab/>
        </w:r>
        <w:r>
          <w:fldChar w:fldCharType="begin"/>
        </w:r>
        <w:r>
          <w:instrText xml:space="preserve"> PAGEREF _Toc22636 \h </w:instrText>
        </w:r>
        <w:r>
          <w:fldChar w:fldCharType="separate"/>
        </w:r>
        <w:r>
          <w:t>15</w:t>
        </w:r>
        <w:r>
          <w:fldChar w:fldCharType="end"/>
        </w:r>
      </w:hyperlink>
    </w:p>
    <w:p>
      <w:pPr>
        <w:pStyle w:val="TOC2"/>
        <w:tabs>
          <w:tab w:val="right" w:leader="dot" w:pos="8306"/>
        </w:tabs>
      </w:pPr>
      <w:hyperlink w:anchor="_Toc17330" w:history="1">
        <w:r>
          <w:rPr>
            <w:rFonts w:ascii="仿宋" w:eastAsia="仿宋" w:hAnsi="仿宋" w:cs="仿宋" w:hint="eastAsia"/>
            <w:lang w:eastAsia="zh-CN"/>
          </w:rPr>
          <w:t>(二)、成本控制措施</w:t>
        </w:r>
        <w:r>
          <w:tab/>
        </w:r>
        <w:r>
          <w:fldChar w:fldCharType="begin"/>
        </w:r>
        <w:r>
          <w:instrText xml:space="preserve"> PAGEREF _Toc17330 \h </w:instrText>
        </w:r>
        <w:r>
          <w:fldChar w:fldCharType="separate"/>
        </w:r>
        <w:r>
          <w:t>16</w:t>
        </w:r>
        <w:r>
          <w:fldChar w:fldCharType="end"/>
        </w:r>
      </w:hyperlink>
    </w:p>
    <w:p>
      <w:pPr>
        <w:pStyle w:val="TOC1"/>
        <w:tabs>
          <w:tab w:val="right" w:leader="dot" w:pos="8306"/>
        </w:tabs>
      </w:pPr>
      <w:hyperlink w:anchor="_Toc16227" w:history="1">
        <w:r>
          <w:rPr>
            <w:rFonts w:ascii="仿宋" w:eastAsia="仿宋" w:hAnsi="仿宋" w:cs="仿宋" w:hint="eastAsia"/>
            <w:lang w:eastAsia="zh-CN"/>
          </w:rPr>
          <w:t>三、资源开发及综合利用分析</w:t>
        </w:r>
        <w:r>
          <w:tab/>
        </w:r>
        <w:r>
          <w:fldChar w:fldCharType="begin"/>
        </w:r>
        <w:r>
          <w:instrText xml:space="preserve"> PAGEREF _Toc16227 \h </w:instrText>
        </w:r>
        <w:r>
          <w:fldChar w:fldCharType="separate"/>
        </w:r>
        <w:r>
          <w:t>17</w:t>
        </w:r>
        <w:r>
          <w:fldChar w:fldCharType="end"/>
        </w:r>
      </w:hyperlink>
    </w:p>
    <w:p>
      <w:pPr>
        <w:pStyle w:val="TOC2"/>
        <w:tabs>
          <w:tab w:val="right" w:leader="dot" w:pos="8306"/>
        </w:tabs>
      </w:pPr>
      <w:hyperlink w:anchor="_Toc29878" w:history="1">
        <w:r>
          <w:rPr>
            <w:rFonts w:ascii="仿宋" w:eastAsia="仿宋" w:hAnsi="仿宋" w:cs="仿宋" w:hint="eastAsia"/>
            <w:lang w:eastAsia="zh-CN"/>
          </w:rPr>
          <w:t>(一)、资源开发方案</w:t>
        </w:r>
        <w:r>
          <w:tab/>
        </w:r>
        <w:r>
          <w:fldChar w:fldCharType="begin"/>
        </w:r>
        <w:r>
          <w:instrText xml:space="preserve"> PAGEREF _Toc29878 \h </w:instrText>
        </w:r>
        <w:r>
          <w:fldChar w:fldCharType="separate"/>
        </w:r>
        <w:r>
          <w:t>17</w:t>
        </w:r>
        <w:r>
          <w:fldChar w:fldCharType="end"/>
        </w:r>
      </w:hyperlink>
    </w:p>
    <w:p>
      <w:pPr>
        <w:pStyle w:val="TOC2"/>
        <w:tabs>
          <w:tab w:val="right" w:leader="dot" w:pos="8306"/>
        </w:tabs>
      </w:pPr>
      <w:hyperlink w:anchor="_Toc30908" w:history="1">
        <w:r>
          <w:rPr>
            <w:rFonts w:ascii="仿宋" w:eastAsia="仿宋" w:hAnsi="仿宋" w:cs="仿宋" w:hint="eastAsia"/>
            <w:lang w:eastAsia="zh-CN"/>
          </w:rPr>
          <w:t>(二)、资源利用方案</w:t>
        </w:r>
        <w:r>
          <w:tab/>
        </w:r>
        <w:r>
          <w:fldChar w:fldCharType="begin"/>
        </w:r>
        <w:r>
          <w:instrText xml:space="preserve"> PAGEREF _Toc30908 \h </w:instrText>
        </w:r>
        <w:r>
          <w:fldChar w:fldCharType="separate"/>
        </w:r>
        <w:r>
          <w:t>18</w:t>
        </w:r>
        <w:r>
          <w:fldChar w:fldCharType="end"/>
        </w:r>
      </w:hyperlink>
    </w:p>
    <w:p>
      <w:pPr>
        <w:pStyle w:val="TOC2"/>
        <w:tabs>
          <w:tab w:val="right" w:leader="dot" w:pos="8306"/>
        </w:tabs>
      </w:pPr>
      <w:hyperlink w:anchor="_Toc26906" w:history="1">
        <w:r>
          <w:rPr>
            <w:rFonts w:ascii="仿宋" w:eastAsia="仿宋" w:hAnsi="仿宋" w:cs="仿宋" w:hint="eastAsia"/>
            <w:lang w:eastAsia="zh-CN"/>
          </w:rPr>
          <w:t>(三)、资源节约措施</w:t>
        </w:r>
        <w:r>
          <w:tab/>
        </w:r>
        <w:r>
          <w:fldChar w:fldCharType="begin"/>
        </w:r>
        <w:r>
          <w:instrText xml:space="preserve"> PAGEREF _Toc26906 \h </w:instrText>
        </w:r>
        <w:r>
          <w:fldChar w:fldCharType="separate"/>
        </w:r>
        <w:r>
          <w:t>19</w:t>
        </w:r>
        <w:r>
          <w:fldChar w:fldCharType="end"/>
        </w:r>
      </w:hyperlink>
    </w:p>
    <w:p>
      <w:pPr>
        <w:pStyle w:val="TOC1"/>
        <w:tabs>
          <w:tab w:val="right" w:leader="dot" w:pos="8306"/>
        </w:tabs>
      </w:pPr>
      <w:hyperlink w:anchor="_Toc10587" w:history="1">
        <w:r>
          <w:rPr>
            <w:rFonts w:ascii="仿宋" w:eastAsia="仿宋" w:hAnsi="仿宋" w:cs="仿宋" w:hint="eastAsia"/>
            <w:lang w:eastAsia="zh-CN"/>
          </w:rPr>
          <w:t>四、经济影响分析</w:t>
        </w:r>
        <w:r>
          <w:tab/>
        </w:r>
        <w:r>
          <w:fldChar w:fldCharType="begin"/>
        </w:r>
        <w:r>
          <w:instrText xml:space="preserve"> PAGEREF _Toc10587 \h </w:instrText>
        </w:r>
        <w:r>
          <w:fldChar w:fldCharType="separate"/>
        </w:r>
        <w:r>
          <w:t>21</w:t>
        </w:r>
        <w:r>
          <w:fldChar w:fldCharType="end"/>
        </w:r>
      </w:hyperlink>
    </w:p>
    <w:p>
      <w:pPr>
        <w:pStyle w:val="TOC2"/>
        <w:tabs>
          <w:tab w:val="right" w:leader="dot" w:pos="8306"/>
        </w:tabs>
      </w:pPr>
      <w:hyperlink w:anchor="_Toc24697" w:history="1">
        <w:r>
          <w:rPr>
            <w:rFonts w:ascii="仿宋" w:eastAsia="仿宋" w:hAnsi="仿宋" w:cs="仿宋" w:hint="eastAsia"/>
            <w:lang w:eastAsia="zh-CN"/>
          </w:rPr>
          <w:t>(一)、经济费用效益或费用效果分析</w:t>
        </w:r>
        <w:r>
          <w:tab/>
        </w:r>
        <w:r>
          <w:fldChar w:fldCharType="begin"/>
        </w:r>
        <w:r>
          <w:instrText xml:space="preserve"> PAGEREF _Toc24697 \h </w:instrText>
        </w:r>
        <w:r>
          <w:fldChar w:fldCharType="separate"/>
        </w:r>
        <w:r>
          <w:t>21</w:t>
        </w:r>
        <w:r>
          <w:fldChar w:fldCharType="end"/>
        </w:r>
      </w:hyperlink>
    </w:p>
    <w:p>
      <w:pPr>
        <w:pStyle w:val="TOC2"/>
        <w:tabs>
          <w:tab w:val="right" w:leader="dot" w:pos="8306"/>
        </w:tabs>
      </w:pPr>
      <w:hyperlink w:anchor="_Toc4011" w:history="1">
        <w:r>
          <w:rPr>
            <w:rFonts w:ascii="仿宋" w:eastAsia="仿宋" w:hAnsi="仿宋" w:cs="仿宋" w:hint="eastAsia"/>
            <w:lang w:eastAsia="zh-CN"/>
          </w:rPr>
          <w:t>(二)、行业影响分析</w:t>
        </w:r>
        <w:r>
          <w:tab/>
        </w:r>
        <w:r>
          <w:fldChar w:fldCharType="begin"/>
        </w:r>
        <w:r>
          <w:instrText xml:space="preserve"> PAGEREF _Toc4011 \h </w:instrText>
        </w:r>
        <w:r>
          <w:fldChar w:fldCharType="separate"/>
        </w:r>
        <w:r>
          <w:t>23</w:t>
        </w:r>
        <w:r>
          <w:fldChar w:fldCharType="end"/>
        </w:r>
      </w:hyperlink>
    </w:p>
    <w:p>
      <w:pPr>
        <w:pStyle w:val="TOC2"/>
        <w:tabs>
          <w:tab w:val="right" w:leader="dot" w:pos="8306"/>
        </w:tabs>
      </w:pPr>
      <w:hyperlink w:anchor="_Toc4065" w:history="1">
        <w:r>
          <w:rPr>
            <w:rFonts w:ascii="仿宋" w:eastAsia="仿宋" w:hAnsi="仿宋" w:cs="仿宋" w:hint="eastAsia"/>
            <w:lang w:eastAsia="zh-CN"/>
          </w:rPr>
          <w:t>(三)、区域经济影响分析</w:t>
        </w:r>
        <w:r>
          <w:tab/>
        </w:r>
        <w:r>
          <w:fldChar w:fldCharType="begin"/>
        </w:r>
        <w:r>
          <w:instrText xml:space="preserve"> PAGEREF _Toc4065 \h </w:instrText>
        </w:r>
        <w:r>
          <w:fldChar w:fldCharType="separate"/>
        </w:r>
        <w:r>
          <w:t>25</w:t>
        </w:r>
        <w:r>
          <w:fldChar w:fldCharType="end"/>
        </w:r>
      </w:hyperlink>
    </w:p>
    <w:p>
      <w:pPr>
        <w:pStyle w:val="TOC2"/>
        <w:tabs>
          <w:tab w:val="right" w:leader="dot" w:pos="8306"/>
        </w:tabs>
      </w:pPr>
      <w:hyperlink w:anchor="_Toc907" w:history="1">
        <w:r>
          <w:rPr>
            <w:rFonts w:ascii="仿宋" w:eastAsia="仿宋" w:hAnsi="仿宋" w:cs="仿宋" w:hint="eastAsia"/>
            <w:lang w:eastAsia="zh-CN"/>
          </w:rPr>
          <w:t>(四)、宏观经济影响分析</w:t>
        </w:r>
        <w:r>
          <w:tab/>
        </w:r>
        <w:r>
          <w:fldChar w:fldCharType="begin"/>
        </w:r>
        <w:r>
          <w:instrText xml:space="preserve"> PAGEREF _Toc907 \h </w:instrText>
        </w:r>
        <w:r>
          <w:fldChar w:fldCharType="separate"/>
        </w:r>
        <w:r>
          <w:t>25</w:t>
        </w:r>
        <w:r>
          <w:fldChar w:fldCharType="end"/>
        </w:r>
      </w:hyperlink>
    </w:p>
    <w:p>
      <w:pPr>
        <w:pStyle w:val="TOC1"/>
        <w:tabs>
          <w:tab w:val="right" w:leader="dot" w:pos="8306"/>
        </w:tabs>
      </w:pPr>
      <w:hyperlink w:anchor="_Toc12951" w:history="1">
        <w:r>
          <w:rPr>
            <w:rFonts w:ascii="仿宋" w:eastAsia="仿宋" w:hAnsi="仿宋" w:cs="仿宋" w:hint="eastAsia"/>
            <w:lang w:eastAsia="zh-CN"/>
          </w:rPr>
          <w:t>五、发展规划、产业政策和行业准入分析</w:t>
        </w:r>
        <w:r>
          <w:tab/>
        </w:r>
        <w:r>
          <w:fldChar w:fldCharType="begin"/>
        </w:r>
        <w:r>
          <w:instrText xml:space="preserve"> PAGEREF _Toc12951 \h </w:instrText>
        </w:r>
        <w:r>
          <w:fldChar w:fldCharType="separate"/>
        </w:r>
        <w:r>
          <w:t>27</w:t>
        </w:r>
        <w:r>
          <w:fldChar w:fldCharType="end"/>
        </w:r>
      </w:hyperlink>
    </w:p>
    <w:p>
      <w:pPr>
        <w:pStyle w:val="TOC2"/>
        <w:tabs>
          <w:tab w:val="right" w:leader="dot" w:pos="8306"/>
        </w:tabs>
      </w:pPr>
      <w:hyperlink w:anchor="_Toc4746" w:history="1">
        <w:r>
          <w:rPr>
            <w:rFonts w:ascii="仿宋" w:eastAsia="仿宋" w:hAnsi="仿宋" w:cs="仿宋" w:hint="eastAsia"/>
            <w:lang w:eastAsia="zh-CN"/>
          </w:rPr>
          <w:t>(一)、发展规划分析</w:t>
        </w:r>
        <w:r>
          <w:tab/>
        </w:r>
        <w:r>
          <w:fldChar w:fldCharType="begin"/>
        </w:r>
        <w:r>
          <w:instrText xml:space="preserve"> PAGEREF _Toc4746 \h </w:instrText>
        </w:r>
        <w:r>
          <w:fldChar w:fldCharType="separate"/>
        </w:r>
        <w:r>
          <w:t>27</w:t>
        </w:r>
        <w:r>
          <w:fldChar w:fldCharType="end"/>
        </w:r>
      </w:hyperlink>
    </w:p>
    <w:p>
      <w:pPr>
        <w:pStyle w:val="TOC2"/>
        <w:tabs>
          <w:tab w:val="right" w:leader="dot" w:pos="8306"/>
        </w:tabs>
      </w:pPr>
      <w:hyperlink w:anchor="_Toc18913" w:history="1">
        <w:r>
          <w:rPr>
            <w:rFonts w:ascii="仿宋" w:eastAsia="仿宋" w:hAnsi="仿宋" w:cs="仿宋" w:hint="eastAsia"/>
            <w:lang w:eastAsia="zh-CN"/>
          </w:rPr>
          <w:t>(二)、产业政策分析</w:t>
        </w:r>
        <w:r>
          <w:tab/>
        </w:r>
        <w:r>
          <w:fldChar w:fldCharType="begin"/>
        </w:r>
        <w:r>
          <w:instrText xml:space="preserve"> PAGEREF _Toc18913 \h </w:instrText>
        </w:r>
        <w:r>
          <w:fldChar w:fldCharType="separate"/>
        </w:r>
        <w:r>
          <w:t>29</w:t>
        </w:r>
        <w:r>
          <w:fldChar w:fldCharType="end"/>
        </w:r>
      </w:hyperlink>
    </w:p>
    <w:p>
      <w:pPr>
        <w:pStyle w:val="TOC2"/>
        <w:tabs>
          <w:tab w:val="right" w:leader="dot" w:pos="8306"/>
        </w:tabs>
      </w:pPr>
      <w:hyperlink w:anchor="_Toc759" w:history="1">
        <w:r>
          <w:rPr>
            <w:rFonts w:ascii="仿宋" w:eastAsia="仿宋" w:hAnsi="仿宋" w:cs="仿宋" w:hint="eastAsia"/>
            <w:lang w:eastAsia="zh-CN"/>
          </w:rPr>
          <w:t>(三)、行业准入分析</w:t>
        </w:r>
        <w:r>
          <w:tab/>
        </w:r>
        <w:r>
          <w:fldChar w:fldCharType="begin"/>
        </w:r>
        <w:r>
          <w:instrText xml:space="preserve"> PAGEREF _Toc759 \h </w:instrText>
        </w:r>
        <w:r>
          <w:fldChar w:fldCharType="separate"/>
        </w:r>
        <w:r>
          <w:t>30</w:t>
        </w:r>
        <w:r>
          <w:fldChar w:fldCharType="end"/>
        </w:r>
      </w:hyperlink>
    </w:p>
    <w:p>
      <w:pPr>
        <w:pStyle w:val="TOC1"/>
        <w:tabs>
          <w:tab w:val="right" w:leader="dot" w:pos="8306"/>
        </w:tabs>
      </w:pPr>
      <w:hyperlink w:anchor="_Toc19538" w:history="1">
        <w:r>
          <w:rPr>
            <w:rFonts w:ascii="仿宋" w:eastAsia="仿宋" w:hAnsi="仿宋" w:cs="仿宋" w:hint="eastAsia"/>
            <w:lang w:eastAsia="zh-CN"/>
          </w:rPr>
          <w:t>六、环境和生态影响分析</w:t>
        </w:r>
        <w:r>
          <w:tab/>
        </w:r>
        <w:r>
          <w:fldChar w:fldCharType="begin"/>
        </w:r>
        <w:r>
          <w:instrText xml:space="preserve"> PAGEREF _Toc19538 \h </w:instrText>
        </w:r>
        <w:r>
          <w:fldChar w:fldCharType="separate"/>
        </w:r>
        <w:r>
          <w:t>32</w:t>
        </w:r>
        <w:r>
          <w:fldChar w:fldCharType="end"/>
        </w:r>
      </w:hyperlink>
    </w:p>
    <w:p>
      <w:pPr>
        <w:pStyle w:val="TOC2"/>
        <w:tabs>
          <w:tab w:val="right" w:leader="dot" w:pos="8306"/>
        </w:tabs>
      </w:pPr>
      <w:hyperlink w:anchor="_Toc7323" w:history="1">
        <w:r>
          <w:rPr>
            <w:rFonts w:ascii="仿宋" w:eastAsia="仿宋" w:hAnsi="仿宋" w:cs="仿宋" w:hint="eastAsia"/>
            <w:lang w:eastAsia="zh-CN"/>
          </w:rPr>
          <w:t>(一)、环境和生态现状</w:t>
        </w:r>
        <w:r>
          <w:tab/>
        </w:r>
        <w:r>
          <w:fldChar w:fldCharType="begin"/>
        </w:r>
        <w:r>
          <w:instrText xml:space="preserve"> PAGEREF _Toc7323 \h </w:instrText>
        </w:r>
        <w:r>
          <w:fldChar w:fldCharType="separate"/>
        </w:r>
        <w:r>
          <w:t>32</w:t>
        </w:r>
        <w:r>
          <w:fldChar w:fldCharType="end"/>
        </w:r>
      </w:hyperlink>
    </w:p>
    <w:p>
      <w:pPr>
        <w:pStyle w:val="TOC2"/>
        <w:tabs>
          <w:tab w:val="right" w:leader="dot" w:pos="8306"/>
        </w:tabs>
      </w:pPr>
      <w:hyperlink w:anchor="_Toc18466" w:history="1">
        <w:r>
          <w:rPr>
            <w:rFonts w:ascii="仿宋" w:eastAsia="仿宋" w:hAnsi="仿宋" w:cs="仿宋" w:hint="eastAsia"/>
            <w:lang w:eastAsia="zh-CN"/>
          </w:rPr>
          <w:t>(二)、生态环境影响分析</w:t>
        </w:r>
        <w:r>
          <w:tab/>
        </w:r>
        <w:r>
          <w:fldChar w:fldCharType="begin"/>
        </w:r>
        <w:r>
          <w:instrText xml:space="preserve"> PAGEREF _Toc18466 \h </w:instrText>
        </w:r>
        <w:r>
          <w:fldChar w:fldCharType="separate"/>
        </w:r>
        <w:r>
          <w:t>33</w:t>
        </w:r>
        <w:r>
          <w:fldChar w:fldCharType="end"/>
        </w:r>
      </w:hyperlink>
    </w:p>
    <w:p>
      <w:pPr>
        <w:pStyle w:val="TOC2"/>
        <w:tabs>
          <w:tab w:val="right" w:leader="dot" w:pos="8306"/>
        </w:tabs>
      </w:pPr>
      <w:hyperlink w:anchor="_Toc19477" w:history="1">
        <w:r>
          <w:rPr>
            <w:rFonts w:ascii="仿宋" w:eastAsia="仿宋" w:hAnsi="仿宋" w:cs="仿宋" w:hint="eastAsia"/>
            <w:lang w:eastAsia="zh-CN"/>
          </w:rPr>
          <w:t>(三)、生态环境保护措施</w:t>
        </w:r>
        <w:r>
          <w:tab/>
        </w:r>
        <w:r>
          <w:fldChar w:fldCharType="begin"/>
        </w:r>
        <w:r>
          <w:instrText xml:space="preserve"> PAGEREF _Toc19477 \h </w:instrText>
        </w:r>
        <w:r>
          <w:fldChar w:fldCharType="separate"/>
        </w:r>
        <w:r>
          <w:t>34</w:t>
        </w:r>
        <w:r>
          <w:fldChar w:fldCharType="end"/>
        </w:r>
      </w:hyperlink>
    </w:p>
    <w:p>
      <w:pPr>
        <w:pStyle w:val="TOC2"/>
        <w:tabs>
          <w:tab w:val="right" w:leader="dot" w:pos="8306"/>
        </w:tabs>
      </w:pPr>
      <w:hyperlink w:anchor="_Toc22937" w:history="1">
        <w:r>
          <w:rPr>
            <w:rFonts w:ascii="仿宋" w:eastAsia="仿宋" w:hAnsi="仿宋" w:cs="仿宋" w:hint="eastAsia"/>
            <w:lang w:eastAsia="zh-CN"/>
          </w:rPr>
          <w:t>(四)、地质灾害影响分析</w:t>
        </w:r>
        <w:r>
          <w:tab/>
        </w:r>
        <w:r>
          <w:fldChar w:fldCharType="begin"/>
        </w:r>
        <w:r>
          <w:instrText xml:space="preserve"> PAGEREF _Toc22937 \h </w:instrText>
        </w:r>
        <w:r>
          <w:fldChar w:fldCharType="separate"/>
        </w:r>
        <w:r>
          <w:t>36</w:t>
        </w:r>
        <w:r>
          <w:fldChar w:fldCharType="end"/>
        </w:r>
      </w:hyperlink>
    </w:p>
    <w:p>
      <w:pPr>
        <w:pStyle w:val="TOC2"/>
        <w:tabs>
          <w:tab w:val="right" w:leader="dot" w:pos="8306"/>
        </w:tabs>
      </w:pPr>
      <w:hyperlink w:anchor="_Toc7718" w:history="1">
        <w:r>
          <w:rPr>
            <w:rFonts w:ascii="仿宋" w:eastAsia="仿宋" w:hAnsi="仿宋" w:cs="仿宋" w:hint="eastAsia"/>
            <w:lang w:eastAsia="zh-CN"/>
          </w:rPr>
          <w:t>(五)、特殊环境影响</w:t>
        </w:r>
        <w:r>
          <w:tab/>
        </w:r>
        <w:r>
          <w:fldChar w:fldCharType="begin"/>
        </w:r>
        <w:r>
          <w:instrText xml:space="preserve"> PAGEREF _Toc7718 \h </w:instrText>
        </w:r>
        <w:r>
          <w:fldChar w:fldCharType="separate"/>
        </w:r>
        <w:r>
          <w:t>38</w:t>
        </w:r>
        <w:r>
          <w:fldChar w:fldCharType="end"/>
        </w:r>
      </w:hyperlink>
    </w:p>
    <w:p>
      <w:pPr>
        <w:pStyle w:val="TOC1"/>
        <w:tabs>
          <w:tab w:val="right" w:leader="dot" w:pos="8306"/>
        </w:tabs>
      </w:pPr>
      <w:hyperlink w:anchor="_Toc7584" w:history="1">
        <w:r>
          <w:rPr>
            <w:rFonts w:ascii="仿宋" w:eastAsia="仿宋" w:hAnsi="仿宋" w:cs="仿宋" w:hint="eastAsia"/>
            <w:lang w:eastAsia="zh-CN"/>
          </w:rPr>
          <w:t>七、客户关系管理与市场拓展</w:t>
        </w:r>
        <w:r>
          <w:tab/>
        </w:r>
        <w:r>
          <w:fldChar w:fldCharType="begin"/>
        </w:r>
        <w:r>
          <w:instrText xml:space="preserve"> PAGEREF _Toc7584 \h </w:instrText>
        </w:r>
        <w:r>
          <w:fldChar w:fldCharType="separate"/>
        </w:r>
        <w:r>
          <w:t>39</w:t>
        </w:r>
        <w:r>
          <w:fldChar w:fldCharType="end"/>
        </w:r>
      </w:hyperlink>
    </w:p>
    <w:p>
      <w:pPr>
        <w:pStyle w:val="TOC2"/>
        <w:tabs>
          <w:tab w:val="right" w:leader="dot" w:pos="8306"/>
        </w:tabs>
      </w:pPr>
      <w:hyperlink w:anchor="_Toc14976" w:history="1">
        <w:r>
          <w:rPr>
            <w:rFonts w:ascii="仿宋" w:eastAsia="仿宋" w:hAnsi="仿宋" w:cs="仿宋" w:hint="eastAsia"/>
            <w:lang w:eastAsia="zh-CN"/>
          </w:rPr>
          <w:t>(一)、客户关系管理策略</w:t>
        </w:r>
        <w:r>
          <w:tab/>
        </w:r>
        <w:r>
          <w:fldChar w:fldCharType="begin"/>
        </w:r>
        <w:r>
          <w:instrText xml:space="preserve"> PAGEREF _Toc14976 \h </w:instrText>
        </w:r>
        <w:r>
          <w:fldChar w:fldCharType="separate"/>
        </w:r>
        <w:r>
          <w:t>39</w:t>
        </w:r>
        <w:r>
          <w:fldChar w:fldCharType="end"/>
        </w:r>
      </w:hyperlink>
    </w:p>
    <w:p>
      <w:pPr>
        <w:pStyle w:val="TOC2"/>
        <w:tabs>
          <w:tab w:val="right" w:leader="dot" w:pos="8306"/>
        </w:tabs>
      </w:pPr>
      <w:hyperlink w:anchor="_Toc18919" w:history="1">
        <w:r>
          <w:rPr>
            <w:rFonts w:ascii="仿宋" w:eastAsia="仿宋" w:hAnsi="仿宋" w:cs="仿宋" w:hint="eastAsia"/>
            <w:lang w:eastAsia="zh-CN"/>
          </w:rPr>
          <w:t>(二)、市场拓展方案</w:t>
        </w:r>
        <w:r>
          <w:tab/>
        </w:r>
        <w:r>
          <w:fldChar w:fldCharType="begin"/>
        </w:r>
        <w:r>
          <w:instrText xml:space="preserve"> PAGEREF _Toc18919 \h </w:instrText>
        </w:r>
        <w:r>
          <w:fldChar w:fldCharType="separate"/>
        </w:r>
        <w:r>
          <w:t>40</w:t>
        </w:r>
        <w:r>
          <w:fldChar w:fldCharType="end"/>
        </w:r>
      </w:hyperlink>
    </w:p>
    <w:p>
      <w:pPr>
        <w:pStyle w:val="TOC1"/>
        <w:tabs>
          <w:tab w:val="right" w:leader="dot" w:pos="8306"/>
        </w:tabs>
      </w:pPr>
      <w:hyperlink w:anchor="_Toc457" w:history="1">
        <w:r>
          <w:rPr>
            <w:rFonts w:ascii="仿宋" w:eastAsia="仿宋" w:hAnsi="仿宋" w:cs="仿宋" w:hint="eastAsia"/>
            <w:lang w:eastAsia="zh-CN"/>
          </w:rPr>
          <w:t>八、技术创新与产业升级</w:t>
        </w:r>
        <w:r>
          <w:tab/>
        </w:r>
        <w:r>
          <w:fldChar w:fldCharType="begin"/>
        </w:r>
        <w:r>
          <w:instrText xml:space="preserve"> PAGEREF _Toc457 \h </w:instrText>
        </w:r>
        <w:r>
          <w:fldChar w:fldCharType="separate"/>
        </w:r>
        <w:r>
          <w:t>41</w:t>
        </w:r>
        <w:r>
          <w:fldChar w:fldCharType="end"/>
        </w:r>
      </w:hyperlink>
    </w:p>
    <w:p>
      <w:pPr>
        <w:pStyle w:val="TOC2"/>
        <w:tabs>
          <w:tab w:val="right" w:leader="dot" w:pos="8306"/>
        </w:tabs>
      </w:pPr>
      <w:hyperlink w:anchor="_Toc8014" w:history="1">
        <w:r>
          <w:rPr>
            <w:rFonts w:ascii="仿宋" w:eastAsia="仿宋" w:hAnsi="仿宋" w:cs="仿宋" w:hint="eastAsia"/>
            <w:lang w:eastAsia="zh-CN"/>
          </w:rPr>
          <w:t>(一)、技术创新方向与目标</w:t>
        </w:r>
        <w:r>
          <w:tab/>
        </w:r>
        <w:r>
          <w:fldChar w:fldCharType="begin"/>
        </w:r>
        <w:r>
          <w:instrText xml:space="preserve"> PAGEREF _Toc8014 \h </w:instrText>
        </w:r>
        <w:r>
          <w:fldChar w:fldCharType="separate"/>
        </w:r>
        <w:r>
          <w:t>41</w:t>
        </w:r>
        <w:r>
          <w:fldChar w:fldCharType="end"/>
        </w:r>
      </w:hyperlink>
    </w:p>
    <w:p>
      <w:pPr>
        <w:pStyle w:val="TOC2"/>
        <w:tabs>
          <w:tab w:val="right" w:leader="dot" w:pos="8306"/>
        </w:tabs>
      </w:pPr>
      <w:hyperlink w:anchor="_Toc20720" w:history="1">
        <w:r>
          <w:rPr>
            <w:rFonts w:ascii="仿宋" w:eastAsia="仿宋" w:hAnsi="仿宋" w:cs="仿宋" w:hint="eastAsia"/>
            <w:lang w:eastAsia="zh-CN"/>
          </w:rPr>
          <w:t>(二)、产业升级路径与措施</w:t>
        </w:r>
        <w:r>
          <w:tab/>
        </w:r>
        <w:r>
          <w:fldChar w:fldCharType="begin"/>
        </w:r>
        <w:r>
          <w:instrText xml:space="preserve"> PAGEREF _Toc20720 \h </w:instrText>
        </w:r>
        <w:r>
          <w:fldChar w:fldCharType="separate"/>
        </w:r>
        <w:r>
          <w:t>42</w:t>
        </w:r>
        <w:r>
          <w:fldChar w:fldCharType="end"/>
        </w:r>
      </w:hyperlink>
    </w:p>
    <w:p>
      <w:pPr>
        <w:pStyle w:val="TOC1"/>
        <w:tabs>
          <w:tab w:val="right" w:leader="dot" w:pos="8306"/>
        </w:tabs>
      </w:pPr>
      <w:hyperlink w:anchor="_Toc20585" w:history="1">
        <w:r>
          <w:rPr>
            <w:rFonts w:ascii="仿宋" w:eastAsia="仿宋" w:hAnsi="仿宋" w:cs="仿宋" w:hint="eastAsia"/>
            <w:lang w:eastAsia="zh-CN"/>
          </w:rPr>
          <w:t>九、经济效益与社会效益优化</w:t>
        </w:r>
        <w:r>
          <w:tab/>
        </w:r>
        <w:r>
          <w:fldChar w:fldCharType="begin"/>
        </w:r>
        <w:r>
          <w:instrText xml:space="preserve"> PAGEREF _Toc20585 \h </w:instrText>
        </w:r>
        <w:r>
          <w:fldChar w:fldCharType="separate"/>
        </w:r>
        <w:r>
          <w:t>44</w:t>
        </w:r>
        <w:r>
          <w:fldChar w:fldCharType="end"/>
        </w:r>
      </w:hyperlink>
    </w:p>
    <w:p>
      <w:pPr>
        <w:pStyle w:val="TOC2"/>
        <w:tabs>
          <w:tab w:val="right" w:leader="dot" w:pos="8306"/>
        </w:tabs>
      </w:pPr>
      <w:hyperlink w:anchor="_Toc15376" w:history="1">
        <w:r>
          <w:rPr>
            <w:rFonts w:ascii="仿宋" w:eastAsia="仿宋" w:hAnsi="仿宋" w:cs="仿宋" w:hint="eastAsia"/>
            <w:lang w:eastAsia="zh-CN"/>
          </w:rPr>
          <w:t>(一)、经济效益提升策略</w:t>
        </w:r>
        <w:r>
          <w:tab/>
        </w:r>
        <w:r>
          <w:fldChar w:fldCharType="begin"/>
        </w:r>
        <w:r>
          <w:instrText xml:space="preserve"> PAGEREF _Toc15376 \h </w:instrText>
        </w:r>
        <w:r>
          <w:fldChar w:fldCharType="separate"/>
        </w:r>
        <w:r>
          <w:t>44</w:t>
        </w:r>
        <w:r>
          <w:fldChar w:fldCharType="end"/>
        </w:r>
      </w:hyperlink>
    </w:p>
    <w:p>
      <w:pPr>
        <w:pStyle w:val="TOC2"/>
        <w:tabs>
          <w:tab w:val="right" w:leader="dot" w:pos="8306"/>
        </w:tabs>
      </w:pPr>
      <w:hyperlink w:anchor="_Toc1370" w:history="1">
        <w:r>
          <w:rPr>
            <w:rFonts w:ascii="仿宋" w:eastAsia="仿宋" w:hAnsi="仿宋" w:cs="仿宋" w:hint="eastAsia"/>
            <w:lang w:eastAsia="zh-CN"/>
          </w:rPr>
          <w:t>(二)、社会效益增强方案</w:t>
        </w:r>
        <w:r>
          <w:tab/>
        </w:r>
        <w:r>
          <w:fldChar w:fldCharType="begin"/>
        </w:r>
        <w:r>
          <w:instrText xml:space="preserve"> PAGEREF _Toc1370 \h </w:instrText>
        </w:r>
        <w:r>
          <w:fldChar w:fldCharType="separate"/>
        </w:r>
        <w:r>
          <w:t>45</w:t>
        </w:r>
        <w:r>
          <w:fldChar w:fldCharType="end"/>
        </w:r>
      </w:hyperlink>
    </w:p>
    <w:p>
      <w:pPr>
        <w:pStyle w:val="TOC1"/>
        <w:tabs>
          <w:tab w:val="right" w:leader="dot" w:pos="8306"/>
        </w:tabs>
      </w:pPr>
      <w:hyperlink w:anchor="_Toc25962" w:history="1">
        <w:r>
          <w:rPr>
            <w:rFonts w:ascii="仿宋" w:eastAsia="仿宋" w:hAnsi="仿宋" w:cs="仿宋" w:hint="eastAsia"/>
            <w:lang w:eastAsia="zh-CN"/>
          </w:rPr>
          <w:t>十、环境保护与治理方案</w:t>
        </w:r>
        <w:r>
          <w:tab/>
        </w:r>
        <w:r>
          <w:fldChar w:fldCharType="begin"/>
        </w:r>
        <w:r>
          <w:instrText xml:space="preserve"> PAGEREF _Toc25962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7" w:history="1">
        <w:r>
          <w:rPr>
            <w:rFonts w:ascii="仿宋" w:eastAsia="仿宋" w:hAnsi="仿宋" w:cs="仿宋" w:hint="eastAsia"/>
            <w:lang w:eastAsia="zh-CN"/>
          </w:rPr>
          <w:t>(一)、项目环境影响评估</w:t>
        </w:r>
        <w:r>
          <w:tab/>
        </w:r>
        <w:r>
          <w:fldChar w:fldCharType="begin"/>
        </w:r>
        <w:r>
          <w:instrText xml:space="preserve"> PAGEREF _Toc12127 \h </w:instrText>
        </w:r>
        <w:r>
          <w:fldChar w:fldCharType="separate"/>
        </w:r>
        <w:r>
          <w:t>46</w:t>
        </w:r>
        <w:r>
          <w:fldChar w:fldCharType="end"/>
        </w:r>
      </w:hyperlink>
    </w:p>
    <w:p>
      <w:pPr>
        <w:pStyle w:val="TOC2"/>
        <w:tabs>
          <w:tab w:val="right" w:leader="dot" w:pos="8306"/>
        </w:tabs>
      </w:pPr>
      <w:hyperlink w:anchor="_Toc31046" w:history="1">
        <w:r>
          <w:rPr>
            <w:rFonts w:ascii="仿宋" w:eastAsia="仿宋" w:hAnsi="仿宋" w:cs="仿宋" w:hint="eastAsia"/>
            <w:lang w:eastAsia="zh-CN"/>
          </w:rPr>
          <w:t>(二)、环境保护措施与治理方案</w:t>
        </w:r>
        <w:r>
          <w:tab/>
        </w:r>
        <w:r>
          <w:fldChar w:fldCharType="begin"/>
        </w:r>
        <w:r>
          <w:instrText xml:space="preserve"> PAGEREF _Toc31046 \h </w:instrText>
        </w:r>
        <w:r>
          <w:fldChar w:fldCharType="separate"/>
        </w:r>
        <w:r>
          <w:t>46</w:t>
        </w:r>
        <w:r>
          <w:fldChar w:fldCharType="end"/>
        </w:r>
      </w:hyperlink>
    </w:p>
    <w:p>
      <w:pPr>
        <w:pStyle w:val="TOC1"/>
        <w:tabs>
          <w:tab w:val="right" w:leader="dot" w:pos="8306"/>
        </w:tabs>
      </w:pPr>
      <w:hyperlink w:anchor="_Toc12723" w:history="1">
        <w:r>
          <w:rPr>
            <w:rFonts w:ascii="仿宋" w:eastAsia="仿宋" w:hAnsi="仿宋" w:cs="仿宋" w:hint="eastAsia"/>
            <w:lang w:eastAsia="zh-CN"/>
          </w:rPr>
          <w:t>十一、资金管理与财务规划</w:t>
        </w:r>
        <w:r>
          <w:tab/>
        </w:r>
        <w:r>
          <w:fldChar w:fldCharType="begin"/>
        </w:r>
        <w:r>
          <w:instrText xml:space="preserve"> PAGEREF _Toc12723 \h </w:instrText>
        </w:r>
        <w:r>
          <w:fldChar w:fldCharType="separate"/>
        </w:r>
        <w:r>
          <w:t>47</w:t>
        </w:r>
        <w:r>
          <w:fldChar w:fldCharType="end"/>
        </w:r>
      </w:hyperlink>
    </w:p>
    <w:p>
      <w:pPr>
        <w:pStyle w:val="TOC2"/>
        <w:tabs>
          <w:tab w:val="right" w:leader="dot" w:pos="8306"/>
        </w:tabs>
      </w:pPr>
      <w:hyperlink w:anchor="_Toc23988" w:history="1">
        <w:r>
          <w:rPr>
            <w:rFonts w:ascii="仿宋" w:eastAsia="仿宋" w:hAnsi="仿宋" w:cs="仿宋" w:hint="eastAsia"/>
            <w:lang w:eastAsia="zh-CN"/>
          </w:rPr>
          <w:t>(一)、项目资金来源与筹措</w:t>
        </w:r>
        <w:r>
          <w:tab/>
        </w:r>
        <w:r>
          <w:fldChar w:fldCharType="begin"/>
        </w:r>
        <w:r>
          <w:instrText xml:space="preserve"> PAGEREF _Toc23988 \h </w:instrText>
        </w:r>
        <w:r>
          <w:fldChar w:fldCharType="separate"/>
        </w:r>
        <w:r>
          <w:t>47</w:t>
        </w:r>
        <w:r>
          <w:fldChar w:fldCharType="end"/>
        </w:r>
      </w:hyperlink>
    </w:p>
    <w:p>
      <w:pPr>
        <w:pStyle w:val="TOC2"/>
        <w:tabs>
          <w:tab w:val="right" w:leader="dot" w:pos="8306"/>
        </w:tabs>
      </w:pPr>
      <w:hyperlink w:anchor="_Toc21188" w:history="1">
        <w:r>
          <w:rPr>
            <w:rFonts w:ascii="仿宋" w:eastAsia="仿宋" w:hAnsi="仿宋" w:cs="仿宋" w:hint="eastAsia"/>
            <w:lang w:eastAsia="zh-CN"/>
          </w:rPr>
          <w:t>(二)、资金使用与监管</w:t>
        </w:r>
        <w:r>
          <w:tab/>
        </w:r>
        <w:r>
          <w:fldChar w:fldCharType="begin"/>
        </w:r>
        <w:r>
          <w:instrText xml:space="preserve"> PAGEREF _Toc21188 \h </w:instrText>
        </w:r>
        <w:r>
          <w:fldChar w:fldCharType="separate"/>
        </w:r>
        <w:r>
          <w:t>48</w:t>
        </w:r>
        <w:r>
          <w:fldChar w:fldCharType="end"/>
        </w:r>
      </w:hyperlink>
    </w:p>
    <w:p>
      <w:pPr>
        <w:pStyle w:val="TOC2"/>
        <w:tabs>
          <w:tab w:val="right" w:leader="dot" w:pos="8306"/>
        </w:tabs>
      </w:pPr>
      <w:hyperlink w:anchor="_Toc23946" w:history="1">
        <w:r>
          <w:rPr>
            <w:rFonts w:ascii="仿宋" w:eastAsia="仿宋" w:hAnsi="仿宋" w:cs="仿宋" w:hint="eastAsia"/>
            <w:lang w:eastAsia="zh-CN"/>
          </w:rPr>
          <w:t>(三)、财务规划与预测</w:t>
        </w:r>
        <w:r>
          <w:tab/>
        </w:r>
        <w:r>
          <w:fldChar w:fldCharType="begin"/>
        </w:r>
        <w:r>
          <w:instrText xml:space="preserve"> PAGEREF _Toc23946 \h </w:instrText>
        </w:r>
        <w:r>
          <w:fldChar w:fldCharType="separate"/>
        </w:r>
        <w:r>
          <w:t>49</w:t>
        </w:r>
        <w:r>
          <w:fldChar w:fldCharType="end"/>
        </w:r>
      </w:hyperlink>
    </w:p>
    <w:p>
      <w:pPr>
        <w:pStyle w:val="TOC1"/>
        <w:tabs>
          <w:tab w:val="right" w:leader="dot" w:pos="8306"/>
        </w:tabs>
      </w:pPr>
      <w:hyperlink w:anchor="_Toc16329" w:history="1">
        <w:r>
          <w:rPr>
            <w:rFonts w:ascii="仿宋" w:eastAsia="仿宋" w:hAnsi="仿宋" w:cs="仿宋" w:hint="eastAsia"/>
            <w:lang w:eastAsia="zh-CN"/>
          </w:rPr>
          <w:t>十二、土地利用与规划方案</w:t>
        </w:r>
        <w:r>
          <w:tab/>
        </w:r>
        <w:r>
          <w:fldChar w:fldCharType="begin"/>
        </w:r>
        <w:r>
          <w:instrText xml:space="preserve"> PAGEREF _Toc16329 \h </w:instrText>
        </w:r>
        <w:r>
          <w:fldChar w:fldCharType="separate"/>
        </w:r>
        <w:r>
          <w:t>50</w:t>
        </w:r>
        <w:r>
          <w:fldChar w:fldCharType="end"/>
        </w:r>
      </w:hyperlink>
    </w:p>
    <w:p>
      <w:pPr>
        <w:pStyle w:val="TOC2"/>
        <w:tabs>
          <w:tab w:val="right" w:leader="dot" w:pos="8306"/>
        </w:tabs>
      </w:pPr>
      <w:hyperlink w:anchor="_Toc4108" w:history="1">
        <w:r>
          <w:rPr>
            <w:rFonts w:ascii="仿宋" w:eastAsia="仿宋" w:hAnsi="仿宋" w:cs="仿宋" w:hint="eastAsia"/>
            <w:lang w:eastAsia="zh-CN"/>
          </w:rPr>
          <w:t>(一)、项目用地情况分析</w:t>
        </w:r>
        <w:r>
          <w:tab/>
        </w:r>
        <w:r>
          <w:fldChar w:fldCharType="begin"/>
        </w:r>
        <w:r>
          <w:instrText xml:space="preserve"> PAGEREF _Toc4108 \h </w:instrText>
        </w:r>
        <w:r>
          <w:fldChar w:fldCharType="separate"/>
        </w:r>
        <w:r>
          <w:t>50</w:t>
        </w:r>
        <w:r>
          <w:fldChar w:fldCharType="end"/>
        </w:r>
      </w:hyperlink>
    </w:p>
    <w:p>
      <w:pPr>
        <w:pStyle w:val="TOC2"/>
        <w:tabs>
          <w:tab w:val="right" w:leader="dot" w:pos="8306"/>
        </w:tabs>
      </w:pPr>
      <w:hyperlink w:anchor="_Toc32305" w:history="1">
        <w:r>
          <w:rPr>
            <w:rFonts w:ascii="仿宋" w:eastAsia="仿宋" w:hAnsi="仿宋" w:cs="仿宋" w:hint="eastAsia"/>
            <w:lang w:eastAsia="zh-CN"/>
          </w:rPr>
          <w:t>(二)、土地利用规划方案</w:t>
        </w:r>
        <w:r>
          <w:tab/>
        </w:r>
        <w:r>
          <w:fldChar w:fldCharType="begin"/>
        </w:r>
        <w:r>
          <w:instrText xml:space="preserve"> PAGEREF _Toc32305 \h </w:instrText>
        </w:r>
        <w:r>
          <w:fldChar w:fldCharType="separate"/>
        </w:r>
        <w:r>
          <w:t>51</w:t>
        </w:r>
        <w:r>
          <w:fldChar w:fldCharType="end"/>
        </w:r>
      </w:hyperlink>
    </w:p>
    <w:p>
      <w:pPr>
        <w:pStyle w:val="TOC1"/>
        <w:tabs>
          <w:tab w:val="right" w:leader="dot" w:pos="8306"/>
        </w:tabs>
      </w:pPr>
      <w:hyperlink w:anchor="_Toc2853" w:history="1">
        <w:r>
          <w:rPr>
            <w:rFonts w:ascii="仿宋" w:eastAsia="仿宋" w:hAnsi="仿宋" w:cs="仿宋" w:hint="eastAsia"/>
            <w:lang w:eastAsia="zh-CN"/>
          </w:rPr>
          <w:t>十三、人力资源管理与开发</w:t>
        </w:r>
        <w:r>
          <w:tab/>
        </w:r>
        <w:r>
          <w:fldChar w:fldCharType="begin"/>
        </w:r>
        <w:r>
          <w:instrText xml:space="preserve"> PAGEREF _Toc2853 \h </w:instrText>
        </w:r>
        <w:r>
          <w:fldChar w:fldCharType="separate"/>
        </w:r>
        <w:r>
          <w:t>53</w:t>
        </w:r>
        <w:r>
          <w:fldChar w:fldCharType="end"/>
        </w:r>
      </w:hyperlink>
    </w:p>
    <w:p>
      <w:pPr>
        <w:pStyle w:val="TOC2"/>
        <w:tabs>
          <w:tab w:val="right" w:leader="dot" w:pos="8306"/>
        </w:tabs>
      </w:pPr>
      <w:hyperlink w:anchor="_Toc16788" w:history="1">
        <w:r>
          <w:rPr>
            <w:rFonts w:ascii="仿宋" w:eastAsia="仿宋" w:hAnsi="仿宋" w:cs="仿宋" w:hint="eastAsia"/>
            <w:lang w:eastAsia="zh-CN"/>
          </w:rPr>
          <w:t>(一)、人力资源规划</w:t>
        </w:r>
        <w:r>
          <w:tab/>
        </w:r>
        <w:r>
          <w:fldChar w:fldCharType="begin"/>
        </w:r>
        <w:r>
          <w:instrText xml:space="preserve"> PAGEREF _Toc16788 \h </w:instrText>
        </w:r>
        <w:r>
          <w:fldChar w:fldCharType="separate"/>
        </w:r>
        <w:r>
          <w:t>53</w:t>
        </w:r>
        <w:r>
          <w:fldChar w:fldCharType="end"/>
        </w:r>
      </w:hyperlink>
    </w:p>
    <w:p>
      <w:pPr>
        <w:pStyle w:val="TOC2"/>
        <w:tabs>
          <w:tab w:val="right" w:leader="dot" w:pos="8306"/>
        </w:tabs>
      </w:pPr>
      <w:hyperlink w:anchor="_Toc7193" w:history="1">
        <w:r>
          <w:rPr>
            <w:rFonts w:ascii="仿宋" w:eastAsia="仿宋" w:hAnsi="仿宋" w:cs="仿宋" w:hint="eastAsia"/>
            <w:lang w:eastAsia="zh-CN"/>
          </w:rPr>
          <w:t>(二)、人力资源开发与培训</w:t>
        </w:r>
        <w:r>
          <w:tab/>
        </w:r>
        <w:r>
          <w:fldChar w:fldCharType="begin"/>
        </w:r>
        <w:r>
          <w:instrText xml:space="preserve"> PAGEREF _Toc7193 \h </w:instrText>
        </w:r>
        <w:r>
          <w:fldChar w:fldCharType="separate"/>
        </w:r>
        <w:r>
          <w:t>54</w:t>
        </w:r>
        <w:r>
          <w:fldChar w:fldCharType="end"/>
        </w:r>
      </w:hyperlink>
    </w:p>
    <w:p>
      <w:pPr>
        <w:pStyle w:val="TOC1"/>
        <w:tabs>
          <w:tab w:val="right" w:leader="dot" w:pos="8306"/>
        </w:tabs>
      </w:pPr>
      <w:hyperlink w:anchor="_Toc4607" w:history="1">
        <w:r>
          <w:rPr>
            <w:rFonts w:ascii="仿宋" w:eastAsia="仿宋" w:hAnsi="仿宋" w:cs="仿宋" w:hint="eastAsia"/>
            <w:lang w:eastAsia="zh-CN"/>
          </w:rPr>
          <w:t>十四、产业协同与集群发展</w:t>
        </w:r>
        <w:r>
          <w:tab/>
        </w:r>
        <w:r>
          <w:fldChar w:fldCharType="begin"/>
        </w:r>
        <w:r>
          <w:instrText xml:space="preserve"> PAGEREF _Toc4607 \h </w:instrText>
        </w:r>
        <w:r>
          <w:fldChar w:fldCharType="separate"/>
        </w:r>
        <w:r>
          <w:t>57</w:t>
        </w:r>
        <w:r>
          <w:fldChar w:fldCharType="end"/>
        </w:r>
      </w:hyperlink>
    </w:p>
    <w:p>
      <w:pPr>
        <w:pStyle w:val="TOC2"/>
        <w:tabs>
          <w:tab w:val="right" w:leader="dot" w:pos="8306"/>
        </w:tabs>
      </w:pPr>
      <w:hyperlink w:anchor="_Toc25370" w:history="1">
        <w:r>
          <w:rPr>
            <w:rFonts w:ascii="仿宋" w:eastAsia="仿宋" w:hAnsi="仿宋" w:cs="仿宋" w:hint="eastAsia"/>
            <w:lang w:eastAsia="zh-CN"/>
          </w:rPr>
          <w:t>(一)、产业协同机制建设</w:t>
        </w:r>
        <w:r>
          <w:tab/>
        </w:r>
        <w:r>
          <w:fldChar w:fldCharType="begin"/>
        </w:r>
        <w:r>
          <w:instrText xml:space="preserve"> PAGEREF _Toc25370 \h </w:instrText>
        </w:r>
        <w:r>
          <w:fldChar w:fldCharType="separate"/>
        </w:r>
        <w:r>
          <w:t>57</w:t>
        </w:r>
        <w:r>
          <w:fldChar w:fldCharType="end"/>
        </w:r>
      </w:hyperlink>
    </w:p>
    <w:p>
      <w:pPr>
        <w:pStyle w:val="TOC2"/>
        <w:tabs>
          <w:tab w:val="right" w:leader="dot" w:pos="8306"/>
        </w:tabs>
      </w:pPr>
      <w:hyperlink w:anchor="_Toc19927" w:history="1">
        <w:r>
          <w:rPr>
            <w:rFonts w:ascii="仿宋" w:eastAsia="仿宋" w:hAnsi="仿宋" w:cs="仿宋" w:hint="eastAsia"/>
            <w:lang w:eastAsia="zh-CN"/>
          </w:rPr>
          <w:t>(二)、产业集群培育与发展</w:t>
        </w:r>
        <w:r>
          <w:tab/>
        </w:r>
        <w:r>
          <w:fldChar w:fldCharType="begin"/>
        </w:r>
        <w:r>
          <w:instrText xml:space="preserve"> PAGEREF _Toc19927 \h </w:instrText>
        </w:r>
        <w:r>
          <w:fldChar w:fldCharType="separate"/>
        </w:r>
        <w:r>
          <w:t>58</w:t>
        </w:r>
        <w:r>
          <w:fldChar w:fldCharType="end"/>
        </w:r>
      </w:hyperlink>
    </w:p>
    <w:p>
      <w:pPr>
        <w:pStyle w:val="TOC1"/>
        <w:tabs>
          <w:tab w:val="right" w:leader="dot" w:pos="8306"/>
        </w:tabs>
      </w:pPr>
      <w:hyperlink w:anchor="_Toc20514" w:history="1">
        <w:r>
          <w:rPr>
            <w:rFonts w:ascii="仿宋" w:eastAsia="仿宋" w:hAnsi="仿宋" w:cs="仿宋" w:hint="eastAsia"/>
            <w:lang w:eastAsia="zh-CN"/>
          </w:rPr>
          <w:t>十五、设施与设备管理</w:t>
        </w:r>
        <w:r>
          <w:tab/>
        </w:r>
        <w:r>
          <w:fldChar w:fldCharType="begin"/>
        </w:r>
        <w:r>
          <w:instrText xml:space="preserve"> PAGEREF _Toc20514 \h </w:instrText>
        </w:r>
        <w:r>
          <w:fldChar w:fldCharType="separate"/>
        </w:r>
        <w:r>
          <w:t>59</w:t>
        </w:r>
        <w:r>
          <w:fldChar w:fldCharType="end"/>
        </w:r>
      </w:hyperlink>
    </w:p>
    <w:p>
      <w:pPr>
        <w:pStyle w:val="TOC2"/>
        <w:tabs>
          <w:tab w:val="right" w:leader="dot" w:pos="8306"/>
        </w:tabs>
      </w:pPr>
      <w:hyperlink w:anchor="_Toc11180" w:history="1">
        <w:r>
          <w:rPr>
            <w:rFonts w:ascii="仿宋" w:eastAsia="仿宋" w:hAnsi="仿宋" w:cs="仿宋" w:hint="eastAsia"/>
            <w:lang w:eastAsia="zh-CN"/>
          </w:rPr>
          <w:t>(一)、设施规划与配置</w:t>
        </w:r>
        <w:r>
          <w:tab/>
        </w:r>
        <w:r>
          <w:fldChar w:fldCharType="begin"/>
        </w:r>
        <w:r>
          <w:instrText xml:space="preserve"> PAGEREF _Toc11180 \h </w:instrText>
        </w:r>
        <w:r>
          <w:fldChar w:fldCharType="separate"/>
        </w:r>
        <w:r>
          <w:t>59</w:t>
        </w:r>
        <w:r>
          <w:fldChar w:fldCharType="end"/>
        </w:r>
      </w:hyperlink>
    </w:p>
    <w:p>
      <w:pPr>
        <w:pStyle w:val="TOC2"/>
        <w:tabs>
          <w:tab w:val="right" w:leader="dot" w:pos="8306"/>
        </w:tabs>
      </w:pPr>
      <w:hyperlink w:anchor="_Toc13311" w:history="1">
        <w:r>
          <w:rPr>
            <w:rFonts w:ascii="仿宋" w:eastAsia="仿宋" w:hAnsi="仿宋" w:cs="仿宋" w:hint="eastAsia"/>
            <w:lang w:eastAsia="zh-CN"/>
          </w:rPr>
          <w:t>(二)、设备采购与维护管理</w:t>
        </w:r>
        <w:r>
          <w:tab/>
        </w:r>
        <w:r>
          <w:fldChar w:fldCharType="begin"/>
        </w:r>
        <w:r>
          <w:instrText xml:space="preserve"> PAGEREF _Toc13311 \h </w:instrText>
        </w:r>
        <w:r>
          <w:fldChar w:fldCharType="separate"/>
        </w:r>
        <w:r>
          <w:t>60</w:t>
        </w:r>
        <w:r>
          <w:fldChar w:fldCharType="end"/>
        </w:r>
      </w:hyperlink>
    </w:p>
    <w:p>
      <w:pPr>
        <w:pStyle w:val="TOC2"/>
        <w:tabs>
          <w:tab w:val="right" w:leader="dot" w:pos="8306"/>
        </w:tabs>
      </w:pPr>
      <w:hyperlink w:anchor="_Toc17318" w:history="1">
        <w:r>
          <w:rPr>
            <w:rFonts w:ascii="仿宋" w:eastAsia="仿宋" w:hAnsi="仿宋" w:cs="仿宋" w:hint="eastAsia"/>
            <w:lang w:eastAsia="zh-CN"/>
          </w:rPr>
          <w:t>(三)、设施设备升级策略</w:t>
        </w:r>
        <w:r>
          <w:tab/>
        </w:r>
        <w:r>
          <w:fldChar w:fldCharType="begin"/>
        </w:r>
        <w:r>
          <w:instrText xml:space="preserve"> PAGEREF _Toc17318 \h </w:instrText>
        </w:r>
        <w:r>
          <w:fldChar w:fldCharType="separate"/>
        </w:r>
        <w:r>
          <w:t>60</w:t>
        </w:r>
        <w:r>
          <w:fldChar w:fldCharType="end"/>
        </w:r>
      </w:hyperlink>
    </w:p>
    <w:p>
      <w:pPr>
        <w:pStyle w:val="TOC1"/>
        <w:tabs>
          <w:tab w:val="right" w:leader="dot" w:pos="8306"/>
        </w:tabs>
      </w:pPr>
      <w:hyperlink w:anchor="_Toc28286" w:history="1">
        <w:r>
          <w:rPr>
            <w:rFonts w:ascii="仿宋" w:eastAsia="仿宋" w:hAnsi="仿宋" w:cs="仿宋" w:hint="eastAsia"/>
            <w:lang w:eastAsia="zh-CN"/>
          </w:rPr>
          <w:t>十六、项目施工方案</w:t>
        </w:r>
        <w:r>
          <w:tab/>
        </w:r>
        <w:r>
          <w:fldChar w:fldCharType="begin"/>
        </w:r>
        <w:r>
          <w:instrText xml:space="preserve"> PAGEREF _Toc28286 \h </w:instrText>
        </w:r>
        <w:r>
          <w:fldChar w:fldCharType="separate"/>
        </w:r>
        <w:r>
          <w:t>61</w:t>
        </w:r>
        <w:r>
          <w:fldChar w:fldCharType="end"/>
        </w:r>
      </w:hyperlink>
    </w:p>
    <w:p>
      <w:pPr>
        <w:pStyle w:val="TOC2"/>
        <w:tabs>
          <w:tab w:val="right" w:leader="dot" w:pos="8306"/>
        </w:tabs>
      </w:pPr>
      <w:hyperlink w:anchor="_Toc9599" w:history="1">
        <w:r>
          <w:rPr>
            <w:rFonts w:ascii="仿宋" w:eastAsia="仿宋" w:hAnsi="仿宋" w:cs="仿宋" w:hint="eastAsia"/>
            <w:lang w:eastAsia="zh-CN"/>
          </w:rPr>
          <w:t>(一)、施工组织设计</w:t>
        </w:r>
        <w:r>
          <w:tab/>
        </w:r>
        <w:r>
          <w:fldChar w:fldCharType="begin"/>
        </w:r>
        <w:r>
          <w:instrText xml:space="preserve"> PAGEREF _Toc9599 \h </w:instrText>
        </w:r>
        <w:r>
          <w:fldChar w:fldCharType="separate"/>
        </w:r>
        <w:r>
          <w:t>61</w:t>
        </w:r>
        <w:r>
          <w:fldChar w:fldCharType="end"/>
        </w:r>
      </w:hyperlink>
    </w:p>
    <w:p>
      <w:pPr>
        <w:pStyle w:val="TOC2"/>
        <w:tabs>
          <w:tab w:val="right" w:leader="dot" w:pos="8306"/>
        </w:tabs>
      </w:pPr>
      <w:hyperlink w:anchor="_Toc19212" w:history="1">
        <w:r>
          <w:rPr>
            <w:rFonts w:ascii="仿宋" w:eastAsia="仿宋" w:hAnsi="仿宋" w:cs="仿宋" w:hint="eastAsia"/>
            <w:lang w:eastAsia="zh-CN"/>
          </w:rPr>
          <w:t>(二)、施工工艺与技术路线</w:t>
        </w:r>
        <w:r>
          <w:tab/>
        </w:r>
        <w:r>
          <w:fldChar w:fldCharType="begin"/>
        </w:r>
        <w:r>
          <w:instrText xml:space="preserve"> PAGEREF _Toc19212 \h </w:instrText>
        </w:r>
        <w:r>
          <w:fldChar w:fldCharType="separate"/>
        </w:r>
        <w:r>
          <w:t>63</w:t>
        </w:r>
        <w:r>
          <w:fldChar w:fldCharType="end"/>
        </w:r>
      </w:hyperlink>
    </w:p>
    <w:p>
      <w:pPr>
        <w:pStyle w:val="TOC2"/>
        <w:tabs>
          <w:tab w:val="right" w:leader="dot" w:pos="8306"/>
        </w:tabs>
      </w:pPr>
      <w:hyperlink w:anchor="_Toc26406" w:history="1">
        <w:r>
          <w:rPr>
            <w:rFonts w:ascii="仿宋" w:eastAsia="仿宋" w:hAnsi="仿宋" w:cs="仿宋" w:hint="eastAsia"/>
            <w:lang w:eastAsia="zh-CN"/>
          </w:rPr>
          <w:t>(三)、关键节点施工计划</w:t>
        </w:r>
        <w:r>
          <w:tab/>
        </w:r>
        <w:r>
          <w:fldChar w:fldCharType="begin"/>
        </w:r>
        <w:r>
          <w:instrText xml:space="preserve"> PAGEREF _Toc26406 \h </w:instrText>
        </w:r>
        <w:r>
          <w:fldChar w:fldCharType="separate"/>
        </w:r>
        <w:r>
          <w:t>64</w:t>
        </w:r>
        <w:r>
          <w:fldChar w:fldCharType="end"/>
        </w:r>
      </w:hyperlink>
    </w:p>
    <w:p>
      <w:pPr>
        <w:pStyle w:val="TOC2"/>
        <w:tabs>
          <w:tab w:val="right" w:leader="dot" w:pos="8306"/>
        </w:tabs>
      </w:pPr>
      <w:hyperlink w:anchor="_Toc26444" w:history="1">
        <w:r>
          <w:rPr>
            <w:rFonts w:ascii="仿宋" w:eastAsia="仿宋" w:hAnsi="仿宋" w:cs="仿宋" w:hint="eastAsia"/>
            <w:lang w:eastAsia="zh-CN"/>
          </w:rPr>
          <w:t>(四)、施工现场管理</w:t>
        </w:r>
        <w:r>
          <w:tab/>
        </w:r>
        <w:r>
          <w:fldChar w:fldCharType="begin"/>
        </w:r>
        <w:r>
          <w:instrText xml:space="preserve"> PAGEREF _Toc26444 \h </w:instrText>
        </w:r>
        <w:r>
          <w:fldChar w:fldCharType="separate"/>
        </w:r>
        <w:r>
          <w:t>65</w:t>
        </w:r>
        <w:r>
          <w:fldChar w:fldCharType="end"/>
        </w:r>
      </w:hyperlink>
    </w:p>
    <w:p>
      <w:pPr>
        <w:pStyle w:val="TOC1"/>
        <w:tabs>
          <w:tab w:val="right" w:leader="dot" w:pos="8306"/>
        </w:tabs>
      </w:pPr>
      <w:hyperlink w:anchor="_Toc14703" w:history="1">
        <w:r>
          <w:rPr>
            <w:rFonts w:ascii="仿宋" w:eastAsia="仿宋" w:hAnsi="仿宋" w:cs="仿宋" w:hint="eastAsia"/>
            <w:lang w:eastAsia="zh-CN"/>
          </w:rPr>
          <w:t>十七、法律法规与政策遵循</w:t>
        </w:r>
        <w:r>
          <w:tab/>
        </w:r>
        <w:r>
          <w:fldChar w:fldCharType="begin"/>
        </w:r>
        <w:r>
          <w:instrText xml:space="preserve"> PAGEREF _Toc14703 \h </w:instrText>
        </w:r>
        <w:r>
          <w:fldChar w:fldCharType="separate"/>
        </w:r>
        <w:r>
          <w:t>67</w:t>
        </w:r>
        <w:r>
          <w:fldChar w:fldCharType="end"/>
        </w:r>
      </w:hyperlink>
    </w:p>
    <w:p>
      <w:pPr>
        <w:pStyle w:val="TOC2"/>
        <w:tabs>
          <w:tab w:val="right" w:leader="dot" w:pos="8306"/>
        </w:tabs>
      </w:pPr>
      <w:hyperlink w:anchor="_Toc7026" w:history="1">
        <w:r>
          <w:rPr>
            <w:rFonts w:ascii="仿宋" w:eastAsia="仿宋" w:hAnsi="仿宋" w:cs="仿宋" w:hint="eastAsia"/>
            <w:lang w:eastAsia="zh-CN"/>
          </w:rPr>
          <w:t>(一)、法律法规遵守</w:t>
        </w:r>
        <w:r>
          <w:tab/>
        </w:r>
        <w:r>
          <w:fldChar w:fldCharType="begin"/>
        </w:r>
        <w:r>
          <w:instrText xml:space="preserve"> PAGEREF _Toc7026 \h </w:instrText>
        </w:r>
        <w:r>
          <w:fldChar w:fldCharType="separate"/>
        </w:r>
        <w:r>
          <w:t>67</w:t>
        </w:r>
        <w:r>
          <w:fldChar w:fldCharType="end"/>
        </w:r>
      </w:hyperlink>
    </w:p>
    <w:p>
      <w:pPr>
        <w:pStyle w:val="TOC2"/>
        <w:tabs>
          <w:tab w:val="right" w:leader="dot" w:pos="8306"/>
        </w:tabs>
      </w:pPr>
      <w:hyperlink w:anchor="_Toc15252" w:history="1">
        <w:r>
          <w:rPr>
            <w:rFonts w:ascii="仿宋" w:eastAsia="仿宋" w:hAnsi="仿宋" w:cs="仿宋" w:hint="eastAsia"/>
            <w:lang w:eastAsia="zh-CN"/>
          </w:rPr>
          <w:t>(二)、政策导向与利用</w:t>
        </w:r>
        <w:r>
          <w:tab/>
        </w:r>
        <w:r>
          <w:fldChar w:fldCharType="begin"/>
        </w:r>
        <w:r>
          <w:instrText xml:space="preserve"> PAGEREF _Toc15252 \h </w:instrText>
        </w:r>
        <w:r>
          <w:fldChar w:fldCharType="separate"/>
        </w:r>
        <w:r>
          <w:t>68</w:t>
        </w:r>
        <w:r>
          <w:fldChar w:fldCharType="end"/>
        </w:r>
      </w:hyperlink>
    </w:p>
    <w:p>
      <w:pPr>
        <w:pStyle w:val="TOC1"/>
        <w:tabs>
          <w:tab w:val="right" w:leader="dot" w:pos="8306"/>
        </w:tabs>
      </w:pPr>
      <w:hyperlink w:anchor="_Toc23140" w:history="1">
        <w:r>
          <w:rPr>
            <w:rFonts w:ascii="仿宋" w:eastAsia="仿宋" w:hAnsi="仿宋" w:cs="仿宋" w:hint="eastAsia"/>
            <w:lang w:eastAsia="zh-CN"/>
          </w:rPr>
          <w:t>十八、质量管理与控制</w:t>
        </w:r>
        <w:r>
          <w:tab/>
        </w:r>
        <w:r>
          <w:fldChar w:fldCharType="begin"/>
        </w:r>
        <w:r>
          <w:instrText xml:space="preserve"> PAGEREF _Toc23140 \h </w:instrText>
        </w:r>
        <w:r>
          <w:fldChar w:fldCharType="separate"/>
        </w:r>
        <w:r>
          <w:t>69</w:t>
        </w:r>
        <w:r>
          <w:fldChar w:fldCharType="end"/>
        </w:r>
      </w:hyperlink>
    </w:p>
    <w:p>
      <w:pPr>
        <w:pStyle w:val="TOC2"/>
        <w:tabs>
          <w:tab w:val="right" w:leader="dot" w:pos="8306"/>
        </w:tabs>
      </w:pPr>
      <w:hyperlink w:anchor="_Toc19266" w:history="1">
        <w:r>
          <w:rPr>
            <w:rFonts w:ascii="仿宋" w:eastAsia="仿宋" w:hAnsi="仿宋" w:cs="仿宋" w:hint="eastAsia"/>
            <w:lang w:eastAsia="zh-CN"/>
          </w:rPr>
          <w:t>(一)、质量管理体系建设</w:t>
        </w:r>
        <w:r>
          <w:tab/>
        </w:r>
        <w:r>
          <w:fldChar w:fldCharType="begin"/>
        </w:r>
        <w:r>
          <w:instrText xml:space="preserve"> PAGEREF _Toc19266 \h </w:instrText>
        </w:r>
        <w:r>
          <w:fldChar w:fldCharType="separate"/>
        </w:r>
        <w:r>
          <w:t>69</w:t>
        </w:r>
        <w:r>
          <w:fldChar w:fldCharType="end"/>
        </w:r>
      </w:hyperlink>
    </w:p>
    <w:p>
      <w:pPr>
        <w:pStyle w:val="TOC2"/>
        <w:tabs>
          <w:tab w:val="right" w:leader="dot" w:pos="8306"/>
        </w:tabs>
      </w:pPr>
      <w:hyperlink w:anchor="_Toc28653" w:history="1">
        <w:r>
          <w:rPr>
            <w:rFonts w:ascii="仿宋" w:eastAsia="仿宋" w:hAnsi="仿宋" w:cs="仿宋" w:hint="eastAsia"/>
            <w:lang w:eastAsia="zh-CN"/>
          </w:rPr>
          <w:t>(二)、质量控制措施</w:t>
        </w:r>
        <w:r>
          <w:tab/>
        </w:r>
        <w:r>
          <w:fldChar w:fldCharType="begin"/>
        </w:r>
        <w:r>
          <w:instrText xml:space="preserve"> PAGEREF _Toc28653 \h </w:instrText>
        </w:r>
        <w:r>
          <w:fldChar w:fldCharType="separate"/>
        </w:r>
        <w:r>
          <w:t>71</w:t>
        </w:r>
        <w:r>
          <w:fldChar w:fldCharType="end"/>
        </w:r>
      </w:hyperlink>
    </w:p>
    <w:p>
      <w:pPr>
        <w:pStyle w:val="TOC1"/>
        <w:tabs>
          <w:tab w:val="right" w:leader="dot" w:pos="8306"/>
        </w:tabs>
      </w:pPr>
      <w:hyperlink w:anchor="_Toc16008" w:history="1">
        <w:r>
          <w:rPr>
            <w:rFonts w:ascii="仿宋" w:eastAsia="仿宋" w:hAnsi="仿宋" w:cs="仿宋" w:hint="eastAsia"/>
            <w:lang w:eastAsia="zh-CN"/>
          </w:rPr>
          <w:t>十九、合作与交流机制建立</w:t>
        </w:r>
        <w:r>
          <w:tab/>
        </w:r>
        <w:r>
          <w:fldChar w:fldCharType="begin"/>
        </w:r>
        <w:r>
          <w:instrText xml:space="preserve"> PAGEREF _Toc16008 \h </w:instrText>
        </w:r>
        <w:r>
          <w:fldChar w:fldCharType="separate"/>
        </w:r>
        <w:r>
          <w:t>72</w:t>
        </w:r>
        <w:r>
          <w:fldChar w:fldCharType="end"/>
        </w:r>
      </w:hyperlink>
    </w:p>
    <w:p>
      <w:pPr>
        <w:pStyle w:val="TOC2"/>
        <w:tabs>
          <w:tab w:val="right" w:leader="dot" w:pos="8306"/>
        </w:tabs>
      </w:pPr>
      <w:hyperlink w:anchor="_Toc30093" w:history="1">
        <w:r>
          <w:rPr>
            <w:rFonts w:ascii="仿宋" w:eastAsia="仿宋" w:hAnsi="仿宋" w:cs="仿宋" w:hint="eastAsia"/>
            <w:lang w:eastAsia="zh-CN"/>
          </w:rPr>
          <w:t>(一)、合作伙伴选择与合作方式</w:t>
        </w:r>
        <w:r>
          <w:tab/>
        </w:r>
        <w:r>
          <w:fldChar w:fldCharType="begin"/>
        </w:r>
        <w:r>
          <w:instrText xml:space="preserve"> PAGEREF _Toc30093 \h </w:instrText>
        </w:r>
        <w:r>
          <w:fldChar w:fldCharType="separate"/>
        </w:r>
        <w:r>
          <w:t>72</w:t>
        </w:r>
        <w:r>
          <w:fldChar w:fldCharType="end"/>
        </w:r>
      </w:hyperlink>
    </w:p>
    <w:p>
      <w:pPr>
        <w:pStyle w:val="TOC2"/>
        <w:tabs>
          <w:tab w:val="right" w:leader="dot" w:pos="8306"/>
        </w:tabs>
      </w:pPr>
      <w:hyperlink w:anchor="_Toc7666" w:history="1">
        <w:r>
          <w:rPr>
            <w:rFonts w:ascii="仿宋" w:eastAsia="仿宋" w:hAnsi="仿宋" w:cs="仿宋" w:hint="eastAsia"/>
            <w:lang w:eastAsia="zh-CN"/>
          </w:rPr>
          <w:t>(二)、交流与合作平台搭建</w:t>
        </w:r>
        <w:r>
          <w:tab/>
        </w:r>
        <w:r>
          <w:fldChar w:fldCharType="begin"/>
        </w:r>
        <w:r>
          <w:instrText xml:space="preserve"> PAGEREF _Toc7666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1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55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69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39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83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VIVO手机项目与土地用途规划：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VIVO手机项目的容积率和建筑密度：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用地控制指标通常规定了容积率和建筑密度的要求。对于VIVO手机项目来说，这将影响建筑物的规模和高度。必须确保项目的设计符合容积率和建筑密度的限制，以遵守用地控制法规。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VIVO手机项目的建筑线限制：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用地控制指标还可能规定了建筑物与街道或相邻土地的距离，这被称为建筑线限制。VIVO手机项目必须遵守这些规定，以确保建筑的位置符合法规。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VIVO手机项目的环境影响和可持续性：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用地控制指标可能包括环境保护要求，例如绿地比例和污染防控措施。对于VIVO手机项目，这意味着必须考虑如何保护当地生态系统、水资源和空气质量，以确保项目的可持续性。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在整个项目规划和实施过程中，与用地控制指标的合作和遵守是至关重要的。这有助于确保VIVO手机项目是一个合法、可持续且与城市规划一致的发展项目。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31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每个城市都有自己的规划目标和愿景，包括住宅区、商业区和工业区的平衡发展。VIVO手机项目需要与城市规划目标保持一致，以确保项目不会破坏城市的整体规划。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https://d.book118.com/578134050041006046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342F7"/>
    <w:rsid w:val="05534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13405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2024-03-05T10:42:00Z</dcterms:created>
  <dcterms:modified xsi:type="dcterms:W3CDTF">2024-03-05T10:43:49Z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7C204D0B230A40E1B16457FBE5D83002_11</vt:lpwstr>
  </property>
  <property fmtid="{D5CDD505-2E9C-101B-9397-08002B2CF9AE}" pid="3" name="KSOProductBuildVer">
    <vt:lpwstr>2052-12.1.0.16250</vt:lpwstr>
  </property>
</Properties>
</file>