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悬架系统减震元件项目规划设计纲要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707" w:history="1">
        <w:r>
          <w:rPr>
            <w:rFonts w:ascii="仿宋" w:eastAsia="仿宋" w:hAnsi="仿宋" w:cs="仿宋" w:hint="eastAsia"/>
            <w:lang w:eastAsia="zh-CN"/>
          </w:rPr>
          <w:t>概论</w:t>
        </w:r>
        <w:r>
          <w:tab/>
        </w:r>
        <w:r>
          <w:fldChar w:fldCharType="begin"/>
        </w:r>
        <w:r>
          <w:instrText xml:space="preserve"> PAGEREF _Toc15707 \h </w:instrText>
        </w:r>
        <w:r>
          <w:fldChar w:fldCharType="separate"/>
        </w:r>
        <w:r>
          <w:t>3</w:t>
        </w:r>
        <w:r>
          <w:fldChar w:fldCharType="end"/>
        </w:r>
      </w:hyperlink>
    </w:p>
    <w:p>
      <w:pPr>
        <w:pStyle w:val="TOC1"/>
        <w:tabs>
          <w:tab w:val="right" w:leader="dot" w:pos="8306"/>
        </w:tabs>
      </w:pPr>
      <w:hyperlink w:anchor="_Toc22063" w:history="1">
        <w:r>
          <w:rPr>
            <w:rFonts w:ascii="仿宋" w:eastAsia="仿宋" w:hAnsi="仿宋" w:cs="仿宋" w:hint="eastAsia"/>
            <w:lang w:eastAsia="zh-CN"/>
          </w:rPr>
          <w:t>一、悬架系统减震元件项目文档管理</w:t>
        </w:r>
        <w:r>
          <w:tab/>
        </w:r>
        <w:r>
          <w:fldChar w:fldCharType="begin"/>
        </w:r>
        <w:r>
          <w:instrText xml:space="preserve"> PAGEREF _Toc22063 \h </w:instrText>
        </w:r>
        <w:r>
          <w:fldChar w:fldCharType="separate"/>
        </w:r>
        <w:r>
          <w:t>3</w:t>
        </w:r>
        <w:r>
          <w:fldChar w:fldCharType="end"/>
        </w:r>
      </w:hyperlink>
    </w:p>
    <w:p>
      <w:pPr>
        <w:pStyle w:val="TOC2"/>
        <w:tabs>
          <w:tab w:val="right" w:leader="dot" w:pos="8306"/>
        </w:tabs>
      </w:pPr>
      <w:hyperlink w:anchor="_Toc26359" w:history="1">
        <w:r>
          <w:rPr>
            <w:rFonts w:ascii="仿宋" w:eastAsia="仿宋" w:hAnsi="仿宋" w:cs="仿宋" w:hint="eastAsia"/>
            <w:lang w:eastAsia="zh-CN"/>
          </w:rPr>
          <w:t>(一)、文档编制与审查</w:t>
        </w:r>
        <w:r>
          <w:tab/>
        </w:r>
        <w:r>
          <w:fldChar w:fldCharType="begin"/>
        </w:r>
        <w:r>
          <w:instrText xml:space="preserve"> PAGEREF _Toc26359 \h </w:instrText>
        </w:r>
        <w:r>
          <w:fldChar w:fldCharType="separate"/>
        </w:r>
        <w:r>
          <w:t>3</w:t>
        </w:r>
        <w:r>
          <w:fldChar w:fldCharType="end"/>
        </w:r>
      </w:hyperlink>
    </w:p>
    <w:p>
      <w:pPr>
        <w:pStyle w:val="TOC2"/>
        <w:tabs>
          <w:tab w:val="right" w:leader="dot" w:pos="8306"/>
        </w:tabs>
      </w:pPr>
      <w:hyperlink w:anchor="_Toc14342" w:history="1">
        <w:r>
          <w:rPr>
            <w:rFonts w:ascii="仿宋" w:eastAsia="仿宋" w:hAnsi="仿宋" w:cs="仿宋" w:hint="eastAsia"/>
            <w:lang w:eastAsia="zh-CN"/>
          </w:rPr>
          <w:t>(二)、文档发布与分发</w:t>
        </w:r>
        <w:r>
          <w:tab/>
        </w:r>
        <w:r>
          <w:fldChar w:fldCharType="begin"/>
        </w:r>
        <w:r>
          <w:instrText xml:space="preserve"> PAGEREF _Toc14342 \h </w:instrText>
        </w:r>
        <w:r>
          <w:fldChar w:fldCharType="separate"/>
        </w:r>
        <w:r>
          <w:t>4</w:t>
        </w:r>
        <w:r>
          <w:fldChar w:fldCharType="end"/>
        </w:r>
      </w:hyperlink>
    </w:p>
    <w:p>
      <w:pPr>
        <w:pStyle w:val="TOC2"/>
        <w:tabs>
          <w:tab w:val="right" w:leader="dot" w:pos="8306"/>
        </w:tabs>
      </w:pPr>
      <w:hyperlink w:anchor="_Toc15129" w:history="1">
        <w:r>
          <w:rPr>
            <w:rFonts w:ascii="仿宋" w:eastAsia="仿宋" w:hAnsi="仿宋" w:cs="仿宋" w:hint="eastAsia"/>
            <w:lang w:eastAsia="zh-CN"/>
          </w:rPr>
          <w:t>(三)、文档存档与归档</w:t>
        </w:r>
        <w:r>
          <w:tab/>
        </w:r>
        <w:r>
          <w:fldChar w:fldCharType="begin"/>
        </w:r>
        <w:r>
          <w:instrText xml:space="preserve"> PAGEREF _Toc15129 \h </w:instrText>
        </w:r>
        <w:r>
          <w:fldChar w:fldCharType="separate"/>
        </w:r>
        <w:r>
          <w:t>5</w:t>
        </w:r>
        <w:r>
          <w:fldChar w:fldCharType="end"/>
        </w:r>
      </w:hyperlink>
    </w:p>
    <w:p>
      <w:pPr>
        <w:pStyle w:val="TOC1"/>
        <w:tabs>
          <w:tab w:val="right" w:leader="dot" w:pos="8306"/>
        </w:tabs>
      </w:pPr>
      <w:hyperlink w:anchor="_Toc3535" w:history="1">
        <w:r>
          <w:rPr>
            <w:rFonts w:ascii="仿宋" w:eastAsia="仿宋" w:hAnsi="仿宋" w:cs="仿宋" w:hint="eastAsia"/>
            <w:lang w:eastAsia="zh-CN"/>
          </w:rPr>
          <w:t>二、悬架系统减震元件项目建设单位说明</w:t>
        </w:r>
        <w:r>
          <w:tab/>
        </w:r>
        <w:r>
          <w:fldChar w:fldCharType="begin"/>
        </w:r>
        <w:r>
          <w:instrText xml:space="preserve"> PAGEREF _Toc3535 \h </w:instrText>
        </w:r>
        <w:r>
          <w:fldChar w:fldCharType="separate"/>
        </w:r>
        <w:r>
          <w:t>6</w:t>
        </w:r>
        <w:r>
          <w:fldChar w:fldCharType="end"/>
        </w:r>
      </w:hyperlink>
    </w:p>
    <w:p>
      <w:pPr>
        <w:pStyle w:val="TOC2"/>
        <w:tabs>
          <w:tab w:val="right" w:leader="dot" w:pos="8306"/>
        </w:tabs>
      </w:pPr>
      <w:hyperlink w:anchor="_Toc1484" w:history="1">
        <w:r>
          <w:rPr>
            <w:rFonts w:ascii="仿宋" w:eastAsia="仿宋" w:hAnsi="仿宋" w:cs="仿宋" w:hint="eastAsia"/>
            <w:lang w:eastAsia="zh-CN"/>
          </w:rPr>
          <w:t>(一)、悬架系统减震元件项目承办单位基本情况</w:t>
        </w:r>
        <w:r>
          <w:tab/>
        </w:r>
        <w:r>
          <w:fldChar w:fldCharType="begin"/>
        </w:r>
        <w:r>
          <w:instrText xml:space="preserve"> PAGEREF _Toc1484 \h </w:instrText>
        </w:r>
        <w:r>
          <w:fldChar w:fldCharType="separate"/>
        </w:r>
        <w:r>
          <w:t>6</w:t>
        </w:r>
        <w:r>
          <w:fldChar w:fldCharType="end"/>
        </w:r>
      </w:hyperlink>
    </w:p>
    <w:p>
      <w:pPr>
        <w:pStyle w:val="TOC2"/>
        <w:tabs>
          <w:tab w:val="right" w:leader="dot" w:pos="8306"/>
        </w:tabs>
      </w:pPr>
      <w:hyperlink w:anchor="_Toc423" w:history="1">
        <w:r>
          <w:rPr>
            <w:rFonts w:ascii="仿宋" w:eastAsia="仿宋" w:hAnsi="仿宋" w:cs="仿宋" w:hint="eastAsia"/>
            <w:lang w:eastAsia="zh-CN"/>
          </w:rPr>
          <w:t>(二)、公司经济效益分析</w:t>
        </w:r>
        <w:r>
          <w:tab/>
        </w:r>
        <w:r>
          <w:fldChar w:fldCharType="begin"/>
        </w:r>
        <w:r>
          <w:instrText xml:space="preserve"> PAGEREF _Toc423 \h </w:instrText>
        </w:r>
        <w:r>
          <w:fldChar w:fldCharType="separate"/>
        </w:r>
        <w:r>
          <w:t>7</w:t>
        </w:r>
        <w:r>
          <w:fldChar w:fldCharType="end"/>
        </w:r>
      </w:hyperlink>
    </w:p>
    <w:p>
      <w:pPr>
        <w:pStyle w:val="TOC1"/>
        <w:tabs>
          <w:tab w:val="right" w:leader="dot" w:pos="8306"/>
        </w:tabs>
      </w:pPr>
      <w:hyperlink w:anchor="_Toc1553" w:history="1">
        <w:r>
          <w:rPr>
            <w:rFonts w:ascii="仿宋" w:eastAsia="仿宋" w:hAnsi="仿宋" w:cs="仿宋" w:hint="eastAsia"/>
            <w:lang w:eastAsia="zh-CN"/>
          </w:rPr>
          <w:t>三、工艺说明</w:t>
        </w:r>
        <w:r>
          <w:tab/>
        </w:r>
        <w:r>
          <w:fldChar w:fldCharType="begin"/>
        </w:r>
        <w:r>
          <w:instrText xml:space="preserve"> PAGEREF _Toc1553 \h </w:instrText>
        </w:r>
        <w:r>
          <w:fldChar w:fldCharType="separate"/>
        </w:r>
        <w:r>
          <w:t>8</w:t>
        </w:r>
        <w:r>
          <w:fldChar w:fldCharType="end"/>
        </w:r>
      </w:hyperlink>
    </w:p>
    <w:p>
      <w:pPr>
        <w:pStyle w:val="TOC2"/>
        <w:tabs>
          <w:tab w:val="right" w:leader="dot" w:pos="8306"/>
        </w:tabs>
      </w:pPr>
      <w:hyperlink w:anchor="_Toc26261" w:history="1">
        <w:r>
          <w:rPr>
            <w:rFonts w:ascii="仿宋" w:eastAsia="仿宋" w:hAnsi="仿宋" w:cs="仿宋" w:hint="eastAsia"/>
            <w:lang w:eastAsia="zh-CN"/>
          </w:rPr>
          <w:t>(一)、技术管理特点</w:t>
        </w:r>
        <w:r>
          <w:tab/>
        </w:r>
        <w:r>
          <w:fldChar w:fldCharType="begin"/>
        </w:r>
        <w:r>
          <w:instrText xml:space="preserve"> PAGEREF _Toc26261 \h </w:instrText>
        </w:r>
        <w:r>
          <w:fldChar w:fldCharType="separate"/>
        </w:r>
        <w:r>
          <w:t>8</w:t>
        </w:r>
        <w:r>
          <w:fldChar w:fldCharType="end"/>
        </w:r>
      </w:hyperlink>
    </w:p>
    <w:p>
      <w:pPr>
        <w:pStyle w:val="TOC2"/>
        <w:tabs>
          <w:tab w:val="right" w:leader="dot" w:pos="8306"/>
        </w:tabs>
      </w:pPr>
      <w:hyperlink w:anchor="_Toc15023" w:history="1">
        <w:r>
          <w:rPr>
            <w:rFonts w:ascii="仿宋" w:eastAsia="仿宋" w:hAnsi="仿宋" w:cs="仿宋" w:hint="eastAsia"/>
            <w:lang w:eastAsia="zh-CN"/>
          </w:rPr>
          <w:t>(二)、悬架系统减震元件项目工艺技术设计方案</w:t>
        </w:r>
        <w:r>
          <w:tab/>
        </w:r>
        <w:r>
          <w:fldChar w:fldCharType="begin"/>
        </w:r>
        <w:r>
          <w:instrText xml:space="preserve"> PAGEREF _Toc15023 \h </w:instrText>
        </w:r>
        <w:r>
          <w:fldChar w:fldCharType="separate"/>
        </w:r>
        <w:r>
          <w:t>9</w:t>
        </w:r>
        <w:r>
          <w:fldChar w:fldCharType="end"/>
        </w:r>
      </w:hyperlink>
    </w:p>
    <w:p>
      <w:pPr>
        <w:pStyle w:val="TOC2"/>
        <w:tabs>
          <w:tab w:val="right" w:leader="dot" w:pos="8306"/>
        </w:tabs>
      </w:pPr>
      <w:hyperlink w:anchor="_Toc24732" w:history="1">
        <w:r>
          <w:rPr>
            <w:rFonts w:ascii="仿宋" w:eastAsia="仿宋" w:hAnsi="仿宋" w:cs="仿宋" w:hint="eastAsia"/>
            <w:lang w:eastAsia="zh-CN"/>
          </w:rPr>
          <w:t>(三)、设备选型方案</w:t>
        </w:r>
        <w:r>
          <w:tab/>
        </w:r>
        <w:r>
          <w:fldChar w:fldCharType="begin"/>
        </w:r>
        <w:r>
          <w:instrText xml:space="preserve"> PAGEREF _Toc24732 \h </w:instrText>
        </w:r>
        <w:r>
          <w:fldChar w:fldCharType="separate"/>
        </w:r>
        <w:r>
          <w:t>10</w:t>
        </w:r>
        <w:r>
          <w:fldChar w:fldCharType="end"/>
        </w:r>
      </w:hyperlink>
    </w:p>
    <w:p>
      <w:pPr>
        <w:pStyle w:val="TOC1"/>
        <w:tabs>
          <w:tab w:val="right" w:leader="dot" w:pos="8306"/>
        </w:tabs>
      </w:pPr>
      <w:hyperlink w:anchor="_Toc16022" w:history="1">
        <w:r>
          <w:rPr>
            <w:rFonts w:ascii="仿宋" w:eastAsia="仿宋" w:hAnsi="仿宋" w:cs="仿宋" w:hint="eastAsia"/>
            <w:lang w:eastAsia="zh-CN"/>
          </w:rPr>
          <w:t>四、悬架系统减震元件项目土建工程</w:t>
        </w:r>
        <w:r>
          <w:tab/>
        </w:r>
        <w:r>
          <w:fldChar w:fldCharType="begin"/>
        </w:r>
        <w:r>
          <w:instrText xml:space="preserve"> PAGEREF _Toc16022 \h </w:instrText>
        </w:r>
        <w:r>
          <w:fldChar w:fldCharType="separate"/>
        </w:r>
        <w:r>
          <w:t>12</w:t>
        </w:r>
        <w:r>
          <w:fldChar w:fldCharType="end"/>
        </w:r>
      </w:hyperlink>
    </w:p>
    <w:p>
      <w:pPr>
        <w:pStyle w:val="TOC2"/>
        <w:tabs>
          <w:tab w:val="right" w:leader="dot" w:pos="8306"/>
        </w:tabs>
      </w:pPr>
      <w:hyperlink w:anchor="_Toc21016" w:history="1">
        <w:r>
          <w:rPr>
            <w:rFonts w:ascii="仿宋" w:eastAsia="仿宋" w:hAnsi="仿宋" w:cs="仿宋" w:hint="eastAsia"/>
            <w:lang w:eastAsia="zh-CN"/>
          </w:rPr>
          <w:t>(一)、建筑工程设计原则</w:t>
        </w:r>
        <w:r>
          <w:tab/>
        </w:r>
        <w:r>
          <w:fldChar w:fldCharType="begin"/>
        </w:r>
        <w:r>
          <w:instrText xml:space="preserve"> PAGEREF _Toc21016 \h </w:instrText>
        </w:r>
        <w:r>
          <w:fldChar w:fldCharType="separate"/>
        </w:r>
        <w:r>
          <w:t>12</w:t>
        </w:r>
        <w:r>
          <w:fldChar w:fldCharType="end"/>
        </w:r>
      </w:hyperlink>
    </w:p>
    <w:p>
      <w:pPr>
        <w:pStyle w:val="TOC2"/>
        <w:tabs>
          <w:tab w:val="right" w:leader="dot" w:pos="8306"/>
        </w:tabs>
      </w:pPr>
      <w:hyperlink w:anchor="_Toc31023" w:history="1">
        <w:r>
          <w:rPr>
            <w:rFonts w:ascii="仿宋" w:eastAsia="仿宋" w:hAnsi="仿宋" w:cs="仿宋" w:hint="eastAsia"/>
            <w:lang w:eastAsia="zh-CN"/>
          </w:rPr>
          <w:t>(二)、土建工程设计年限及安全等级</w:t>
        </w:r>
        <w:r>
          <w:tab/>
        </w:r>
        <w:r>
          <w:fldChar w:fldCharType="begin"/>
        </w:r>
        <w:r>
          <w:instrText xml:space="preserve"> PAGEREF _Toc31023 \h </w:instrText>
        </w:r>
        <w:r>
          <w:fldChar w:fldCharType="separate"/>
        </w:r>
        <w:r>
          <w:t>13</w:t>
        </w:r>
        <w:r>
          <w:fldChar w:fldCharType="end"/>
        </w:r>
      </w:hyperlink>
    </w:p>
    <w:p>
      <w:pPr>
        <w:pStyle w:val="TOC2"/>
        <w:tabs>
          <w:tab w:val="right" w:leader="dot" w:pos="8306"/>
        </w:tabs>
      </w:pPr>
      <w:hyperlink w:anchor="_Toc24905" w:history="1">
        <w:r>
          <w:rPr>
            <w:rFonts w:ascii="仿宋" w:eastAsia="仿宋" w:hAnsi="仿宋" w:cs="仿宋" w:hint="eastAsia"/>
            <w:lang w:eastAsia="zh-CN"/>
          </w:rPr>
          <w:t>(三)、建筑工程设计总体要求</w:t>
        </w:r>
        <w:r>
          <w:tab/>
        </w:r>
        <w:r>
          <w:fldChar w:fldCharType="begin"/>
        </w:r>
        <w:r>
          <w:instrText xml:space="preserve"> PAGEREF _Toc24905 \h </w:instrText>
        </w:r>
        <w:r>
          <w:fldChar w:fldCharType="separate"/>
        </w:r>
        <w:r>
          <w:t>14</w:t>
        </w:r>
        <w:r>
          <w:fldChar w:fldCharType="end"/>
        </w:r>
      </w:hyperlink>
    </w:p>
    <w:p>
      <w:pPr>
        <w:pStyle w:val="TOC2"/>
        <w:tabs>
          <w:tab w:val="right" w:leader="dot" w:pos="8306"/>
        </w:tabs>
      </w:pPr>
      <w:hyperlink w:anchor="_Toc19020" w:history="1">
        <w:r>
          <w:rPr>
            <w:rFonts w:ascii="仿宋" w:eastAsia="仿宋" w:hAnsi="仿宋" w:cs="仿宋" w:hint="eastAsia"/>
            <w:lang w:eastAsia="zh-CN"/>
          </w:rPr>
          <w:t>(四)、土建工程建设指标</w:t>
        </w:r>
        <w:r>
          <w:tab/>
        </w:r>
        <w:r>
          <w:fldChar w:fldCharType="begin"/>
        </w:r>
        <w:r>
          <w:instrText xml:space="preserve"> PAGEREF _Toc19020 \h </w:instrText>
        </w:r>
        <w:r>
          <w:fldChar w:fldCharType="separate"/>
        </w:r>
        <w:r>
          <w:t>15</w:t>
        </w:r>
        <w:r>
          <w:fldChar w:fldCharType="end"/>
        </w:r>
      </w:hyperlink>
    </w:p>
    <w:p>
      <w:pPr>
        <w:pStyle w:val="TOC1"/>
        <w:tabs>
          <w:tab w:val="right" w:leader="dot" w:pos="8306"/>
        </w:tabs>
      </w:pPr>
      <w:hyperlink w:anchor="_Toc16126" w:history="1">
        <w:r>
          <w:rPr>
            <w:rFonts w:ascii="仿宋" w:eastAsia="仿宋" w:hAnsi="仿宋" w:cs="仿宋" w:hint="eastAsia"/>
            <w:lang w:eastAsia="zh-CN"/>
          </w:rPr>
          <w:t>五、悬架系统减震元件项目建设背景及必要性分析</w:t>
        </w:r>
        <w:r>
          <w:tab/>
        </w:r>
        <w:r>
          <w:fldChar w:fldCharType="begin"/>
        </w:r>
        <w:r>
          <w:instrText xml:space="preserve"> PAGEREF _Toc16126 \h </w:instrText>
        </w:r>
        <w:r>
          <w:fldChar w:fldCharType="separate"/>
        </w:r>
        <w:r>
          <w:t>15</w:t>
        </w:r>
        <w:r>
          <w:fldChar w:fldCharType="end"/>
        </w:r>
      </w:hyperlink>
    </w:p>
    <w:p>
      <w:pPr>
        <w:pStyle w:val="TOC2"/>
        <w:tabs>
          <w:tab w:val="right" w:leader="dot" w:pos="8306"/>
        </w:tabs>
      </w:pPr>
      <w:hyperlink w:anchor="_Toc22178" w:history="1">
        <w:r>
          <w:rPr>
            <w:rFonts w:ascii="仿宋" w:eastAsia="仿宋" w:hAnsi="仿宋" w:cs="仿宋" w:hint="eastAsia"/>
            <w:lang w:eastAsia="zh-CN"/>
          </w:rPr>
          <w:t>(一)、悬架系统减震元件项目背景分析</w:t>
        </w:r>
        <w:r>
          <w:tab/>
        </w:r>
        <w:r>
          <w:fldChar w:fldCharType="begin"/>
        </w:r>
        <w:r>
          <w:instrText xml:space="preserve"> PAGEREF _Toc22178 \h </w:instrText>
        </w:r>
        <w:r>
          <w:fldChar w:fldCharType="separate"/>
        </w:r>
        <w:r>
          <w:t>15</w:t>
        </w:r>
        <w:r>
          <w:fldChar w:fldCharType="end"/>
        </w:r>
      </w:hyperlink>
    </w:p>
    <w:p>
      <w:pPr>
        <w:pStyle w:val="TOC2"/>
        <w:tabs>
          <w:tab w:val="right" w:leader="dot" w:pos="8306"/>
        </w:tabs>
      </w:pPr>
      <w:hyperlink w:anchor="_Toc24503" w:history="1">
        <w:r>
          <w:rPr>
            <w:rFonts w:ascii="仿宋" w:eastAsia="仿宋" w:hAnsi="仿宋" w:cs="仿宋" w:hint="eastAsia"/>
            <w:lang w:eastAsia="zh-CN"/>
          </w:rPr>
          <w:t>(二)、悬架系统减震元件项目建设必要性分析</w:t>
        </w:r>
        <w:r>
          <w:tab/>
        </w:r>
        <w:r>
          <w:fldChar w:fldCharType="begin"/>
        </w:r>
        <w:r>
          <w:instrText xml:space="preserve"> PAGEREF _Toc24503 \h </w:instrText>
        </w:r>
        <w:r>
          <w:fldChar w:fldCharType="separate"/>
        </w:r>
        <w:r>
          <w:t>17</w:t>
        </w:r>
        <w:r>
          <w:fldChar w:fldCharType="end"/>
        </w:r>
      </w:hyperlink>
    </w:p>
    <w:p>
      <w:pPr>
        <w:pStyle w:val="TOC1"/>
        <w:tabs>
          <w:tab w:val="right" w:leader="dot" w:pos="8306"/>
        </w:tabs>
      </w:pPr>
      <w:hyperlink w:anchor="_Toc232" w:history="1">
        <w:r>
          <w:rPr>
            <w:rFonts w:ascii="仿宋" w:eastAsia="仿宋" w:hAnsi="仿宋" w:cs="仿宋" w:hint="eastAsia"/>
            <w:lang w:eastAsia="zh-CN"/>
          </w:rPr>
          <w:t>六、市场分析、调研</w:t>
        </w:r>
        <w:r>
          <w:tab/>
        </w:r>
        <w:r>
          <w:fldChar w:fldCharType="begin"/>
        </w:r>
        <w:r>
          <w:instrText xml:space="preserve"> PAGEREF _Toc232 \h </w:instrText>
        </w:r>
        <w:r>
          <w:fldChar w:fldCharType="separate"/>
        </w:r>
        <w:r>
          <w:t>18</w:t>
        </w:r>
        <w:r>
          <w:fldChar w:fldCharType="end"/>
        </w:r>
      </w:hyperlink>
    </w:p>
    <w:p>
      <w:pPr>
        <w:pStyle w:val="TOC2"/>
        <w:tabs>
          <w:tab w:val="right" w:leader="dot" w:pos="8306"/>
        </w:tabs>
      </w:pPr>
      <w:hyperlink w:anchor="_Toc8888" w:history="1">
        <w:r>
          <w:rPr>
            <w:rFonts w:ascii="仿宋" w:eastAsia="仿宋" w:hAnsi="仿宋" w:cs="仿宋" w:hint="eastAsia"/>
            <w:lang w:eastAsia="zh-CN"/>
          </w:rPr>
          <w:t>(一)、悬架系统减震元件行业分析</w:t>
        </w:r>
        <w:r>
          <w:tab/>
        </w:r>
        <w:r>
          <w:fldChar w:fldCharType="begin"/>
        </w:r>
        <w:r>
          <w:instrText xml:space="preserve"> PAGEREF _Toc8888 \h </w:instrText>
        </w:r>
        <w:r>
          <w:fldChar w:fldCharType="separate"/>
        </w:r>
        <w:r>
          <w:t>18</w:t>
        </w:r>
        <w:r>
          <w:fldChar w:fldCharType="end"/>
        </w:r>
      </w:hyperlink>
    </w:p>
    <w:p>
      <w:pPr>
        <w:pStyle w:val="TOC2"/>
        <w:tabs>
          <w:tab w:val="right" w:leader="dot" w:pos="8306"/>
        </w:tabs>
      </w:pPr>
      <w:hyperlink w:anchor="_Toc15631" w:history="1">
        <w:r>
          <w:rPr>
            <w:rFonts w:ascii="仿宋" w:eastAsia="仿宋" w:hAnsi="仿宋" w:cs="仿宋" w:hint="eastAsia"/>
            <w:lang w:eastAsia="zh-CN"/>
          </w:rPr>
          <w:t>(二)、悬架系统减震元件市场分析预测</w:t>
        </w:r>
        <w:r>
          <w:tab/>
        </w:r>
        <w:r>
          <w:fldChar w:fldCharType="begin"/>
        </w:r>
        <w:r>
          <w:instrText xml:space="preserve"> PAGEREF _Toc15631 \h </w:instrText>
        </w:r>
        <w:r>
          <w:fldChar w:fldCharType="separate"/>
        </w:r>
        <w:r>
          <w:t>19</w:t>
        </w:r>
        <w:r>
          <w:fldChar w:fldCharType="end"/>
        </w:r>
      </w:hyperlink>
    </w:p>
    <w:p>
      <w:pPr>
        <w:pStyle w:val="TOC1"/>
        <w:tabs>
          <w:tab w:val="right" w:leader="dot" w:pos="8306"/>
        </w:tabs>
      </w:pPr>
      <w:hyperlink w:anchor="_Toc32487" w:history="1">
        <w:r>
          <w:rPr>
            <w:rFonts w:ascii="仿宋" w:eastAsia="仿宋" w:hAnsi="仿宋" w:cs="仿宋" w:hint="eastAsia"/>
            <w:lang w:eastAsia="zh-CN"/>
          </w:rPr>
          <w:t>七、悬架系统减震元件项目社会影响</w:t>
        </w:r>
        <w:r>
          <w:tab/>
        </w:r>
        <w:r>
          <w:fldChar w:fldCharType="begin"/>
        </w:r>
        <w:r>
          <w:instrText xml:space="preserve"> PAGEREF _Toc32487 \h </w:instrText>
        </w:r>
        <w:r>
          <w:fldChar w:fldCharType="separate"/>
        </w:r>
        <w:r>
          <w:t>20</w:t>
        </w:r>
        <w:r>
          <w:fldChar w:fldCharType="end"/>
        </w:r>
      </w:hyperlink>
    </w:p>
    <w:p>
      <w:pPr>
        <w:pStyle w:val="TOC2"/>
        <w:tabs>
          <w:tab w:val="right" w:leader="dot" w:pos="8306"/>
        </w:tabs>
      </w:pPr>
      <w:hyperlink w:anchor="_Toc5687" w:history="1">
        <w:r>
          <w:rPr>
            <w:rFonts w:ascii="仿宋" w:eastAsia="仿宋" w:hAnsi="仿宋" w:cs="仿宋" w:hint="eastAsia"/>
            <w:lang w:eastAsia="zh-CN"/>
          </w:rPr>
          <w:t>(一)、社会责任与义务</w:t>
        </w:r>
        <w:r>
          <w:tab/>
        </w:r>
        <w:r>
          <w:fldChar w:fldCharType="begin"/>
        </w:r>
        <w:r>
          <w:instrText xml:space="preserve"> PAGEREF _Toc5687 \h </w:instrText>
        </w:r>
        <w:r>
          <w:fldChar w:fldCharType="separate"/>
        </w:r>
        <w:r>
          <w:t>20</w:t>
        </w:r>
        <w:r>
          <w:fldChar w:fldCharType="end"/>
        </w:r>
      </w:hyperlink>
    </w:p>
    <w:p>
      <w:pPr>
        <w:pStyle w:val="TOC2"/>
        <w:tabs>
          <w:tab w:val="right" w:leader="dot" w:pos="8306"/>
        </w:tabs>
      </w:pPr>
      <w:hyperlink w:anchor="_Toc19309" w:history="1">
        <w:r>
          <w:rPr>
            <w:rFonts w:ascii="仿宋" w:eastAsia="仿宋" w:hAnsi="仿宋" w:cs="仿宋" w:hint="eastAsia"/>
            <w:lang w:eastAsia="zh-CN"/>
          </w:rPr>
          <w:t>(二)、社会参与与沟通</w:t>
        </w:r>
        <w:r>
          <w:tab/>
        </w:r>
        <w:r>
          <w:fldChar w:fldCharType="begin"/>
        </w:r>
        <w:r>
          <w:instrText xml:space="preserve"> PAGEREF _Toc19309 \h </w:instrText>
        </w:r>
        <w:r>
          <w:fldChar w:fldCharType="separate"/>
        </w:r>
        <w:r>
          <w:t>21</w:t>
        </w:r>
        <w:r>
          <w:fldChar w:fldCharType="end"/>
        </w:r>
      </w:hyperlink>
    </w:p>
    <w:p>
      <w:pPr>
        <w:pStyle w:val="TOC1"/>
        <w:tabs>
          <w:tab w:val="right" w:leader="dot" w:pos="8306"/>
        </w:tabs>
      </w:pPr>
      <w:hyperlink w:anchor="_Toc17739" w:history="1">
        <w:r>
          <w:rPr>
            <w:rFonts w:ascii="仿宋" w:eastAsia="仿宋" w:hAnsi="仿宋" w:cs="仿宋" w:hint="eastAsia"/>
            <w:lang w:eastAsia="zh-CN"/>
          </w:rPr>
          <w:t>八、悬架系统减震元件项目财务管理</w:t>
        </w:r>
        <w:r>
          <w:tab/>
        </w:r>
        <w:r>
          <w:fldChar w:fldCharType="begin"/>
        </w:r>
        <w:r>
          <w:instrText xml:space="preserve"> PAGEREF _Toc17739 \h </w:instrText>
        </w:r>
        <w:r>
          <w:fldChar w:fldCharType="separate"/>
        </w:r>
        <w:r>
          <w:t>22</w:t>
        </w:r>
        <w:r>
          <w:fldChar w:fldCharType="end"/>
        </w:r>
      </w:hyperlink>
    </w:p>
    <w:p>
      <w:pPr>
        <w:pStyle w:val="TOC2"/>
        <w:tabs>
          <w:tab w:val="right" w:leader="dot" w:pos="8306"/>
        </w:tabs>
      </w:pPr>
      <w:hyperlink w:anchor="_Toc10854" w:history="1">
        <w:r>
          <w:rPr>
            <w:rFonts w:ascii="仿宋" w:eastAsia="仿宋" w:hAnsi="仿宋" w:cs="仿宋" w:hint="eastAsia"/>
            <w:lang w:eastAsia="zh-CN"/>
          </w:rPr>
          <w:t>(一)、资金需求大</w:t>
        </w:r>
        <w:r>
          <w:tab/>
        </w:r>
        <w:r>
          <w:fldChar w:fldCharType="begin"/>
        </w:r>
        <w:r>
          <w:instrText xml:space="preserve"> PAGEREF _Toc10854 \h </w:instrText>
        </w:r>
        <w:r>
          <w:fldChar w:fldCharType="separate"/>
        </w:r>
        <w:r>
          <w:t>22</w:t>
        </w:r>
        <w:r>
          <w:fldChar w:fldCharType="end"/>
        </w:r>
      </w:hyperlink>
    </w:p>
    <w:p>
      <w:pPr>
        <w:pStyle w:val="TOC2"/>
        <w:tabs>
          <w:tab w:val="right" w:leader="dot" w:pos="8306"/>
        </w:tabs>
      </w:pPr>
      <w:hyperlink w:anchor="_Toc25954" w:history="1">
        <w:r>
          <w:rPr>
            <w:rFonts w:ascii="仿宋" w:eastAsia="仿宋" w:hAnsi="仿宋" w:cs="仿宋" w:hint="eastAsia"/>
            <w:lang w:eastAsia="zh-CN"/>
          </w:rPr>
          <w:t>(二)、研发周期长</w:t>
        </w:r>
        <w:r>
          <w:tab/>
        </w:r>
        <w:r>
          <w:fldChar w:fldCharType="begin"/>
        </w:r>
        <w:r>
          <w:instrText xml:space="preserve"> PAGEREF _Toc25954 \h </w:instrText>
        </w:r>
        <w:r>
          <w:fldChar w:fldCharType="separate"/>
        </w:r>
        <w:r>
          <w:t>23</w:t>
        </w:r>
        <w:r>
          <w:fldChar w:fldCharType="end"/>
        </w:r>
      </w:hyperlink>
    </w:p>
    <w:p>
      <w:pPr>
        <w:pStyle w:val="TOC2"/>
        <w:tabs>
          <w:tab w:val="right" w:leader="dot" w:pos="8306"/>
        </w:tabs>
      </w:pPr>
      <w:hyperlink w:anchor="_Toc3635" w:history="1">
        <w:r>
          <w:rPr>
            <w:rFonts w:ascii="仿宋" w:eastAsia="仿宋" w:hAnsi="仿宋" w:cs="仿宋" w:hint="eastAsia"/>
            <w:lang w:eastAsia="zh-CN"/>
          </w:rPr>
          <w:t>(三)、市场风险大</w:t>
        </w:r>
        <w:r>
          <w:tab/>
        </w:r>
        <w:r>
          <w:fldChar w:fldCharType="begin"/>
        </w:r>
        <w:r>
          <w:instrText xml:space="preserve"> PAGEREF _Toc3635 \h </w:instrText>
        </w:r>
        <w:r>
          <w:fldChar w:fldCharType="separate"/>
        </w:r>
        <w:r>
          <w:t>24</w:t>
        </w:r>
        <w:r>
          <w:fldChar w:fldCharType="end"/>
        </w:r>
      </w:hyperlink>
    </w:p>
    <w:p>
      <w:pPr>
        <w:pStyle w:val="TOC2"/>
        <w:tabs>
          <w:tab w:val="right" w:leader="dot" w:pos="8306"/>
        </w:tabs>
      </w:pPr>
      <w:hyperlink w:anchor="_Toc31841" w:history="1">
        <w:r>
          <w:rPr>
            <w:rFonts w:ascii="仿宋" w:eastAsia="仿宋" w:hAnsi="仿宋" w:cs="仿宋" w:hint="eastAsia"/>
            <w:lang w:eastAsia="zh-CN"/>
          </w:rPr>
          <w:t>(四)、利润率高</w:t>
        </w:r>
        <w:r>
          <w:tab/>
        </w:r>
        <w:r>
          <w:fldChar w:fldCharType="begin"/>
        </w:r>
        <w:r>
          <w:instrText xml:space="preserve"> PAGEREF _Toc31841 \h </w:instrText>
        </w:r>
        <w:r>
          <w:fldChar w:fldCharType="separate"/>
        </w:r>
        <w:r>
          <w:t>27</w:t>
        </w:r>
        <w:r>
          <w:fldChar w:fldCharType="end"/>
        </w:r>
      </w:hyperlink>
    </w:p>
    <w:p>
      <w:pPr>
        <w:pStyle w:val="TOC1"/>
        <w:tabs>
          <w:tab w:val="right" w:leader="dot" w:pos="8306"/>
        </w:tabs>
      </w:pPr>
      <w:hyperlink w:anchor="_Toc22050" w:history="1">
        <w:r>
          <w:rPr>
            <w:rFonts w:ascii="仿宋" w:eastAsia="仿宋" w:hAnsi="仿宋" w:cs="仿宋" w:hint="eastAsia"/>
            <w:lang w:eastAsia="zh-CN"/>
          </w:rPr>
          <w:t>九、悬架系统减震元件项目经营效益</w:t>
        </w:r>
        <w:r>
          <w:tab/>
        </w:r>
        <w:r>
          <w:fldChar w:fldCharType="begin"/>
        </w:r>
        <w:r>
          <w:instrText xml:space="preserve"> PAGEREF _Toc22050 \h </w:instrText>
        </w:r>
        <w:r>
          <w:fldChar w:fldCharType="separate"/>
        </w:r>
        <w:r>
          <w:t>29</w:t>
        </w:r>
        <w:r>
          <w:fldChar w:fldCharType="end"/>
        </w:r>
      </w:hyperlink>
    </w:p>
    <w:p>
      <w:pPr>
        <w:pStyle w:val="TOC2"/>
        <w:tabs>
          <w:tab w:val="right" w:leader="dot" w:pos="8306"/>
        </w:tabs>
      </w:pPr>
      <w:hyperlink w:anchor="_Toc368" w:history="1">
        <w:r>
          <w:rPr>
            <w:rFonts w:ascii="仿宋" w:eastAsia="仿宋" w:hAnsi="仿宋" w:cs="仿宋" w:hint="eastAsia"/>
            <w:lang w:eastAsia="zh-CN"/>
          </w:rPr>
          <w:t>(一)、经济评价财务测算</w:t>
        </w:r>
        <w:r>
          <w:tab/>
        </w:r>
        <w:r>
          <w:fldChar w:fldCharType="begin"/>
        </w:r>
        <w:r>
          <w:instrText xml:space="preserve"> PAGEREF _Toc368 \h </w:instrText>
        </w:r>
        <w:r>
          <w:fldChar w:fldCharType="separate"/>
        </w:r>
        <w:r>
          <w:t>29</w:t>
        </w:r>
        <w:r>
          <w:fldChar w:fldCharType="end"/>
        </w:r>
      </w:hyperlink>
    </w:p>
    <w:p>
      <w:pPr>
        <w:pStyle w:val="TOC2"/>
        <w:tabs>
          <w:tab w:val="right" w:leader="dot" w:pos="8306"/>
        </w:tabs>
      </w:pPr>
      <w:hyperlink w:anchor="_Toc9605" w:history="1">
        <w:r>
          <w:rPr>
            <w:rFonts w:ascii="仿宋" w:eastAsia="仿宋" w:hAnsi="仿宋" w:cs="仿宋" w:hint="eastAsia"/>
            <w:lang w:eastAsia="zh-CN"/>
          </w:rPr>
          <w:t>(二)、悬架系统减震元件项目盈利能力分析</w:t>
        </w:r>
        <w:r>
          <w:tab/>
        </w:r>
        <w:r>
          <w:fldChar w:fldCharType="begin"/>
        </w:r>
        <w:r>
          <w:instrText xml:space="preserve"> PAGEREF _Toc9605 \h </w:instrText>
        </w:r>
        <w:r>
          <w:fldChar w:fldCharType="separate"/>
        </w:r>
        <w:r>
          <w:t>30</w:t>
        </w:r>
        <w:r>
          <w:fldChar w:fldCharType="end"/>
        </w:r>
      </w:hyperlink>
    </w:p>
    <w:p>
      <w:pPr>
        <w:pStyle w:val="TOC1"/>
        <w:tabs>
          <w:tab w:val="right" w:leader="dot" w:pos="8306"/>
        </w:tabs>
      </w:pPr>
      <w:hyperlink w:anchor="_Toc6199" w:history="1">
        <w:r>
          <w:rPr>
            <w:rFonts w:ascii="仿宋" w:eastAsia="仿宋" w:hAnsi="仿宋" w:cs="仿宋" w:hint="eastAsia"/>
            <w:lang w:eastAsia="zh-CN"/>
          </w:rPr>
          <w:t>十、悬架系统减震元件项目风险管理</w:t>
        </w:r>
        <w:r>
          <w:tab/>
        </w:r>
        <w:r>
          <w:fldChar w:fldCharType="begin"/>
        </w:r>
        <w:r>
          <w:instrText xml:space="preserve"> PAGEREF _Toc6199 \h </w:instrText>
        </w:r>
        <w:r>
          <w:fldChar w:fldCharType="separate"/>
        </w:r>
        <w:r>
          <w:t>31</w:t>
        </w:r>
        <w:r>
          <w:fldChar w:fldCharType="end"/>
        </w:r>
      </w:hyperlink>
    </w:p>
    <w:p>
      <w:pPr>
        <w:pStyle w:val="TOC2"/>
        <w:tabs>
          <w:tab w:val="right" w:leader="dot" w:pos="8306"/>
        </w:tabs>
      </w:pPr>
      <w:hyperlink w:anchor="_Toc28796" w:history="1">
        <w:r>
          <w:rPr>
            <w:rFonts w:ascii="仿宋" w:eastAsia="仿宋" w:hAnsi="仿宋" w:cs="仿宋" w:hint="eastAsia"/>
            <w:lang w:eastAsia="zh-CN"/>
          </w:rPr>
          <w:t>(一)、风险识别与评估</w:t>
        </w:r>
        <w:r>
          <w:tab/>
        </w:r>
        <w:r>
          <w:fldChar w:fldCharType="begin"/>
        </w:r>
        <w:r>
          <w:instrText xml:space="preserve"> PAGEREF _Toc28796 \h </w:instrText>
        </w:r>
        <w:r>
          <w:fldChar w:fldCharType="separate"/>
        </w:r>
        <w:r>
          <w:t>31</w:t>
        </w:r>
        <w:r>
          <w:fldChar w:fldCharType="end"/>
        </w:r>
      </w:hyperlink>
    </w:p>
    <w:p>
      <w:pPr>
        <w:pStyle w:val="TOC2"/>
        <w:tabs>
          <w:tab w:val="right" w:leader="dot" w:pos="8306"/>
        </w:tabs>
      </w:pPr>
      <w:hyperlink w:anchor="_Toc12044" w:history="1">
        <w:r>
          <w:rPr>
            <w:rFonts w:ascii="仿宋" w:eastAsia="仿宋" w:hAnsi="仿宋" w:cs="仿宋" w:hint="eastAsia"/>
            <w:lang w:eastAsia="zh-CN"/>
          </w:rPr>
          <w:t>(二)、风险应对策略</w:t>
        </w:r>
        <w:r>
          <w:tab/>
        </w:r>
        <w:r>
          <w:fldChar w:fldCharType="begin"/>
        </w:r>
        <w:r>
          <w:instrText xml:space="preserve"> PAGEREF _Toc12044 \h </w:instrText>
        </w:r>
        <w:r>
          <w:fldChar w:fldCharType="separate"/>
        </w:r>
        <w:r>
          <w:t>32</w:t>
        </w:r>
        <w:r>
          <w:fldChar w:fldCharType="end"/>
        </w:r>
      </w:hyperlink>
    </w:p>
    <w:p>
      <w:pPr>
        <w:pStyle w:val="TOC2"/>
        <w:tabs>
          <w:tab w:val="right" w:leader="dot" w:pos="8306"/>
        </w:tabs>
      </w:pPr>
      <w:hyperlink w:anchor="_Toc21490" w:history="1">
        <w:r>
          <w:rPr>
            <w:rFonts w:ascii="仿宋" w:eastAsia="仿宋" w:hAnsi="仿宋" w:cs="仿宋" w:hint="eastAsia"/>
            <w:lang w:eastAsia="zh-CN"/>
          </w:rPr>
          <w:t>(三)、风险监控与控制</w:t>
        </w:r>
        <w:r>
          <w:tab/>
        </w:r>
        <w:r>
          <w:fldChar w:fldCharType="begin"/>
        </w:r>
        <w:r>
          <w:instrText xml:space="preserve"> PAGEREF _Toc21490 \h </w:instrText>
        </w:r>
        <w:r>
          <w:fldChar w:fldCharType="separate"/>
        </w:r>
        <w:r>
          <w:t>34</w:t>
        </w:r>
        <w:r>
          <w:fldChar w:fldCharType="end"/>
        </w:r>
      </w:hyperlink>
    </w:p>
    <w:p>
      <w:pPr>
        <w:pStyle w:val="TOC1"/>
        <w:tabs>
          <w:tab w:val="right" w:leader="dot" w:pos="8306"/>
        </w:tabs>
      </w:pPr>
      <w:hyperlink w:anchor="_Toc24431" w:history="1">
        <w:r>
          <w:rPr>
            <w:rFonts w:ascii="仿宋" w:eastAsia="仿宋" w:hAnsi="仿宋" w:cs="仿宋" w:hint="eastAsia"/>
            <w:lang w:eastAsia="zh-CN"/>
          </w:rPr>
          <w:t>十一、悬架系统减震元件项目计划安排</w:t>
        </w:r>
        <w:r>
          <w:tab/>
        </w:r>
        <w:r>
          <w:fldChar w:fldCharType="begin"/>
        </w:r>
        <w:r>
          <w:instrText xml:space="preserve"> PAGEREF _Toc24431 \h </w:instrText>
        </w:r>
        <w:r>
          <w:fldChar w:fldCharType="separate"/>
        </w:r>
        <w:r>
          <w:t>35</w:t>
        </w:r>
        <w:r>
          <w:fldChar w:fldCharType="end"/>
        </w:r>
      </w:hyperlink>
    </w:p>
    <w:p>
      <w:pPr>
        <w:pStyle w:val="TOC2"/>
        <w:tabs>
          <w:tab w:val="right" w:leader="dot" w:pos="8306"/>
        </w:tabs>
      </w:pPr>
      <w:hyperlink w:anchor="_Toc15006" w:history="1">
        <w:r>
          <w:rPr>
            <w:rFonts w:ascii="仿宋" w:eastAsia="仿宋" w:hAnsi="仿宋" w:cs="仿宋" w:hint="eastAsia"/>
            <w:lang w:eastAsia="zh-CN"/>
          </w:rPr>
          <w:t>(一)、建设周期</w:t>
        </w:r>
        <w:r>
          <w:tab/>
        </w:r>
        <w:r>
          <w:fldChar w:fldCharType="begin"/>
        </w:r>
        <w:r>
          <w:instrText xml:space="preserve"> PAGEREF _Toc15006 \h </w:instrText>
        </w:r>
        <w:r>
          <w:fldChar w:fldCharType="separate"/>
        </w:r>
        <w:r>
          <w:t>35</w:t>
        </w:r>
        <w:r>
          <w:fldChar w:fldCharType="end"/>
        </w:r>
      </w:hyperlink>
    </w:p>
    <w:p>
      <w:pPr>
        <w:pStyle w:val="TOC2"/>
        <w:tabs>
          <w:tab w:val="right" w:leader="dot" w:pos="8306"/>
        </w:tabs>
      </w:pPr>
      <w:hyperlink w:anchor="_Toc11145" w:history="1">
        <w:r>
          <w:rPr>
            <w:rFonts w:ascii="仿宋" w:eastAsia="仿宋" w:hAnsi="仿宋" w:cs="仿宋" w:hint="eastAsia"/>
            <w:lang w:eastAsia="zh-CN"/>
          </w:rPr>
          <w:t>(二)、建设进度</w:t>
        </w:r>
        <w:r>
          <w:tab/>
        </w:r>
        <w:r>
          <w:fldChar w:fldCharType="begin"/>
        </w:r>
        <w:r>
          <w:instrText xml:space="preserve"> PAGEREF _Toc11145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54" w:history="1">
        <w:r>
          <w:rPr>
            <w:rFonts w:ascii="仿宋" w:eastAsia="仿宋" w:hAnsi="仿宋" w:cs="仿宋" w:hint="eastAsia"/>
            <w:lang w:eastAsia="zh-CN"/>
          </w:rPr>
          <w:t>(三)、进度安排注意事项</w:t>
        </w:r>
        <w:r>
          <w:tab/>
        </w:r>
        <w:r>
          <w:fldChar w:fldCharType="begin"/>
        </w:r>
        <w:r>
          <w:instrText xml:space="preserve"> PAGEREF _Toc7954 \h </w:instrText>
        </w:r>
        <w:r>
          <w:fldChar w:fldCharType="separate"/>
        </w:r>
        <w:r>
          <w:t>37</w:t>
        </w:r>
        <w:r>
          <w:fldChar w:fldCharType="end"/>
        </w:r>
      </w:hyperlink>
    </w:p>
    <w:p>
      <w:pPr>
        <w:pStyle w:val="TOC2"/>
        <w:tabs>
          <w:tab w:val="right" w:leader="dot" w:pos="8306"/>
        </w:tabs>
      </w:pPr>
      <w:hyperlink w:anchor="_Toc18572" w:history="1">
        <w:r>
          <w:rPr>
            <w:rFonts w:ascii="仿宋" w:eastAsia="仿宋" w:hAnsi="仿宋" w:cs="仿宋" w:hint="eastAsia"/>
            <w:lang w:eastAsia="zh-CN"/>
          </w:rPr>
          <w:t>(四)、人力资源配置</w:t>
        </w:r>
        <w:r>
          <w:tab/>
        </w:r>
        <w:r>
          <w:fldChar w:fldCharType="begin"/>
        </w:r>
        <w:r>
          <w:instrText xml:space="preserve"> PAGEREF _Toc18572 \h </w:instrText>
        </w:r>
        <w:r>
          <w:fldChar w:fldCharType="separate"/>
        </w:r>
        <w:r>
          <w:t>39</w:t>
        </w:r>
        <w:r>
          <w:fldChar w:fldCharType="end"/>
        </w:r>
      </w:hyperlink>
    </w:p>
    <w:p>
      <w:pPr>
        <w:pStyle w:val="TOC1"/>
        <w:tabs>
          <w:tab w:val="right" w:leader="dot" w:pos="8306"/>
        </w:tabs>
      </w:pPr>
      <w:hyperlink w:anchor="_Toc31503" w:history="1">
        <w:r>
          <w:rPr>
            <w:rFonts w:ascii="仿宋" w:eastAsia="仿宋" w:hAnsi="仿宋" w:cs="仿宋" w:hint="eastAsia"/>
            <w:lang w:eastAsia="zh-CN"/>
          </w:rPr>
          <w:t>十二、悬架系统减震元件项目人力资源培养与发展</w:t>
        </w:r>
        <w:r>
          <w:tab/>
        </w:r>
        <w:r>
          <w:fldChar w:fldCharType="begin"/>
        </w:r>
        <w:r>
          <w:instrText xml:space="preserve"> PAGEREF _Toc31503 \h </w:instrText>
        </w:r>
        <w:r>
          <w:fldChar w:fldCharType="separate"/>
        </w:r>
        <w:r>
          <w:t>39</w:t>
        </w:r>
        <w:r>
          <w:fldChar w:fldCharType="end"/>
        </w:r>
      </w:hyperlink>
    </w:p>
    <w:p>
      <w:pPr>
        <w:pStyle w:val="TOC2"/>
        <w:tabs>
          <w:tab w:val="right" w:leader="dot" w:pos="8306"/>
        </w:tabs>
      </w:pPr>
      <w:hyperlink w:anchor="_Toc25891" w:history="1">
        <w:r>
          <w:rPr>
            <w:rFonts w:ascii="仿宋" w:eastAsia="仿宋" w:hAnsi="仿宋" w:cs="仿宋" w:hint="eastAsia"/>
            <w:lang w:eastAsia="zh-CN"/>
          </w:rPr>
          <w:t>(一)、人才需求与规划</w:t>
        </w:r>
        <w:r>
          <w:tab/>
        </w:r>
        <w:r>
          <w:fldChar w:fldCharType="begin"/>
        </w:r>
        <w:r>
          <w:instrText xml:space="preserve"> PAGEREF _Toc25891 \h </w:instrText>
        </w:r>
        <w:r>
          <w:fldChar w:fldCharType="separate"/>
        </w:r>
        <w:r>
          <w:t>39</w:t>
        </w:r>
        <w:r>
          <w:fldChar w:fldCharType="end"/>
        </w:r>
      </w:hyperlink>
    </w:p>
    <w:p>
      <w:pPr>
        <w:pStyle w:val="TOC2"/>
        <w:tabs>
          <w:tab w:val="right" w:leader="dot" w:pos="8306"/>
        </w:tabs>
      </w:pPr>
      <w:hyperlink w:anchor="_Toc14014" w:history="1">
        <w:r>
          <w:rPr>
            <w:rFonts w:ascii="仿宋" w:eastAsia="仿宋" w:hAnsi="仿宋" w:cs="仿宋" w:hint="eastAsia"/>
            <w:lang w:eastAsia="zh-CN"/>
          </w:rPr>
          <w:t>(二)、培训与发展计划</w:t>
        </w:r>
        <w:r>
          <w:tab/>
        </w:r>
        <w:r>
          <w:fldChar w:fldCharType="begin"/>
        </w:r>
        <w:r>
          <w:instrText xml:space="preserve"> PAGEREF _Toc14014 \h </w:instrText>
        </w:r>
        <w:r>
          <w:fldChar w:fldCharType="separate"/>
        </w:r>
        <w:r>
          <w:t>40</w:t>
        </w:r>
        <w:r>
          <w:fldChar w:fldCharType="end"/>
        </w:r>
      </w:hyperlink>
    </w:p>
    <w:p>
      <w:pPr>
        <w:pStyle w:val="TOC1"/>
        <w:tabs>
          <w:tab w:val="right" w:leader="dot" w:pos="8306"/>
        </w:tabs>
      </w:pPr>
      <w:hyperlink w:anchor="_Toc5206" w:history="1">
        <w:r>
          <w:rPr>
            <w:rFonts w:ascii="仿宋" w:eastAsia="仿宋" w:hAnsi="仿宋" w:cs="仿宋" w:hint="eastAsia"/>
            <w:lang w:eastAsia="zh-CN"/>
          </w:rPr>
          <w:t>十三、悬架系统减震元件项目实施保障措施</w:t>
        </w:r>
        <w:r>
          <w:tab/>
        </w:r>
        <w:r>
          <w:fldChar w:fldCharType="begin"/>
        </w:r>
        <w:r>
          <w:instrText xml:space="preserve"> PAGEREF _Toc5206 \h </w:instrText>
        </w:r>
        <w:r>
          <w:fldChar w:fldCharType="separate"/>
        </w:r>
        <w:r>
          <w:t>40</w:t>
        </w:r>
        <w:r>
          <w:fldChar w:fldCharType="end"/>
        </w:r>
      </w:hyperlink>
    </w:p>
    <w:p>
      <w:pPr>
        <w:pStyle w:val="TOC2"/>
        <w:tabs>
          <w:tab w:val="right" w:leader="dot" w:pos="8306"/>
        </w:tabs>
      </w:pPr>
      <w:hyperlink w:anchor="_Toc16004" w:history="1">
        <w:r>
          <w:rPr>
            <w:rFonts w:ascii="仿宋" w:eastAsia="仿宋" w:hAnsi="仿宋" w:cs="仿宋" w:hint="eastAsia"/>
            <w:lang w:eastAsia="zh-CN"/>
          </w:rPr>
          <w:t>(一)、悬架系统减震元件项目实施保障机制</w:t>
        </w:r>
        <w:r>
          <w:tab/>
        </w:r>
        <w:r>
          <w:fldChar w:fldCharType="begin"/>
        </w:r>
        <w:r>
          <w:instrText xml:space="preserve"> PAGEREF _Toc16004 \h </w:instrText>
        </w:r>
        <w:r>
          <w:fldChar w:fldCharType="separate"/>
        </w:r>
        <w:r>
          <w:t>40</w:t>
        </w:r>
        <w:r>
          <w:fldChar w:fldCharType="end"/>
        </w:r>
      </w:hyperlink>
    </w:p>
    <w:p>
      <w:pPr>
        <w:pStyle w:val="TOC2"/>
        <w:tabs>
          <w:tab w:val="right" w:leader="dot" w:pos="8306"/>
        </w:tabs>
      </w:pPr>
      <w:hyperlink w:anchor="_Toc2184" w:history="1">
        <w:r>
          <w:rPr>
            <w:rFonts w:ascii="仿宋" w:eastAsia="仿宋" w:hAnsi="仿宋" w:cs="仿宋" w:hint="eastAsia"/>
            <w:lang w:eastAsia="zh-CN"/>
          </w:rPr>
          <w:t>(二)、悬架系统减震元件项目法律合规要求</w:t>
        </w:r>
        <w:r>
          <w:tab/>
        </w:r>
        <w:r>
          <w:fldChar w:fldCharType="begin"/>
        </w:r>
        <w:r>
          <w:instrText xml:space="preserve"> PAGEREF _Toc2184 \h </w:instrText>
        </w:r>
        <w:r>
          <w:fldChar w:fldCharType="separate"/>
        </w:r>
        <w:r>
          <w:t>44</w:t>
        </w:r>
        <w:r>
          <w:fldChar w:fldCharType="end"/>
        </w:r>
      </w:hyperlink>
    </w:p>
    <w:p>
      <w:pPr>
        <w:pStyle w:val="TOC2"/>
        <w:tabs>
          <w:tab w:val="right" w:leader="dot" w:pos="8306"/>
        </w:tabs>
      </w:pPr>
      <w:hyperlink w:anchor="_Toc23680" w:history="1">
        <w:r>
          <w:rPr>
            <w:rFonts w:ascii="仿宋" w:eastAsia="仿宋" w:hAnsi="仿宋" w:cs="仿宋" w:hint="eastAsia"/>
            <w:lang w:eastAsia="zh-CN"/>
          </w:rPr>
          <w:t>(三)、悬架系统减震元件项目合同管理与法律事务</w:t>
        </w:r>
        <w:r>
          <w:tab/>
        </w:r>
        <w:r>
          <w:fldChar w:fldCharType="begin"/>
        </w:r>
        <w:r>
          <w:instrText xml:space="preserve"> PAGEREF _Toc23680 \h </w:instrText>
        </w:r>
        <w:r>
          <w:fldChar w:fldCharType="separate"/>
        </w:r>
        <w:r>
          <w:t>49</w:t>
        </w:r>
        <w:r>
          <w:fldChar w:fldCharType="end"/>
        </w:r>
      </w:hyperlink>
    </w:p>
    <w:p>
      <w:pPr>
        <w:pStyle w:val="TOC2"/>
        <w:tabs>
          <w:tab w:val="right" w:leader="dot" w:pos="8306"/>
        </w:tabs>
      </w:pPr>
      <w:hyperlink w:anchor="_Toc26495" w:history="1">
        <w:r>
          <w:rPr>
            <w:rFonts w:ascii="仿宋" w:eastAsia="仿宋" w:hAnsi="仿宋" w:cs="仿宋" w:hint="eastAsia"/>
            <w:lang w:eastAsia="zh-CN"/>
          </w:rPr>
          <w:t>(四)、悬架系统减震元件项目知识产权保护策略</w:t>
        </w:r>
        <w:r>
          <w:tab/>
        </w:r>
        <w:r>
          <w:fldChar w:fldCharType="begin"/>
        </w:r>
        <w:r>
          <w:instrText xml:space="preserve"> PAGEREF _Toc26495 \h </w:instrText>
        </w:r>
        <w:r>
          <w:fldChar w:fldCharType="separate"/>
        </w:r>
        <w:r>
          <w:t>55</w:t>
        </w:r>
        <w:r>
          <w:fldChar w:fldCharType="end"/>
        </w:r>
      </w:hyperlink>
    </w:p>
    <w:p>
      <w:pPr>
        <w:pStyle w:val="TOC1"/>
        <w:tabs>
          <w:tab w:val="right" w:leader="dot" w:pos="8306"/>
        </w:tabs>
      </w:pPr>
      <w:hyperlink w:anchor="_Toc6906" w:history="1">
        <w:r>
          <w:rPr>
            <w:rFonts w:ascii="仿宋" w:eastAsia="仿宋" w:hAnsi="仿宋" w:cs="仿宋" w:hint="eastAsia"/>
            <w:lang w:eastAsia="zh-CN"/>
          </w:rPr>
          <w:t>十四、悬架系统减震元件项目治理与监督</w:t>
        </w:r>
        <w:r>
          <w:tab/>
        </w:r>
        <w:r>
          <w:fldChar w:fldCharType="begin"/>
        </w:r>
        <w:r>
          <w:instrText xml:space="preserve"> PAGEREF _Toc6906 \h </w:instrText>
        </w:r>
        <w:r>
          <w:fldChar w:fldCharType="separate"/>
        </w:r>
        <w:r>
          <w:t>58</w:t>
        </w:r>
        <w:r>
          <w:fldChar w:fldCharType="end"/>
        </w:r>
      </w:hyperlink>
    </w:p>
    <w:p>
      <w:pPr>
        <w:pStyle w:val="TOC2"/>
        <w:tabs>
          <w:tab w:val="right" w:leader="dot" w:pos="8306"/>
        </w:tabs>
      </w:pPr>
      <w:hyperlink w:anchor="_Toc1943" w:history="1">
        <w:r>
          <w:rPr>
            <w:rFonts w:ascii="仿宋" w:eastAsia="仿宋" w:hAnsi="仿宋" w:cs="仿宋" w:hint="eastAsia"/>
            <w:lang w:eastAsia="zh-CN"/>
          </w:rPr>
          <w:t>(一)、悬架系统减震元件项目治理结构</w:t>
        </w:r>
        <w:r>
          <w:tab/>
        </w:r>
        <w:r>
          <w:fldChar w:fldCharType="begin"/>
        </w:r>
        <w:r>
          <w:instrText xml:space="preserve"> PAGEREF _Toc1943 \h </w:instrText>
        </w:r>
        <w:r>
          <w:fldChar w:fldCharType="separate"/>
        </w:r>
        <w:r>
          <w:t>58</w:t>
        </w:r>
        <w:r>
          <w:fldChar w:fldCharType="end"/>
        </w:r>
      </w:hyperlink>
    </w:p>
    <w:p>
      <w:pPr>
        <w:pStyle w:val="TOC2"/>
        <w:tabs>
          <w:tab w:val="right" w:leader="dot" w:pos="8306"/>
        </w:tabs>
      </w:pPr>
      <w:hyperlink w:anchor="_Toc24393" w:history="1">
        <w:r>
          <w:rPr>
            <w:rFonts w:ascii="仿宋" w:eastAsia="仿宋" w:hAnsi="仿宋" w:cs="仿宋" w:hint="eastAsia"/>
            <w:lang w:eastAsia="zh-CN"/>
          </w:rPr>
          <w:t>(二)、监督与审计</w:t>
        </w:r>
        <w:r>
          <w:tab/>
        </w:r>
        <w:r>
          <w:fldChar w:fldCharType="begin"/>
        </w:r>
        <w:r>
          <w:instrText xml:space="preserve"> PAGEREF _Toc24393 \h </w:instrText>
        </w:r>
        <w:r>
          <w:fldChar w:fldCharType="separate"/>
        </w:r>
        <w:r>
          <w:t>59</w:t>
        </w:r>
        <w:r>
          <w:fldChar w:fldCharType="end"/>
        </w:r>
      </w:hyperlink>
    </w:p>
    <w:p>
      <w:pPr>
        <w:pStyle w:val="TOC1"/>
        <w:tabs>
          <w:tab w:val="right" w:leader="dot" w:pos="8306"/>
        </w:tabs>
      </w:pPr>
      <w:hyperlink w:anchor="_Toc10118" w:history="1">
        <w:r>
          <w:rPr>
            <w:rFonts w:ascii="仿宋" w:eastAsia="仿宋" w:hAnsi="仿宋" w:cs="仿宋" w:hint="eastAsia"/>
            <w:lang w:eastAsia="zh-CN"/>
          </w:rPr>
          <w:t>十五、悬架系统减震元件项目实施时间节点</w:t>
        </w:r>
        <w:r>
          <w:tab/>
        </w:r>
        <w:r>
          <w:fldChar w:fldCharType="begin"/>
        </w:r>
        <w:r>
          <w:instrText xml:space="preserve"> PAGEREF _Toc10118 \h </w:instrText>
        </w:r>
        <w:r>
          <w:fldChar w:fldCharType="separate"/>
        </w:r>
        <w:r>
          <w:t>61</w:t>
        </w:r>
        <w:r>
          <w:fldChar w:fldCharType="end"/>
        </w:r>
      </w:hyperlink>
    </w:p>
    <w:p>
      <w:pPr>
        <w:pStyle w:val="TOC2"/>
        <w:tabs>
          <w:tab w:val="right" w:leader="dot" w:pos="8306"/>
        </w:tabs>
      </w:pPr>
      <w:hyperlink w:anchor="_Toc10497" w:history="1">
        <w:r>
          <w:rPr>
            <w:rFonts w:ascii="仿宋" w:eastAsia="仿宋" w:hAnsi="仿宋" w:cs="仿宋" w:hint="eastAsia"/>
            <w:lang w:eastAsia="zh-CN"/>
          </w:rPr>
          <w:t>(一)、悬架系统减震元件项目启动阶段时间节点</w:t>
        </w:r>
        <w:r>
          <w:tab/>
        </w:r>
        <w:r>
          <w:fldChar w:fldCharType="begin"/>
        </w:r>
        <w:r>
          <w:instrText xml:space="preserve"> PAGEREF _Toc10497 \h </w:instrText>
        </w:r>
        <w:r>
          <w:fldChar w:fldCharType="separate"/>
        </w:r>
        <w:r>
          <w:t>61</w:t>
        </w:r>
        <w:r>
          <w:fldChar w:fldCharType="end"/>
        </w:r>
      </w:hyperlink>
    </w:p>
    <w:p>
      <w:pPr>
        <w:pStyle w:val="TOC2"/>
        <w:tabs>
          <w:tab w:val="right" w:leader="dot" w:pos="8306"/>
        </w:tabs>
      </w:pPr>
      <w:hyperlink w:anchor="_Toc32103" w:history="1">
        <w:r>
          <w:rPr>
            <w:rFonts w:ascii="仿宋" w:eastAsia="仿宋" w:hAnsi="仿宋" w:cs="仿宋" w:hint="eastAsia"/>
            <w:lang w:eastAsia="zh-CN"/>
          </w:rPr>
          <w:t>(二)、悬架系统减震元件项目执行阶段时间节点</w:t>
        </w:r>
        <w:r>
          <w:tab/>
        </w:r>
        <w:r>
          <w:fldChar w:fldCharType="begin"/>
        </w:r>
        <w:r>
          <w:instrText xml:space="preserve"> PAGEREF _Toc32103 \h </w:instrText>
        </w:r>
        <w:r>
          <w:fldChar w:fldCharType="separate"/>
        </w:r>
        <w:r>
          <w:t>62</w:t>
        </w:r>
        <w:r>
          <w:fldChar w:fldCharType="end"/>
        </w:r>
      </w:hyperlink>
    </w:p>
    <w:p>
      <w:pPr>
        <w:pStyle w:val="TOC2"/>
        <w:tabs>
          <w:tab w:val="right" w:leader="dot" w:pos="8306"/>
        </w:tabs>
      </w:pPr>
      <w:hyperlink w:anchor="_Toc32610" w:history="1">
        <w:r>
          <w:rPr>
            <w:rFonts w:ascii="仿宋" w:eastAsia="仿宋" w:hAnsi="仿宋" w:cs="仿宋" w:hint="eastAsia"/>
            <w:lang w:eastAsia="zh-CN"/>
          </w:rPr>
          <w:t>(三)、悬架系统减震元件项目完成阶段时间节点</w:t>
        </w:r>
        <w:r>
          <w:tab/>
        </w:r>
        <w:r>
          <w:fldChar w:fldCharType="begin"/>
        </w:r>
        <w:r>
          <w:instrText xml:space="preserve"> PAGEREF _Toc32610 \h </w:instrText>
        </w:r>
        <w:r>
          <w:fldChar w:fldCharType="separate"/>
        </w:r>
        <w:r>
          <w:t>63</w:t>
        </w:r>
        <w:r>
          <w:fldChar w:fldCharType="end"/>
        </w:r>
      </w:hyperlink>
    </w:p>
    <w:p>
      <w:pPr>
        <w:pStyle w:val="TOC1"/>
        <w:tabs>
          <w:tab w:val="right" w:leader="dot" w:pos="8306"/>
        </w:tabs>
      </w:pPr>
      <w:hyperlink w:anchor="_Toc7900" w:history="1">
        <w:r>
          <w:rPr>
            <w:rFonts w:ascii="仿宋" w:eastAsia="仿宋" w:hAnsi="仿宋" w:cs="仿宋" w:hint="eastAsia"/>
            <w:lang w:eastAsia="zh-CN"/>
          </w:rPr>
          <w:t>十六、利益相关者分析与沟通计划</w:t>
        </w:r>
        <w:r>
          <w:tab/>
        </w:r>
        <w:r>
          <w:fldChar w:fldCharType="begin"/>
        </w:r>
        <w:r>
          <w:instrText xml:space="preserve"> PAGEREF _Toc7900 \h </w:instrText>
        </w:r>
        <w:r>
          <w:fldChar w:fldCharType="separate"/>
        </w:r>
        <w:r>
          <w:t>64</w:t>
        </w:r>
        <w:r>
          <w:fldChar w:fldCharType="end"/>
        </w:r>
      </w:hyperlink>
    </w:p>
    <w:p>
      <w:pPr>
        <w:pStyle w:val="TOC2"/>
        <w:tabs>
          <w:tab w:val="right" w:leader="dot" w:pos="8306"/>
        </w:tabs>
      </w:pPr>
      <w:hyperlink w:anchor="_Toc10075" w:history="1">
        <w:r>
          <w:rPr>
            <w:rFonts w:ascii="仿宋" w:eastAsia="仿宋" w:hAnsi="仿宋" w:cs="仿宋" w:hint="eastAsia"/>
            <w:lang w:eastAsia="zh-CN"/>
          </w:rPr>
          <w:t>(一)、利益相关者分析</w:t>
        </w:r>
        <w:r>
          <w:tab/>
        </w:r>
        <w:r>
          <w:fldChar w:fldCharType="begin"/>
        </w:r>
        <w:r>
          <w:instrText xml:space="preserve"> PAGEREF _Toc10075 \h </w:instrText>
        </w:r>
        <w:r>
          <w:fldChar w:fldCharType="separate"/>
        </w:r>
        <w:r>
          <w:t>64</w:t>
        </w:r>
        <w:r>
          <w:fldChar w:fldCharType="end"/>
        </w:r>
      </w:hyperlink>
    </w:p>
    <w:p>
      <w:pPr>
        <w:pStyle w:val="TOC2"/>
        <w:tabs>
          <w:tab w:val="right" w:leader="dot" w:pos="8306"/>
        </w:tabs>
      </w:pPr>
      <w:hyperlink w:anchor="_Toc5003" w:history="1">
        <w:r>
          <w:rPr>
            <w:rFonts w:ascii="仿宋" w:eastAsia="仿宋" w:hAnsi="仿宋" w:cs="仿宋" w:hint="eastAsia"/>
            <w:lang w:eastAsia="zh-CN"/>
          </w:rPr>
          <w:t>(二)、沟通计划</w:t>
        </w:r>
        <w:r>
          <w:tab/>
        </w:r>
        <w:r>
          <w:fldChar w:fldCharType="begin"/>
        </w:r>
        <w:r>
          <w:instrText xml:space="preserve"> PAGEREF _Toc5003 \h </w:instrText>
        </w:r>
        <w:r>
          <w:fldChar w:fldCharType="separate"/>
        </w:r>
        <w:r>
          <w:t>65</w:t>
        </w:r>
        <w:r>
          <w:fldChar w:fldCharType="end"/>
        </w:r>
      </w:hyperlink>
    </w:p>
    <w:p>
      <w:pPr>
        <w:pStyle w:val="TOC1"/>
        <w:tabs>
          <w:tab w:val="right" w:leader="dot" w:pos="8306"/>
        </w:tabs>
      </w:pPr>
      <w:hyperlink w:anchor="_Toc20133" w:history="1">
        <w:r>
          <w:rPr>
            <w:rFonts w:ascii="仿宋" w:eastAsia="仿宋" w:hAnsi="仿宋" w:cs="仿宋" w:hint="eastAsia"/>
            <w:lang w:eastAsia="zh-CN"/>
          </w:rPr>
          <w:t>十七、悬架系统减震元件项目工程方案分析</w:t>
        </w:r>
        <w:r>
          <w:tab/>
        </w:r>
        <w:r>
          <w:fldChar w:fldCharType="begin"/>
        </w:r>
        <w:r>
          <w:instrText xml:space="preserve"> PAGEREF _Toc20133 \h </w:instrText>
        </w:r>
        <w:r>
          <w:fldChar w:fldCharType="separate"/>
        </w:r>
        <w:r>
          <w:t>67</w:t>
        </w:r>
        <w:r>
          <w:fldChar w:fldCharType="end"/>
        </w:r>
      </w:hyperlink>
    </w:p>
    <w:p>
      <w:pPr>
        <w:pStyle w:val="TOC2"/>
        <w:tabs>
          <w:tab w:val="right" w:leader="dot" w:pos="8306"/>
        </w:tabs>
      </w:pPr>
      <w:hyperlink w:anchor="_Toc11334" w:history="1">
        <w:r>
          <w:rPr>
            <w:rFonts w:ascii="仿宋" w:eastAsia="仿宋" w:hAnsi="仿宋" w:cs="仿宋" w:hint="eastAsia"/>
            <w:lang w:eastAsia="zh-CN"/>
          </w:rPr>
          <w:t>(一)、建筑工程设计原则</w:t>
        </w:r>
        <w:r>
          <w:tab/>
        </w:r>
        <w:r>
          <w:fldChar w:fldCharType="begin"/>
        </w:r>
        <w:r>
          <w:instrText xml:space="preserve"> PAGEREF _Toc11334 \h </w:instrText>
        </w:r>
        <w:r>
          <w:fldChar w:fldCharType="separate"/>
        </w:r>
        <w:r>
          <w:t>67</w:t>
        </w:r>
        <w:r>
          <w:fldChar w:fldCharType="end"/>
        </w:r>
      </w:hyperlink>
    </w:p>
    <w:p>
      <w:pPr>
        <w:pStyle w:val="TOC2"/>
        <w:tabs>
          <w:tab w:val="right" w:leader="dot" w:pos="8306"/>
        </w:tabs>
      </w:pPr>
      <w:hyperlink w:anchor="_Toc31941" w:history="1">
        <w:r>
          <w:rPr>
            <w:rFonts w:ascii="仿宋" w:eastAsia="仿宋" w:hAnsi="仿宋" w:cs="仿宋" w:hint="eastAsia"/>
            <w:lang w:eastAsia="zh-CN"/>
          </w:rPr>
          <w:t>(二)、土建工程建设指标</w:t>
        </w:r>
        <w:r>
          <w:tab/>
        </w:r>
        <w:r>
          <w:fldChar w:fldCharType="begin"/>
        </w:r>
        <w:r>
          <w:instrText xml:space="preserve"> PAGEREF _Toc31941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7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063"/>
      <w:r>
        <w:rPr>
          <w:rFonts w:ascii="仿宋" w:eastAsia="仿宋" w:hAnsi="仿宋" w:cs="仿宋" w:hint="eastAsia"/>
          <w:sz w:val="28"/>
          <w:lang w:eastAsia="zh-CN"/>
        </w:rPr>
        <w:t>一、悬架系统减震元件项目文档管理</w:t>
      </w:r>
      <w:bookmarkEnd w:id="2"/>
    </w:p>
    <w:p>
      <w:pPr>
        <w:pStyle w:val="Heading2"/>
        <w:rPr>
          <w:rFonts w:ascii="仿宋" w:eastAsia="仿宋" w:hAnsi="仿宋" w:cs="仿宋" w:hint="eastAsia"/>
          <w:lang w:eastAsia="zh-CN"/>
        </w:rPr>
      </w:pPr>
      <w:bookmarkStart w:id="3" w:name="_Toc2635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悬架系统减震元件项目高度重视文档的质量和准确性，以支持悬架系统减震元件项目的各项活动和决策。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减震元件项目文档的编制始于悬架系统减震元件项目计划的初期，我们制定了详细的文档编制计划，明确了每个文档的内容、格式和编写责任人。在悬架系统减震元件项目启动阶段，我们首先编制了悬架系统减震元件项目章程，明确定义了悬架系统减震元件项目的目标、范围、风险等关键要素。随后，悬架系统减震元件项目团队根据计划陆续编制了需求文档、设计文档、测试文档等各类文档，确保悬架系统减震元件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悬架系统减震元件项目管理中的重要环节，旨在确保悬架系统减震元件项目文档符合质量标准和悬架系统减震元件项目需求。在悬架系统减震元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悬架系统减震元件项目相关利益方和专业领域的专家对文档进行独立审查。这有助于获取更全面、客观的反馈，确保悬架系统减震元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减震元件项目在文档编制与审查方面建立了严格的管理机制，通过规范的流程和多维度的审查，确保悬架系统减震元件项目文档的质量、准确性和可靠性，为悬架系统减震元件项目的顺利推进提供了有力支持。</w:t>
      </w:r>
    </w:p>
    <w:p>
      <w:pPr>
        <w:pStyle w:val="Heading2"/>
        <w:ind w:firstLine="560" w:firstLineChars="200"/>
        <w:rPr>
          <w:rFonts w:ascii="仿宋" w:eastAsia="仿宋" w:hAnsi="仿宋" w:cs="仿宋" w:hint="eastAsia"/>
          <w:sz w:val="28"/>
          <w:lang w:eastAsia="zh-CN"/>
        </w:rPr>
      </w:pPr>
      <w:bookmarkStart w:id="4" w:name="_Toc1434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在悬架系统减震元件项目中，我们致力于优化文档发布与分发过程，以确保信息的高效传递和团队间协作的顺畅进行。以下是我们采取的关键优化策略：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我们通过多渠道发布文档，包括电子邮件、悬架系统减震元件项目管理平台、内部网站等，以满足不同团队成员的偏好和需求。多渠道发布确保了信息的全面覆盖。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我们采用了精细的权限控制，确保只有授权人员可以访问敏感信息。这种安全措施保护了悬架系统减震元件项目文档的机密性，防止了未经授权的信息泄露。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512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悬架系统减震元件项目生命周期中一个至关重要的环节，直接关系到悬架系统减震元件项目信息的长期保存和历史记录的完整性。在悬架系统减震元件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535"/>
      <w:r>
        <w:rPr>
          <w:rFonts w:ascii="仿宋" w:eastAsia="仿宋" w:hAnsi="仿宋" w:cs="仿宋" w:hint="eastAsia"/>
          <w:sz w:val="28"/>
          <w:lang w:eastAsia="zh-CN"/>
        </w:rPr>
        <w:t>二、悬架系统减震元件项目建设单位说明</w:t>
      </w:r>
      <w:bookmarkEnd w:id="6"/>
    </w:p>
    <w:p>
      <w:pPr>
        <w:pStyle w:val="Heading2"/>
        <w:rPr>
          <w:rFonts w:ascii="仿宋" w:eastAsia="仿宋" w:hAnsi="仿宋" w:cs="仿宋" w:hint="eastAsia"/>
          <w:lang w:eastAsia="zh-CN"/>
        </w:rPr>
      </w:pPr>
      <w:bookmarkStart w:id="7" w:name="_Toc1484"/>
      <w:r>
        <w:rPr>
          <w:rFonts w:ascii="仿宋" w:eastAsia="仿宋" w:hAnsi="仿宋" w:cs="仿宋" w:hint="eastAsia"/>
          <w:lang w:eastAsia="zh-CN"/>
        </w:rPr>
        <w:t>(一)、悬架系统减震元件项目承办单位基本情况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423"/>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悬架系统减震元件项目承办单位的XXXX，我们着眼于实现可持续的经济效益。通过技术创新和解决方案的提供，公司预计在悬架系统减震元件项目执行期间将获得可观的收入增长。这一收入来源主要包括悬架系统减震元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同时，我们注重成本控制和效率提升，以确保悬架系统减震元件项目的可持续盈利。透过精细的管理和资源优化，公司期望实现悬架系统减震元件项目利润最大化。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悬架系统减震元件项目实施进行全面的投资评估，包括悬架系统减震元件项目启动阶段的资金投入和后续运营成本。通过对悬架系统减震元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悬架系统减震元件项目实施过程中具备足够的资金流动性，公司将进行详尽的现金流分析。这包括资金需求的合理预测、悬架系统减震元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553"/>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26261"/>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减震元件项目的技术管理特点体现在其创新导向。通过引入最先进的技术趋势和解决方案，悬架系统减震元件项目致力于提升科技含量、提高质量和效率水平。这意味着我们将采用最新的工具和方法，确保悬架系统减震元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悬架系统减震元件项目技术管理的显著特征。通过整合不同领域的技术资源，我们实现了跨学科的协同工作。这有助于优化技术架构，提高整体效能。此外，整合性策略还促进了不同技术团队之间的紧密沟通和高效合作，确保悬架系统减震元件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悬架系统减震元件项目所采用的技术。通过不断优化技术方案，悬架系统减震元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悬架系统减震元件项目团队将在悬架系统减震元件项目初期识别可能的技术风险，并采取相应的预防和应对措施。通过建立健全的风险评估机制，悬架系统减震元件项目能够在实施过程中及时发现并解决潜在的技术问题，保障悬架系统减震元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悬架系统减震元件项目中，技术将成为悬架系统减震元件项目成功的有力支持。这一深度剖析揭示了技术管理在悬架系统减震元件项目实施中的关键作用，为悬架系统减震元件项目的技术基础奠定了坚实的基础。</w:t>
      </w:r>
    </w:p>
    <w:p>
      <w:pPr>
        <w:pStyle w:val="Heading2"/>
        <w:ind w:firstLine="560" w:firstLineChars="200"/>
        <w:rPr>
          <w:rFonts w:ascii="仿宋" w:eastAsia="仿宋" w:hAnsi="仿宋" w:cs="仿宋" w:hint="eastAsia"/>
          <w:sz w:val="28"/>
          <w:lang w:eastAsia="zh-CN"/>
        </w:rPr>
      </w:pPr>
      <w:bookmarkStart w:id="11" w:name="_Toc15023"/>
      <w:r>
        <w:rPr>
          <w:rFonts w:ascii="仿宋" w:eastAsia="仿宋" w:hAnsi="仿宋" w:cs="仿宋" w:hint="eastAsia"/>
          <w:sz w:val="28"/>
          <w:lang w:eastAsia="zh-CN"/>
        </w:rPr>
        <w:t>(二)、悬架系统减震元件项目工艺技术设计方案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悬架系统减震元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悬架系统减震元件项目将严格按照相关行业规范要求进行组织。通过有效控制产品质量，悬架系统减震元件项目将致力于为顾客提供优质的悬架系统减震元件项目产品和良好的服务。这体现了悬架系统减震元件项目对于生产活动合规性和质量标准的高度重视，为悬架系统减震元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悬架系统减震元件项目注重生态效益和清洁生产原则。悬架系统减震元件项目建设将紧密结合地方特色经济发展，与社会经济发展规划和区域环境保护规划方案相协调一致。通过与当地区域自然生态系统的结合，悬架系统减震元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悬架系统减震元件项目产品具有多样化的客户需求和个性化的特点。因此，悬架系统减震元件项目产品规格品种多样，且单批生产数量较小。为满足这一特点，悬架系统减震元件项目承办单位将建设先进的柔性制造生产线。通过广泛应用柔性制造技术，悬架系统减震元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悬架系统减震元件项目采用的技术具有较高的技术含量和自动化水平，处于国内先进水平。这一技术选用不仅体现了对生产效率、质量和环境友好性的高标准要求，同时为悬架系统减震元件项目的可持续发展奠定了坚实的基础。</w:t>
      </w:r>
    </w:p>
    <w:p>
      <w:pPr>
        <w:pStyle w:val="Heading2"/>
        <w:ind w:firstLine="560" w:firstLineChars="200"/>
        <w:rPr>
          <w:rFonts w:ascii="仿宋" w:eastAsia="仿宋" w:hAnsi="仿宋" w:cs="仿宋" w:hint="eastAsia"/>
          <w:sz w:val="28"/>
          <w:lang w:eastAsia="zh-CN"/>
        </w:rPr>
      </w:pPr>
      <w:bookmarkStart w:id="12" w:name="_Toc24732"/>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为确保悬架系统减震元件项目的高效生产和技术实施，我们制定了一套精心设计的设备选型方案，以满足悬架系统减震元件项目生产、质量和环保的要求。该方案的主要特点如下：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悬架系统减震元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针对悬架系统减震元件项目产品的多样性和小批量生产的特点，我们将建设柔性制造生产线。通过在设备选型中考虑柔性制造技术，可以灵活应对不同产品规格和生产需求，实现生产线的高度灵活性和适应性。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6022"/>
      <w:r>
        <w:rPr>
          <w:rFonts w:ascii="仿宋" w:eastAsia="仿宋" w:hAnsi="仿宋" w:cs="仿宋" w:hint="eastAsia"/>
          <w:sz w:val="28"/>
          <w:lang w:eastAsia="zh-CN"/>
        </w:rPr>
        <w:t>四、悬架系统减震元件项目土建工程</w:t>
      </w:r>
      <w:bookmarkEnd w:id="13"/>
    </w:p>
    <w:p>
      <w:pPr>
        <w:pStyle w:val="Heading2"/>
        <w:rPr>
          <w:rFonts w:ascii="仿宋" w:eastAsia="仿宋" w:hAnsi="仿宋" w:cs="仿宋" w:hint="eastAsia"/>
          <w:lang w:eastAsia="zh-CN"/>
        </w:rPr>
      </w:pPr>
      <w:bookmarkStart w:id="14" w:name="_Toc21016"/>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在悬架系统减震元件项目的建筑工程设计中，我们将秉承一系列重要的设计原则，以确保悬架系统减震元件项目建筑在功能、美观、可持续性等方面达到最佳效果。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首要原则是确保建筑的功能性得到最大化的发挥。我们将充分理解悬架系统减震元件项目的实际需求，合理布局各个功能区域，保证建筑在满足业务需求的同时，提供高效的工作环境。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在建筑设计中，我们将综合考虑建设和运营成本。通过精细的经济效益分析，确保设计方案在高效利用资源的同时，对悬架系统减震元件项目的长期盈利能力有积极的贡献。</w:t>
      </w:r>
    </w:p>
    <w:p>
      <w:pPr>
        <w:pStyle w:val="Heading2"/>
        <w:ind w:firstLine="560" w:firstLineChars="200"/>
        <w:rPr>
          <w:rFonts w:ascii="仿宋" w:eastAsia="仿宋" w:hAnsi="仿宋" w:cs="仿宋" w:hint="eastAsia"/>
          <w:sz w:val="28"/>
          <w:lang w:eastAsia="zh-CN"/>
        </w:rPr>
      </w:pPr>
      <w:bookmarkStart w:id="15" w:name="_Toc31023"/>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悬架系统减震元件项目的土建工程设计中，我们将精准设定设计年限，结合悬架系统减震元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悬架系统减震元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24905"/>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悬架系统减震元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悬架系统减震元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悬架系统减震元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19020"/>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本期工程悬架系统减震元件项目预计总建筑面积XXX平方米，其中：计容建筑面积XXX平方米，计划建筑工程投资XX万元，占悬架系统减震元件项目总投资的XX%。</w:t>
      </w:r>
    </w:p>
    <w:p>
      <w:pPr>
        <w:pStyle w:val="Heading1"/>
        <w:ind w:firstLine="560" w:firstLineChars="200"/>
        <w:rPr>
          <w:rFonts w:ascii="仿宋" w:eastAsia="仿宋" w:hAnsi="仿宋" w:cs="仿宋" w:hint="eastAsia"/>
          <w:sz w:val="28"/>
          <w:lang w:eastAsia="zh-CN"/>
        </w:rPr>
      </w:pPr>
      <w:bookmarkStart w:id="18" w:name="_Toc16126"/>
      <w:r>
        <w:rPr>
          <w:rFonts w:ascii="仿宋" w:eastAsia="仿宋" w:hAnsi="仿宋" w:cs="仿宋" w:hint="eastAsia"/>
          <w:sz w:val="28"/>
          <w:lang w:eastAsia="zh-CN"/>
        </w:rPr>
        <w:t>五、悬架系统减震元件项目建设背景及必要性分析</w:t>
      </w:r>
      <w:bookmarkEnd w:id="18"/>
    </w:p>
    <w:p>
      <w:pPr>
        <w:pStyle w:val="Heading2"/>
        <w:rPr>
          <w:rFonts w:ascii="仿宋" w:eastAsia="仿宋" w:hAnsi="仿宋" w:cs="仿宋" w:hint="eastAsia"/>
          <w:lang w:eastAsia="zh-CN"/>
        </w:rPr>
      </w:pPr>
      <w:bookmarkStart w:id="19" w:name="_Toc22178"/>
      <w:r>
        <w:rPr>
          <w:rFonts w:ascii="仿宋" w:eastAsia="仿宋" w:hAnsi="仿宋" w:cs="仿宋" w:hint="eastAsia"/>
          <w:lang w:eastAsia="zh-CN"/>
        </w:rPr>
        <w:t>(一)、悬架系统减震元件项目背景分析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减震元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悬架系统减震元件项目提供了机遇和挑战的交汇点。</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悬架系统减震元件项目在这个潮流中的定位。同时，我们将关注行业内涌现的新兴机遇，以便悬架系统减震元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悬架系统减震元件项目提供了强大的发展动力。我们将聚焦于行业内最新的技术发展趋势，包括但不限于人工智能、大数据分析、物联网等领域。通过深度的技术研究，我们将确保悬架系统减震元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悬架系统减震元件项目发展的源泉。我们将投入更多的精力对市场需求进行深入剖析，超越表面的需求，深入挖掘潜在的市场痛点和机遇。通过对市场需求的细致了解，悬架系统减震元件项目将更有针对性地设计解决方案，满足市场的多样化需求，从而更好地促进悬架系统减震元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悬架系统减震元件项目战略至关重要。我们将对竞争态势进行更为深入的分析，包括但不限于市场份额、产品特点、客户满意度等多个维度。通过深度的竞争分析，悬架系统减震元件项目将能够更准确地把握市场脉搏，制定具有竞争力的悬架系统减震元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https://d.book118.com/578135060112006045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0901D3"/>
    <w:rsid w:val="1A0901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8135060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2024-03-03T15:09:00Z</dcterms:created>
  <dcterms:modified xsi:type="dcterms:W3CDTF">2024-03-03T15:09:49Z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667B56EC4003466CB53F55026AC05F69_11</vt:lpwstr>
  </property>
  <property fmtid="{D5CDD505-2E9C-101B-9397-08002B2CF9AE}" pid="3" name="KSOProductBuildVer">
    <vt:lpwstr>2052-12.1.0.16388</vt:lpwstr>
  </property>
</Properties>
</file>