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温度控制器项目规划设计纲要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7" w:history="1">
        <w:r>
          <w:rPr>
            <w:rFonts w:ascii="仿宋" w:eastAsia="仿宋" w:hAnsi="仿宋" w:cs="仿宋" w:hint="eastAsia"/>
            <w:lang w:eastAsia="zh-CN"/>
          </w:rPr>
          <w:t>概论</w:t>
        </w:r>
        <w:r>
          <w:tab/>
        </w:r>
        <w:r>
          <w:fldChar w:fldCharType="begin"/>
        </w:r>
        <w:r>
          <w:instrText xml:space="preserve"> PAGEREF _Toc647 \h </w:instrText>
        </w:r>
        <w:r>
          <w:fldChar w:fldCharType="separate"/>
        </w:r>
        <w:r>
          <w:t>3</w:t>
        </w:r>
        <w:r>
          <w:fldChar w:fldCharType="end"/>
        </w:r>
      </w:hyperlink>
    </w:p>
    <w:p>
      <w:pPr>
        <w:pStyle w:val="TOC1"/>
        <w:tabs>
          <w:tab w:val="right" w:leader="dot" w:pos="8306"/>
        </w:tabs>
      </w:pPr>
      <w:hyperlink w:anchor="_Toc22598" w:history="1">
        <w:r>
          <w:rPr>
            <w:rFonts w:ascii="仿宋" w:eastAsia="仿宋" w:hAnsi="仿宋" w:cs="仿宋" w:hint="eastAsia"/>
            <w:lang w:eastAsia="zh-CN"/>
          </w:rPr>
          <w:t>一、市场分析、调研</w:t>
        </w:r>
        <w:r>
          <w:tab/>
        </w:r>
        <w:r>
          <w:fldChar w:fldCharType="begin"/>
        </w:r>
        <w:r>
          <w:instrText xml:space="preserve"> PAGEREF _Toc22598 \h </w:instrText>
        </w:r>
        <w:r>
          <w:fldChar w:fldCharType="separate"/>
        </w:r>
        <w:r>
          <w:t>3</w:t>
        </w:r>
        <w:r>
          <w:fldChar w:fldCharType="end"/>
        </w:r>
      </w:hyperlink>
    </w:p>
    <w:p>
      <w:pPr>
        <w:pStyle w:val="TOC2"/>
        <w:tabs>
          <w:tab w:val="right" w:leader="dot" w:pos="8306"/>
        </w:tabs>
      </w:pPr>
      <w:hyperlink w:anchor="_Toc3427" w:history="1">
        <w:r>
          <w:rPr>
            <w:rFonts w:ascii="仿宋" w:eastAsia="仿宋" w:hAnsi="仿宋" w:cs="仿宋" w:hint="eastAsia"/>
            <w:lang w:eastAsia="zh-CN"/>
          </w:rPr>
          <w:t>(一)、温度控制器行业分析</w:t>
        </w:r>
        <w:r>
          <w:tab/>
        </w:r>
        <w:r>
          <w:fldChar w:fldCharType="begin"/>
        </w:r>
        <w:r>
          <w:instrText xml:space="preserve"> PAGEREF _Toc3427 \h </w:instrText>
        </w:r>
        <w:r>
          <w:fldChar w:fldCharType="separate"/>
        </w:r>
        <w:r>
          <w:t>3</w:t>
        </w:r>
        <w:r>
          <w:fldChar w:fldCharType="end"/>
        </w:r>
      </w:hyperlink>
    </w:p>
    <w:p>
      <w:pPr>
        <w:pStyle w:val="TOC2"/>
        <w:tabs>
          <w:tab w:val="right" w:leader="dot" w:pos="8306"/>
        </w:tabs>
      </w:pPr>
      <w:hyperlink w:anchor="_Toc23085" w:history="1">
        <w:r>
          <w:rPr>
            <w:rFonts w:ascii="仿宋" w:eastAsia="仿宋" w:hAnsi="仿宋" w:cs="仿宋" w:hint="eastAsia"/>
            <w:lang w:eastAsia="zh-CN"/>
          </w:rPr>
          <w:t>(二)、温度控制器市场分析预测</w:t>
        </w:r>
        <w:r>
          <w:tab/>
        </w:r>
        <w:r>
          <w:fldChar w:fldCharType="begin"/>
        </w:r>
        <w:r>
          <w:instrText xml:space="preserve"> PAGEREF _Toc23085 \h </w:instrText>
        </w:r>
        <w:r>
          <w:fldChar w:fldCharType="separate"/>
        </w:r>
        <w:r>
          <w:t>4</w:t>
        </w:r>
        <w:r>
          <w:fldChar w:fldCharType="end"/>
        </w:r>
      </w:hyperlink>
    </w:p>
    <w:p>
      <w:pPr>
        <w:pStyle w:val="TOC1"/>
        <w:tabs>
          <w:tab w:val="right" w:leader="dot" w:pos="8306"/>
        </w:tabs>
      </w:pPr>
      <w:hyperlink w:anchor="_Toc16859" w:history="1">
        <w:r>
          <w:rPr>
            <w:rFonts w:ascii="仿宋" w:eastAsia="仿宋" w:hAnsi="仿宋" w:cs="仿宋" w:hint="eastAsia"/>
            <w:lang w:eastAsia="zh-CN"/>
          </w:rPr>
          <w:t>二、温度控制器项目绩效评估</w:t>
        </w:r>
        <w:r>
          <w:tab/>
        </w:r>
        <w:r>
          <w:fldChar w:fldCharType="begin"/>
        </w:r>
        <w:r>
          <w:instrText xml:space="preserve"> PAGEREF _Toc16859 \h </w:instrText>
        </w:r>
        <w:r>
          <w:fldChar w:fldCharType="separate"/>
        </w:r>
        <w:r>
          <w:t>5</w:t>
        </w:r>
        <w:r>
          <w:fldChar w:fldCharType="end"/>
        </w:r>
      </w:hyperlink>
    </w:p>
    <w:p>
      <w:pPr>
        <w:pStyle w:val="TOC2"/>
        <w:tabs>
          <w:tab w:val="right" w:leader="dot" w:pos="8306"/>
        </w:tabs>
      </w:pPr>
      <w:hyperlink w:anchor="_Toc10592" w:history="1">
        <w:r>
          <w:rPr>
            <w:rFonts w:ascii="仿宋" w:eastAsia="仿宋" w:hAnsi="仿宋" w:cs="仿宋" w:hint="eastAsia"/>
            <w:lang w:eastAsia="zh-CN"/>
          </w:rPr>
          <w:t>(一)、绩效评估指标</w:t>
        </w:r>
        <w:r>
          <w:tab/>
        </w:r>
        <w:r>
          <w:fldChar w:fldCharType="begin"/>
        </w:r>
        <w:r>
          <w:instrText xml:space="preserve"> PAGEREF _Toc10592 \h </w:instrText>
        </w:r>
        <w:r>
          <w:fldChar w:fldCharType="separate"/>
        </w:r>
        <w:r>
          <w:t>5</w:t>
        </w:r>
        <w:r>
          <w:fldChar w:fldCharType="end"/>
        </w:r>
      </w:hyperlink>
    </w:p>
    <w:p>
      <w:pPr>
        <w:pStyle w:val="TOC2"/>
        <w:tabs>
          <w:tab w:val="right" w:leader="dot" w:pos="8306"/>
        </w:tabs>
      </w:pPr>
      <w:hyperlink w:anchor="_Toc15631" w:history="1">
        <w:r>
          <w:rPr>
            <w:rFonts w:ascii="仿宋" w:eastAsia="仿宋" w:hAnsi="仿宋" w:cs="仿宋" w:hint="eastAsia"/>
            <w:lang w:eastAsia="zh-CN"/>
          </w:rPr>
          <w:t>(二)、绩效评估方法</w:t>
        </w:r>
        <w:r>
          <w:tab/>
        </w:r>
        <w:r>
          <w:fldChar w:fldCharType="begin"/>
        </w:r>
        <w:r>
          <w:instrText xml:space="preserve"> PAGEREF _Toc15631 \h </w:instrText>
        </w:r>
        <w:r>
          <w:fldChar w:fldCharType="separate"/>
        </w:r>
        <w:r>
          <w:t>6</w:t>
        </w:r>
        <w:r>
          <w:fldChar w:fldCharType="end"/>
        </w:r>
      </w:hyperlink>
    </w:p>
    <w:p>
      <w:pPr>
        <w:pStyle w:val="TOC2"/>
        <w:tabs>
          <w:tab w:val="right" w:leader="dot" w:pos="8306"/>
        </w:tabs>
      </w:pPr>
      <w:hyperlink w:anchor="_Toc29049" w:history="1">
        <w:r>
          <w:rPr>
            <w:rFonts w:ascii="仿宋" w:eastAsia="仿宋" w:hAnsi="仿宋" w:cs="仿宋" w:hint="eastAsia"/>
            <w:lang w:eastAsia="zh-CN"/>
          </w:rPr>
          <w:t>(三)、绩效评估周期</w:t>
        </w:r>
        <w:r>
          <w:tab/>
        </w:r>
        <w:r>
          <w:fldChar w:fldCharType="begin"/>
        </w:r>
        <w:r>
          <w:instrText xml:space="preserve"> PAGEREF _Toc29049 \h </w:instrText>
        </w:r>
        <w:r>
          <w:fldChar w:fldCharType="separate"/>
        </w:r>
        <w:r>
          <w:t>7</w:t>
        </w:r>
        <w:r>
          <w:fldChar w:fldCharType="end"/>
        </w:r>
      </w:hyperlink>
    </w:p>
    <w:p>
      <w:pPr>
        <w:pStyle w:val="TOC1"/>
        <w:tabs>
          <w:tab w:val="right" w:leader="dot" w:pos="8306"/>
        </w:tabs>
      </w:pPr>
      <w:hyperlink w:anchor="_Toc23367" w:history="1">
        <w:r>
          <w:rPr>
            <w:rFonts w:ascii="仿宋" w:eastAsia="仿宋" w:hAnsi="仿宋" w:cs="仿宋" w:hint="eastAsia"/>
            <w:lang w:eastAsia="zh-CN"/>
          </w:rPr>
          <w:t>三、温度控制器项目建设单位说明</w:t>
        </w:r>
        <w:r>
          <w:tab/>
        </w:r>
        <w:r>
          <w:fldChar w:fldCharType="begin"/>
        </w:r>
        <w:r>
          <w:instrText xml:space="preserve"> PAGEREF _Toc23367 \h </w:instrText>
        </w:r>
        <w:r>
          <w:fldChar w:fldCharType="separate"/>
        </w:r>
        <w:r>
          <w:t>8</w:t>
        </w:r>
        <w:r>
          <w:fldChar w:fldCharType="end"/>
        </w:r>
      </w:hyperlink>
    </w:p>
    <w:p>
      <w:pPr>
        <w:pStyle w:val="TOC2"/>
        <w:tabs>
          <w:tab w:val="right" w:leader="dot" w:pos="8306"/>
        </w:tabs>
      </w:pPr>
      <w:hyperlink w:anchor="_Toc18537" w:history="1">
        <w:r>
          <w:rPr>
            <w:rFonts w:ascii="仿宋" w:eastAsia="仿宋" w:hAnsi="仿宋" w:cs="仿宋" w:hint="eastAsia"/>
            <w:lang w:eastAsia="zh-CN"/>
          </w:rPr>
          <w:t>(一)、温度控制器项目承办单位基本情况</w:t>
        </w:r>
        <w:r>
          <w:tab/>
        </w:r>
        <w:r>
          <w:fldChar w:fldCharType="begin"/>
        </w:r>
        <w:r>
          <w:instrText xml:space="preserve"> PAGEREF _Toc18537 \h </w:instrText>
        </w:r>
        <w:r>
          <w:fldChar w:fldCharType="separate"/>
        </w:r>
        <w:r>
          <w:t>8</w:t>
        </w:r>
        <w:r>
          <w:fldChar w:fldCharType="end"/>
        </w:r>
      </w:hyperlink>
    </w:p>
    <w:p>
      <w:pPr>
        <w:pStyle w:val="TOC2"/>
        <w:tabs>
          <w:tab w:val="right" w:leader="dot" w:pos="8306"/>
        </w:tabs>
      </w:pPr>
      <w:hyperlink w:anchor="_Toc593" w:history="1">
        <w:r>
          <w:rPr>
            <w:rFonts w:ascii="仿宋" w:eastAsia="仿宋" w:hAnsi="仿宋" w:cs="仿宋" w:hint="eastAsia"/>
            <w:lang w:eastAsia="zh-CN"/>
          </w:rPr>
          <w:t>(二)、公司经济效益分析</w:t>
        </w:r>
        <w:r>
          <w:tab/>
        </w:r>
        <w:r>
          <w:fldChar w:fldCharType="begin"/>
        </w:r>
        <w:r>
          <w:instrText xml:space="preserve"> PAGEREF _Toc593 \h </w:instrText>
        </w:r>
        <w:r>
          <w:fldChar w:fldCharType="separate"/>
        </w:r>
        <w:r>
          <w:t>8</w:t>
        </w:r>
        <w:r>
          <w:fldChar w:fldCharType="end"/>
        </w:r>
      </w:hyperlink>
    </w:p>
    <w:p>
      <w:pPr>
        <w:pStyle w:val="TOC1"/>
        <w:tabs>
          <w:tab w:val="right" w:leader="dot" w:pos="8306"/>
        </w:tabs>
      </w:pPr>
      <w:hyperlink w:anchor="_Toc3553" w:history="1">
        <w:r>
          <w:rPr>
            <w:rFonts w:ascii="仿宋" w:eastAsia="仿宋" w:hAnsi="仿宋" w:cs="仿宋" w:hint="eastAsia"/>
            <w:lang w:eastAsia="zh-CN"/>
          </w:rPr>
          <w:t>四、温度控制器项目危机管理</w:t>
        </w:r>
        <w:r>
          <w:tab/>
        </w:r>
        <w:r>
          <w:fldChar w:fldCharType="begin"/>
        </w:r>
        <w:r>
          <w:instrText xml:space="preserve"> PAGEREF _Toc3553 \h </w:instrText>
        </w:r>
        <w:r>
          <w:fldChar w:fldCharType="separate"/>
        </w:r>
        <w:r>
          <w:t>9</w:t>
        </w:r>
        <w:r>
          <w:fldChar w:fldCharType="end"/>
        </w:r>
      </w:hyperlink>
    </w:p>
    <w:p>
      <w:pPr>
        <w:pStyle w:val="TOC2"/>
        <w:tabs>
          <w:tab w:val="right" w:leader="dot" w:pos="8306"/>
        </w:tabs>
      </w:pPr>
      <w:hyperlink w:anchor="_Toc18377" w:history="1">
        <w:r>
          <w:rPr>
            <w:rFonts w:ascii="仿宋" w:eastAsia="仿宋" w:hAnsi="仿宋" w:cs="仿宋" w:hint="eastAsia"/>
            <w:lang w:eastAsia="zh-CN"/>
          </w:rPr>
          <w:t>(一)、危机预警与识别</w:t>
        </w:r>
        <w:r>
          <w:tab/>
        </w:r>
        <w:r>
          <w:fldChar w:fldCharType="begin"/>
        </w:r>
        <w:r>
          <w:instrText xml:space="preserve"> PAGEREF _Toc18377 \h </w:instrText>
        </w:r>
        <w:r>
          <w:fldChar w:fldCharType="separate"/>
        </w:r>
        <w:r>
          <w:t>9</w:t>
        </w:r>
        <w:r>
          <w:fldChar w:fldCharType="end"/>
        </w:r>
      </w:hyperlink>
    </w:p>
    <w:p>
      <w:pPr>
        <w:pStyle w:val="TOC2"/>
        <w:tabs>
          <w:tab w:val="right" w:leader="dot" w:pos="8306"/>
        </w:tabs>
      </w:pPr>
      <w:hyperlink w:anchor="_Toc10996" w:history="1">
        <w:r>
          <w:rPr>
            <w:rFonts w:ascii="仿宋" w:eastAsia="仿宋" w:hAnsi="仿宋" w:cs="仿宋" w:hint="eastAsia"/>
            <w:lang w:eastAsia="zh-CN"/>
          </w:rPr>
          <w:t>(二)、危机应对与恢复</w:t>
        </w:r>
        <w:r>
          <w:tab/>
        </w:r>
        <w:r>
          <w:fldChar w:fldCharType="begin"/>
        </w:r>
        <w:r>
          <w:instrText xml:space="preserve"> PAGEREF _Toc10996 \h </w:instrText>
        </w:r>
        <w:r>
          <w:fldChar w:fldCharType="separate"/>
        </w:r>
        <w:r>
          <w:t>10</w:t>
        </w:r>
        <w:r>
          <w:fldChar w:fldCharType="end"/>
        </w:r>
      </w:hyperlink>
    </w:p>
    <w:p>
      <w:pPr>
        <w:pStyle w:val="TOC1"/>
        <w:tabs>
          <w:tab w:val="right" w:leader="dot" w:pos="8306"/>
        </w:tabs>
      </w:pPr>
      <w:hyperlink w:anchor="_Toc6846" w:history="1">
        <w:r>
          <w:rPr>
            <w:rFonts w:ascii="仿宋" w:eastAsia="仿宋" w:hAnsi="仿宋" w:cs="仿宋" w:hint="eastAsia"/>
            <w:lang w:eastAsia="zh-CN"/>
          </w:rPr>
          <w:t>五、温度控制器项目选址可行性分析</w:t>
        </w:r>
        <w:r>
          <w:tab/>
        </w:r>
        <w:r>
          <w:fldChar w:fldCharType="begin"/>
        </w:r>
        <w:r>
          <w:instrText xml:space="preserve"> PAGEREF _Toc6846 \h </w:instrText>
        </w:r>
        <w:r>
          <w:fldChar w:fldCharType="separate"/>
        </w:r>
        <w:r>
          <w:t>12</w:t>
        </w:r>
        <w:r>
          <w:fldChar w:fldCharType="end"/>
        </w:r>
      </w:hyperlink>
    </w:p>
    <w:p>
      <w:pPr>
        <w:pStyle w:val="TOC2"/>
        <w:tabs>
          <w:tab w:val="right" w:leader="dot" w:pos="8306"/>
        </w:tabs>
      </w:pPr>
      <w:hyperlink w:anchor="_Toc23475" w:history="1">
        <w:r>
          <w:rPr>
            <w:rFonts w:ascii="仿宋" w:eastAsia="仿宋" w:hAnsi="仿宋" w:cs="仿宋" w:hint="eastAsia"/>
            <w:lang w:eastAsia="zh-CN"/>
          </w:rPr>
          <w:t>(一)、温度控制器项目选址</w:t>
        </w:r>
        <w:r>
          <w:tab/>
        </w:r>
        <w:r>
          <w:fldChar w:fldCharType="begin"/>
        </w:r>
        <w:r>
          <w:instrText xml:space="preserve"> PAGEREF _Toc23475 \h </w:instrText>
        </w:r>
        <w:r>
          <w:fldChar w:fldCharType="separate"/>
        </w:r>
        <w:r>
          <w:t>12</w:t>
        </w:r>
        <w:r>
          <w:fldChar w:fldCharType="end"/>
        </w:r>
      </w:hyperlink>
    </w:p>
    <w:p>
      <w:pPr>
        <w:pStyle w:val="TOC2"/>
        <w:tabs>
          <w:tab w:val="right" w:leader="dot" w:pos="8306"/>
        </w:tabs>
      </w:pPr>
      <w:hyperlink w:anchor="_Toc4936" w:history="1">
        <w:r>
          <w:rPr>
            <w:rFonts w:ascii="仿宋" w:eastAsia="仿宋" w:hAnsi="仿宋" w:cs="仿宋" w:hint="eastAsia"/>
            <w:lang w:eastAsia="zh-CN"/>
          </w:rPr>
          <w:t>(二)、用地控制指标</w:t>
        </w:r>
        <w:r>
          <w:tab/>
        </w:r>
        <w:r>
          <w:fldChar w:fldCharType="begin"/>
        </w:r>
        <w:r>
          <w:instrText xml:space="preserve"> PAGEREF _Toc4936 \h </w:instrText>
        </w:r>
        <w:r>
          <w:fldChar w:fldCharType="separate"/>
        </w:r>
        <w:r>
          <w:t>12</w:t>
        </w:r>
        <w:r>
          <w:fldChar w:fldCharType="end"/>
        </w:r>
      </w:hyperlink>
    </w:p>
    <w:p>
      <w:pPr>
        <w:pStyle w:val="TOC2"/>
        <w:tabs>
          <w:tab w:val="right" w:leader="dot" w:pos="8306"/>
        </w:tabs>
      </w:pPr>
      <w:hyperlink w:anchor="_Toc15069" w:history="1">
        <w:r>
          <w:rPr>
            <w:rFonts w:ascii="仿宋" w:eastAsia="仿宋" w:hAnsi="仿宋" w:cs="仿宋" w:hint="eastAsia"/>
            <w:lang w:eastAsia="zh-CN"/>
          </w:rPr>
          <w:t>(三)、节约用地措施</w:t>
        </w:r>
        <w:r>
          <w:tab/>
        </w:r>
        <w:r>
          <w:fldChar w:fldCharType="begin"/>
        </w:r>
        <w:r>
          <w:instrText xml:space="preserve"> PAGEREF _Toc15069 \h </w:instrText>
        </w:r>
        <w:r>
          <w:fldChar w:fldCharType="separate"/>
        </w:r>
        <w:r>
          <w:t>14</w:t>
        </w:r>
        <w:r>
          <w:fldChar w:fldCharType="end"/>
        </w:r>
      </w:hyperlink>
    </w:p>
    <w:p>
      <w:pPr>
        <w:pStyle w:val="TOC2"/>
        <w:tabs>
          <w:tab w:val="right" w:leader="dot" w:pos="8306"/>
        </w:tabs>
      </w:pPr>
      <w:hyperlink w:anchor="_Toc24590" w:history="1">
        <w:r>
          <w:rPr>
            <w:rFonts w:ascii="仿宋" w:eastAsia="仿宋" w:hAnsi="仿宋" w:cs="仿宋" w:hint="eastAsia"/>
            <w:lang w:eastAsia="zh-CN"/>
          </w:rPr>
          <w:t>(四)、总图布置方案</w:t>
        </w:r>
        <w:r>
          <w:tab/>
        </w:r>
        <w:r>
          <w:fldChar w:fldCharType="begin"/>
        </w:r>
        <w:r>
          <w:instrText xml:space="preserve"> PAGEREF _Toc24590 \h </w:instrText>
        </w:r>
        <w:r>
          <w:fldChar w:fldCharType="separate"/>
        </w:r>
        <w:r>
          <w:t>15</w:t>
        </w:r>
        <w:r>
          <w:fldChar w:fldCharType="end"/>
        </w:r>
      </w:hyperlink>
    </w:p>
    <w:p>
      <w:pPr>
        <w:pStyle w:val="TOC2"/>
        <w:tabs>
          <w:tab w:val="right" w:leader="dot" w:pos="8306"/>
        </w:tabs>
      </w:pPr>
      <w:hyperlink w:anchor="_Toc18392" w:history="1">
        <w:r>
          <w:rPr>
            <w:rFonts w:ascii="仿宋" w:eastAsia="仿宋" w:hAnsi="仿宋" w:cs="仿宋" w:hint="eastAsia"/>
            <w:lang w:eastAsia="zh-CN"/>
          </w:rPr>
          <w:t>(五)、选址综合评价</w:t>
        </w:r>
        <w:r>
          <w:tab/>
        </w:r>
        <w:r>
          <w:fldChar w:fldCharType="begin"/>
        </w:r>
        <w:r>
          <w:instrText xml:space="preserve"> PAGEREF _Toc18392 \h </w:instrText>
        </w:r>
        <w:r>
          <w:fldChar w:fldCharType="separate"/>
        </w:r>
        <w:r>
          <w:t>16</w:t>
        </w:r>
        <w:r>
          <w:fldChar w:fldCharType="end"/>
        </w:r>
      </w:hyperlink>
    </w:p>
    <w:p>
      <w:pPr>
        <w:pStyle w:val="TOC1"/>
        <w:tabs>
          <w:tab w:val="right" w:leader="dot" w:pos="8306"/>
        </w:tabs>
      </w:pPr>
      <w:hyperlink w:anchor="_Toc18645" w:history="1">
        <w:r>
          <w:rPr>
            <w:rFonts w:ascii="仿宋" w:eastAsia="仿宋" w:hAnsi="仿宋" w:cs="仿宋" w:hint="eastAsia"/>
            <w:lang w:eastAsia="zh-CN"/>
          </w:rPr>
          <w:t>六、温度控制器项目土建工程</w:t>
        </w:r>
        <w:r>
          <w:tab/>
        </w:r>
        <w:r>
          <w:fldChar w:fldCharType="begin"/>
        </w:r>
        <w:r>
          <w:instrText xml:space="preserve"> PAGEREF _Toc18645 \h </w:instrText>
        </w:r>
        <w:r>
          <w:fldChar w:fldCharType="separate"/>
        </w:r>
        <w:r>
          <w:t>17</w:t>
        </w:r>
        <w:r>
          <w:fldChar w:fldCharType="end"/>
        </w:r>
      </w:hyperlink>
    </w:p>
    <w:p>
      <w:pPr>
        <w:pStyle w:val="TOC2"/>
        <w:tabs>
          <w:tab w:val="right" w:leader="dot" w:pos="8306"/>
        </w:tabs>
      </w:pPr>
      <w:hyperlink w:anchor="_Toc8578" w:history="1">
        <w:r>
          <w:rPr>
            <w:rFonts w:ascii="仿宋" w:eastAsia="仿宋" w:hAnsi="仿宋" w:cs="仿宋" w:hint="eastAsia"/>
            <w:lang w:eastAsia="zh-CN"/>
          </w:rPr>
          <w:t>(一)、建筑工程设计原则</w:t>
        </w:r>
        <w:r>
          <w:tab/>
        </w:r>
        <w:r>
          <w:fldChar w:fldCharType="begin"/>
        </w:r>
        <w:r>
          <w:instrText xml:space="preserve"> PAGEREF _Toc8578 \h </w:instrText>
        </w:r>
        <w:r>
          <w:fldChar w:fldCharType="separate"/>
        </w:r>
        <w:r>
          <w:t>17</w:t>
        </w:r>
        <w:r>
          <w:fldChar w:fldCharType="end"/>
        </w:r>
      </w:hyperlink>
    </w:p>
    <w:p>
      <w:pPr>
        <w:pStyle w:val="TOC2"/>
        <w:tabs>
          <w:tab w:val="right" w:leader="dot" w:pos="8306"/>
        </w:tabs>
      </w:pPr>
      <w:hyperlink w:anchor="_Toc13951" w:history="1">
        <w:r>
          <w:rPr>
            <w:rFonts w:ascii="仿宋" w:eastAsia="仿宋" w:hAnsi="仿宋" w:cs="仿宋" w:hint="eastAsia"/>
            <w:lang w:eastAsia="zh-CN"/>
          </w:rPr>
          <w:t>(二)、土建工程设计年限及安全等级</w:t>
        </w:r>
        <w:r>
          <w:tab/>
        </w:r>
        <w:r>
          <w:fldChar w:fldCharType="begin"/>
        </w:r>
        <w:r>
          <w:instrText xml:space="preserve"> PAGEREF _Toc13951 \h </w:instrText>
        </w:r>
        <w:r>
          <w:fldChar w:fldCharType="separate"/>
        </w:r>
        <w:r>
          <w:t>18</w:t>
        </w:r>
        <w:r>
          <w:fldChar w:fldCharType="end"/>
        </w:r>
      </w:hyperlink>
    </w:p>
    <w:p>
      <w:pPr>
        <w:pStyle w:val="TOC2"/>
        <w:tabs>
          <w:tab w:val="right" w:leader="dot" w:pos="8306"/>
        </w:tabs>
      </w:pPr>
      <w:hyperlink w:anchor="_Toc17579" w:history="1">
        <w:r>
          <w:rPr>
            <w:rFonts w:ascii="仿宋" w:eastAsia="仿宋" w:hAnsi="仿宋" w:cs="仿宋" w:hint="eastAsia"/>
            <w:lang w:eastAsia="zh-CN"/>
          </w:rPr>
          <w:t>(三)、建筑工程设计总体要求</w:t>
        </w:r>
        <w:r>
          <w:tab/>
        </w:r>
        <w:r>
          <w:fldChar w:fldCharType="begin"/>
        </w:r>
        <w:r>
          <w:instrText xml:space="preserve"> PAGEREF _Toc17579 \h </w:instrText>
        </w:r>
        <w:r>
          <w:fldChar w:fldCharType="separate"/>
        </w:r>
        <w:r>
          <w:t>19</w:t>
        </w:r>
        <w:r>
          <w:fldChar w:fldCharType="end"/>
        </w:r>
      </w:hyperlink>
    </w:p>
    <w:p>
      <w:pPr>
        <w:pStyle w:val="TOC2"/>
        <w:tabs>
          <w:tab w:val="right" w:leader="dot" w:pos="8306"/>
        </w:tabs>
      </w:pPr>
      <w:hyperlink w:anchor="_Toc29744" w:history="1">
        <w:r>
          <w:rPr>
            <w:rFonts w:ascii="仿宋" w:eastAsia="仿宋" w:hAnsi="仿宋" w:cs="仿宋" w:hint="eastAsia"/>
            <w:lang w:eastAsia="zh-CN"/>
          </w:rPr>
          <w:t>(四)、土建工程建设指标</w:t>
        </w:r>
        <w:r>
          <w:tab/>
        </w:r>
        <w:r>
          <w:fldChar w:fldCharType="begin"/>
        </w:r>
        <w:r>
          <w:instrText xml:space="preserve"> PAGEREF _Toc29744 \h </w:instrText>
        </w:r>
        <w:r>
          <w:fldChar w:fldCharType="separate"/>
        </w:r>
        <w:r>
          <w:t>20</w:t>
        </w:r>
        <w:r>
          <w:fldChar w:fldCharType="end"/>
        </w:r>
      </w:hyperlink>
    </w:p>
    <w:p>
      <w:pPr>
        <w:pStyle w:val="TOC1"/>
        <w:tabs>
          <w:tab w:val="right" w:leader="dot" w:pos="8306"/>
        </w:tabs>
      </w:pPr>
      <w:hyperlink w:anchor="_Toc21296" w:history="1">
        <w:r>
          <w:rPr>
            <w:rFonts w:ascii="仿宋" w:eastAsia="仿宋" w:hAnsi="仿宋" w:cs="仿宋" w:hint="eastAsia"/>
            <w:lang w:eastAsia="zh-CN"/>
          </w:rPr>
          <w:t>七、温度控制器项目社会影响</w:t>
        </w:r>
        <w:r>
          <w:tab/>
        </w:r>
        <w:r>
          <w:fldChar w:fldCharType="begin"/>
        </w:r>
        <w:r>
          <w:instrText xml:space="preserve"> PAGEREF _Toc21296 \h </w:instrText>
        </w:r>
        <w:r>
          <w:fldChar w:fldCharType="separate"/>
        </w:r>
        <w:r>
          <w:t>20</w:t>
        </w:r>
        <w:r>
          <w:fldChar w:fldCharType="end"/>
        </w:r>
      </w:hyperlink>
    </w:p>
    <w:p>
      <w:pPr>
        <w:pStyle w:val="TOC2"/>
        <w:tabs>
          <w:tab w:val="right" w:leader="dot" w:pos="8306"/>
        </w:tabs>
      </w:pPr>
      <w:hyperlink w:anchor="_Toc14964" w:history="1">
        <w:r>
          <w:rPr>
            <w:rFonts w:ascii="仿宋" w:eastAsia="仿宋" w:hAnsi="仿宋" w:cs="仿宋" w:hint="eastAsia"/>
            <w:lang w:eastAsia="zh-CN"/>
          </w:rPr>
          <w:t>(一)、社会责任与义务</w:t>
        </w:r>
        <w:r>
          <w:tab/>
        </w:r>
        <w:r>
          <w:fldChar w:fldCharType="begin"/>
        </w:r>
        <w:r>
          <w:instrText xml:space="preserve"> PAGEREF _Toc14964 \h </w:instrText>
        </w:r>
        <w:r>
          <w:fldChar w:fldCharType="separate"/>
        </w:r>
        <w:r>
          <w:t>20</w:t>
        </w:r>
        <w:r>
          <w:fldChar w:fldCharType="end"/>
        </w:r>
      </w:hyperlink>
    </w:p>
    <w:p>
      <w:pPr>
        <w:pStyle w:val="TOC2"/>
        <w:tabs>
          <w:tab w:val="right" w:leader="dot" w:pos="8306"/>
        </w:tabs>
      </w:pPr>
      <w:hyperlink w:anchor="_Toc20748" w:history="1">
        <w:r>
          <w:rPr>
            <w:rFonts w:ascii="仿宋" w:eastAsia="仿宋" w:hAnsi="仿宋" w:cs="仿宋" w:hint="eastAsia"/>
            <w:lang w:eastAsia="zh-CN"/>
          </w:rPr>
          <w:t>(二)、社会参与与沟通</w:t>
        </w:r>
        <w:r>
          <w:tab/>
        </w:r>
        <w:r>
          <w:fldChar w:fldCharType="begin"/>
        </w:r>
        <w:r>
          <w:instrText xml:space="preserve"> PAGEREF _Toc20748 \h </w:instrText>
        </w:r>
        <w:r>
          <w:fldChar w:fldCharType="separate"/>
        </w:r>
        <w:r>
          <w:t>21</w:t>
        </w:r>
        <w:r>
          <w:fldChar w:fldCharType="end"/>
        </w:r>
      </w:hyperlink>
    </w:p>
    <w:p>
      <w:pPr>
        <w:pStyle w:val="TOC1"/>
        <w:tabs>
          <w:tab w:val="right" w:leader="dot" w:pos="8306"/>
        </w:tabs>
      </w:pPr>
      <w:hyperlink w:anchor="_Toc23694" w:history="1">
        <w:r>
          <w:rPr>
            <w:rFonts w:ascii="仿宋" w:eastAsia="仿宋" w:hAnsi="仿宋" w:cs="仿宋" w:hint="eastAsia"/>
            <w:lang w:eastAsia="zh-CN"/>
          </w:rPr>
          <w:t>八、温度控制器项目投资规划</w:t>
        </w:r>
        <w:r>
          <w:tab/>
        </w:r>
        <w:r>
          <w:fldChar w:fldCharType="begin"/>
        </w:r>
        <w:r>
          <w:instrText xml:space="preserve"> PAGEREF _Toc23694 \h </w:instrText>
        </w:r>
        <w:r>
          <w:fldChar w:fldCharType="separate"/>
        </w:r>
        <w:r>
          <w:t>22</w:t>
        </w:r>
        <w:r>
          <w:fldChar w:fldCharType="end"/>
        </w:r>
      </w:hyperlink>
    </w:p>
    <w:p>
      <w:pPr>
        <w:pStyle w:val="TOC2"/>
        <w:tabs>
          <w:tab w:val="right" w:leader="dot" w:pos="8306"/>
        </w:tabs>
      </w:pPr>
      <w:hyperlink w:anchor="_Toc28380" w:history="1">
        <w:r>
          <w:rPr>
            <w:rFonts w:ascii="仿宋" w:eastAsia="仿宋" w:hAnsi="仿宋" w:cs="仿宋" w:hint="eastAsia"/>
            <w:lang w:eastAsia="zh-CN"/>
          </w:rPr>
          <w:t>(一)、温度控制器项目总投资估算</w:t>
        </w:r>
        <w:r>
          <w:tab/>
        </w:r>
        <w:r>
          <w:fldChar w:fldCharType="begin"/>
        </w:r>
        <w:r>
          <w:instrText xml:space="preserve"> PAGEREF _Toc28380 \h </w:instrText>
        </w:r>
        <w:r>
          <w:fldChar w:fldCharType="separate"/>
        </w:r>
        <w:r>
          <w:t>22</w:t>
        </w:r>
        <w:r>
          <w:fldChar w:fldCharType="end"/>
        </w:r>
      </w:hyperlink>
    </w:p>
    <w:p>
      <w:pPr>
        <w:pStyle w:val="TOC2"/>
        <w:tabs>
          <w:tab w:val="right" w:leader="dot" w:pos="8306"/>
        </w:tabs>
      </w:pPr>
      <w:hyperlink w:anchor="_Toc29026" w:history="1">
        <w:r>
          <w:rPr>
            <w:rFonts w:ascii="仿宋" w:eastAsia="仿宋" w:hAnsi="仿宋" w:cs="仿宋" w:hint="eastAsia"/>
            <w:lang w:eastAsia="zh-CN"/>
          </w:rPr>
          <w:t>(二)、资金筹措</w:t>
        </w:r>
        <w:r>
          <w:tab/>
        </w:r>
        <w:r>
          <w:fldChar w:fldCharType="begin"/>
        </w:r>
        <w:r>
          <w:instrText xml:space="preserve"> PAGEREF _Toc29026 \h </w:instrText>
        </w:r>
        <w:r>
          <w:fldChar w:fldCharType="separate"/>
        </w:r>
        <w:r>
          <w:t>23</w:t>
        </w:r>
        <w:r>
          <w:fldChar w:fldCharType="end"/>
        </w:r>
      </w:hyperlink>
    </w:p>
    <w:p>
      <w:pPr>
        <w:pStyle w:val="TOC1"/>
        <w:tabs>
          <w:tab w:val="right" w:leader="dot" w:pos="8306"/>
        </w:tabs>
      </w:pPr>
      <w:hyperlink w:anchor="_Toc30127" w:history="1">
        <w:r>
          <w:rPr>
            <w:rFonts w:ascii="仿宋" w:eastAsia="仿宋" w:hAnsi="仿宋" w:cs="仿宋" w:hint="eastAsia"/>
            <w:lang w:eastAsia="zh-CN"/>
          </w:rPr>
          <w:t>九、温度控制器项目人力资源管理</w:t>
        </w:r>
        <w:r>
          <w:tab/>
        </w:r>
        <w:r>
          <w:fldChar w:fldCharType="begin"/>
        </w:r>
        <w:r>
          <w:instrText xml:space="preserve"> PAGEREF _Toc30127 \h </w:instrText>
        </w:r>
        <w:r>
          <w:fldChar w:fldCharType="separate"/>
        </w:r>
        <w:r>
          <w:t>24</w:t>
        </w:r>
        <w:r>
          <w:fldChar w:fldCharType="end"/>
        </w:r>
      </w:hyperlink>
    </w:p>
    <w:p>
      <w:pPr>
        <w:pStyle w:val="TOC2"/>
        <w:tabs>
          <w:tab w:val="right" w:leader="dot" w:pos="8306"/>
        </w:tabs>
      </w:pPr>
      <w:hyperlink w:anchor="_Toc23705" w:history="1">
        <w:r>
          <w:rPr>
            <w:rFonts w:ascii="仿宋" w:eastAsia="仿宋" w:hAnsi="仿宋" w:cs="仿宋" w:hint="eastAsia"/>
            <w:lang w:eastAsia="zh-CN"/>
          </w:rPr>
          <w:t>(一)、建立健全的预算管理制度</w:t>
        </w:r>
        <w:r>
          <w:tab/>
        </w:r>
        <w:r>
          <w:fldChar w:fldCharType="begin"/>
        </w:r>
        <w:r>
          <w:instrText xml:space="preserve"> PAGEREF _Toc23705 \h </w:instrText>
        </w:r>
        <w:r>
          <w:fldChar w:fldCharType="separate"/>
        </w:r>
        <w:r>
          <w:t>24</w:t>
        </w:r>
        <w:r>
          <w:fldChar w:fldCharType="end"/>
        </w:r>
      </w:hyperlink>
    </w:p>
    <w:p>
      <w:pPr>
        <w:pStyle w:val="TOC2"/>
        <w:tabs>
          <w:tab w:val="right" w:leader="dot" w:pos="8306"/>
        </w:tabs>
      </w:pPr>
      <w:hyperlink w:anchor="_Toc17940" w:history="1">
        <w:r>
          <w:rPr>
            <w:rFonts w:ascii="仿宋" w:eastAsia="仿宋" w:hAnsi="仿宋" w:cs="仿宋" w:hint="eastAsia"/>
            <w:lang w:eastAsia="zh-CN"/>
          </w:rPr>
          <w:t>(二)、加强资金流动监控</w:t>
        </w:r>
        <w:r>
          <w:tab/>
        </w:r>
        <w:r>
          <w:fldChar w:fldCharType="begin"/>
        </w:r>
        <w:r>
          <w:instrText xml:space="preserve"> PAGEREF _Toc17940 \h </w:instrText>
        </w:r>
        <w:r>
          <w:fldChar w:fldCharType="separate"/>
        </w:r>
        <w:r>
          <w:t>26</w:t>
        </w:r>
        <w:r>
          <w:fldChar w:fldCharType="end"/>
        </w:r>
      </w:hyperlink>
    </w:p>
    <w:p>
      <w:pPr>
        <w:pStyle w:val="TOC2"/>
        <w:tabs>
          <w:tab w:val="right" w:leader="dot" w:pos="8306"/>
        </w:tabs>
      </w:pPr>
      <w:hyperlink w:anchor="_Toc492" w:history="1">
        <w:r>
          <w:rPr>
            <w:rFonts w:ascii="仿宋" w:eastAsia="仿宋" w:hAnsi="仿宋" w:cs="仿宋" w:hint="eastAsia"/>
            <w:lang w:eastAsia="zh-CN"/>
          </w:rPr>
          <w:t>(三)、制定完善的风险控制机制</w:t>
        </w:r>
        <w:r>
          <w:tab/>
        </w:r>
        <w:r>
          <w:fldChar w:fldCharType="begin"/>
        </w:r>
        <w:r>
          <w:instrText xml:space="preserve"> PAGEREF _Toc492 \h </w:instrText>
        </w:r>
        <w:r>
          <w:fldChar w:fldCharType="separate"/>
        </w:r>
        <w:r>
          <w:t>27</w:t>
        </w:r>
        <w:r>
          <w:fldChar w:fldCharType="end"/>
        </w:r>
      </w:hyperlink>
    </w:p>
    <w:p>
      <w:pPr>
        <w:pStyle w:val="TOC2"/>
        <w:tabs>
          <w:tab w:val="right" w:leader="dot" w:pos="8306"/>
        </w:tabs>
      </w:pPr>
      <w:hyperlink w:anchor="_Toc11450" w:history="1">
        <w:r>
          <w:rPr>
            <w:rFonts w:ascii="仿宋" w:eastAsia="仿宋" w:hAnsi="仿宋" w:cs="仿宋" w:hint="eastAsia"/>
            <w:lang w:eastAsia="zh-CN"/>
          </w:rPr>
          <w:t>(四)、优化成本管理</w:t>
        </w:r>
        <w:r>
          <w:tab/>
        </w:r>
        <w:r>
          <w:fldChar w:fldCharType="begin"/>
        </w:r>
        <w:r>
          <w:instrText xml:space="preserve"> PAGEREF _Toc11450 \h </w:instrText>
        </w:r>
        <w:r>
          <w:fldChar w:fldCharType="separate"/>
        </w:r>
        <w:r>
          <w:t>28</w:t>
        </w:r>
        <w:r>
          <w:fldChar w:fldCharType="end"/>
        </w:r>
      </w:hyperlink>
    </w:p>
    <w:p>
      <w:pPr>
        <w:pStyle w:val="TOC1"/>
        <w:tabs>
          <w:tab w:val="right" w:leader="dot" w:pos="8306"/>
        </w:tabs>
      </w:pPr>
      <w:hyperlink w:anchor="_Toc31673" w:history="1">
        <w:r>
          <w:rPr>
            <w:rFonts w:ascii="仿宋" w:eastAsia="仿宋" w:hAnsi="仿宋" w:cs="仿宋" w:hint="eastAsia"/>
            <w:lang w:eastAsia="zh-CN"/>
          </w:rPr>
          <w:t>十、温度控制器项目环境影响分析</w:t>
        </w:r>
        <w:r>
          <w:tab/>
        </w:r>
        <w:r>
          <w:fldChar w:fldCharType="begin"/>
        </w:r>
        <w:r>
          <w:instrText xml:space="preserve"> PAGEREF _Toc31673 \h </w:instrText>
        </w:r>
        <w:r>
          <w:fldChar w:fldCharType="separate"/>
        </w:r>
        <w:r>
          <w:t>29</w:t>
        </w:r>
        <w:r>
          <w:fldChar w:fldCharType="end"/>
        </w:r>
      </w:hyperlink>
    </w:p>
    <w:p>
      <w:pPr>
        <w:pStyle w:val="TOC2"/>
        <w:tabs>
          <w:tab w:val="right" w:leader="dot" w:pos="8306"/>
        </w:tabs>
      </w:pPr>
      <w:hyperlink w:anchor="_Toc8501" w:history="1">
        <w:r>
          <w:rPr>
            <w:rFonts w:ascii="仿宋" w:eastAsia="仿宋" w:hAnsi="仿宋" w:cs="仿宋" w:hint="eastAsia"/>
            <w:lang w:eastAsia="zh-CN"/>
          </w:rPr>
          <w:t>(一)、建设区域环境质量现状</w:t>
        </w:r>
        <w:r>
          <w:tab/>
        </w:r>
        <w:r>
          <w:fldChar w:fldCharType="begin"/>
        </w:r>
        <w:r>
          <w:instrText xml:space="preserve"> PAGEREF _Toc8501 \h </w:instrText>
        </w:r>
        <w:r>
          <w:fldChar w:fldCharType="separate"/>
        </w:r>
        <w:r>
          <w:t>29</w:t>
        </w:r>
        <w:r>
          <w:fldChar w:fldCharType="end"/>
        </w:r>
      </w:hyperlink>
    </w:p>
    <w:p>
      <w:pPr>
        <w:pStyle w:val="TOC2"/>
        <w:tabs>
          <w:tab w:val="right" w:leader="dot" w:pos="8306"/>
        </w:tabs>
      </w:pPr>
      <w:hyperlink w:anchor="_Toc14157" w:history="1">
        <w:r>
          <w:rPr>
            <w:rFonts w:ascii="仿宋" w:eastAsia="仿宋" w:hAnsi="仿宋" w:cs="仿宋" w:hint="eastAsia"/>
            <w:lang w:eastAsia="zh-CN"/>
          </w:rPr>
          <w:t>(二)、建设期环境保护</w:t>
        </w:r>
        <w:r>
          <w:tab/>
        </w:r>
        <w:r>
          <w:fldChar w:fldCharType="begin"/>
        </w:r>
        <w:r>
          <w:instrText xml:space="preserve"> PAGEREF _Toc14157 \h </w:instrText>
        </w:r>
        <w:r>
          <w:fldChar w:fldCharType="separate"/>
        </w:r>
        <w:r>
          <w:t>31</w:t>
        </w:r>
        <w:r>
          <w:fldChar w:fldCharType="end"/>
        </w:r>
      </w:hyperlink>
    </w:p>
    <w:p>
      <w:pPr>
        <w:pStyle w:val="TOC2"/>
        <w:tabs>
          <w:tab w:val="right" w:leader="dot" w:pos="8306"/>
        </w:tabs>
      </w:pPr>
      <w:hyperlink w:anchor="_Toc26512" w:history="1">
        <w:r>
          <w:rPr>
            <w:rFonts w:ascii="仿宋" w:eastAsia="仿宋" w:hAnsi="仿宋" w:cs="仿宋" w:hint="eastAsia"/>
            <w:lang w:eastAsia="zh-CN"/>
          </w:rPr>
          <w:t>(三)、运营期环境保护</w:t>
        </w:r>
        <w:r>
          <w:tab/>
        </w:r>
        <w:r>
          <w:fldChar w:fldCharType="begin"/>
        </w:r>
        <w:r>
          <w:instrText xml:space="preserve"> PAGEREF _Toc26512 \h </w:instrText>
        </w:r>
        <w:r>
          <w:fldChar w:fldCharType="separate"/>
        </w:r>
        <w:r>
          <w:t>32</w:t>
        </w:r>
        <w:r>
          <w:fldChar w:fldCharType="end"/>
        </w:r>
      </w:hyperlink>
    </w:p>
    <w:p>
      <w:pPr>
        <w:pStyle w:val="TOC2"/>
        <w:tabs>
          <w:tab w:val="right" w:leader="dot" w:pos="8306"/>
        </w:tabs>
      </w:pPr>
      <w:hyperlink w:anchor="_Toc11410" w:history="1">
        <w:r>
          <w:rPr>
            <w:rFonts w:ascii="仿宋" w:eastAsia="仿宋" w:hAnsi="仿宋" w:cs="仿宋" w:hint="eastAsia"/>
            <w:lang w:eastAsia="zh-CN"/>
          </w:rPr>
          <w:t>(四)、温度控制器项目建设对区域经济的影响</w:t>
        </w:r>
        <w:r>
          <w:tab/>
        </w:r>
        <w:r>
          <w:fldChar w:fldCharType="begin"/>
        </w:r>
        <w:r>
          <w:instrText xml:space="preserve"> PAGEREF _Toc11410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85" w:history="1">
        <w:r>
          <w:rPr>
            <w:rFonts w:ascii="仿宋" w:eastAsia="仿宋" w:hAnsi="仿宋" w:cs="仿宋" w:hint="eastAsia"/>
            <w:lang w:eastAsia="zh-CN"/>
          </w:rPr>
          <w:t>(五)、废弃物处理</w:t>
        </w:r>
        <w:r>
          <w:tab/>
        </w:r>
        <w:r>
          <w:fldChar w:fldCharType="begin"/>
        </w:r>
        <w:r>
          <w:instrText xml:space="preserve"> PAGEREF _Toc5085 \h </w:instrText>
        </w:r>
        <w:r>
          <w:fldChar w:fldCharType="separate"/>
        </w:r>
        <w:r>
          <w:t>35</w:t>
        </w:r>
        <w:r>
          <w:fldChar w:fldCharType="end"/>
        </w:r>
      </w:hyperlink>
    </w:p>
    <w:p>
      <w:pPr>
        <w:pStyle w:val="TOC2"/>
        <w:tabs>
          <w:tab w:val="right" w:leader="dot" w:pos="8306"/>
        </w:tabs>
      </w:pPr>
      <w:hyperlink w:anchor="_Toc21495" w:history="1">
        <w:r>
          <w:rPr>
            <w:rFonts w:ascii="仿宋" w:eastAsia="仿宋" w:hAnsi="仿宋" w:cs="仿宋" w:hint="eastAsia"/>
            <w:lang w:eastAsia="zh-CN"/>
          </w:rPr>
          <w:t>(六)、特殊环境影响分析</w:t>
        </w:r>
        <w:r>
          <w:tab/>
        </w:r>
        <w:r>
          <w:fldChar w:fldCharType="begin"/>
        </w:r>
        <w:r>
          <w:instrText xml:space="preserve"> PAGEREF _Toc21495 \h </w:instrText>
        </w:r>
        <w:r>
          <w:fldChar w:fldCharType="separate"/>
        </w:r>
        <w:r>
          <w:t>36</w:t>
        </w:r>
        <w:r>
          <w:fldChar w:fldCharType="end"/>
        </w:r>
      </w:hyperlink>
    </w:p>
    <w:p>
      <w:pPr>
        <w:pStyle w:val="TOC2"/>
        <w:tabs>
          <w:tab w:val="right" w:leader="dot" w:pos="8306"/>
        </w:tabs>
      </w:pPr>
      <w:hyperlink w:anchor="_Toc9959" w:history="1">
        <w:r>
          <w:rPr>
            <w:rFonts w:ascii="仿宋" w:eastAsia="仿宋" w:hAnsi="仿宋" w:cs="仿宋" w:hint="eastAsia"/>
            <w:lang w:eastAsia="zh-CN"/>
          </w:rPr>
          <w:t>(七)、清洁生产</w:t>
        </w:r>
        <w:r>
          <w:tab/>
        </w:r>
        <w:r>
          <w:fldChar w:fldCharType="begin"/>
        </w:r>
        <w:r>
          <w:instrText xml:space="preserve"> PAGEREF _Toc9959 \h </w:instrText>
        </w:r>
        <w:r>
          <w:fldChar w:fldCharType="separate"/>
        </w:r>
        <w:r>
          <w:t>38</w:t>
        </w:r>
        <w:r>
          <w:fldChar w:fldCharType="end"/>
        </w:r>
      </w:hyperlink>
    </w:p>
    <w:p>
      <w:pPr>
        <w:pStyle w:val="TOC2"/>
        <w:tabs>
          <w:tab w:val="right" w:leader="dot" w:pos="8306"/>
        </w:tabs>
      </w:pPr>
      <w:hyperlink w:anchor="_Toc21710" w:history="1">
        <w:r>
          <w:rPr>
            <w:rFonts w:ascii="仿宋" w:eastAsia="仿宋" w:hAnsi="仿宋" w:cs="仿宋" w:hint="eastAsia"/>
            <w:lang w:eastAsia="zh-CN"/>
          </w:rPr>
          <w:t>(八)、环境保护综合评价</w:t>
        </w:r>
        <w:r>
          <w:tab/>
        </w:r>
        <w:r>
          <w:fldChar w:fldCharType="begin"/>
        </w:r>
        <w:r>
          <w:instrText xml:space="preserve"> PAGEREF _Toc21710 \h </w:instrText>
        </w:r>
        <w:r>
          <w:fldChar w:fldCharType="separate"/>
        </w:r>
        <w:r>
          <w:t>39</w:t>
        </w:r>
        <w:r>
          <w:fldChar w:fldCharType="end"/>
        </w:r>
      </w:hyperlink>
    </w:p>
    <w:p>
      <w:pPr>
        <w:pStyle w:val="TOC1"/>
        <w:tabs>
          <w:tab w:val="right" w:leader="dot" w:pos="8306"/>
        </w:tabs>
      </w:pPr>
      <w:hyperlink w:anchor="_Toc30115" w:history="1">
        <w:r>
          <w:rPr>
            <w:rFonts w:ascii="仿宋" w:eastAsia="仿宋" w:hAnsi="仿宋" w:cs="仿宋" w:hint="eastAsia"/>
            <w:lang w:eastAsia="zh-CN"/>
          </w:rPr>
          <w:t>十一、温度控制器项目技术管理</w:t>
        </w:r>
        <w:r>
          <w:tab/>
        </w:r>
        <w:r>
          <w:fldChar w:fldCharType="begin"/>
        </w:r>
        <w:r>
          <w:instrText xml:space="preserve"> PAGEREF _Toc30115 \h </w:instrText>
        </w:r>
        <w:r>
          <w:fldChar w:fldCharType="separate"/>
        </w:r>
        <w:r>
          <w:t>40</w:t>
        </w:r>
        <w:r>
          <w:fldChar w:fldCharType="end"/>
        </w:r>
      </w:hyperlink>
    </w:p>
    <w:p>
      <w:pPr>
        <w:pStyle w:val="TOC2"/>
        <w:tabs>
          <w:tab w:val="right" w:leader="dot" w:pos="8306"/>
        </w:tabs>
      </w:pPr>
      <w:hyperlink w:anchor="_Toc30585" w:history="1">
        <w:r>
          <w:rPr>
            <w:rFonts w:ascii="仿宋" w:eastAsia="仿宋" w:hAnsi="仿宋" w:cs="仿宋" w:hint="eastAsia"/>
            <w:lang w:eastAsia="zh-CN"/>
          </w:rPr>
          <w:t>(一)、技术方案选用方向</w:t>
        </w:r>
        <w:r>
          <w:tab/>
        </w:r>
        <w:r>
          <w:fldChar w:fldCharType="begin"/>
        </w:r>
        <w:r>
          <w:instrText xml:space="preserve"> PAGEREF _Toc30585 \h </w:instrText>
        </w:r>
        <w:r>
          <w:fldChar w:fldCharType="separate"/>
        </w:r>
        <w:r>
          <w:t>40</w:t>
        </w:r>
        <w:r>
          <w:fldChar w:fldCharType="end"/>
        </w:r>
      </w:hyperlink>
    </w:p>
    <w:p>
      <w:pPr>
        <w:pStyle w:val="TOC2"/>
        <w:tabs>
          <w:tab w:val="right" w:leader="dot" w:pos="8306"/>
        </w:tabs>
      </w:pPr>
      <w:hyperlink w:anchor="_Toc22817" w:history="1">
        <w:r>
          <w:rPr>
            <w:rFonts w:ascii="仿宋" w:eastAsia="仿宋" w:hAnsi="仿宋" w:cs="仿宋" w:hint="eastAsia"/>
            <w:lang w:eastAsia="zh-CN"/>
          </w:rPr>
          <w:t>(二)、工艺技术方案选用原则</w:t>
        </w:r>
        <w:r>
          <w:tab/>
        </w:r>
        <w:r>
          <w:fldChar w:fldCharType="begin"/>
        </w:r>
        <w:r>
          <w:instrText xml:space="preserve"> PAGEREF _Toc22817 \h </w:instrText>
        </w:r>
        <w:r>
          <w:fldChar w:fldCharType="separate"/>
        </w:r>
        <w:r>
          <w:t>42</w:t>
        </w:r>
        <w:r>
          <w:fldChar w:fldCharType="end"/>
        </w:r>
      </w:hyperlink>
    </w:p>
    <w:p>
      <w:pPr>
        <w:pStyle w:val="TOC2"/>
        <w:tabs>
          <w:tab w:val="right" w:leader="dot" w:pos="8306"/>
        </w:tabs>
      </w:pPr>
      <w:hyperlink w:anchor="_Toc540" w:history="1">
        <w:r>
          <w:rPr>
            <w:rFonts w:ascii="仿宋" w:eastAsia="仿宋" w:hAnsi="仿宋" w:cs="仿宋" w:hint="eastAsia"/>
            <w:lang w:eastAsia="zh-CN"/>
          </w:rPr>
          <w:t>(三)、工艺技术方案要求</w:t>
        </w:r>
        <w:r>
          <w:tab/>
        </w:r>
        <w:r>
          <w:fldChar w:fldCharType="begin"/>
        </w:r>
        <w:r>
          <w:instrText xml:space="preserve"> PAGEREF _Toc540 \h </w:instrText>
        </w:r>
        <w:r>
          <w:fldChar w:fldCharType="separate"/>
        </w:r>
        <w:r>
          <w:t>44</w:t>
        </w:r>
        <w:r>
          <w:fldChar w:fldCharType="end"/>
        </w:r>
      </w:hyperlink>
    </w:p>
    <w:p>
      <w:pPr>
        <w:pStyle w:val="TOC1"/>
        <w:tabs>
          <w:tab w:val="right" w:leader="dot" w:pos="8306"/>
        </w:tabs>
      </w:pPr>
      <w:hyperlink w:anchor="_Toc21254" w:history="1">
        <w:r>
          <w:rPr>
            <w:rFonts w:ascii="仿宋" w:eastAsia="仿宋" w:hAnsi="仿宋" w:cs="仿宋" w:hint="eastAsia"/>
            <w:lang w:eastAsia="zh-CN"/>
          </w:rPr>
          <w:t>十二、温度控制器项目创新与研发</w:t>
        </w:r>
        <w:r>
          <w:tab/>
        </w:r>
        <w:r>
          <w:fldChar w:fldCharType="begin"/>
        </w:r>
        <w:r>
          <w:instrText xml:space="preserve"> PAGEREF _Toc21254 \h </w:instrText>
        </w:r>
        <w:r>
          <w:fldChar w:fldCharType="separate"/>
        </w:r>
        <w:r>
          <w:t>46</w:t>
        </w:r>
        <w:r>
          <w:fldChar w:fldCharType="end"/>
        </w:r>
      </w:hyperlink>
    </w:p>
    <w:p>
      <w:pPr>
        <w:pStyle w:val="TOC2"/>
        <w:tabs>
          <w:tab w:val="right" w:leader="dot" w:pos="8306"/>
        </w:tabs>
      </w:pPr>
      <w:hyperlink w:anchor="_Toc7078" w:history="1">
        <w:r>
          <w:rPr>
            <w:rFonts w:ascii="仿宋" w:eastAsia="仿宋" w:hAnsi="仿宋" w:cs="仿宋" w:hint="eastAsia"/>
            <w:lang w:eastAsia="zh-CN"/>
          </w:rPr>
          <w:t>(一)、创新策略与方向</w:t>
        </w:r>
        <w:r>
          <w:tab/>
        </w:r>
        <w:r>
          <w:fldChar w:fldCharType="begin"/>
        </w:r>
        <w:r>
          <w:instrText xml:space="preserve"> PAGEREF _Toc7078 \h </w:instrText>
        </w:r>
        <w:r>
          <w:fldChar w:fldCharType="separate"/>
        </w:r>
        <w:r>
          <w:t>46</w:t>
        </w:r>
        <w:r>
          <w:fldChar w:fldCharType="end"/>
        </w:r>
      </w:hyperlink>
    </w:p>
    <w:p>
      <w:pPr>
        <w:pStyle w:val="TOC2"/>
        <w:tabs>
          <w:tab w:val="right" w:leader="dot" w:pos="8306"/>
        </w:tabs>
      </w:pPr>
      <w:hyperlink w:anchor="_Toc29401" w:history="1">
        <w:r>
          <w:rPr>
            <w:rFonts w:ascii="仿宋" w:eastAsia="仿宋" w:hAnsi="仿宋" w:cs="仿宋" w:hint="eastAsia"/>
            <w:lang w:eastAsia="zh-CN"/>
          </w:rPr>
          <w:t>(二)、研发规划与投入</w:t>
        </w:r>
        <w:r>
          <w:tab/>
        </w:r>
        <w:r>
          <w:fldChar w:fldCharType="begin"/>
        </w:r>
        <w:r>
          <w:instrText xml:space="preserve"> PAGEREF _Toc29401 \h </w:instrText>
        </w:r>
        <w:r>
          <w:fldChar w:fldCharType="separate"/>
        </w:r>
        <w:r>
          <w:t>47</w:t>
        </w:r>
        <w:r>
          <w:fldChar w:fldCharType="end"/>
        </w:r>
      </w:hyperlink>
    </w:p>
    <w:p>
      <w:pPr>
        <w:pStyle w:val="TOC1"/>
        <w:tabs>
          <w:tab w:val="right" w:leader="dot" w:pos="8306"/>
        </w:tabs>
      </w:pPr>
      <w:hyperlink w:anchor="_Toc28792" w:history="1">
        <w:r>
          <w:rPr>
            <w:rFonts w:ascii="仿宋" w:eastAsia="仿宋" w:hAnsi="仿宋" w:cs="仿宋" w:hint="eastAsia"/>
            <w:lang w:eastAsia="zh-CN"/>
          </w:rPr>
          <w:t>十三、温度控制器项目治理与监督</w:t>
        </w:r>
        <w:r>
          <w:tab/>
        </w:r>
        <w:r>
          <w:fldChar w:fldCharType="begin"/>
        </w:r>
        <w:r>
          <w:instrText xml:space="preserve"> PAGEREF _Toc28792 \h </w:instrText>
        </w:r>
        <w:r>
          <w:fldChar w:fldCharType="separate"/>
        </w:r>
        <w:r>
          <w:t>49</w:t>
        </w:r>
        <w:r>
          <w:fldChar w:fldCharType="end"/>
        </w:r>
      </w:hyperlink>
    </w:p>
    <w:p>
      <w:pPr>
        <w:pStyle w:val="TOC2"/>
        <w:tabs>
          <w:tab w:val="right" w:leader="dot" w:pos="8306"/>
        </w:tabs>
      </w:pPr>
      <w:hyperlink w:anchor="_Toc27300" w:history="1">
        <w:r>
          <w:rPr>
            <w:rFonts w:ascii="仿宋" w:eastAsia="仿宋" w:hAnsi="仿宋" w:cs="仿宋" w:hint="eastAsia"/>
            <w:lang w:eastAsia="zh-CN"/>
          </w:rPr>
          <w:t>(一)、温度控制器项目治理结构</w:t>
        </w:r>
        <w:r>
          <w:tab/>
        </w:r>
        <w:r>
          <w:fldChar w:fldCharType="begin"/>
        </w:r>
        <w:r>
          <w:instrText xml:space="preserve"> PAGEREF _Toc27300 \h </w:instrText>
        </w:r>
        <w:r>
          <w:fldChar w:fldCharType="separate"/>
        </w:r>
        <w:r>
          <w:t>49</w:t>
        </w:r>
        <w:r>
          <w:fldChar w:fldCharType="end"/>
        </w:r>
      </w:hyperlink>
    </w:p>
    <w:p>
      <w:pPr>
        <w:pStyle w:val="TOC2"/>
        <w:tabs>
          <w:tab w:val="right" w:leader="dot" w:pos="8306"/>
        </w:tabs>
      </w:pPr>
      <w:hyperlink w:anchor="_Toc27892" w:history="1">
        <w:r>
          <w:rPr>
            <w:rFonts w:ascii="仿宋" w:eastAsia="仿宋" w:hAnsi="仿宋" w:cs="仿宋" w:hint="eastAsia"/>
            <w:lang w:eastAsia="zh-CN"/>
          </w:rPr>
          <w:t>(二)、监督与审计</w:t>
        </w:r>
        <w:r>
          <w:tab/>
        </w:r>
        <w:r>
          <w:fldChar w:fldCharType="begin"/>
        </w:r>
        <w:r>
          <w:instrText xml:space="preserve"> PAGEREF _Toc27892 \h </w:instrText>
        </w:r>
        <w:r>
          <w:fldChar w:fldCharType="separate"/>
        </w:r>
        <w:r>
          <w:t>51</w:t>
        </w:r>
        <w:r>
          <w:fldChar w:fldCharType="end"/>
        </w:r>
      </w:hyperlink>
    </w:p>
    <w:p>
      <w:pPr>
        <w:pStyle w:val="TOC1"/>
        <w:tabs>
          <w:tab w:val="right" w:leader="dot" w:pos="8306"/>
        </w:tabs>
      </w:pPr>
      <w:hyperlink w:anchor="_Toc30140" w:history="1">
        <w:r>
          <w:rPr>
            <w:rFonts w:ascii="仿宋" w:eastAsia="仿宋" w:hAnsi="仿宋" w:cs="仿宋" w:hint="eastAsia"/>
            <w:lang w:eastAsia="zh-CN"/>
          </w:rPr>
          <w:t>十四、温度控制器项目变更管理</w:t>
        </w:r>
        <w:r>
          <w:tab/>
        </w:r>
        <w:r>
          <w:fldChar w:fldCharType="begin"/>
        </w:r>
        <w:r>
          <w:instrText xml:space="preserve"> PAGEREF _Toc30140 \h </w:instrText>
        </w:r>
        <w:r>
          <w:fldChar w:fldCharType="separate"/>
        </w:r>
        <w:r>
          <w:t>52</w:t>
        </w:r>
        <w:r>
          <w:fldChar w:fldCharType="end"/>
        </w:r>
      </w:hyperlink>
    </w:p>
    <w:p>
      <w:pPr>
        <w:pStyle w:val="TOC2"/>
        <w:tabs>
          <w:tab w:val="right" w:leader="dot" w:pos="8306"/>
        </w:tabs>
      </w:pPr>
      <w:hyperlink w:anchor="_Toc17838" w:history="1">
        <w:r>
          <w:rPr>
            <w:rFonts w:ascii="仿宋" w:eastAsia="仿宋" w:hAnsi="仿宋" w:cs="仿宋" w:hint="eastAsia"/>
            <w:lang w:eastAsia="zh-CN"/>
          </w:rPr>
          <w:t>(一)、变更申请与评估</w:t>
        </w:r>
        <w:r>
          <w:tab/>
        </w:r>
        <w:r>
          <w:fldChar w:fldCharType="begin"/>
        </w:r>
        <w:r>
          <w:instrText xml:space="preserve"> PAGEREF _Toc17838 \h </w:instrText>
        </w:r>
        <w:r>
          <w:fldChar w:fldCharType="separate"/>
        </w:r>
        <w:r>
          <w:t>52</w:t>
        </w:r>
        <w:r>
          <w:fldChar w:fldCharType="end"/>
        </w:r>
      </w:hyperlink>
    </w:p>
    <w:p>
      <w:pPr>
        <w:pStyle w:val="TOC2"/>
        <w:tabs>
          <w:tab w:val="right" w:leader="dot" w:pos="8306"/>
        </w:tabs>
      </w:pPr>
      <w:hyperlink w:anchor="_Toc2733" w:history="1">
        <w:r>
          <w:rPr>
            <w:rFonts w:ascii="仿宋" w:eastAsia="仿宋" w:hAnsi="仿宋" w:cs="仿宋" w:hint="eastAsia"/>
            <w:lang w:eastAsia="zh-CN"/>
          </w:rPr>
          <w:t>(二)、变更实施与控制</w:t>
        </w:r>
        <w:r>
          <w:tab/>
        </w:r>
        <w:r>
          <w:fldChar w:fldCharType="begin"/>
        </w:r>
        <w:r>
          <w:instrText xml:space="preserve"> PAGEREF _Toc2733 \h </w:instrText>
        </w:r>
        <w:r>
          <w:fldChar w:fldCharType="separate"/>
        </w:r>
        <w:r>
          <w:t>52</w:t>
        </w:r>
        <w:r>
          <w:fldChar w:fldCharType="end"/>
        </w:r>
      </w:hyperlink>
    </w:p>
    <w:p>
      <w:pPr>
        <w:pStyle w:val="TOC1"/>
        <w:tabs>
          <w:tab w:val="right" w:leader="dot" w:pos="8306"/>
        </w:tabs>
      </w:pPr>
      <w:hyperlink w:anchor="_Toc546" w:history="1">
        <w:r>
          <w:rPr>
            <w:rFonts w:ascii="仿宋" w:eastAsia="仿宋" w:hAnsi="仿宋" w:cs="仿宋" w:hint="eastAsia"/>
            <w:lang w:eastAsia="zh-CN"/>
          </w:rPr>
          <w:t>十五、温度控制器项目实施时间节点</w:t>
        </w:r>
        <w:r>
          <w:tab/>
        </w:r>
        <w:r>
          <w:fldChar w:fldCharType="begin"/>
        </w:r>
        <w:r>
          <w:instrText xml:space="preserve"> PAGEREF _Toc546 \h </w:instrText>
        </w:r>
        <w:r>
          <w:fldChar w:fldCharType="separate"/>
        </w:r>
        <w:r>
          <w:t>53</w:t>
        </w:r>
        <w:r>
          <w:fldChar w:fldCharType="end"/>
        </w:r>
      </w:hyperlink>
    </w:p>
    <w:p>
      <w:pPr>
        <w:pStyle w:val="TOC2"/>
        <w:tabs>
          <w:tab w:val="right" w:leader="dot" w:pos="8306"/>
        </w:tabs>
      </w:pPr>
      <w:hyperlink w:anchor="_Toc22938" w:history="1">
        <w:r>
          <w:rPr>
            <w:rFonts w:ascii="仿宋" w:eastAsia="仿宋" w:hAnsi="仿宋" w:cs="仿宋" w:hint="eastAsia"/>
            <w:lang w:eastAsia="zh-CN"/>
          </w:rPr>
          <w:t>(一)、温度控制器项目启动阶段时间节点</w:t>
        </w:r>
        <w:r>
          <w:tab/>
        </w:r>
        <w:r>
          <w:fldChar w:fldCharType="begin"/>
        </w:r>
        <w:r>
          <w:instrText xml:space="preserve"> PAGEREF _Toc22938 \h </w:instrText>
        </w:r>
        <w:r>
          <w:fldChar w:fldCharType="separate"/>
        </w:r>
        <w:r>
          <w:t>53</w:t>
        </w:r>
        <w:r>
          <w:fldChar w:fldCharType="end"/>
        </w:r>
      </w:hyperlink>
    </w:p>
    <w:p>
      <w:pPr>
        <w:pStyle w:val="TOC2"/>
        <w:tabs>
          <w:tab w:val="right" w:leader="dot" w:pos="8306"/>
        </w:tabs>
      </w:pPr>
      <w:hyperlink w:anchor="_Toc9753" w:history="1">
        <w:r>
          <w:rPr>
            <w:rFonts w:ascii="仿宋" w:eastAsia="仿宋" w:hAnsi="仿宋" w:cs="仿宋" w:hint="eastAsia"/>
            <w:lang w:eastAsia="zh-CN"/>
          </w:rPr>
          <w:t>(二)、温度控制器项目执行阶段时间节点</w:t>
        </w:r>
        <w:r>
          <w:tab/>
        </w:r>
        <w:r>
          <w:fldChar w:fldCharType="begin"/>
        </w:r>
        <w:r>
          <w:instrText xml:space="preserve"> PAGEREF _Toc9753 \h </w:instrText>
        </w:r>
        <w:r>
          <w:fldChar w:fldCharType="separate"/>
        </w:r>
        <w:r>
          <w:t>54</w:t>
        </w:r>
        <w:r>
          <w:fldChar w:fldCharType="end"/>
        </w:r>
      </w:hyperlink>
    </w:p>
    <w:p>
      <w:pPr>
        <w:pStyle w:val="TOC2"/>
        <w:tabs>
          <w:tab w:val="right" w:leader="dot" w:pos="8306"/>
        </w:tabs>
      </w:pPr>
      <w:hyperlink w:anchor="_Toc25238" w:history="1">
        <w:r>
          <w:rPr>
            <w:rFonts w:ascii="仿宋" w:eastAsia="仿宋" w:hAnsi="仿宋" w:cs="仿宋" w:hint="eastAsia"/>
            <w:lang w:eastAsia="zh-CN"/>
          </w:rPr>
          <w:t>(三)、温度控制器项目完成阶段时间节点</w:t>
        </w:r>
        <w:r>
          <w:tab/>
        </w:r>
        <w:r>
          <w:fldChar w:fldCharType="begin"/>
        </w:r>
        <w:r>
          <w:instrText xml:space="preserve"> PAGEREF _Toc25238 \h </w:instrText>
        </w:r>
        <w:r>
          <w:fldChar w:fldCharType="separate"/>
        </w:r>
        <w:r>
          <w:t>55</w:t>
        </w:r>
        <w:r>
          <w:fldChar w:fldCharType="end"/>
        </w:r>
      </w:hyperlink>
    </w:p>
    <w:p>
      <w:pPr>
        <w:pStyle w:val="TOC1"/>
        <w:tabs>
          <w:tab w:val="right" w:leader="dot" w:pos="8306"/>
        </w:tabs>
      </w:pPr>
      <w:hyperlink w:anchor="_Toc14110" w:history="1">
        <w:r>
          <w:rPr>
            <w:rFonts w:ascii="仿宋" w:eastAsia="仿宋" w:hAnsi="仿宋" w:cs="仿宋" w:hint="eastAsia"/>
            <w:lang w:eastAsia="zh-CN"/>
          </w:rPr>
          <w:t>十六、供应链管理</w:t>
        </w:r>
        <w:r>
          <w:tab/>
        </w:r>
        <w:r>
          <w:fldChar w:fldCharType="begin"/>
        </w:r>
        <w:r>
          <w:instrText xml:space="preserve"> PAGEREF _Toc14110 \h </w:instrText>
        </w:r>
        <w:r>
          <w:fldChar w:fldCharType="separate"/>
        </w:r>
        <w:r>
          <w:t>56</w:t>
        </w:r>
        <w:r>
          <w:fldChar w:fldCharType="end"/>
        </w:r>
      </w:hyperlink>
    </w:p>
    <w:p>
      <w:pPr>
        <w:pStyle w:val="TOC2"/>
        <w:tabs>
          <w:tab w:val="right" w:leader="dot" w:pos="8306"/>
        </w:tabs>
      </w:pPr>
      <w:hyperlink w:anchor="_Toc3004" w:history="1">
        <w:r>
          <w:rPr>
            <w:rFonts w:ascii="仿宋" w:eastAsia="仿宋" w:hAnsi="仿宋" w:cs="仿宋" w:hint="eastAsia"/>
            <w:lang w:eastAsia="zh-CN"/>
          </w:rPr>
          <w:t>(一)、供应链战略规划</w:t>
        </w:r>
        <w:r>
          <w:tab/>
        </w:r>
        <w:r>
          <w:fldChar w:fldCharType="begin"/>
        </w:r>
        <w:r>
          <w:instrText xml:space="preserve"> PAGEREF _Toc3004 \h </w:instrText>
        </w:r>
        <w:r>
          <w:fldChar w:fldCharType="separate"/>
        </w:r>
        <w:r>
          <w:t>56</w:t>
        </w:r>
        <w:r>
          <w:fldChar w:fldCharType="end"/>
        </w:r>
      </w:hyperlink>
    </w:p>
    <w:p>
      <w:pPr>
        <w:pStyle w:val="TOC2"/>
        <w:tabs>
          <w:tab w:val="right" w:leader="dot" w:pos="8306"/>
        </w:tabs>
      </w:pPr>
      <w:hyperlink w:anchor="_Toc1713" w:history="1">
        <w:r>
          <w:rPr>
            <w:rFonts w:ascii="仿宋" w:eastAsia="仿宋" w:hAnsi="仿宋" w:cs="仿宋" w:hint="eastAsia"/>
            <w:lang w:eastAsia="zh-CN"/>
          </w:rPr>
          <w:t>(二)、供应商选择与合作</w:t>
        </w:r>
        <w:r>
          <w:tab/>
        </w:r>
        <w:r>
          <w:fldChar w:fldCharType="begin"/>
        </w:r>
        <w:r>
          <w:instrText xml:space="preserve"> PAGEREF _Toc1713 \h </w:instrText>
        </w:r>
        <w:r>
          <w:fldChar w:fldCharType="separate"/>
        </w:r>
        <w:r>
          <w:t>58</w:t>
        </w:r>
        <w:r>
          <w:fldChar w:fldCharType="end"/>
        </w:r>
      </w:hyperlink>
    </w:p>
    <w:p>
      <w:pPr>
        <w:pStyle w:val="TOC2"/>
        <w:tabs>
          <w:tab w:val="right" w:leader="dot" w:pos="8306"/>
        </w:tabs>
      </w:pPr>
      <w:hyperlink w:anchor="_Toc7442" w:history="1">
        <w:r>
          <w:rPr>
            <w:rFonts w:ascii="仿宋" w:eastAsia="仿宋" w:hAnsi="仿宋" w:cs="仿宋" w:hint="eastAsia"/>
            <w:lang w:eastAsia="zh-CN"/>
          </w:rPr>
          <w:t>(三)、物流与库存管理</w:t>
        </w:r>
        <w:r>
          <w:tab/>
        </w:r>
        <w:r>
          <w:fldChar w:fldCharType="begin"/>
        </w:r>
        <w:r>
          <w:instrText xml:space="preserve"> PAGEREF _Toc7442 \h </w:instrText>
        </w:r>
        <w:r>
          <w:fldChar w:fldCharType="separate"/>
        </w:r>
        <w:r>
          <w:t>59</w:t>
        </w:r>
        <w:r>
          <w:fldChar w:fldCharType="end"/>
        </w:r>
      </w:hyperlink>
    </w:p>
    <w:p>
      <w:pPr>
        <w:pStyle w:val="TOC1"/>
        <w:tabs>
          <w:tab w:val="right" w:leader="dot" w:pos="8306"/>
        </w:tabs>
      </w:pPr>
      <w:hyperlink w:anchor="_Toc12069" w:history="1">
        <w:r>
          <w:rPr>
            <w:rFonts w:ascii="仿宋" w:eastAsia="仿宋" w:hAnsi="仿宋" w:cs="仿宋" w:hint="eastAsia"/>
            <w:lang w:eastAsia="zh-CN"/>
          </w:rPr>
          <w:t>十七、利益相关者分析与沟通计划</w:t>
        </w:r>
        <w:r>
          <w:tab/>
        </w:r>
        <w:r>
          <w:fldChar w:fldCharType="begin"/>
        </w:r>
        <w:r>
          <w:instrText xml:space="preserve"> PAGEREF _Toc12069 \h </w:instrText>
        </w:r>
        <w:r>
          <w:fldChar w:fldCharType="separate"/>
        </w:r>
        <w:r>
          <w:t>61</w:t>
        </w:r>
        <w:r>
          <w:fldChar w:fldCharType="end"/>
        </w:r>
      </w:hyperlink>
    </w:p>
    <w:p>
      <w:pPr>
        <w:pStyle w:val="TOC2"/>
        <w:tabs>
          <w:tab w:val="right" w:leader="dot" w:pos="8306"/>
        </w:tabs>
      </w:pPr>
      <w:hyperlink w:anchor="_Toc30841" w:history="1">
        <w:r>
          <w:rPr>
            <w:rFonts w:ascii="仿宋" w:eastAsia="仿宋" w:hAnsi="仿宋" w:cs="仿宋" w:hint="eastAsia"/>
            <w:lang w:eastAsia="zh-CN"/>
          </w:rPr>
          <w:t>(一)、利益相关者分析</w:t>
        </w:r>
        <w:r>
          <w:tab/>
        </w:r>
        <w:r>
          <w:fldChar w:fldCharType="begin"/>
        </w:r>
        <w:r>
          <w:instrText xml:space="preserve"> PAGEREF _Toc30841 \h </w:instrText>
        </w:r>
        <w:r>
          <w:fldChar w:fldCharType="separate"/>
        </w:r>
        <w:r>
          <w:t>61</w:t>
        </w:r>
        <w:r>
          <w:fldChar w:fldCharType="end"/>
        </w:r>
      </w:hyperlink>
    </w:p>
    <w:p>
      <w:pPr>
        <w:pStyle w:val="TOC2"/>
        <w:tabs>
          <w:tab w:val="right" w:leader="dot" w:pos="8306"/>
        </w:tabs>
      </w:pPr>
      <w:hyperlink w:anchor="_Toc24645" w:history="1">
        <w:r>
          <w:rPr>
            <w:rFonts w:ascii="仿宋" w:eastAsia="仿宋" w:hAnsi="仿宋" w:cs="仿宋" w:hint="eastAsia"/>
            <w:lang w:eastAsia="zh-CN"/>
          </w:rPr>
          <w:t>(二)、沟通计划</w:t>
        </w:r>
        <w:r>
          <w:tab/>
        </w:r>
        <w:r>
          <w:fldChar w:fldCharType="begin"/>
        </w:r>
        <w:r>
          <w:instrText xml:space="preserve"> PAGEREF _Toc24645 \h </w:instrText>
        </w:r>
        <w:r>
          <w:fldChar w:fldCharType="separate"/>
        </w:r>
        <w:r>
          <w:t>62</w:t>
        </w:r>
        <w:r>
          <w:fldChar w:fldCharType="end"/>
        </w:r>
      </w:hyperlink>
    </w:p>
    <w:p>
      <w:pPr>
        <w:pStyle w:val="TOC1"/>
        <w:tabs>
          <w:tab w:val="right" w:leader="dot" w:pos="8306"/>
        </w:tabs>
      </w:pPr>
      <w:hyperlink w:anchor="_Toc22078" w:history="1">
        <w:r>
          <w:rPr>
            <w:rFonts w:ascii="仿宋" w:eastAsia="仿宋" w:hAnsi="仿宋" w:cs="仿宋" w:hint="eastAsia"/>
            <w:lang w:eastAsia="zh-CN"/>
          </w:rPr>
          <w:t>十八、温度控制器项目实施保障措施</w:t>
        </w:r>
        <w:r>
          <w:tab/>
        </w:r>
        <w:r>
          <w:fldChar w:fldCharType="begin"/>
        </w:r>
        <w:r>
          <w:instrText xml:space="preserve"> PAGEREF _Toc22078 \h </w:instrText>
        </w:r>
        <w:r>
          <w:fldChar w:fldCharType="separate"/>
        </w:r>
        <w:r>
          <w:t>63</w:t>
        </w:r>
        <w:r>
          <w:fldChar w:fldCharType="end"/>
        </w:r>
      </w:hyperlink>
    </w:p>
    <w:p>
      <w:pPr>
        <w:pStyle w:val="TOC2"/>
        <w:tabs>
          <w:tab w:val="right" w:leader="dot" w:pos="8306"/>
        </w:tabs>
      </w:pPr>
      <w:hyperlink w:anchor="_Toc16940" w:history="1">
        <w:r>
          <w:rPr>
            <w:rFonts w:ascii="仿宋" w:eastAsia="仿宋" w:hAnsi="仿宋" w:cs="仿宋" w:hint="eastAsia"/>
            <w:lang w:eastAsia="zh-CN"/>
          </w:rPr>
          <w:t>(一)、温度控制器项目实施保障机制</w:t>
        </w:r>
        <w:r>
          <w:tab/>
        </w:r>
        <w:r>
          <w:fldChar w:fldCharType="begin"/>
        </w:r>
        <w:r>
          <w:instrText xml:space="preserve"> PAGEREF _Toc16940 \h </w:instrText>
        </w:r>
        <w:r>
          <w:fldChar w:fldCharType="separate"/>
        </w:r>
        <w:r>
          <w:t>63</w:t>
        </w:r>
        <w:r>
          <w:fldChar w:fldCharType="end"/>
        </w:r>
      </w:hyperlink>
    </w:p>
    <w:p>
      <w:pPr>
        <w:pStyle w:val="TOC2"/>
        <w:tabs>
          <w:tab w:val="right" w:leader="dot" w:pos="8306"/>
        </w:tabs>
      </w:pPr>
      <w:hyperlink w:anchor="_Toc21252" w:history="1">
        <w:r>
          <w:rPr>
            <w:rFonts w:ascii="仿宋" w:eastAsia="仿宋" w:hAnsi="仿宋" w:cs="仿宋" w:hint="eastAsia"/>
            <w:lang w:eastAsia="zh-CN"/>
          </w:rPr>
          <w:t>(二)、温度控制器项目法律合规要求</w:t>
        </w:r>
        <w:r>
          <w:tab/>
        </w:r>
        <w:r>
          <w:fldChar w:fldCharType="begin"/>
        </w:r>
        <w:r>
          <w:instrText xml:space="preserve"> PAGEREF _Toc21252 \h </w:instrText>
        </w:r>
        <w:r>
          <w:fldChar w:fldCharType="separate"/>
        </w:r>
        <w:r>
          <w:t>67</w:t>
        </w:r>
        <w:r>
          <w:fldChar w:fldCharType="end"/>
        </w:r>
      </w:hyperlink>
    </w:p>
    <w:p>
      <w:pPr>
        <w:pStyle w:val="TOC2"/>
        <w:tabs>
          <w:tab w:val="right" w:leader="dot" w:pos="8306"/>
        </w:tabs>
      </w:pPr>
      <w:hyperlink w:anchor="_Toc10244" w:history="1">
        <w:r>
          <w:rPr>
            <w:rFonts w:ascii="仿宋" w:eastAsia="仿宋" w:hAnsi="仿宋" w:cs="仿宋" w:hint="eastAsia"/>
            <w:lang w:eastAsia="zh-CN"/>
          </w:rPr>
          <w:t>(三)、温度控制器项目合同管理与法律事务</w:t>
        </w:r>
        <w:r>
          <w:tab/>
        </w:r>
        <w:r>
          <w:fldChar w:fldCharType="begin"/>
        </w:r>
        <w:r>
          <w:instrText xml:space="preserve"> PAGEREF _Toc10244 \h </w:instrText>
        </w:r>
        <w:r>
          <w:fldChar w:fldCharType="separate"/>
        </w:r>
        <w:r>
          <w:t>71</w:t>
        </w:r>
        <w:r>
          <w:fldChar w:fldCharType="end"/>
        </w:r>
      </w:hyperlink>
    </w:p>
    <w:p>
      <w:pPr>
        <w:pStyle w:val="TOC2"/>
        <w:tabs>
          <w:tab w:val="right" w:leader="dot" w:pos="8306"/>
        </w:tabs>
      </w:pPr>
      <w:hyperlink w:anchor="_Toc16923" w:history="1">
        <w:r>
          <w:rPr>
            <w:rFonts w:ascii="仿宋" w:eastAsia="仿宋" w:hAnsi="仿宋" w:cs="仿宋" w:hint="eastAsia"/>
            <w:lang w:eastAsia="zh-CN"/>
          </w:rPr>
          <w:t>(四)、温度控制器项目知识产权保护策略</w:t>
        </w:r>
        <w:r>
          <w:tab/>
        </w:r>
        <w:r>
          <w:fldChar w:fldCharType="begin"/>
        </w:r>
        <w:r>
          <w:instrText xml:space="preserve"> PAGEREF _Toc16923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427"/>
      <w:r>
        <w:rPr>
          <w:rFonts w:ascii="仿宋" w:eastAsia="仿宋" w:hAnsi="仿宋" w:cs="仿宋" w:hint="eastAsia"/>
          <w:lang w:eastAsia="zh-CN"/>
        </w:rPr>
        <w:t>(一)、温度控制器行业分析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行业一直以来都是市场的关注焦点。行业内的发展趋势、竞争态势以及潜在机会都对温度控制器项目的推进产生深远的影响。通过深入研究行业的整体概貌，我们将更好地理解行业的核心特征，为温度控制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行业，技术一直是推动创新和发展的关键因素。我们将对当前技术趋势进行详尽分析，包括但不限于人工智能、大数据应用、先进制造技术等。这有助于温度控制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度控制器项目成功的基础。我们将对主要竞争对手进行深入研究，包括其市场份额、产品特点、市场定位等。通过全面了解竞争对手的优势和劣势，温度控制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085"/>
      <w:r>
        <w:rPr>
          <w:rFonts w:ascii="仿宋" w:eastAsia="仿宋" w:hAnsi="仿宋" w:cs="仿宋" w:hint="eastAsia"/>
          <w:sz w:val="28"/>
          <w:lang w:eastAsia="zh-CN"/>
        </w:rPr>
        <w:t>(二)、温度控制器市场分析预测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度控制器市场未来的增长趋势。这包括市场的整体规模、各细分领域的发展趋势等。温度控制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度控制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温度控制器项目实施过程中需要充分考虑的因素。我们将对市场风险进行全面评估，包括但不限于政策法规风险、市场竞争风险、技术变革风险等。通过对潜在风险的深入分析，温度控制器项目可以制定相应的风险缓解策略，降低不确定性对温度控制器项目的影响。</w:t>
      </w:r>
    </w:p>
    <w:p>
      <w:pPr>
        <w:pStyle w:val="Heading1"/>
        <w:ind w:firstLine="560" w:firstLineChars="200"/>
        <w:rPr>
          <w:rFonts w:ascii="仿宋" w:eastAsia="仿宋" w:hAnsi="仿宋" w:cs="仿宋" w:hint="eastAsia"/>
          <w:sz w:val="28"/>
          <w:lang w:eastAsia="zh-CN"/>
        </w:rPr>
      </w:pPr>
      <w:bookmarkStart w:id="5" w:name="_Toc16859"/>
      <w:r>
        <w:rPr>
          <w:rFonts w:ascii="仿宋" w:eastAsia="仿宋" w:hAnsi="仿宋" w:cs="仿宋" w:hint="eastAsia"/>
          <w:sz w:val="28"/>
          <w:lang w:eastAsia="zh-CN"/>
        </w:rPr>
        <w:t>二、温度控制器项目绩效评估</w:t>
      </w:r>
      <w:bookmarkEnd w:id="5"/>
    </w:p>
    <w:p>
      <w:pPr>
        <w:pStyle w:val="Heading2"/>
        <w:rPr>
          <w:rFonts w:ascii="仿宋" w:eastAsia="仿宋" w:hAnsi="仿宋" w:cs="仿宋" w:hint="eastAsia"/>
          <w:lang w:eastAsia="zh-CN"/>
        </w:rPr>
      </w:pPr>
      <w:bookmarkStart w:id="6" w:name="_Toc1059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中，我们设计了一套全面的绩效评估指标，以确保温度控制器项目的可控和成功交付。这些指标跨足温度控制器项目目标、成本、进度和质量等多个维度，为我们提供了全面洞察温度控制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目标达成率是我们关注的首要指标。我们设定了明确的目标，并通过定期监测和评估，迅速发现并应对潜在的目标偏差。这为温度控制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成本绩效是另一个核心关注点。通过实际成本与预算成本的对比分析，我们深入了解成本差异的原因，及时调整资源分配，保持温度控制器项目在经济效益方面的合理水平。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进度作为关键的绩效指标之一，得到了精心的关注。我们制定了详细的温度控制器项目进度计划，并设立了进度符合度指标，确保实际进度与计划进度保持一致。这使我们能够快速发现和解决潜在的进度问题，保持温度控制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度控制器项目绩效的不可或缺的一环。我们引入了一系列的质量标准和客户满意度指标，以确保温度控制器项目交付的成果在质量上达到或超越预期水平。通过持续监测这些指标，我们努力提升温度控制器项目整体质量水平，为温度控制器项目的成功交付提供有力保障。通过这些科学且全面的绩效评估，我们能够更好地引导温度控制器项目的持续改进，确保温度控制器项目目标的顺利达成。</w:t>
      </w:r>
    </w:p>
    <w:p>
      <w:pPr>
        <w:pStyle w:val="Heading2"/>
        <w:ind w:firstLine="560" w:firstLineChars="200"/>
        <w:rPr>
          <w:rFonts w:ascii="仿宋" w:eastAsia="仿宋" w:hAnsi="仿宋" w:cs="仿宋" w:hint="eastAsia"/>
          <w:sz w:val="28"/>
          <w:lang w:eastAsia="zh-CN"/>
        </w:rPr>
      </w:pPr>
      <w:bookmarkStart w:id="7" w:name="_Toc1563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绩效评估是温度控制器项目中的关键环节，为确保温度控制器项目达到预期目标，我们采用了多层次、多维度的绩效评估方法。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度控制器项目的战略目标对齐，确保每个决策和行动都与温度控制器项目整体目标保持一致。团队会定期召开战略对齐会议，审视当前工作与温度控制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度控制器项目进度、质量、成本和风险等方面。这些指标通过数据收集和分析，为温度控制器项目管理团队提供了客观的评估依据。例如，我们通过温度控制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绩效评估不仅仅停留在温度控制器项目内部，还考虑了温度控制器项目对外部环境的影响。我们定期进行干系人满意度调查，以了解各利益相关方对温度控制器项目的期望和满意度，并及时做出调整。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这种多层次、多角度的绩效评估方法，使得我们能够全面了解温度控制器项目的运行状态，及时做出调整，确保温度控制器项目在不断变化的环境中保持稳健前行。</w:t>
      </w:r>
    </w:p>
    <w:p>
      <w:pPr>
        <w:pStyle w:val="Heading2"/>
        <w:ind w:firstLine="560" w:firstLineChars="200"/>
        <w:rPr>
          <w:rFonts w:ascii="仿宋" w:eastAsia="仿宋" w:hAnsi="仿宋" w:cs="仿宋" w:hint="eastAsia"/>
          <w:sz w:val="28"/>
          <w:lang w:eastAsia="zh-CN"/>
        </w:rPr>
      </w:pPr>
      <w:bookmarkStart w:id="8" w:name="_Toc2904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为了确保温度控制器项目的有效管理和不断优化，我们采用了精心设计的绩效评估周期。这个周期旨在实现灵活、实时和全面的评估，以适应温度控制器项目执行中的各种挑战。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度控制器项目的不同需求，分为短期、中期和长期。短期评估关注每个迭代或工作周期，以及时发现和解决当前任务中的问题。中期评估涵盖几个迭代，深入了解整体温度控制器项目的趋势和性能。长期评估则着眼于整个温度控制器项目阶段，确保温度控制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度控制器项目管理工具和协作平台，团队成员能够随时更新和分享温度控制器项目数据。这种实时性的反馈机制使我们能够及时察觉潜在问题，快速调整，保持温度控制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度控制器项目的决策制定密不可分。每个周期的温度控制器项目回顾会议成为集体总结经验、识别问题深层次原因并找到创新解决方案的平台。这种定期的反思与调整机制使温度控制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367"/>
      <w:r>
        <w:rPr>
          <w:rFonts w:ascii="仿宋" w:eastAsia="仿宋" w:hAnsi="仿宋" w:cs="仿宋" w:hint="eastAsia"/>
          <w:sz w:val="28"/>
          <w:lang w:eastAsia="zh-CN"/>
        </w:rPr>
        <w:t>三、温度控制器项目建设单位说明</w:t>
      </w:r>
      <w:bookmarkEnd w:id="9"/>
    </w:p>
    <w:p>
      <w:pPr>
        <w:pStyle w:val="Heading2"/>
        <w:rPr>
          <w:rFonts w:ascii="仿宋" w:eastAsia="仿宋" w:hAnsi="仿宋" w:cs="仿宋" w:hint="eastAsia"/>
          <w:lang w:eastAsia="zh-CN"/>
        </w:rPr>
      </w:pPr>
      <w:bookmarkStart w:id="10" w:name="_Toc18537"/>
      <w:r>
        <w:rPr>
          <w:rFonts w:ascii="仿宋" w:eastAsia="仿宋" w:hAnsi="仿宋" w:cs="仿宋" w:hint="eastAsia"/>
          <w:lang w:eastAsia="zh-CN"/>
        </w:rPr>
        <w:t>(一)、温度控制器项目承办单位基本情况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9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度控制器项目承办单位的XXXX，我们着眼于实现可持续的经济效益。通过技术创新和解决方案的提供，公司预计在温度控制器项目执行期间将获得可观的收入增长。这一收入来源主要包括温度控制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同时，我们注重成本控制和效率提升，以确保温度控制器项目的可持续盈利。透过精细的管理和资源优化，公司期望实现温度控制器项目利润最大化。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度控制器项目实施进行全面的投资评估，包括温度控制器项目启动阶段的资金投入和后续运营成本。通过对温度控制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温度控制器项目实施过程中具备足够的资金流动性，公司将进行详尽的现金流分析。这包括资金需求的合理预测、温度控制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553"/>
      <w:r>
        <w:rPr>
          <w:rFonts w:ascii="仿宋" w:eastAsia="仿宋" w:hAnsi="仿宋" w:cs="仿宋" w:hint="eastAsia"/>
          <w:sz w:val="28"/>
          <w:lang w:eastAsia="zh-CN"/>
        </w:rPr>
        <w:t>四、温度控制器项目危机管理</w:t>
      </w:r>
      <w:bookmarkEnd w:id="12"/>
    </w:p>
    <w:p>
      <w:pPr>
        <w:pStyle w:val="Heading2"/>
        <w:rPr>
          <w:rFonts w:ascii="仿宋" w:eastAsia="仿宋" w:hAnsi="仿宋" w:cs="仿宋" w:hint="eastAsia"/>
          <w:lang w:eastAsia="zh-CN"/>
        </w:rPr>
      </w:pPr>
      <w:bookmarkStart w:id="13" w:name="_Toc1837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温度控制器项目危机管理中，危机预警与识别是确保温度控制器项目稳健运行的核心步骤。通过建立全面的监测机制，温度控制器项目团队旨在及时发现和理解潜在的风险和危机因素，以便采取及时的预防和应对措施，确保温度控制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首先，通过深入的风险评估，温度控制器项目团队全面分析了整个温度控制器项目和各个阶段可能存在的威胁。这包括准确评估每个潜在风险的发生概率和可能影响的程度，为后续危机预警提供了有力支持。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温度控制器项目团队着重于明确定义温度控制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度控制器项目进展的持续监控，团队能够及时发现潜在问题并作出迅速反应。温度控制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在这一阶段，团队的专业素养和反应速度将发挥至关重要的作用，以确保潜在危机能够在初期得到有效的处理，最大程度地减轻负面影响。通过危机预警与识别，温度控制器项目得以更有序、可控地推进。</w:t>
      </w:r>
    </w:p>
    <w:p>
      <w:pPr>
        <w:pStyle w:val="Heading2"/>
        <w:ind w:firstLine="560" w:firstLineChars="200"/>
        <w:rPr>
          <w:rFonts w:ascii="仿宋" w:eastAsia="仿宋" w:hAnsi="仿宋" w:cs="仿宋" w:hint="eastAsia"/>
          <w:sz w:val="28"/>
          <w:lang w:eastAsia="zh-CN"/>
        </w:rPr>
      </w:pPr>
      <w:bookmarkStart w:id="14" w:name="_Toc1099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在危机发生时，温度控制器项目团队立即行动，成立了应急小组。该小组的任务是迅速制定并实施紧急应对措施，以最小化潜在损失。以下是采取的主要措施：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暂停温度控制器项目进度：为遏制危机蔓延，温度控制器项目暂时停止进行，以便全面评估当前状况。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资源重新分配：重新评估温度控制器项目资源的分配，确保最大限度地减小损失。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实时沟通：与关键利益相关者建立实时沟通机制，向他们传递温度控制器项目危机的实际状况，保障温度控制器项目核心利益。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在紧急应对的同时，温度控制器项目团队强调了团队协作和有效沟通的重要性。以下是团队协作的关键举措：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信息共享机制：建立了信息共享平台，确保团队成员能够及时获取温度控制器项目危机的实时信息。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领导者沟通：温度控制器项目领导者通过定期会议和即时沟通工具，指导团队应对危机，保持团队稳定运行。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随着危机得到初步控制，温度控制器项目团队转向制定恢复计划，以确保温度控制器项目能够从中迅速恢复。主要恢复计划包括：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修复受损的进度计划：重新评估温度控制器项目进度，制定修复计划，确保温度控制器项目尽快回归正常进程。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重新调整资源分配：优化资源分配，确保温度控制器项目在有限资源下高效运转。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风险管理机制加强：对温度控制器项目风险进行全面评估，制定更强化的风险管理策略，以预防未来可能的危机。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846"/>
      <w:r>
        <w:rPr>
          <w:rFonts w:ascii="仿宋" w:eastAsia="仿宋" w:hAnsi="仿宋" w:cs="仿宋" w:hint="eastAsia"/>
          <w:sz w:val="28"/>
          <w:lang w:eastAsia="zh-CN"/>
        </w:rPr>
        <w:t>五、温度控制器项目选址可行性分析</w:t>
      </w:r>
      <w:bookmarkEnd w:id="15"/>
    </w:p>
    <w:p>
      <w:pPr>
        <w:pStyle w:val="Heading2"/>
        <w:rPr>
          <w:rFonts w:ascii="仿宋" w:eastAsia="仿宋" w:hAnsi="仿宋" w:cs="仿宋" w:hint="eastAsia"/>
          <w:lang w:eastAsia="zh-CN"/>
        </w:rPr>
      </w:pPr>
      <w:bookmarkStart w:id="16" w:name="_Toc23475"/>
      <w:r>
        <w:rPr>
          <w:rFonts w:ascii="仿宋" w:eastAsia="仿宋" w:hAnsi="仿宋" w:cs="仿宋" w:hint="eastAsia"/>
          <w:lang w:eastAsia="zh-CN"/>
        </w:rPr>
        <w:t>(一)、温度控制器项目选址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该温度控制器项目选址位于XX省XX市XX区XXX街道</w:t>
      </w:r>
    </w:p>
    <w:p>
      <w:pPr>
        <w:pStyle w:val="Heading2"/>
        <w:ind w:firstLine="560" w:firstLineChars="200"/>
        <w:rPr>
          <w:rFonts w:ascii="仿宋" w:eastAsia="仿宋" w:hAnsi="仿宋" w:cs="仿宋" w:hint="eastAsia"/>
          <w:sz w:val="28"/>
          <w:lang w:eastAsia="zh-CN"/>
        </w:rPr>
      </w:pPr>
      <w:bookmarkStart w:id="17" w:name="_Toc493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温度控制器项目的征地面积将根据温度控制器项目的实际规模和需求进行精确规划。具体面积XXX平方米，旨在确保温度控制器项目不仅能够满足当前的发展需求，还能够预留空间以适应未来的扩展。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净用地面积是在征地面积基础上去除不可利用面积后的实际可开发用地。具体面积XXX平方米，考虑到环保、交通、安全等多方面因素，以确保温度控制器项目在整体利用效率上达到最优。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温度控制器项目计划建设的建筑总规模具体面积XXX平方米。这一规模的确定综合考虑了温度控制器项目的性质、规模，以及城市规划的相关要求，确保建筑布局与周边环境协调一致。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绿地率是温度控制器项目用地中被规划为绿地的比例。具体面积XXX平方米，旨在通过合理规划绿地，改善温度控制器项目周边环境，提升居民生活质量，并符合城市整体绿化规划。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容积率是用地上可以建设的建筑总体积与用地面积之比。具体面积XXX，通过合理的容积率规划，确保温度控制器项目建筑规模与周边环境和谐共生。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度控制器项目选址与当地城市规划相一致，具体面积XXX平方米。通过与城市规划部门深入沟通，确保温度控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度控制器项目选址符合当地产业政策，具体面积XXX平方米。这包括温度控制器项目对当地经济的促进作用，以及对相关产业的带动效应，确保温度控制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用地总体要求必须符合环保和可持续发展的原则，具体面积XXX平方米。通过采用绿色建筑设计、节能减排等措施，确保温度控制器项目在建设和运营过程中对环境的影响最小化，达到可持续发展的要求。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确保温度控制器项目选址具备必要的公共设施配套，具体面积XXX平方米。这包括交通便利性、教育、医疗等基础设施，以提高居民生活品质，使得温度控制器项目选址更具吸引力。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考虑用地总体要求对当地社会稳定性的影响，具体面积XXX平方米。通过深入了解当地社区反馈，确保温度控制器项目的选址和建设过程对当地社会和谐稳定产生积极作用。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度控制器项目选址不仅符合法规和规划，还在实际操作中具有可行性。这一全面规划将为温度控制器项目的成功实施提供坚实的基础，确保温度控制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506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控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度控制器项目的设备规划和空间设计中，我们将采取灵活设备布局的措施。设备布局将根据实际需求进行灵活设计，避免不必要的浪费。通过合理规划设备摆放位置，我们将提高设备的利用率，减少设备间距，以确保温度控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温度控制器项目内部引入共享设施的概念，例如共享会议室、办公区等。通过这种方式，我们可以减少对资源的重复建设，提高资源共享效率，从而减小温度控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59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度控制器项目的总图布置中，我们将不同功能区域进行明确的规划，以最大程度满足温度控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8392"/>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度控制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温度控制器项目对环境的影响是综合评价的重要因素之一。我们将详细考虑选址周边的自然环境、生态保护区、水源地等情况，确保温度控制器项目的建设和运营对环境影响最小化，并符合当地的环保法规标准。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对选址的评价还需充分考虑当地政府的产业政策和法规。我们将详细了解温度控制器项目所在地的相关政策，确保温度控制器项目的规划和运营与当地法规相符，降低不必要的法律风险。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https://d.book118.com/585013232141011101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523C3"/>
    <w:rsid w:val="40C52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01323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2024-01-28T17:40:00Z</dcterms:created>
  <dcterms:modified xsi:type="dcterms:W3CDTF">2024-01-28T17:41:05Z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C68946A24EE34061B4841498EA26BEB4_11</vt:lpwstr>
  </property>
  <property fmtid="{D5CDD505-2E9C-101B-9397-08002B2CF9AE}" pid="3" name="KSOProductBuildVer">
    <vt:lpwstr>2052-12.1.0.16120</vt:lpwstr>
  </property>
</Properties>
</file>